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7F2" w:rsidRPr="002B14D5" w:rsidRDefault="001C07F2" w:rsidP="001C07F2">
      <w:pPr>
        <w:rPr>
          <w:sz w:val="56"/>
          <w:szCs w:val="56"/>
        </w:rPr>
      </w:pPr>
      <w:r w:rsidRPr="002B14D5">
        <w:rPr>
          <w:sz w:val="56"/>
          <w:szCs w:val="56"/>
        </w:rPr>
        <w:t xml:space="preserve">    </w:t>
      </w:r>
    </w:p>
    <w:p w:rsidR="001C07F2" w:rsidRPr="002B14D5" w:rsidRDefault="001C07F2" w:rsidP="001C07F2">
      <w:pPr>
        <w:rPr>
          <w:sz w:val="56"/>
          <w:szCs w:val="56"/>
        </w:rPr>
      </w:pPr>
    </w:p>
    <w:p w:rsidR="001C07F2" w:rsidRPr="002B14D5" w:rsidRDefault="001C07F2" w:rsidP="001C07F2">
      <w:pPr>
        <w:rPr>
          <w:sz w:val="56"/>
          <w:szCs w:val="56"/>
        </w:rPr>
      </w:pPr>
    </w:p>
    <w:p w:rsidR="001C07F2" w:rsidRDefault="001C07F2" w:rsidP="001C07F2">
      <w:pPr>
        <w:rPr>
          <w:sz w:val="56"/>
          <w:szCs w:val="56"/>
        </w:rPr>
      </w:pPr>
      <w:r>
        <w:rPr>
          <w:sz w:val="56"/>
          <w:szCs w:val="56"/>
        </w:rPr>
        <w:t>Το Νόημα της Φροντίδας</w:t>
      </w:r>
    </w:p>
    <w:p w:rsidR="001C07F2" w:rsidRDefault="001C07F2" w:rsidP="001C07F2">
      <w:pPr>
        <w:rPr>
          <w:sz w:val="48"/>
          <w:szCs w:val="48"/>
        </w:rPr>
      </w:pPr>
      <w:r>
        <w:rPr>
          <w:sz w:val="48"/>
          <w:szCs w:val="48"/>
        </w:rPr>
        <w:t>Η Κοινωνική Δομή της Φροντίδας για τους Ηλικιωμένους</w:t>
      </w:r>
    </w:p>
    <w:p w:rsidR="001C07F2" w:rsidRPr="002B14D5" w:rsidRDefault="001C07F2" w:rsidP="001C07F2">
      <w:pPr>
        <w:rPr>
          <w:sz w:val="48"/>
          <w:szCs w:val="48"/>
        </w:rPr>
      </w:pPr>
      <w:r>
        <w:rPr>
          <w:sz w:val="48"/>
          <w:szCs w:val="48"/>
          <w:lang w:val="en-US"/>
        </w:rPr>
        <w:t>Bernhard</w:t>
      </w:r>
      <w:r w:rsidRPr="002B14D5">
        <w:rPr>
          <w:sz w:val="48"/>
          <w:szCs w:val="48"/>
        </w:rPr>
        <w:t xml:space="preserve"> </w:t>
      </w:r>
      <w:r>
        <w:rPr>
          <w:sz w:val="48"/>
          <w:szCs w:val="48"/>
          <w:lang w:val="en-US"/>
        </w:rPr>
        <w:t>Weicht</w:t>
      </w:r>
    </w:p>
    <w:p w:rsidR="001C07F2" w:rsidRPr="002B14D5" w:rsidRDefault="001C07F2" w:rsidP="001C07F2">
      <w:pPr>
        <w:rPr>
          <w:sz w:val="48"/>
          <w:szCs w:val="48"/>
        </w:rPr>
      </w:pPr>
    </w:p>
    <w:p w:rsidR="001C07F2" w:rsidRPr="002B14D5" w:rsidRDefault="001C07F2" w:rsidP="001C07F2">
      <w:pPr>
        <w:rPr>
          <w:sz w:val="48"/>
          <w:szCs w:val="48"/>
        </w:rPr>
      </w:pPr>
    </w:p>
    <w:p w:rsidR="001C07F2" w:rsidRPr="002B14D5" w:rsidRDefault="001C07F2" w:rsidP="001C07F2">
      <w:pPr>
        <w:rPr>
          <w:sz w:val="48"/>
          <w:szCs w:val="48"/>
        </w:rPr>
      </w:pPr>
    </w:p>
    <w:p w:rsidR="001C07F2" w:rsidRPr="002B14D5" w:rsidRDefault="001C07F2" w:rsidP="001C07F2">
      <w:pPr>
        <w:rPr>
          <w:sz w:val="48"/>
          <w:szCs w:val="48"/>
        </w:rPr>
      </w:pPr>
    </w:p>
    <w:p w:rsidR="001C07F2" w:rsidRPr="002B14D5" w:rsidRDefault="001C07F2" w:rsidP="001C07F2">
      <w:pPr>
        <w:rPr>
          <w:sz w:val="48"/>
          <w:szCs w:val="48"/>
        </w:rPr>
      </w:pPr>
    </w:p>
    <w:p w:rsidR="001C07F2" w:rsidRPr="002B14D5" w:rsidRDefault="001C07F2" w:rsidP="001C07F2">
      <w:pPr>
        <w:rPr>
          <w:sz w:val="48"/>
          <w:szCs w:val="48"/>
        </w:rPr>
      </w:pPr>
    </w:p>
    <w:p w:rsidR="001C07F2" w:rsidRPr="002B14D5" w:rsidRDefault="001C07F2" w:rsidP="001C07F2">
      <w:pPr>
        <w:rPr>
          <w:sz w:val="48"/>
          <w:szCs w:val="48"/>
        </w:rPr>
      </w:pPr>
    </w:p>
    <w:p w:rsidR="001C07F2" w:rsidRPr="002B14D5" w:rsidRDefault="001C07F2" w:rsidP="001C07F2">
      <w:pPr>
        <w:rPr>
          <w:sz w:val="48"/>
          <w:szCs w:val="48"/>
        </w:rPr>
      </w:pPr>
    </w:p>
    <w:p w:rsidR="001C07F2" w:rsidRPr="002B14D5" w:rsidRDefault="001C07F2" w:rsidP="001C07F2">
      <w:pPr>
        <w:rPr>
          <w:sz w:val="48"/>
          <w:szCs w:val="48"/>
        </w:rPr>
      </w:pPr>
    </w:p>
    <w:p w:rsidR="001C07F2" w:rsidRPr="00214BB4" w:rsidRDefault="001C07F2" w:rsidP="001C07F2">
      <w:pPr>
        <w:rPr>
          <w:rFonts w:ascii="Century Gothic" w:hAnsi="Century Gothic"/>
          <w:b/>
          <w:sz w:val="52"/>
          <w:szCs w:val="52"/>
        </w:rPr>
      </w:pPr>
      <w:r w:rsidRPr="00214BB4">
        <w:rPr>
          <w:rFonts w:ascii="Century Gothic" w:hAnsi="Century Gothic"/>
          <w:b/>
          <w:sz w:val="52"/>
          <w:szCs w:val="52"/>
        </w:rPr>
        <w:t>Το Νόημα της Φροντίδας</w:t>
      </w:r>
    </w:p>
    <w:p w:rsidR="001C07F2" w:rsidRPr="00214BB4" w:rsidRDefault="001C07F2" w:rsidP="001C07F2">
      <w:pPr>
        <w:rPr>
          <w:rFonts w:ascii="Century Gothic" w:hAnsi="Century Gothic"/>
          <w:sz w:val="40"/>
          <w:szCs w:val="40"/>
        </w:rPr>
      </w:pPr>
      <w:r w:rsidRPr="00214BB4">
        <w:rPr>
          <w:rFonts w:ascii="Century Gothic" w:hAnsi="Century Gothic"/>
          <w:sz w:val="40"/>
          <w:szCs w:val="40"/>
        </w:rPr>
        <w:t xml:space="preserve">Η Κοινωνική Δομή της Φροντίδας για τους </w:t>
      </w:r>
      <w:r w:rsidRPr="00214BB4">
        <w:rPr>
          <w:rFonts w:ascii="Century Gothic" w:hAnsi="Century Gothic"/>
          <w:b/>
          <w:sz w:val="40"/>
          <w:szCs w:val="40"/>
        </w:rPr>
        <w:t>Ηλικιωμένους</w:t>
      </w:r>
    </w:p>
    <w:p w:rsidR="001C07F2" w:rsidRPr="00214BB4" w:rsidRDefault="001C07F2" w:rsidP="001C07F2">
      <w:pPr>
        <w:rPr>
          <w:rFonts w:ascii="Century Gothic" w:hAnsi="Century Gothic"/>
          <w:b/>
          <w:sz w:val="28"/>
          <w:szCs w:val="28"/>
        </w:rPr>
      </w:pPr>
    </w:p>
    <w:p w:rsidR="001C07F2" w:rsidRPr="002B14D5" w:rsidRDefault="001C07F2" w:rsidP="001C07F2">
      <w:pPr>
        <w:rPr>
          <w:rFonts w:ascii="Century Gothic" w:hAnsi="Century Gothic"/>
          <w:sz w:val="28"/>
          <w:szCs w:val="28"/>
        </w:rPr>
      </w:pPr>
      <w:r w:rsidRPr="00214BB4">
        <w:rPr>
          <w:rFonts w:ascii="Century Gothic" w:hAnsi="Century Gothic"/>
          <w:sz w:val="28"/>
          <w:szCs w:val="28"/>
          <w:lang w:val="en-US"/>
        </w:rPr>
        <w:t>Bernhard</w:t>
      </w:r>
      <w:r w:rsidRPr="002B14D5">
        <w:rPr>
          <w:rFonts w:ascii="Century Gothic" w:hAnsi="Century Gothic"/>
          <w:sz w:val="28"/>
          <w:szCs w:val="28"/>
        </w:rPr>
        <w:t xml:space="preserve"> </w:t>
      </w:r>
      <w:r w:rsidRPr="00214BB4">
        <w:rPr>
          <w:rFonts w:ascii="Century Gothic" w:hAnsi="Century Gothic"/>
          <w:sz w:val="28"/>
          <w:szCs w:val="28"/>
          <w:lang w:val="en-US"/>
        </w:rPr>
        <w:t>Weight</w:t>
      </w:r>
    </w:p>
    <w:p w:rsidR="001C07F2" w:rsidRPr="00214BB4" w:rsidRDefault="001C07F2" w:rsidP="001C07F2">
      <w:pPr>
        <w:rPr>
          <w:rFonts w:ascii="Century Gothic" w:hAnsi="Century Gothic"/>
          <w:sz w:val="24"/>
          <w:szCs w:val="24"/>
        </w:rPr>
      </w:pPr>
      <w:r w:rsidRPr="00214BB4">
        <w:rPr>
          <w:rFonts w:ascii="Century Gothic" w:hAnsi="Century Gothic"/>
          <w:sz w:val="24"/>
          <w:szCs w:val="24"/>
        </w:rPr>
        <w:t xml:space="preserve">Πανεπιστήμιο </w:t>
      </w:r>
      <w:r w:rsidRPr="00214BB4">
        <w:rPr>
          <w:rFonts w:ascii="Century Gothic" w:hAnsi="Century Gothic"/>
          <w:sz w:val="24"/>
          <w:szCs w:val="24"/>
          <w:lang w:val="en-US"/>
        </w:rPr>
        <w:t>Leiden</w:t>
      </w:r>
      <w:r w:rsidRPr="002B14D5">
        <w:rPr>
          <w:rFonts w:ascii="Century Gothic" w:hAnsi="Century Gothic"/>
          <w:sz w:val="24"/>
          <w:szCs w:val="24"/>
        </w:rPr>
        <w:t xml:space="preserve">, </w:t>
      </w:r>
      <w:r w:rsidRPr="00214BB4">
        <w:rPr>
          <w:rFonts w:ascii="Century Gothic" w:hAnsi="Century Gothic"/>
          <w:sz w:val="24"/>
          <w:szCs w:val="24"/>
        </w:rPr>
        <w:t>Ελβετία</w:t>
      </w: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Default="001C07F2" w:rsidP="001C07F2">
      <w:pPr>
        <w:rPr>
          <w:b/>
          <w:sz w:val="28"/>
          <w:szCs w:val="28"/>
        </w:rPr>
      </w:pPr>
    </w:p>
    <w:p w:rsidR="001C07F2" w:rsidRPr="00962615" w:rsidRDefault="001C07F2" w:rsidP="001C07F2">
      <w:pPr>
        <w:rPr>
          <w:rFonts w:ascii="Century" w:hAnsi="Century"/>
          <w:b/>
          <w:sz w:val="44"/>
          <w:szCs w:val="44"/>
        </w:rPr>
      </w:pPr>
      <w:r w:rsidRPr="00962615">
        <w:rPr>
          <w:rFonts w:ascii="Century" w:hAnsi="Century"/>
          <w:b/>
          <w:sz w:val="44"/>
          <w:szCs w:val="44"/>
        </w:rPr>
        <w:t>Περιεχόμενα</w:t>
      </w:r>
    </w:p>
    <w:p w:rsidR="001C07F2" w:rsidRPr="00962615" w:rsidRDefault="001C07F2" w:rsidP="001C07F2">
      <w:pPr>
        <w:rPr>
          <w:rFonts w:ascii="Century" w:hAnsi="Century"/>
          <w:b/>
          <w:sz w:val="44"/>
          <w:szCs w:val="44"/>
        </w:rPr>
      </w:pPr>
    </w:p>
    <w:p w:rsidR="001C07F2" w:rsidRPr="00962615" w:rsidRDefault="001C07F2" w:rsidP="001C07F2">
      <w:pPr>
        <w:tabs>
          <w:tab w:val="right" w:pos="8306"/>
        </w:tabs>
        <w:rPr>
          <w:rFonts w:ascii="Century" w:hAnsi="Century"/>
          <w:sz w:val="24"/>
          <w:szCs w:val="24"/>
        </w:rPr>
      </w:pPr>
      <w:r w:rsidRPr="00962615">
        <w:rPr>
          <w:rFonts w:ascii="Century" w:hAnsi="Century"/>
          <w:i/>
          <w:sz w:val="24"/>
          <w:szCs w:val="24"/>
        </w:rPr>
        <w:t xml:space="preserve">Ευχαριστίες                          </w:t>
      </w:r>
      <w:r w:rsidRPr="00962615">
        <w:rPr>
          <w:rFonts w:ascii="Century" w:hAnsi="Century"/>
          <w:sz w:val="24"/>
          <w:szCs w:val="24"/>
        </w:rPr>
        <w:t xml:space="preserve">                   </w:t>
      </w:r>
      <w:r w:rsidRPr="00962615">
        <w:rPr>
          <w:rFonts w:ascii="Century" w:hAnsi="Century"/>
          <w:sz w:val="24"/>
          <w:szCs w:val="24"/>
        </w:rPr>
        <w:tab/>
      </w:r>
      <w:r w:rsidRPr="00962615">
        <w:rPr>
          <w:rFonts w:ascii="Century" w:hAnsi="Century"/>
          <w:sz w:val="24"/>
          <w:szCs w:val="24"/>
          <w:lang w:val="en-US"/>
        </w:rPr>
        <w:t>vi</w:t>
      </w:r>
    </w:p>
    <w:p w:rsidR="001C07F2" w:rsidRPr="00962615" w:rsidRDefault="001C07F2" w:rsidP="001C07F2">
      <w:pPr>
        <w:tabs>
          <w:tab w:val="right" w:pos="8306"/>
        </w:tabs>
        <w:rPr>
          <w:rFonts w:ascii="Century" w:hAnsi="Century"/>
          <w:sz w:val="24"/>
          <w:szCs w:val="24"/>
        </w:rPr>
      </w:pPr>
      <w:r w:rsidRPr="00962615">
        <w:rPr>
          <w:rFonts w:ascii="Century" w:hAnsi="Century"/>
          <w:sz w:val="24"/>
          <w:szCs w:val="24"/>
        </w:rPr>
        <w:t xml:space="preserve">1 Εισαγωγή         </w:t>
      </w:r>
      <w:r w:rsidRPr="00962615">
        <w:rPr>
          <w:rFonts w:ascii="Century" w:hAnsi="Century"/>
          <w:sz w:val="24"/>
          <w:szCs w:val="24"/>
        </w:rPr>
        <w:tab/>
        <w:t>1</w:t>
      </w:r>
    </w:p>
    <w:p w:rsidR="001C07F2" w:rsidRPr="00962615" w:rsidRDefault="001C07F2" w:rsidP="001C07F2">
      <w:pPr>
        <w:tabs>
          <w:tab w:val="right" w:pos="8306"/>
        </w:tabs>
        <w:rPr>
          <w:rFonts w:ascii="Century" w:hAnsi="Century"/>
          <w:sz w:val="24"/>
          <w:szCs w:val="24"/>
        </w:rPr>
      </w:pPr>
      <w:r w:rsidRPr="00962615">
        <w:rPr>
          <w:rFonts w:ascii="Century" w:hAnsi="Century"/>
          <w:sz w:val="24"/>
          <w:szCs w:val="24"/>
        </w:rPr>
        <w:t xml:space="preserve">2 </w:t>
      </w:r>
      <w:r w:rsidR="00C31962" w:rsidRPr="00962615">
        <w:rPr>
          <w:rFonts w:ascii="Century" w:hAnsi="Century"/>
          <w:sz w:val="24"/>
          <w:szCs w:val="24"/>
        </w:rPr>
        <w:t>Ποιος</w:t>
      </w:r>
      <w:r w:rsidRPr="00962615">
        <w:rPr>
          <w:rFonts w:ascii="Century" w:hAnsi="Century"/>
          <w:sz w:val="24"/>
          <w:szCs w:val="24"/>
        </w:rPr>
        <w:t xml:space="preserve"> Φροντίζει; Η Δομή των Σχέσεων Φροντίδας                                  33</w:t>
      </w:r>
    </w:p>
    <w:p w:rsidR="001C07F2" w:rsidRPr="00962615" w:rsidRDefault="001C07F2" w:rsidP="001C07F2">
      <w:pPr>
        <w:tabs>
          <w:tab w:val="right" w:pos="8306"/>
        </w:tabs>
        <w:rPr>
          <w:rFonts w:ascii="Century" w:hAnsi="Century"/>
          <w:sz w:val="24"/>
          <w:szCs w:val="24"/>
        </w:rPr>
      </w:pPr>
      <w:r w:rsidRPr="00962615">
        <w:rPr>
          <w:rFonts w:ascii="Century" w:hAnsi="Century"/>
          <w:sz w:val="24"/>
          <w:szCs w:val="24"/>
        </w:rPr>
        <w:t xml:space="preserve">3 Που Πρέπει η Φροντίδα να </w:t>
      </w:r>
      <w:r w:rsidR="00C31962">
        <w:rPr>
          <w:rFonts w:ascii="Century" w:hAnsi="Century"/>
          <w:sz w:val="24"/>
          <w:szCs w:val="24"/>
        </w:rPr>
        <w:t>Παρέχεται</w:t>
      </w:r>
      <w:r w:rsidRPr="00962615">
        <w:rPr>
          <w:rFonts w:ascii="Century" w:hAnsi="Century"/>
          <w:sz w:val="24"/>
          <w:szCs w:val="24"/>
        </w:rPr>
        <w:t xml:space="preserve"> και να Λαμβάνεται; </w:t>
      </w:r>
    </w:p>
    <w:p w:rsidR="001C07F2" w:rsidRPr="00962615" w:rsidRDefault="001C07F2" w:rsidP="001C07F2">
      <w:pPr>
        <w:tabs>
          <w:tab w:val="right" w:pos="8306"/>
        </w:tabs>
        <w:rPr>
          <w:rFonts w:ascii="Century" w:hAnsi="Century"/>
          <w:sz w:val="24"/>
          <w:szCs w:val="24"/>
        </w:rPr>
      </w:pPr>
      <w:r w:rsidRPr="00962615">
        <w:rPr>
          <w:rFonts w:ascii="Century" w:hAnsi="Century"/>
          <w:sz w:val="24"/>
          <w:szCs w:val="24"/>
        </w:rPr>
        <w:t>Η Γεωγραφία της Φροντίδας                                                                          70</w:t>
      </w:r>
    </w:p>
    <w:p w:rsidR="001C07F2" w:rsidRPr="00962615" w:rsidRDefault="001C07F2" w:rsidP="001C07F2">
      <w:pPr>
        <w:tabs>
          <w:tab w:val="right" w:pos="8306"/>
        </w:tabs>
        <w:rPr>
          <w:rFonts w:ascii="Century" w:hAnsi="Century"/>
          <w:sz w:val="24"/>
          <w:szCs w:val="24"/>
        </w:rPr>
      </w:pPr>
      <w:r w:rsidRPr="00962615">
        <w:rPr>
          <w:rFonts w:ascii="Century" w:hAnsi="Century"/>
          <w:sz w:val="24"/>
          <w:szCs w:val="24"/>
        </w:rPr>
        <w:t>4 Πως θα Έπρ</w:t>
      </w:r>
      <w:r w:rsidR="00962615" w:rsidRPr="00962615">
        <w:rPr>
          <w:rFonts w:ascii="Century" w:hAnsi="Century"/>
          <w:sz w:val="24"/>
          <w:szCs w:val="24"/>
        </w:rPr>
        <w:t>επε οι Κοινωνίες να Φροντίζουν;</w:t>
      </w:r>
      <w:r w:rsidRPr="00962615">
        <w:rPr>
          <w:rFonts w:ascii="Century" w:hAnsi="Century"/>
          <w:sz w:val="24"/>
          <w:szCs w:val="24"/>
        </w:rPr>
        <w:t xml:space="preserve"> Νοσταλγία και </w:t>
      </w:r>
    </w:p>
    <w:p w:rsidR="001C07F2" w:rsidRPr="00962615" w:rsidRDefault="001C07F2" w:rsidP="001C07F2">
      <w:pPr>
        <w:tabs>
          <w:tab w:val="right" w:pos="8306"/>
        </w:tabs>
        <w:rPr>
          <w:rFonts w:ascii="Century" w:hAnsi="Century"/>
          <w:sz w:val="24"/>
          <w:szCs w:val="24"/>
        </w:rPr>
      </w:pPr>
      <w:r w:rsidRPr="00962615">
        <w:rPr>
          <w:rFonts w:ascii="Century" w:hAnsi="Century"/>
          <w:sz w:val="24"/>
          <w:szCs w:val="24"/>
        </w:rPr>
        <w:t>Λαχτάρα για το Ιδανικό                                                                                  103</w:t>
      </w:r>
    </w:p>
    <w:p w:rsidR="00962615" w:rsidRPr="00962615" w:rsidRDefault="00962615" w:rsidP="001C07F2">
      <w:pPr>
        <w:tabs>
          <w:tab w:val="right" w:pos="8306"/>
        </w:tabs>
        <w:rPr>
          <w:rFonts w:ascii="Century" w:hAnsi="Century"/>
          <w:sz w:val="24"/>
          <w:szCs w:val="24"/>
        </w:rPr>
      </w:pPr>
      <w:r w:rsidRPr="00962615">
        <w:rPr>
          <w:rFonts w:ascii="Century" w:hAnsi="Century"/>
          <w:sz w:val="24"/>
          <w:szCs w:val="24"/>
        </w:rPr>
        <w:t xml:space="preserve">5 </w:t>
      </w:r>
      <w:r w:rsidR="00C31962" w:rsidRPr="00962615">
        <w:rPr>
          <w:rFonts w:ascii="Century" w:hAnsi="Century"/>
          <w:sz w:val="24"/>
          <w:szCs w:val="24"/>
        </w:rPr>
        <w:t>Ποιος</w:t>
      </w:r>
      <w:r w:rsidRPr="00962615">
        <w:rPr>
          <w:rFonts w:ascii="Century" w:hAnsi="Century"/>
          <w:sz w:val="24"/>
          <w:szCs w:val="24"/>
        </w:rPr>
        <w:t xml:space="preserve"> Φαίνεται να Φροντίζεται; Η Δομή Αυτού που Δέχεται             </w:t>
      </w:r>
    </w:p>
    <w:p w:rsidR="00962615" w:rsidRPr="00962615" w:rsidRDefault="00962615" w:rsidP="00962615">
      <w:pPr>
        <w:tabs>
          <w:tab w:val="right" w:pos="8306"/>
        </w:tabs>
        <w:rPr>
          <w:rFonts w:ascii="Century" w:hAnsi="Century"/>
          <w:sz w:val="24"/>
          <w:szCs w:val="24"/>
        </w:rPr>
      </w:pPr>
      <w:r w:rsidRPr="00962615">
        <w:rPr>
          <w:rFonts w:ascii="Century" w:hAnsi="Century"/>
          <w:sz w:val="24"/>
          <w:szCs w:val="24"/>
        </w:rPr>
        <w:t>τη Φροντίδα</w:t>
      </w:r>
      <w:r w:rsidRPr="00962615">
        <w:rPr>
          <w:rFonts w:ascii="Century" w:hAnsi="Century"/>
          <w:sz w:val="24"/>
          <w:szCs w:val="24"/>
        </w:rPr>
        <w:tab/>
        <w:t>133</w:t>
      </w:r>
    </w:p>
    <w:p w:rsidR="00962615" w:rsidRPr="00962615" w:rsidRDefault="00962615" w:rsidP="00962615">
      <w:pPr>
        <w:tabs>
          <w:tab w:val="right" w:pos="8306"/>
        </w:tabs>
        <w:rPr>
          <w:rFonts w:ascii="Century" w:hAnsi="Century"/>
          <w:sz w:val="24"/>
          <w:szCs w:val="24"/>
        </w:rPr>
      </w:pPr>
      <w:r w:rsidRPr="00962615">
        <w:rPr>
          <w:rFonts w:ascii="Century" w:hAnsi="Century"/>
          <w:sz w:val="24"/>
          <w:szCs w:val="24"/>
        </w:rPr>
        <w:t xml:space="preserve">6 Αγορά και Πώληση της Φροντίδας; </w:t>
      </w:r>
      <w:r w:rsidRPr="00962615">
        <w:rPr>
          <w:rFonts w:ascii="Century" w:hAnsi="Century"/>
          <w:sz w:val="24"/>
          <w:szCs w:val="24"/>
          <w:lang w:val="en-US"/>
        </w:rPr>
        <w:t>H</w:t>
      </w:r>
      <w:r w:rsidRPr="00962615">
        <w:rPr>
          <w:rFonts w:ascii="Century" w:hAnsi="Century"/>
          <w:sz w:val="24"/>
          <w:szCs w:val="24"/>
        </w:rPr>
        <w:t xml:space="preserve"> Εισβολή της Αγοράς και </w:t>
      </w:r>
    </w:p>
    <w:p w:rsidR="00962615" w:rsidRPr="00962615" w:rsidRDefault="00962615" w:rsidP="00962615">
      <w:pPr>
        <w:tabs>
          <w:tab w:val="right" w:pos="8306"/>
        </w:tabs>
        <w:rPr>
          <w:rFonts w:ascii="Century" w:hAnsi="Century"/>
          <w:sz w:val="24"/>
          <w:szCs w:val="24"/>
        </w:rPr>
      </w:pPr>
      <w:r w:rsidRPr="00962615">
        <w:rPr>
          <w:rFonts w:ascii="Century" w:hAnsi="Century"/>
          <w:sz w:val="24"/>
          <w:szCs w:val="24"/>
        </w:rPr>
        <w:t xml:space="preserve">της </w:t>
      </w:r>
      <w:r w:rsidR="00C31962" w:rsidRPr="00962615">
        <w:rPr>
          <w:rFonts w:ascii="Century" w:hAnsi="Century"/>
          <w:sz w:val="24"/>
          <w:szCs w:val="24"/>
        </w:rPr>
        <w:t>Γραφειοκρατίας</w:t>
      </w:r>
      <w:r w:rsidRPr="00962615">
        <w:rPr>
          <w:rFonts w:ascii="Century" w:hAnsi="Century"/>
          <w:sz w:val="24"/>
          <w:szCs w:val="24"/>
        </w:rPr>
        <w:t xml:space="preserve">    </w:t>
      </w:r>
      <w:r w:rsidRPr="00962615">
        <w:rPr>
          <w:rFonts w:ascii="Century" w:hAnsi="Century"/>
          <w:sz w:val="24"/>
          <w:szCs w:val="24"/>
        </w:rPr>
        <w:tab/>
        <w:t>173</w:t>
      </w:r>
    </w:p>
    <w:p w:rsidR="00962615" w:rsidRPr="00962615" w:rsidRDefault="00962615" w:rsidP="00962615">
      <w:pPr>
        <w:tabs>
          <w:tab w:val="right" w:pos="8306"/>
        </w:tabs>
        <w:rPr>
          <w:rFonts w:ascii="Century" w:hAnsi="Century"/>
          <w:sz w:val="24"/>
          <w:szCs w:val="24"/>
        </w:rPr>
      </w:pPr>
    </w:p>
    <w:p w:rsidR="00962615" w:rsidRDefault="00962615" w:rsidP="00962615">
      <w:pPr>
        <w:tabs>
          <w:tab w:val="right" w:pos="8306"/>
        </w:tabs>
        <w:rPr>
          <w:rFonts w:ascii="Century" w:hAnsi="Century"/>
          <w:sz w:val="24"/>
          <w:szCs w:val="24"/>
        </w:rPr>
      </w:pPr>
      <w:r w:rsidRPr="00962615">
        <w:rPr>
          <w:rFonts w:ascii="Century" w:hAnsi="Century"/>
          <w:i/>
          <w:sz w:val="24"/>
          <w:szCs w:val="24"/>
        </w:rPr>
        <w:t>Επίλογος</w:t>
      </w:r>
      <w:r w:rsidRPr="00962615">
        <w:rPr>
          <w:rFonts w:ascii="Century" w:hAnsi="Century"/>
          <w:i/>
          <w:sz w:val="24"/>
          <w:szCs w:val="24"/>
        </w:rPr>
        <w:tab/>
      </w:r>
      <w:r w:rsidRPr="00962615">
        <w:rPr>
          <w:rFonts w:ascii="Century" w:hAnsi="Century"/>
          <w:sz w:val="24"/>
          <w:szCs w:val="24"/>
        </w:rPr>
        <w:t>208</w:t>
      </w:r>
    </w:p>
    <w:p w:rsidR="00214BB4" w:rsidRDefault="00214BB4" w:rsidP="00214BB4">
      <w:pPr>
        <w:tabs>
          <w:tab w:val="right" w:pos="8306"/>
        </w:tabs>
        <w:rPr>
          <w:rFonts w:ascii="Century" w:hAnsi="Century"/>
          <w:sz w:val="24"/>
          <w:szCs w:val="24"/>
        </w:rPr>
      </w:pPr>
      <w:r>
        <w:rPr>
          <w:rFonts w:ascii="Century" w:hAnsi="Century"/>
          <w:sz w:val="24"/>
          <w:szCs w:val="24"/>
        </w:rPr>
        <w:t xml:space="preserve">Σημειώσεις                                                                        </w:t>
      </w:r>
      <w:r>
        <w:rPr>
          <w:rFonts w:ascii="Century" w:hAnsi="Century"/>
          <w:sz w:val="24"/>
          <w:szCs w:val="24"/>
        </w:rPr>
        <w:tab/>
        <w:t>216</w:t>
      </w:r>
    </w:p>
    <w:p w:rsidR="00214BB4" w:rsidRPr="00214BB4" w:rsidRDefault="00214BB4" w:rsidP="00214BB4">
      <w:pPr>
        <w:tabs>
          <w:tab w:val="right" w:pos="8306"/>
        </w:tabs>
        <w:rPr>
          <w:rFonts w:ascii="Century" w:hAnsi="Century"/>
          <w:sz w:val="24"/>
          <w:szCs w:val="24"/>
        </w:rPr>
      </w:pPr>
      <w:r>
        <w:rPr>
          <w:rFonts w:ascii="Century" w:hAnsi="Century"/>
          <w:sz w:val="24"/>
          <w:szCs w:val="24"/>
        </w:rPr>
        <w:t>Βιβλιογραφία</w:t>
      </w:r>
      <w:r>
        <w:rPr>
          <w:rFonts w:ascii="Century" w:hAnsi="Century"/>
          <w:sz w:val="24"/>
          <w:szCs w:val="24"/>
        </w:rPr>
        <w:tab/>
        <w:t>218</w:t>
      </w:r>
    </w:p>
    <w:p w:rsidR="001C07F2" w:rsidRDefault="00214BB4" w:rsidP="00214BB4">
      <w:pPr>
        <w:tabs>
          <w:tab w:val="right" w:pos="8306"/>
        </w:tabs>
        <w:rPr>
          <w:rFonts w:ascii="Century" w:hAnsi="Century"/>
          <w:sz w:val="24"/>
          <w:szCs w:val="24"/>
        </w:rPr>
      </w:pPr>
      <w:r>
        <w:rPr>
          <w:rFonts w:ascii="Century" w:hAnsi="Century"/>
          <w:sz w:val="24"/>
          <w:szCs w:val="24"/>
        </w:rPr>
        <w:t xml:space="preserve">Παραθέματα                                                                  </w:t>
      </w:r>
      <w:r>
        <w:rPr>
          <w:rFonts w:ascii="Century" w:hAnsi="Century"/>
          <w:sz w:val="24"/>
          <w:szCs w:val="24"/>
        </w:rPr>
        <w:tab/>
        <w:t>239</w:t>
      </w:r>
    </w:p>
    <w:p w:rsidR="00214BB4" w:rsidRDefault="00214BB4" w:rsidP="00214BB4">
      <w:pPr>
        <w:tabs>
          <w:tab w:val="right" w:pos="8306"/>
        </w:tabs>
        <w:rPr>
          <w:rFonts w:ascii="Century" w:hAnsi="Century"/>
          <w:sz w:val="24"/>
          <w:szCs w:val="24"/>
        </w:rPr>
      </w:pPr>
    </w:p>
    <w:p w:rsidR="00214BB4" w:rsidRDefault="00214BB4" w:rsidP="00214BB4">
      <w:pPr>
        <w:tabs>
          <w:tab w:val="right" w:pos="8306"/>
        </w:tabs>
        <w:rPr>
          <w:rFonts w:ascii="Century" w:hAnsi="Century"/>
          <w:sz w:val="24"/>
          <w:szCs w:val="24"/>
        </w:rPr>
      </w:pPr>
    </w:p>
    <w:p w:rsidR="00214BB4" w:rsidRDefault="00214BB4" w:rsidP="00214BB4">
      <w:pPr>
        <w:tabs>
          <w:tab w:val="right" w:pos="8306"/>
        </w:tabs>
        <w:rPr>
          <w:rFonts w:ascii="Century" w:hAnsi="Century"/>
          <w:sz w:val="24"/>
          <w:szCs w:val="24"/>
        </w:rPr>
      </w:pPr>
    </w:p>
    <w:p w:rsidR="00214BB4" w:rsidRDefault="00214BB4" w:rsidP="00214BB4">
      <w:pPr>
        <w:tabs>
          <w:tab w:val="right" w:pos="8306"/>
        </w:tabs>
        <w:rPr>
          <w:rFonts w:ascii="Century" w:hAnsi="Century"/>
          <w:sz w:val="24"/>
          <w:szCs w:val="24"/>
        </w:rPr>
      </w:pPr>
    </w:p>
    <w:p w:rsidR="00214BB4" w:rsidRDefault="00214BB4" w:rsidP="00214BB4">
      <w:pPr>
        <w:tabs>
          <w:tab w:val="right" w:pos="8306"/>
        </w:tabs>
        <w:rPr>
          <w:rFonts w:ascii="Century" w:hAnsi="Century"/>
          <w:sz w:val="24"/>
          <w:szCs w:val="24"/>
        </w:rPr>
      </w:pPr>
    </w:p>
    <w:p w:rsidR="00214BB4" w:rsidRDefault="00214BB4" w:rsidP="00214BB4">
      <w:pPr>
        <w:tabs>
          <w:tab w:val="right" w:pos="8306"/>
        </w:tabs>
        <w:rPr>
          <w:rFonts w:ascii="Century" w:hAnsi="Century"/>
          <w:sz w:val="24"/>
          <w:szCs w:val="24"/>
        </w:rPr>
      </w:pPr>
    </w:p>
    <w:p w:rsidR="00214BB4" w:rsidRPr="002B14D5" w:rsidRDefault="003E0F84" w:rsidP="003E0F84">
      <w:pPr>
        <w:tabs>
          <w:tab w:val="right" w:pos="8306"/>
        </w:tabs>
        <w:jc w:val="center"/>
        <w:rPr>
          <w:rFonts w:ascii="Century" w:hAnsi="Century"/>
          <w:sz w:val="24"/>
          <w:szCs w:val="24"/>
        </w:rPr>
      </w:pPr>
      <w:r>
        <w:rPr>
          <w:rFonts w:ascii="Century" w:hAnsi="Century"/>
          <w:sz w:val="24"/>
          <w:szCs w:val="24"/>
          <w:lang w:val="en-US"/>
        </w:rPr>
        <w:t>v</w:t>
      </w:r>
    </w:p>
    <w:p w:rsidR="00214BB4" w:rsidRDefault="00214BB4" w:rsidP="00581A24">
      <w:pPr>
        <w:tabs>
          <w:tab w:val="right" w:pos="8306"/>
        </w:tabs>
        <w:spacing w:line="360" w:lineRule="auto"/>
        <w:rPr>
          <w:rFonts w:ascii="Century Gothic" w:hAnsi="Century Gothic"/>
          <w:b/>
          <w:sz w:val="44"/>
          <w:szCs w:val="44"/>
        </w:rPr>
      </w:pPr>
      <w:r w:rsidRPr="00214BB4">
        <w:rPr>
          <w:rFonts w:ascii="Century Gothic" w:hAnsi="Century Gothic"/>
          <w:b/>
          <w:sz w:val="44"/>
          <w:szCs w:val="44"/>
        </w:rPr>
        <w:t>Ευχαριστίες</w:t>
      </w:r>
    </w:p>
    <w:p w:rsidR="00214BB4" w:rsidRDefault="00214BB4" w:rsidP="00581A24">
      <w:pPr>
        <w:tabs>
          <w:tab w:val="right" w:pos="8306"/>
        </w:tabs>
        <w:spacing w:line="360" w:lineRule="auto"/>
        <w:rPr>
          <w:rFonts w:ascii="Century Gothic" w:hAnsi="Century Gothic"/>
          <w:b/>
          <w:sz w:val="44"/>
          <w:szCs w:val="44"/>
        </w:rPr>
      </w:pPr>
    </w:p>
    <w:p w:rsidR="00E35F3B" w:rsidRDefault="00214BB4" w:rsidP="00BB32FA">
      <w:pPr>
        <w:tabs>
          <w:tab w:val="right" w:pos="8306"/>
        </w:tabs>
        <w:spacing w:before="100" w:beforeAutospacing="1" w:after="100" w:afterAutospacing="1" w:line="240" w:lineRule="auto"/>
        <w:rPr>
          <w:rFonts w:ascii="Century Gothic" w:hAnsi="Century Gothic"/>
          <w:sz w:val="24"/>
          <w:szCs w:val="24"/>
        </w:rPr>
      </w:pPr>
      <w:r w:rsidRPr="00214BB4">
        <w:rPr>
          <w:rFonts w:ascii="Century Gothic" w:hAnsi="Century Gothic"/>
          <w:sz w:val="24"/>
          <w:szCs w:val="24"/>
        </w:rPr>
        <w:t xml:space="preserve">Ένα από τα πιο σημαντικά επιχειρήματα που προσπαθώ </w:t>
      </w:r>
      <w:r w:rsidR="00E35F3B">
        <w:rPr>
          <w:rFonts w:ascii="Century Gothic" w:hAnsi="Century Gothic"/>
          <w:sz w:val="24"/>
          <w:szCs w:val="24"/>
        </w:rPr>
        <w:t>να αναδείξω</w:t>
      </w:r>
      <w:r w:rsidRPr="00214BB4">
        <w:rPr>
          <w:rFonts w:ascii="Century Gothic" w:hAnsi="Century Gothic"/>
          <w:sz w:val="24"/>
          <w:szCs w:val="24"/>
        </w:rPr>
        <w:t xml:space="preserve"> σε αυτό το βιβλίο είναι ότι η κατασκευή της έννοιας της φροντίδας βασίζεται θεμελιωδώς σε και μέ</w:t>
      </w:r>
      <w:r w:rsidR="00E35F3B">
        <w:rPr>
          <w:rFonts w:ascii="Century Gothic" w:hAnsi="Century Gothic"/>
          <w:sz w:val="24"/>
          <w:szCs w:val="24"/>
        </w:rPr>
        <w:t xml:space="preserve">σα σε πραγματικές, απτές σχέσεις </w:t>
      </w:r>
      <w:r w:rsidR="00C31962">
        <w:rPr>
          <w:rFonts w:ascii="Century Gothic" w:hAnsi="Century Gothic"/>
          <w:sz w:val="24"/>
          <w:szCs w:val="24"/>
        </w:rPr>
        <w:t>μεταξύ</w:t>
      </w:r>
      <w:r w:rsidR="00E35F3B">
        <w:rPr>
          <w:rFonts w:ascii="Century Gothic" w:hAnsi="Century Gothic"/>
          <w:sz w:val="24"/>
          <w:szCs w:val="24"/>
        </w:rPr>
        <w:t xml:space="preserve"> των ανθρώπων. Παρομοίως, η έρευνα και η συγγραφή αυτού του βιβλίου δεν θα ήταν δυνατή χωρίς τους κοντινούς μου ανθρώπους και έτσι σε μεγάλο βαθμό </w:t>
      </w:r>
      <w:r w:rsidR="00C31962">
        <w:rPr>
          <w:rFonts w:ascii="Century Gothic" w:hAnsi="Century Gothic"/>
          <w:sz w:val="24"/>
          <w:szCs w:val="24"/>
        </w:rPr>
        <w:t xml:space="preserve">είναι </w:t>
      </w:r>
      <w:r w:rsidR="00E35F3B">
        <w:rPr>
          <w:rFonts w:ascii="Century Gothic" w:hAnsi="Century Gothic"/>
          <w:sz w:val="24"/>
          <w:szCs w:val="24"/>
        </w:rPr>
        <w:t>επηρεασμένη από τις σχέσεις μου με τους άλλους</w:t>
      </w:r>
      <w:r w:rsidR="00581A24">
        <w:rPr>
          <w:rFonts w:ascii="Century Gothic" w:hAnsi="Century Gothic"/>
          <w:sz w:val="24"/>
          <w:szCs w:val="24"/>
        </w:rPr>
        <w:t>.</w:t>
      </w:r>
    </w:p>
    <w:p w:rsidR="00581A24" w:rsidRDefault="00581A24" w:rsidP="00BB32FA">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    Θέλω να ευχαριστήσω όλους εκείνους που έχουν συμμετάσχει σε ποικίλες συζητήσεις ομάδων εστίασης και που έχουν μοιραστεί τις εμπειρίες, τις ιδέες, τις απόψεις και τα συναισθήματά τους μαζί μου και με τους άλλους συμμετέχοντες. Το άκουσμα αυτών των ιστοριών με έκανε να στοχαστώ και να επανεξετάσω τις θεωρητικές μου ιδέες για αυτή τη μελέτη. Επίσης θέλω να ευχαριστήσω εκείνους τους ανθρώπους οι οποίοι με βοήθησαν να διευθετήσω και να οργανώσω </w:t>
      </w:r>
      <w:r w:rsidR="00BB32FA">
        <w:rPr>
          <w:rFonts w:ascii="Century Gothic" w:hAnsi="Century Gothic"/>
          <w:sz w:val="24"/>
          <w:szCs w:val="24"/>
        </w:rPr>
        <w:t xml:space="preserve">τις ομάδες εστίασης. </w:t>
      </w:r>
      <w:r w:rsidR="00C31962">
        <w:rPr>
          <w:rFonts w:ascii="Century Gothic" w:hAnsi="Century Gothic"/>
          <w:sz w:val="24"/>
          <w:szCs w:val="24"/>
        </w:rPr>
        <w:t>Στη</w:t>
      </w:r>
      <w:r w:rsidR="00BB32FA">
        <w:rPr>
          <w:rFonts w:ascii="Century Gothic" w:hAnsi="Century Gothic"/>
          <w:sz w:val="24"/>
          <w:szCs w:val="24"/>
        </w:rPr>
        <w:t xml:space="preserve"> </w:t>
      </w:r>
      <w:r w:rsidR="00C31962">
        <w:rPr>
          <w:rFonts w:ascii="Century Gothic" w:hAnsi="Century Gothic"/>
          <w:sz w:val="24"/>
          <w:szCs w:val="24"/>
        </w:rPr>
        <w:t>συγγραφή</w:t>
      </w:r>
      <w:r w:rsidR="00BB32FA">
        <w:rPr>
          <w:rFonts w:ascii="Century Gothic" w:hAnsi="Century Gothic"/>
          <w:sz w:val="24"/>
          <w:szCs w:val="24"/>
        </w:rPr>
        <w:t xml:space="preserve"> αυτού του βιβλίου </w:t>
      </w:r>
      <w:r w:rsidR="00C31962">
        <w:rPr>
          <w:rFonts w:ascii="Century Gothic" w:hAnsi="Century Gothic"/>
          <w:sz w:val="24"/>
          <w:szCs w:val="24"/>
        </w:rPr>
        <w:t>επίσης βοηθήθηκα</w:t>
      </w:r>
      <w:r w:rsidR="00BB32FA">
        <w:rPr>
          <w:rFonts w:ascii="Century Gothic" w:hAnsi="Century Gothic"/>
          <w:sz w:val="24"/>
          <w:szCs w:val="24"/>
        </w:rPr>
        <w:t xml:space="preserve"> από την προσωπική, συναδελφική και θεσμική υποστήριξη του Πανεπιστημίου του Νόττινχαμ στο Ηνωμένο Βασίλειο και του Πανεπιστημίου της Ουτρέχτης  στην Ελβετία. Αρκετοί άνθρωποι έχουν διαβάσει και σχολιάσει τις διαφορετικές εκδοχές αυτού του βιβλίου, μεταξύ των οποίων συγκεκριμένα θέλω να ευχαριστήσω τους </w:t>
      </w:r>
      <w:r w:rsidR="00BB32FA">
        <w:rPr>
          <w:rFonts w:ascii="Century Gothic" w:hAnsi="Century Gothic"/>
          <w:sz w:val="24"/>
          <w:szCs w:val="24"/>
          <w:lang w:val="en-US"/>
        </w:rPr>
        <w:t>Tony</w:t>
      </w:r>
      <w:r w:rsidR="00BB32FA" w:rsidRPr="00BB32FA">
        <w:rPr>
          <w:rFonts w:ascii="Century Gothic" w:hAnsi="Century Gothic"/>
          <w:sz w:val="24"/>
          <w:szCs w:val="24"/>
        </w:rPr>
        <w:t xml:space="preserve"> </w:t>
      </w:r>
      <w:r w:rsidR="00BB32FA">
        <w:rPr>
          <w:rFonts w:ascii="Century Gothic" w:hAnsi="Century Gothic"/>
          <w:sz w:val="24"/>
          <w:szCs w:val="24"/>
          <w:lang w:val="en-US"/>
        </w:rPr>
        <w:t>Fitzpatrick</w:t>
      </w:r>
      <w:r w:rsidR="00BB32FA" w:rsidRPr="00BB32FA">
        <w:rPr>
          <w:rFonts w:ascii="Century Gothic" w:hAnsi="Century Gothic"/>
          <w:sz w:val="24"/>
          <w:szCs w:val="24"/>
        </w:rPr>
        <w:t xml:space="preserve">, </w:t>
      </w:r>
      <w:r w:rsidR="00BB32FA">
        <w:rPr>
          <w:rFonts w:ascii="Century Gothic" w:hAnsi="Century Gothic"/>
          <w:sz w:val="24"/>
          <w:szCs w:val="24"/>
          <w:lang w:val="en-US"/>
        </w:rPr>
        <w:t>Nick</w:t>
      </w:r>
      <w:r w:rsidR="00BB32FA" w:rsidRPr="00BB32FA">
        <w:rPr>
          <w:rFonts w:ascii="Century Gothic" w:hAnsi="Century Gothic"/>
          <w:sz w:val="24"/>
          <w:szCs w:val="24"/>
        </w:rPr>
        <w:t xml:space="preserve"> </w:t>
      </w:r>
      <w:r w:rsidR="00BB32FA">
        <w:rPr>
          <w:rFonts w:ascii="Century Gothic" w:hAnsi="Century Gothic"/>
          <w:sz w:val="24"/>
          <w:szCs w:val="24"/>
          <w:lang w:val="en-US"/>
        </w:rPr>
        <w:t>Stevenson</w:t>
      </w:r>
      <w:r w:rsidR="00BB32FA" w:rsidRPr="00BB32FA">
        <w:rPr>
          <w:rFonts w:ascii="Century Gothic" w:hAnsi="Century Gothic"/>
          <w:sz w:val="24"/>
          <w:szCs w:val="24"/>
        </w:rPr>
        <w:t xml:space="preserve">, </w:t>
      </w:r>
      <w:r w:rsidR="00BB32FA">
        <w:rPr>
          <w:rFonts w:ascii="Century Gothic" w:hAnsi="Century Gothic"/>
          <w:sz w:val="24"/>
          <w:szCs w:val="24"/>
          <w:lang w:val="en-US"/>
        </w:rPr>
        <w:t>Fiona</w:t>
      </w:r>
      <w:r w:rsidR="00BB32FA" w:rsidRPr="00BB32FA">
        <w:rPr>
          <w:rFonts w:ascii="Century Gothic" w:hAnsi="Century Gothic"/>
          <w:sz w:val="24"/>
          <w:szCs w:val="24"/>
        </w:rPr>
        <w:t xml:space="preserve"> </w:t>
      </w:r>
      <w:r w:rsidR="00BB32FA">
        <w:rPr>
          <w:rFonts w:ascii="Century Gothic" w:hAnsi="Century Gothic"/>
          <w:sz w:val="24"/>
          <w:szCs w:val="24"/>
          <w:lang w:val="en-US"/>
        </w:rPr>
        <w:t>Williams</w:t>
      </w:r>
      <w:r w:rsidR="00BB32FA" w:rsidRPr="00BB32FA">
        <w:rPr>
          <w:rFonts w:ascii="Century Gothic" w:hAnsi="Century Gothic"/>
          <w:sz w:val="24"/>
          <w:szCs w:val="24"/>
        </w:rPr>
        <w:t xml:space="preserve">, </w:t>
      </w:r>
      <w:r w:rsidR="00BB32FA">
        <w:rPr>
          <w:rFonts w:ascii="Century Gothic" w:hAnsi="Century Gothic"/>
          <w:sz w:val="24"/>
          <w:szCs w:val="24"/>
          <w:lang w:val="en-US"/>
        </w:rPr>
        <w:t>Saul</w:t>
      </w:r>
      <w:r w:rsidR="00BB32FA" w:rsidRPr="00BB32FA">
        <w:rPr>
          <w:rFonts w:ascii="Century Gothic" w:hAnsi="Century Gothic"/>
          <w:sz w:val="24"/>
          <w:szCs w:val="24"/>
        </w:rPr>
        <w:t xml:space="preserve"> </w:t>
      </w:r>
      <w:r w:rsidR="00BB32FA">
        <w:rPr>
          <w:rFonts w:ascii="Century Gothic" w:hAnsi="Century Gothic"/>
          <w:sz w:val="24"/>
          <w:szCs w:val="24"/>
          <w:lang w:val="en-US"/>
        </w:rPr>
        <w:t>Becker</w:t>
      </w:r>
      <w:r w:rsidR="00BB32FA" w:rsidRPr="00BB32FA">
        <w:rPr>
          <w:rFonts w:ascii="Century Gothic" w:hAnsi="Century Gothic"/>
          <w:sz w:val="24"/>
          <w:szCs w:val="24"/>
        </w:rPr>
        <w:t xml:space="preserve">, </w:t>
      </w:r>
      <w:r w:rsidR="00BB32FA">
        <w:rPr>
          <w:rFonts w:ascii="Century Gothic" w:hAnsi="Century Gothic"/>
          <w:sz w:val="24"/>
          <w:szCs w:val="24"/>
          <w:lang w:val="en-US"/>
        </w:rPr>
        <w:t>Sara</w:t>
      </w:r>
      <w:r w:rsidR="00BB32FA" w:rsidRPr="00BB32FA">
        <w:rPr>
          <w:rFonts w:ascii="Century Gothic" w:hAnsi="Century Gothic"/>
          <w:sz w:val="24"/>
          <w:szCs w:val="24"/>
        </w:rPr>
        <w:t xml:space="preserve"> </w:t>
      </w:r>
      <w:r w:rsidR="00BB32FA">
        <w:rPr>
          <w:rFonts w:ascii="Century Gothic" w:hAnsi="Century Gothic"/>
          <w:sz w:val="24"/>
          <w:szCs w:val="24"/>
          <w:lang w:val="en-US"/>
        </w:rPr>
        <w:t>de</w:t>
      </w:r>
      <w:r w:rsidR="00BB32FA" w:rsidRPr="00BB32FA">
        <w:rPr>
          <w:rFonts w:ascii="Century Gothic" w:hAnsi="Century Gothic"/>
          <w:sz w:val="24"/>
          <w:szCs w:val="24"/>
        </w:rPr>
        <w:t xml:space="preserve"> </w:t>
      </w:r>
      <w:r w:rsidR="00BB32FA">
        <w:rPr>
          <w:rFonts w:ascii="Century Gothic" w:hAnsi="Century Gothic"/>
          <w:sz w:val="24"/>
          <w:szCs w:val="24"/>
          <w:lang w:val="en-US"/>
        </w:rPr>
        <w:t>Jong</w:t>
      </w:r>
      <w:r w:rsidR="00BB32FA" w:rsidRPr="00BB32FA">
        <w:rPr>
          <w:rFonts w:ascii="Century Gothic" w:hAnsi="Century Gothic"/>
          <w:sz w:val="24"/>
          <w:szCs w:val="24"/>
        </w:rPr>
        <w:t xml:space="preserve">, </w:t>
      </w:r>
      <w:r w:rsidR="00BB32FA">
        <w:rPr>
          <w:rFonts w:ascii="Century Gothic" w:hAnsi="Century Gothic"/>
          <w:sz w:val="24"/>
          <w:szCs w:val="24"/>
          <w:lang w:val="en-US"/>
        </w:rPr>
        <w:t>Christian</w:t>
      </w:r>
      <w:r w:rsidR="00BB32FA" w:rsidRPr="00BB32FA">
        <w:rPr>
          <w:rFonts w:ascii="Century Gothic" w:hAnsi="Century Gothic"/>
          <w:sz w:val="24"/>
          <w:szCs w:val="24"/>
        </w:rPr>
        <w:t xml:space="preserve"> </w:t>
      </w:r>
      <w:r w:rsidR="00BB32FA">
        <w:rPr>
          <w:rFonts w:ascii="Century Gothic" w:hAnsi="Century Gothic"/>
          <w:sz w:val="24"/>
          <w:szCs w:val="24"/>
          <w:lang w:val="en-US"/>
        </w:rPr>
        <w:t>Karner</w:t>
      </w:r>
      <w:r w:rsidR="00BB32FA" w:rsidRPr="00BB32FA">
        <w:rPr>
          <w:rFonts w:ascii="Century Gothic" w:hAnsi="Century Gothic"/>
          <w:sz w:val="24"/>
          <w:szCs w:val="24"/>
        </w:rPr>
        <w:t xml:space="preserve">, </w:t>
      </w:r>
      <w:r w:rsidR="00BB32FA">
        <w:rPr>
          <w:rFonts w:ascii="Century Gothic" w:hAnsi="Century Gothic"/>
          <w:sz w:val="24"/>
          <w:szCs w:val="24"/>
          <w:lang w:val="en-US"/>
        </w:rPr>
        <w:t>Trudie</w:t>
      </w:r>
      <w:r w:rsidR="00BB32FA" w:rsidRPr="00BB32FA">
        <w:rPr>
          <w:rFonts w:ascii="Century Gothic" w:hAnsi="Century Gothic"/>
          <w:sz w:val="24"/>
          <w:szCs w:val="24"/>
        </w:rPr>
        <w:t xml:space="preserve"> </w:t>
      </w:r>
      <w:r w:rsidR="00BB32FA">
        <w:rPr>
          <w:rFonts w:ascii="Century Gothic" w:hAnsi="Century Gothic"/>
          <w:sz w:val="24"/>
          <w:szCs w:val="24"/>
          <w:lang w:val="en-US"/>
        </w:rPr>
        <w:t>Knijn</w:t>
      </w:r>
      <w:r w:rsidR="00BB32FA" w:rsidRPr="00BB32FA">
        <w:rPr>
          <w:rFonts w:ascii="Century Gothic" w:hAnsi="Century Gothic"/>
          <w:sz w:val="24"/>
          <w:szCs w:val="24"/>
        </w:rPr>
        <w:t xml:space="preserve">, </w:t>
      </w:r>
      <w:r w:rsidR="00BB32FA">
        <w:rPr>
          <w:rFonts w:ascii="Century Gothic" w:hAnsi="Century Gothic"/>
          <w:sz w:val="24"/>
          <w:szCs w:val="24"/>
          <w:lang w:val="en-US"/>
        </w:rPr>
        <w:t>Silvia</w:t>
      </w:r>
      <w:r w:rsidR="00BB32FA" w:rsidRPr="00BB32FA">
        <w:rPr>
          <w:rFonts w:ascii="Century Gothic" w:hAnsi="Century Gothic"/>
          <w:sz w:val="24"/>
          <w:szCs w:val="24"/>
        </w:rPr>
        <w:t xml:space="preserve"> </w:t>
      </w:r>
      <w:r w:rsidR="00BB32FA">
        <w:rPr>
          <w:rFonts w:ascii="Century Gothic" w:hAnsi="Century Gothic"/>
          <w:sz w:val="24"/>
          <w:szCs w:val="24"/>
          <w:lang w:val="en-US"/>
        </w:rPr>
        <w:t>Radicioni</w:t>
      </w:r>
      <w:r w:rsidR="00BB32FA" w:rsidRPr="00BB32FA">
        <w:rPr>
          <w:rFonts w:ascii="Century Gothic" w:hAnsi="Century Gothic"/>
          <w:sz w:val="24"/>
          <w:szCs w:val="24"/>
        </w:rPr>
        <w:t xml:space="preserve">, </w:t>
      </w:r>
      <w:r w:rsidR="00BB32FA">
        <w:rPr>
          <w:rFonts w:ascii="Century Gothic" w:hAnsi="Century Gothic"/>
          <w:sz w:val="24"/>
          <w:szCs w:val="24"/>
          <w:lang w:val="en-US"/>
        </w:rPr>
        <w:t>Johanne</w:t>
      </w:r>
      <w:r w:rsidR="00BB32FA" w:rsidRPr="00BB32FA">
        <w:rPr>
          <w:rFonts w:ascii="Century Gothic" w:hAnsi="Century Gothic"/>
          <w:sz w:val="24"/>
          <w:szCs w:val="24"/>
        </w:rPr>
        <w:t xml:space="preserve"> </w:t>
      </w:r>
      <w:r w:rsidR="00BB32FA">
        <w:rPr>
          <w:rFonts w:ascii="Century Gothic" w:hAnsi="Century Gothic"/>
          <w:sz w:val="24"/>
          <w:szCs w:val="24"/>
          <w:lang w:val="en-US"/>
        </w:rPr>
        <w:t>Sondergaard</w:t>
      </w:r>
      <w:r w:rsidR="00BB32FA" w:rsidRPr="00BB32FA">
        <w:rPr>
          <w:rFonts w:ascii="Century Gothic" w:hAnsi="Century Gothic"/>
          <w:sz w:val="24"/>
          <w:szCs w:val="24"/>
        </w:rPr>
        <w:t xml:space="preserve">, </w:t>
      </w:r>
      <w:r w:rsidR="00BB32FA">
        <w:rPr>
          <w:rFonts w:ascii="Century Gothic" w:hAnsi="Century Gothic"/>
          <w:sz w:val="24"/>
          <w:szCs w:val="24"/>
          <w:lang w:val="en-US"/>
        </w:rPr>
        <w:t>Ellen</w:t>
      </w:r>
      <w:r w:rsidR="00BB32FA" w:rsidRPr="00BB32FA">
        <w:rPr>
          <w:rFonts w:ascii="Century Gothic" w:hAnsi="Century Gothic"/>
          <w:sz w:val="24"/>
          <w:szCs w:val="24"/>
        </w:rPr>
        <w:t xml:space="preserve"> </w:t>
      </w:r>
      <w:r w:rsidR="00BB32FA">
        <w:rPr>
          <w:rFonts w:ascii="Century Gothic" w:hAnsi="Century Gothic"/>
          <w:sz w:val="24"/>
          <w:szCs w:val="24"/>
          <w:lang w:val="en-US"/>
        </w:rPr>
        <w:t>Grootegoed</w:t>
      </w:r>
      <w:r w:rsidR="00BB32FA" w:rsidRPr="00BB32FA">
        <w:rPr>
          <w:rFonts w:ascii="Century Gothic" w:hAnsi="Century Gothic"/>
          <w:sz w:val="24"/>
          <w:szCs w:val="24"/>
        </w:rPr>
        <w:t xml:space="preserve">, </w:t>
      </w:r>
      <w:r w:rsidR="00BB32FA">
        <w:rPr>
          <w:rFonts w:ascii="Century Gothic" w:hAnsi="Century Gothic"/>
          <w:sz w:val="24"/>
          <w:szCs w:val="24"/>
          <w:lang w:val="en-US"/>
        </w:rPr>
        <w:t>Marit</w:t>
      </w:r>
      <w:r w:rsidR="00BB32FA" w:rsidRPr="00BB32FA">
        <w:rPr>
          <w:rFonts w:ascii="Century Gothic" w:hAnsi="Century Gothic"/>
          <w:sz w:val="24"/>
          <w:szCs w:val="24"/>
        </w:rPr>
        <w:t xml:space="preserve"> </w:t>
      </w:r>
      <w:r w:rsidR="00BB32FA">
        <w:rPr>
          <w:rFonts w:ascii="Century Gothic" w:hAnsi="Century Gothic"/>
          <w:sz w:val="24"/>
          <w:szCs w:val="24"/>
          <w:lang w:val="en-US"/>
        </w:rPr>
        <w:t>Hopman</w:t>
      </w:r>
      <w:r w:rsidR="003E0F84" w:rsidRPr="003E0F84">
        <w:rPr>
          <w:rFonts w:ascii="Century Gothic" w:hAnsi="Century Gothic"/>
          <w:sz w:val="24"/>
          <w:szCs w:val="24"/>
        </w:rPr>
        <w:t xml:space="preserve"> </w:t>
      </w:r>
      <w:r w:rsidR="003E0F84">
        <w:rPr>
          <w:rFonts w:ascii="Century Gothic" w:hAnsi="Century Gothic"/>
          <w:sz w:val="24"/>
          <w:szCs w:val="24"/>
        </w:rPr>
        <w:t xml:space="preserve">και τους ανώνυμους αξιολογητές.  Επίσης, ευχαριστώ την </w:t>
      </w:r>
      <w:r w:rsidR="003E0F84">
        <w:rPr>
          <w:rFonts w:ascii="Century Gothic" w:hAnsi="Century Gothic"/>
          <w:sz w:val="24"/>
          <w:szCs w:val="24"/>
          <w:lang w:val="en-US"/>
        </w:rPr>
        <w:t>Philipa</w:t>
      </w:r>
      <w:r w:rsidR="003E0F84" w:rsidRPr="003E0F84">
        <w:rPr>
          <w:rFonts w:ascii="Century Gothic" w:hAnsi="Century Gothic"/>
          <w:sz w:val="24"/>
          <w:szCs w:val="24"/>
        </w:rPr>
        <w:t xml:space="preserve"> </w:t>
      </w:r>
      <w:r w:rsidR="003E0F84">
        <w:rPr>
          <w:rFonts w:ascii="Century Gothic" w:hAnsi="Century Gothic"/>
          <w:sz w:val="24"/>
          <w:szCs w:val="24"/>
          <w:lang w:val="en-US"/>
        </w:rPr>
        <w:t>Grand</w:t>
      </w:r>
      <w:r w:rsidR="003E0F84" w:rsidRPr="003E0F84">
        <w:rPr>
          <w:rFonts w:ascii="Century Gothic" w:hAnsi="Century Gothic"/>
          <w:sz w:val="24"/>
          <w:szCs w:val="24"/>
        </w:rPr>
        <w:t xml:space="preserve"> </w:t>
      </w:r>
      <w:r w:rsidR="003E0F84">
        <w:rPr>
          <w:rFonts w:ascii="Century Gothic" w:hAnsi="Century Gothic"/>
          <w:sz w:val="24"/>
          <w:szCs w:val="24"/>
        </w:rPr>
        <w:t xml:space="preserve">και τους συναδέλφους της στην </w:t>
      </w:r>
      <w:r w:rsidR="003E0F84">
        <w:rPr>
          <w:rFonts w:ascii="Century Gothic" w:hAnsi="Century Gothic"/>
          <w:sz w:val="24"/>
          <w:szCs w:val="24"/>
          <w:lang w:val="en-US"/>
        </w:rPr>
        <w:t>Palgrave</w:t>
      </w:r>
      <w:r w:rsidR="003E0F84" w:rsidRPr="003E0F84">
        <w:rPr>
          <w:rFonts w:ascii="Century Gothic" w:hAnsi="Century Gothic"/>
          <w:sz w:val="24"/>
          <w:szCs w:val="24"/>
        </w:rPr>
        <w:t xml:space="preserve"> </w:t>
      </w:r>
      <w:r w:rsidR="003E0F84">
        <w:rPr>
          <w:rFonts w:ascii="Century Gothic" w:hAnsi="Century Gothic"/>
          <w:sz w:val="24"/>
          <w:szCs w:val="24"/>
          <w:lang w:val="en-US"/>
        </w:rPr>
        <w:t>Macmillan</w:t>
      </w:r>
      <w:r w:rsidR="003E0F84" w:rsidRPr="003E0F84">
        <w:rPr>
          <w:rFonts w:ascii="Century Gothic" w:hAnsi="Century Gothic"/>
          <w:sz w:val="24"/>
          <w:szCs w:val="24"/>
        </w:rPr>
        <w:t xml:space="preserve"> </w:t>
      </w:r>
      <w:r w:rsidR="003E0F84">
        <w:rPr>
          <w:rFonts w:ascii="Century Gothic" w:hAnsi="Century Gothic"/>
          <w:sz w:val="24"/>
          <w:szCs w:val="24"/>
        </w:rPr>
        <w:t xml:space="preserve">για την υποστήριξή, την εμπιστοσύνη και υπομονή τους και τον </w:t>
      </w:r>
      <w:r w:rsidR="003E0F84">
        <w:rPr>
          <w:rFonts w:ascii="Century Gothic" w:hAnsi="Century Gothic"/>
          <w:sz w:val="24"/>
          <w:szCs w:val="24"/>
          <w:lang w:val="en-US"/>
        </w:rPr>
        <w:t>Gerard</w:t>
      </w:r>
      <w:r w:rsidR="003E0F84" w:rsidRPr="003E0F84">
        <w:rPr>
          <w:rFonts w:ascii="Century Gothic" w:hAnsi="Century Gothic"/>
          <w:sz w:val="24"/>
          <w:szCs w:val="24"/>
        </w:rPr>
        <w:t xml:space="preserve"> </w:t>
      </w:r>
      <w:r w:rsidR="003E0F84">
        <w:rPr>
          <w:rFonts w:ascii="Century Gothic" w:hAnsi="Century Gothic"/>
          <w:sz w:val="24"/>
          <w:szCs w:val="24"/>
          <w:lang w:val="en-US"/>
        </w:rPr>
        <w:t>Hearne</w:t>
      </w:r>
      <w:r w:rsidR="003E0F84" w:rsidRPr="003E0F84">
        <w:rPr>
          <w:rFonts w:ascii="Century Gothic" w:hAnsi="Century Gothic"/>
          <w:sz w:val="24"/>
          <w:szCs w:val="24"/>
        </w:rPr>
        <w:t xml:space="preserve"> </w:t>
      </w:r>
      <w:r w:rsidR="003E0F84">
        <w:rPr>
          <w:rFonts w:ascii="Century Gothic" w:hAnsi="Century Gothic"/>
          <w:sz w:val="24"/>
          <w:szCs w:val="24"/>
        </w:rPr>
        <w:t>για την γρήγορη και αποδοτική εργασία επεξεργασίας του. Ενώ παίρνω την πλήρη ευθύνη για όλα τα λάθη σε αυτό το βιβλίο</w:t>
      </w:r>
      <w:r w:rsidR="00A43FAF">
        <w:rPr>
          <w:rFonts w:ascii="Century Gothic" w:hAnsi="Century Gothic"/>
          <w:sz w:val="24"/>
          <w:szCs w:val="24"/>
        </w:rPr>
        <w:t xml:space="preserve"> και</w:t>
      </w:r>
      <w:r w:rsidR="003E0F84">
        <w:rPr>
          <w:rFonts w:ascii="Century Gothic" w:hAnsi="Century Gothic"/>
          <w:sz w:val="24"/>
          <w:szCs w:val="24"/>
        </w:rPr>
        <w:t xml:space="preserve"> </w:t>
      </w:r>
      <w:r w:rsidR="00C31962">
        <w:rPr>
          <w:rFonts w:ascii="Century Gothic" w:hAnsi="Century Gothic"/>
          <w:sz w:val="24"/>
          <w:szCs w:val="24"/>
        </w:rPr>
        <w:t>είμαι</w:t>
      </w:r>
      <w:r w:rsidR="00B84765">
        <w:rPr>
          <w:rFonts w:ascii="Century Gothic" w:hAnsi="Century Gothic"/>
          <w:sz w:val="24"/>
          <w:szCs w:val="24"/>
        </w:rPr>
        <w:t xml:space="preserve"> απίστευτα υποχρεωμένος στους εξής ανθρώπους οι οποίοι έχουν κάνει χρήσιμα και προκλητικά σχόλια στα κεφάλαια του τελικού χειρόγραφου</w:t>
      </w:r>
      <w:r w:rsidR="00B84765" w:rsidRPr="00B84765">
        <w:rPr>
          <w:rFonts w:ascii="Century Gothic" w:hAnsi="Century Gothic"/>
          <w:sz w:val="24"/>
          <w:szCs w:val="24"/>
        </w:rPr>
        <w:t xml:space="preserve">: </w:t>
      </w:r>
      <w:r w:rsidR="00B84765">
        <w:rPr>
          <w:rFonts w:ascii="Century Gothic" w:hAnsi="Century Gothic"/>
          <w:sz w:val="24"/>
          <w:szCs w:val="24"/>
          <w:lang w:val="en-US"/>
        </w:rPr>
        <w:t>Paul</w:t>
      </w:r>
      <w:r w:rsidR="00B84765" w:rsidRPr="00B84765">
        <w:rPr>
          <w:rFonts w:ascii="Century Gothic" w:hAnsi="Century Gothic"/>
          <w:sz w:val="24"/>
          <w:szCs w:val="24"/>
        </w:rPr>
        <w:t xml:space="preserve"> </w:t>
      </w:r>
      <w:r w:rsidR="00B84765">
        <w:rPr>
          <w:rFonts w:ascii="Century Gothic" w:hAnsi="Century Gothic"/>
          <w:sz w:val="24"/>
          <w:szCs w:val="24"/>
          <w:lang w:val="en-US"/>
        </w:rPr>
        <w:t>Ramskogler</w:t>
      </w:r>
      <w:r w:rsidR="00B84765" w:rsidRPr="00B84765">
        <w:rPr>
          <w:rFonts w:ascii="Century Gothic" w:hAnsi="Century Gothic"/>
          <w:sz w:val="24"/>
          <w:szCs w:val="24"/>
        </w:rPr>
        <w:t xml:space="preserve">, </w:t>
      </w:r>
      <w:r w:rsidR="00B84765">
        <w:rPr>
          <w:rFonts w:ascii="Century Gothic" w:hAnsi="Century Gothic"/>
          <w:sz w:val="24"/>
          <w:szCs w:val="24"/>
          <w:lang w:val="en-US"/>
        </w:rPr>
        <w:t>Edith</w:t>
      </w:r>
      <w:r w:rsidR="00B84765" w:rsidRPr="00B84765">
        <w:rPr>
          <w:rFonts w:ascii="Century Gothic" w:hAnsi="Century Gothic"/>
          <w:sz w:val="24"/>
          <w:szCs w:val="24"/>
        </w:rPr>
        <w:t xml:space="preserve"> </w:t>
      </w:r>
      <w:r w:rsidR="00B84765">
        <w:rPr>
          <w:rFonts w:ascii="Century Gothic" w:hAnsi="Century Gothic"/>
          <w:sz w:val="24"/>
          <w:szCs w:val="24"/>
          <w:lang w:val="en-US"/>
        </w:rPr>
        <w:t>Waltner</w:t>
      </w:r>
      <w:r w:rsidR="00B84765" w:rsidRPr="00B84765">
        <w:rPr>
          <w:rFonts w:ascii="Century Gothic" w:hAnsi="Century Gothic"/>
          <w:sz w:val="24"/>
          <w:szCs w:val="24"/>
        </w:rPr>
        <w:t xml:space="preserve">, </w:t>
      </w:r>
      <w:r w:rsidR="00B84765">
        <w:rPr>
          <w:rFonts w:ascii="Century Gothic" w:hAnsi="Century Gothic"/>
          <w:sz w:val="24"/>
          <w:szCs w:val="24"/>
          <w:lang w:val="en-US"/>
        </w:rPr>
        <w:t>Annelieke</w:t>
      </w:r>
      <w:r w:rsidR="00B84765" w:rsidRPr="00B84765">
        <w:rPr>
          <w:rFonts w:ascii="Century Gothic" w:hAnsi="Century Gothic"/>
          <w:sz w:val="24"/>
          <w:szCs w:val="24"/>
        </w:rPr>
        <w:t xml:space="preserve"> </w:t>
      </w:r>
      <w:r w:rsidR="00B84765">
        <w:rPr>
          <w:rFonts w:ascii="Century Gothic" w:hAnsi="Century Gothic"/>
          <w:sz w:val="24"/>
          <w:szCs w:val="24"/>
          <w:lang w:val="en-US"/>
        </w:rPr>
        <w:t>Driessen</w:t>
      </w:r>
      <w:r w:rsidR="00B84765" w:rsidRPr="00B84765">
        <w:rPr>
          <w:rFonts w:ascii="Century Gothic" w:hAnsi="Century Gothic"/>
          <w:sz w:val="24"/>
          <w:szCs w:val="24"/>
        </w:rPr>
        <w:t xml:space="preserve">, </w:t>
      </w:r>
      <w:r w:rsidR="00B84765">
        <w:rPr>
          <w:rFonts w:ascii="Century Gothic" w:hAnsi="Century Gothic"/>
          <w:sz w:val="24"/>
          <w:szCs w:val="24"/>
          <w:lang w:val="en-US"/>
        </w:rPr>
        <w:t>Magali</w:t>
      </w:r>
      <w:r w:rsidR="00B84765" w:rsidRPr="00B84765">
        <w:rPr>
          <w:rFonts w:ascii="Century Gothic" w:hAnsi="Century Gothic"/>
          <w:sz w:val="24"/>
          <w:szCs w:val="24"/>
        </w:rPr>
        <w:t xml:space="preserve"> </w:t>
      </w:r>
      <w:r w:rsidR="00B84765">
        <w:rPr>
          <w:rFonts w:ascii="Century Gothic" w:hAnsi="Century Gothic"/>
          <w:sz w:val="24"/>
          <w:szCs w:val="24"/>
          <w:lang w:val="en-US"/>
        </w:rPr>
        <w:t>Peyrefitte</w:t>
      </w:r>
      <w:r w:rsidR="00B84765" w:rsidRPr="00B84765">
        <w:rPr>
          <w:rFonts w:ascii="Century Gothic" w:hAnsi="Century Gothic"/>
          <w:sz w:val="24"/>
          <w:szCs w:val="24"/>
        </w:rPr>
        <w:t xml:space="preserve">, </w:t>
      </w:r>
      <w:r w:rsidR="00B84765">
        <w:rPr>
          <w:rFonts w:ascii="Century Gothic" w:hAnsi="Century Gothic"/>
          <w:sz w:val="24"/>
          <w:szCs w:val="24"/>
          <w:lang w:val="en-US"/>
        </w:rPr>
        <w:t>Bernhard</w:t>
      </w:r>
      <w:r w:rsidR="00B84765" w:rsidRPr="00B84765">
        <w:rPr>
          <w:rFonts w:ascii="Century Gothic" w:hAnsi="Century Gothic"/>
          <w:sz w:val="24"/>
          <w:szCs w:val="24"/>
        </w:rPr>
        <w:t xml:space="preserve"> </w:t>
      </w:r>
      <w:r w:rsidR="00B84765">
        <w:rPr>
          <w:rFonts w:ascii="Century Gothic" w:hAnsi="Century Gothic"/>
          <w:sz w:val="24"/>
          <w:szCs w:val="24"/>
          <w:lang w:val="en-US"/>
        </w:rPr>
        <w:t>Forchtner</w:t>
      </w:r>
      <w:r w:rsidR="00B84765" w:rsidRPr="00B84765">
        <w:rPr>
          <w:rFonts w:ascii="Century Gothic" w:hAnsi="Century Gothic"/>
          <w:sz w:val="24"/>
          <w:szCs w:val="24"/>
        </w:rPr>
        <w:t xml:space="preserve"> </w:t>
      </w:r>
      <w:r w:rsidR="00B84765">
        <w:rPr>
          <w:rFonts w:ascii="Century Gothic" w:hAnsi="Century Gothic"/>
          <w:sz w:val="24"/>
          <w:szCs w:val="24"/>
        </w:rPr>
        <w:t xml:space="preserve">και </w:t>
      </w:r>
      <w:r w:rsidR="00B84765">
        <w:rPr>
          <w:rFonts w:ascii="Century Gothic" w:hAnsi="Century Gothic"/>
          <w:sz w:val="24"/>
          <w:szCs w:val="24"/>
          <w:lang w:val="en-US"/>
        </w:rPr>
        <w:t>Joe</w:t>
      </w:r>
      <w:r w:rsidR="00B84765" w:rsidRPr="00B84765">
        <w:rPr>
          <w:rFonts w:ascii="Century Gothic" w:hAnsi="Century Gothic"/>
          <w:sz w:val="24"/>
          <w:szCs w:val="24"/>
        </w:rPr>
        <w:t xml:space="preserve"> </w:t>
      </w:r>
      <w:r w:rsidR="00B84765">
        <w:rPr>
          <w:rFonts w:ascii="Century Gothic" w:hAnsi="Century Gothic"/>
          <w:sz w:val="24"/>
          <w:szCs w:val="24"/>
          <w:lang w:val="en-US"/>
        </w:rPr>
        <w:t>Greener</w:t>
      </w:r>
      <w:r w:rsidR="00B84765" w:rsidRPr="00B84765">
        <w:rPr>
          <w:rFonts w:ascii="Century Gothic" w:hAnsi="Century Gothic"/>
          <w:sz w:val="24"/>
          <w:szCs w:val="24"/>
        </w:rPr>
        <w:t xml:space="preserve">. </w:t>
      </w:r>
      <w:r w:rsidR="00B84765">
        <w:rPr>
          <w:rFonts w:ascii="Century Gothic" w:hAnsi="Century Gothic"/>
          <w:sz w:val="24"/>
          <w:szCs w:val="24"/>
        </w:rPr>
        <w:t>Τα διορατικά τους σχόλια έχουν ανεβάσει σε μεγάλο βαθμό τη</w:t>
      </w:r>
      <w:r w:rsidR="00C31962">
        <w:rPr>
          <w:rFonts w:ascii="Century Gothic" w:hAnsi="Century Gothic"/>
          <w:sz w:val="24"/>
          <w:szCs w:val="24"/>
        </w:rPr>
        <w:t>ν</w:t>
      </w:r>
      <w:r w:rsidR="00B84765">
        <w:rPr>
          <w:rFonts w:ascii="Century Gothic" w:hAnsi="Century Gothic"/>
          <w:sz w:val="24"/>
          <w:szCs w:val="24"/>
        </w:rPr>
        <w:t xml:space="preserve"> ποιότητα του βιβλίου, και είμαι ιδιαιτέρως χαρούμενος να μπορώ να τους αποκαλώ όχι μόνον συναδέλφους αλλά και φίλους. </w:t>
      </w:r>
    </w:p>
    <w:p w:rsidR="00B84765" w:rsidRDefault="00B84765" w:rsidP="00BB32FA">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    Το να γράφει κανείς για τη φροντίδα είναι, όπως οποιαδήποτε άλλη εργασία, αδύνατο χωρίς τη φροντίδα των άλλων ανθρώπων. </w:t>
      </w:r>
      <w:r w:rsidR="00C56483">
        <w:rPr>
          <w:rFonts w:ascii="Century Gothic" w:hAnsi="Century Gothic"/>
          <w:sz w:val="24"/>
          <w:szCs w:val="24"/>
        </w:rPr>
        <w:t xml:space="preserve">Απτές σχέσεις μου έχουν δώσει και την ευκαιρία να γράψω και τις ιδέες, ερωτήσεις και σχόλια από τα οποία θα μπορούσα να ξεκινήσω να αναπτύσσω τα επιχειρήματά μου. Η </w:t>
      </w:r>
      <w:r w:rsidR="00C56483">
        <w:rPr>
          <w:rFonts w:ascii="Century Gothic" w:hAnsi="Century Gothic"/>
          <w:sz w:val="24"/>
          <w:szCs w:val="24"/>
          <w:lang w:val="en-US"/>
        </w:rPr>
        <w:t>Chiara</w:t>
      </w:r>
      <w:r w:rsidR="00C56483" w:rsidRPr="00C56483">
        <w:rPr>
          <w:rFonts w:ascii="Century Gothic" w:hAnsi="Century Gothic"/>
          <w:sz w:val="24"/>
          <w:szCs w:val="24"/>
        </w:rPr>
        <w:t xml:space="preserve"> </w:t>
      </w:r>
      <w:r w:rsidR="00C56483">
        <w:rPr>
          <w:rFonts w:ascii="Century Gothic" w:hAnsi="Century Gothic"/>
          <w:sz w:val="24"/>
          <w:szCs w:val="24"/>
          <w:lang w:val="en-US"/>
        </w:rPr>
        <w:t>Massaroni</w:t>
      </w:r>
      <w:r w:rsidR="00C56483" w:rsidRPr="00C56483">
        <w:rPr>
          <w:rFonts w:ascii="Century Gothic" w:hAnsi="Century Gothic"/>
          <w:sz w:val="24"/>
          <w:szCs w:val="24"/>
        </w:rPr>
        <w:t xml:space="preserve"> </w:t>
      </w:r>
      <w:r w:rsidR="00C56483">
        <w:rPr>
          <w:rFonts w:ascii="Century Gothic" w:hAnsi="Century Gothic"/>
          <w:sz w:val="24"/>
          <w:szCs w:val="24"/>
        </w:rPr>
        <w:t xml:space="preserve">με έχει συντροφεύσει στα τελικά στάδια της συγγραφής αυτού του βιβλίου. Για αυτό και για όλα όσα είναι να επακολουθήσουν, είμαι πολύ ευγνώμων. Δύο άνθρωποι στους οποίους είμαι ιδιαίτερα υποχρεωμένος είναι οι γονείς μου, </w:t>
      </w:r>
      <w:r w:rsidR="00C56483">
        <w:rPr>
          <w:rFonts w:ascii="Century Gothic" w:hAnsi="Century Gothic"/>
          <w:sz w:val="24"/>
          <w:szCs w:val="24"/>
          <w:lang w:val="en-US"/>
        </w:rPr>
        <w:t>Christine</w:t>
      </w:r>
      <w:r w:rsidR="00C56483" w:rsidRPr="00C56483">
        <w:rPr>
          <w:rFonts w:ascii="Century Gothic" w:hAnsi="Century Gothic"/>
          <w:sz w:val="24"/>
          <w:szCs w:val="24"/>
        </w:rPr>
        <w:t xml:space="preserve"> </w:t>
      </w:r>
      <w:r w:rsidR="00C56483">
        <w:rPr>
          <w:rFonts w:ascii="Century Gothic" w:hAnsi="Century Gothic"/>
          <w:sz w:val="24"/>
          <w:szCs w:val="24"/>
        </w:rPr>
        <w:t xml:space="preserve">και </w:t>
      </w:r>
      <w:r w:rsidR="00C56483">
        <w:rPr>
          <w:rFonts w:ascii="Century Gothic" w:hAnsi="Century Gothic"/>
          <w:sz w:val="24"/>
          <w:szCs w:val="24"/>
          <w:lang w:val="en-US"/>
        </w:rPr>
        <w:t>Johann</w:t>
      </w:r>
      <w:r w:rsidR="00C56483" w:rsidRPr="00C56483">
        <w:rPr>
          <w:rFonts w:ascii="Century Gothic" w:hAnsi="Century Gothic"/>
          <w:sz w:val="24"/>
          <w:szCs w:val="24"/>
        </w:rPr>
        <w:t xml:space="preserve">, </w:t>
      </w:r>
      <w:r w:rsidR="00C56483">
        <w:rPr>
          <w:rFonts w:ascii="Century Gothic" w:hAnsi="Century Gothic"/>
          <w:sz w:val="24"/>
          <w:szCs w:val="24"/>
        </w:rPr>
        <w:t xml:space="preserve">οι οποίοι κατέστησαν εφικτό για μένα να είμαι αυτός που είμαι και να κάνω αυτό που κάνω και των οποίων η συμπεριφορά και </w:t>
      </w:r>
      <w:r w:rsidR="00C31962">
        <w:rPr>
          <w:rFonts w:ascii="Century Gothic" w:hAnsi="Century Gothic"/>
          <w:sz w:val="24"/>
          <w:szCs w:val="24"/>
        </w:rPr>
        <w:t xml:space="preserve">οι </w:t>
      </w:r>
      <w:r w:rsidR="00C56483">
        <w:rPr>
          <w:rFonts w:ascii="Century Gothic" w:hAnsi="Century Gothic"/>
          <w:sz w:val="24"/>
          <w:szCs w:val="24"/>
        </w:rPr>
        <w:t xml:space="preserve">πρακτικές μου έχουν διδάξει πολλά από αυτά που γνωρίζω για τη φροντίδα. </w:t>
      </w: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8849C0" w:rsidRDefault="008849C0" w:rsidP="00BB32FA">
      <w:pPr>
        <w:tabs>
          <w:tab w:val="right" w:pos="8306"/>
        </w:tabs>
        <w:spacing w:before="100" w:beforeAutospacing="1" w:after="100" w:afterAutospacing="1" w:line="240" w:lineRule="auto"/>
        <w:rPr>
          <w:rFonts w:ascii="Century Gothic" w:hAnsi="Century Gothic"/>
          <w:sz w:val="24"/>
          <w:szCs w:val="24"/>
        </w:rPr>
      </w:pPr>
    </w:p>
    <w:p w:rsidR="002B14D5" w:rsidRDefault="002B14D5" w:rsidP="00BB32FA">
      <w:pPr>
        <w:tabs>
          <w:tab w:val="right" w:pos="8306"/>
        </w:tabs>
        <w:spacing w:before="100" w:beforeAutospacing="1" w:after="100" w:afterAutospacing="1" w:line="240" w:lineRule="auto"/>
        <w:rPr>
          <w:rFonts w:ascii="Century Gothic" w:hAnsi="Century Gothic"/>
          <w:b/>
          <w:sz w:val="44"/>
          <w:szCs w:val="44"/>
        </w:rPr>
      </w:pPr>
      <w:r>
        <w:rPr>
          <w:rFonts w:ascii="Century Gothic" w:hAnsi="Century Gothic"/>
          <w:b/>
          <w:sz w:val="44"/>
          <w:szCs w:val="44"/>
        </w:rPr>
        <w:t>1</w:t>
      </w:r>
    </w:p>
    <w:p w:rsidR="008849C0" w:rsidRDefault="002B14D5" w:rsidP="00BB32FA">
      <w:pPr>
        <w:tabs>
          <w:tab w:val="right" w:pos="8306"/>
        </w:tabs>
        <w:spacing w:before="100" w:beforeAutospacing="1" w:after="100" w:afterAutospacing="1" w:line="240" w:lineRule="auto"/>
        <w:rPr>
          <w:rFonts w:ascii="Century Gothic" w:hAnsi="Century Gothic"/>
          <w:b/>
          <w:sz w:val="44"/>
          <w:szCs w:val="44"/>
        </w:rPr>
      </w:pPr>
      <w:r w:rsidRPr="002B14D5">
        <w:rPr>
          <w:rFonts w:ascii="Century Gothic" w:hAnsi="Century Gothic"/>
          <w:b/>
          <w:sz w:val="44"/>
          <w:szCs w:val="44"/>
        </w:rPr>
        <w:t>Εισαγωγή</w:t>
      </w:r>
    </w:p>
    <w:p w:rsidR="002B14D5" w:rsidRDefault="002B14D5" w:rsidP="00BB32FA">
      <w:pPr>
        <w:tabs>
          <w:tab w:val="right" w:pos="8306"/>
        </w:tabs>
        <w:spacing w:before="100" w:beforeAutospacing="1" w:after="100" w:afterAutospacing="1" w:line="240" w:lineRule="auto"/>
        <w:rPr>
          <w:rFonts w:ascii="Century Gothic" w:hAnsi="Century Gothic"/>
          <w:b/>
          <w:sz w:val="44"/>
          <w:szCs w:val="44"/>
        </w:rPr>
      </w:pPr>
    </w:p>
    <w:p w:rsidR="002B14D5" w:rsidRPr="00D2631D" w:rsidRDefault="002B14D5" w:rsidP="00BB32FA">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Δύο συνταξιούχοι δάσκαλοι μουσικής στα ογδόντα τους απολαμβάνουν την άκρως καλλιεργημένη ζωή τους μαζί στο εκλεπτυσμένο διαμέρισμά τους στο Παρίσι όταν ο κόσμος τους αλλάζει δραματικά αφού η </w:t>
      </w:r>
      <w:r>
        <w:rPr>
          <w:rFonts w:ascii="Century Gothic" w:hAnsi="Century Gothic"/>
          <w:sz w:val="24"/>
          <w:szCs w:val="24"/>
          <w:lang w:val="en-US"/>
        </w:rPr>
        <w:t>Ann</w:t>
      </w:r>
      <w:r w:rsidRPr="002B14D5">
        <w:rPr>
          <w:rFonts w:ascii="Century Gothic" w:hAnsi="Century Gothic"/>
          <w:sz w:val="24"/>
          <w:szCs w:val="24"/>
        </w:rPr>
        <w:t xml:space="preserve"> </w:t>
      </w:r>
      <w:r>
        <w:rPr>
          <w:rFonts w:ascii="Century Gothic" w:hAnsi="Century Gothic"/>
          <w:sz w:val="24"/>
          <w:szCs w:val="24"/>
        </w:rPr>
        <w:t>παθαίνει εγκεφαλικό</w:t>
      </w:r>
      <w:r w:rsidR="003155ED">
        <w:rPr>
          <w:rFonts w:ascii="Century Gothic" w:hAnsi="Century Gothic"/>
          <w:sz w:val="24"/>
          <w:szCs w:val="24"/>
        </w:rPr>
        <w:t xml:space="preserve"> και στη συνέχεια προοδευτική άνοια. Έχοντας συμμορφωθεί με την </w:t>
      </w:r>
      <w:r w:rsidR="00C31962">
        <w:rPr>
          <w:rFonts w:ascii="Century Gothic" w:hAnsi="Century Gothic"/>
          <w:sz w:val="24"/>
          <w:szCs w:val="24"/>
        </w:rPr>
        <w:t>επιθυμία</w:t>
      </w:r>
      <w:r w:rsidR="003155ED">
        <w:rPr>
          <w:rFonts w:ascii="Century Gothic" w:hAnsi="Century Gothic"/>
          <w:sz w:val="24"/>
          <w:szCs w:val="24"/>
        </w:rPr>
        <w:t xml:space="preserve"> της να της υποσχεθεί ότι ποτέ δε θα την βάλει σε νοσοκομείο η κέντρο φροντίδας, ο σύζυγός της </w:t>
      </w:r>
      <w:r w:rsidR="003155ED">
        <w:rPr>
          <w:rFonts w:ascii="Century Gothic" w:hAnsi="Century Gothic"/>
          <w:sz w:val="24"/>
          <w:szCs w:val="24"/>
          <w:lang w:val="en-US"/>
        </w:rPr>
        <w:t>George</w:t>
      </w:r>
      <w:r w:rsidR="003155ED">
        <w:rPr>
          <w:rFonts w:ascii="Century Gothic" w:hAnsi="Century Gothic"/>
          <w:sz w:val="24"/>
          <w:szCs w:val="24"/>
        </w:rPr>
        <w:t xml:space="preserve"> ξεκινά με αγάπη να την φροντίζει, να την προστατεύει και </w:t>
      </w:r>
      <w:r w:rsidR="007257B0">
        <w:rPr>
          <w:rFonts w:ascii="Century Gothic" w:hAnsi="Century Gothic"/>
          <w:sz w:val="24"/>
          <w:szCs w:val="24"/>
        </w:rPr>
        <w:t>να την παρηγορεί. Ανικανοποίητοι</w:t>
      </w:r>
      <w:r w:rsidR="003155ED">
        <w:rPr>
          <w:rFonts w:ascii="Century Gothic" w:hAnsi="Century Gothic"/>
          <w:sz w:val="24"/>
          <w:szCs w:val="24"/>
        </w:rPr>
        <w:t xml:space="preserve"> από τους επαγγελματίες φροντιστές και απο</w:t>
      </w:r>
      <w:r w:rsidR="007257B0">
        <w:rPr>
          <w:rFonts w:ascii="Century Gothic" w:hAnsi="Century Gothic"/>
          <w:sz w:val="24"/>
          <w:szCs w:val="24"/>
        </w:rPr>
        <w:t>γοητευμένο</w:t>
      </w:r>
      <w:r w:rsidR="00C31962">
        <w:rPr>
          <w:rFonts w:ascii="Century Gothic" w:hAnsi="Century Gothic"/>
          <w:sz w:val="24"/>
          <w:szCs w:val="24"/>
        </w:rPr>
        <w:t>ι</w:t>
      </w:r>
      <w:r w:rsidR="003155ED">
        <w:rPr>
          <w:rFonts w:ascii="Century Gothic" w:hAnsi="Century Gothic"/>
          <w:sz w:val="24"/>
          <w:szCs w:val="24"/>
        </w:rPr>
        <w:t xml:space="preserve"> από τις αντιδράσεις της κόρης τους και του γαμπρού τους ενόψει της </w:t>
      </w:r>
      <w:r w:rsidR="007257B0">
        <w:rPr>
          <w:rFonts w:ascii="Century Gothic" w:hAnsi="Century Gothic"/>
          <w:sz w:val="24"/>
          <w:szCs w:val="24"/>
        </w:rPr>
        <w:t xml:space="preserve">κατάστασης, το ζευγάρι σταδιακά μετατρέπει το διαμέρισμα σε προσωρινό </w:t>
      </w:r>
      <w:r w:rsidR="00C31962">
        <w:rPr>
          <w:rFonts w:ascii="Century Gothic" w:hAnsi="Century Gothic"/>
          <w:sz w:val="24"/>
          <w:szCs w:val="24"/>
        </w:rPr>
        <w:t>κέντρο φροντίδας</w:t>
      </w:r>
      <w:r w:rsidR="007257B0">
        <w:rPr>
          <w:rFonts w:ascii="Century Gothic" w:hAnsi="Century Gothic"/>
          <w:sz w:val="24"/>
          <w:szCs w:val="24"/>
        </w:rPr>
        <w:t xml:space="preserve"> μέσα στο οποίο προσπαθούν προσεκτικά να προσαρμοστούν σε όλες τις αλλαγές και τις συνέπειες που επιφέρει η αρρώστια της </w:t>
      </w:r>
      <w:r w:rsidR="007257B0">
        <w:rPr>
          <w:rFonts w:ascii="Century Gothic" w:hAnsi="Century Gothic"/>
          <w:sz w:val="24"/>
          <w:szCs w:val="24"/>
          <w:lang w:val="en-US"/>
        </w:rPr>
        <w:t>Ann</w:t>
      </w:r>
      <w:r w:rsidR="007257B0" w:rsidRPr="007257B0">
        <w:rPr>
          <w:rFonts w:ascii="Century Gothic" w:hAnsi="Century Gothic"/>
          <w:sz w:val="24"/>
          <w:szCs w:val="24"/>
        </w:rPr>
        <w:t xml:space="preserve">. </w:t>
      </w:r>
      <w:r w:rsidR="001E1A4C">
        <w:rPr>
          <w:rFonts w:ascii="Century Gothic" w:hAnsi="Century Gothic"/>
          <w:sz w:val="24"/>
          <w:szCs w:val="24"/>
        </w:rPr>
        <w:t xml:space="preserve">Η δύναμη του </w:t>
      </w:r>
      <w:r w:rsidR="001E1A4C">
        <w:rPr>
          <w:rFonts w:ascii="Century Gothic" w:hAnsi="Century Gothic"/>
          <w:sz w:val="24"/>
          <w:szCs w:val="24"/>
          <w:lang w:val="en-US"/>
        </w:rPr>
        <w:t>George</w:t>
      </w:r>
      <w:r w:rsidR="001E1A4C">
        <w:rPr>
          <w:rFonts w:ascii="Century Gothic" w:hAnsi="Century Gothic"/>
          <w:sz w:val="24"/>
          <w:szCs w:val="24"/>
        </w:rPr>
        <w:t xml:space="preserve"> εξασθενεί</w:t>
      </w:r>
      <w:r w:rsidR="001E1A4C" w:rsidRPr="001E1A4C">
        <w:rPr>
          <w:rFonts w:ascii="Century Gothic" w:hAnsi="Century Gothic"/>
          <w:sz w:val="24"/>
          <w:szCs w:val="24"/>
        </w:rPr>
        <w:t xml:space="preserve"> </w:t>
      </w:r>
      <w:r w:rsidR="001E1A4C">
        <w:rPr>
          <w:rFonts w:ascii="Century Gothic" w:hAnsi="Century Gothic"/>
          <w:sz w:val="24"/>
          <w:szCs w:val="24"/>
        </w:rPr>
        <w:t xml:space="preserve">και </w:t>
      </w:r>
      <w:r w:rsidR="00A43FAF">
        <w:rPr>
          <w:rFonts w:ascii="Century Gothic" w:hAnsi="Century Gothic"/>
          <w:sz w:val="24"/>
          <w:szCs w:val="24"/>
        </w:rPr>
        <w:t>οι</w:t>
      </w:r>
      <w:r w:rsidR="001E1A4C">
        <w:rPr>
          <w:rFonts w:ascii="Century Gothic" w:hAnsi="Century Gothic"/>
          <w:sz w:val="24"/>
          <w:szCs w:val="24"/>
        </w:rPr>
        <w:t xml:space="preserve"> αλληλεπιδράσεις  μεταξύ του ζευγαριού γίνονται ολοένα και πιο δυσχερείς λόγω της υγείας της </w:t>
      </w:r>
      <w:r w:rsidR="001E1A4C">
        <w:rPr>
          <w:rFonts w:ascii="Century Gothic" w:hAnsi="Century Gothic"/>
          <w:sz w:val="24"/>
          <w:szCs w:val="24"/>
          <w:lang w:val="en-US"/>
        </w:rPr>
        <w:t>Ann</w:t>
      </w:r>
      <w:r w:rsidR="001E1A4C" w:rsidRPr="001E1A4C">
        <w:rPr>
          <w:rFonts w:ascii="Century Gothic" w:hAnsi="Century Gothic"/>
          <w:sz w:val="24"/>
          <w:szCs w:val="24"/>
        </w:rPr>
        <w:t xml:space="preserve"> </w:t>
      </w:r>
      <w:r w:rsidR="001E1A4C">
        <w:rPr>
          <w:rFonts w:ascii="Century Gothic" w:hAnsi="Century Gothic"/>
          <w:sz w:val="24"/>
          <w:szCs w:val="24"/>
        </w:rPr>
        <w:t xml:space="preserve">που επιδεινώνεται, και τελικά ο </w:t>
      </w:r>
      <w:r w:rsidR="001E1A4C">
        <w:rPr>
          <w:rFonts w:ascii="Century Gothic" w:hAnsi="Century Gothic"/>
          <w:sz w:val="24"/>
          <w:szCs w:val="24"/>
          <w:lang w:val="en-US"/>
        </w:rPr>
        <w:t>George</w:t>
      </w:r>
      <w:r w:rsidR="001E1A4C" w:rsidRPr="001E1A4C">
        <w:rPr>
          <w:rFonts w:ascii="Century Gothic" w:hAnsi="Century Gothic"/>
          <w:sz w:val="24"/>
          <w:szCs w:val="24"/>
        </w:rPr>
        <w:t xml:space="preserve"> </w:t>
      </w:r>
      <w:r w:rsidR="001E1A4C">
        <w:rPr>
          <w:rFonts w:ascii="Century Gothic" w:hAnsi="Century Gothic"/>
          <w:sz w:val="24"/>
          <w:szCs w:val="24"/>
        </w:rPr>
        <w:t xml:space="preserve">αποφασίζει να ανακουφίσει την γυναίκα του από τα βάσανά της με το να της προκαλέσει ασφυξία με ένα μαξιλάρι. Αυτή </w:t>
      </w:r>
      <w:r w:rsidR="00EC6563">
        <w:rPr>
          <w:rFonts w:ascii="Century Gothic" w:hAnsi="Century Gothic"/>
          <w:sz w:val="24"/>
          <w:szCs w:val="24"/>
        </w:rPr>
        <w:t xml:space="preserve">η ιστορία που απεικονίστηκε όμορφα στην ταινία του </w:t>
      </w:r>
      <w:r w:rsidR="00EC6563">
        <w:rPr>
          <w:rFonts w:ascii="Century Gothic" w:hAnsi="Century Gothic"/>
          <w:sz w:val="24"/>
          <w:szCs w:val="24"/>
          <w:lang w:val="en-US"/>
        </w:rPr>
        <w:t>Michael</w:t>
      </w:r>
      <w:r w:rsidR="00EC6563" w:rsidRPr="00EC6563">
        <w:rPr>
          <w:rFonts w:ascii="Century Gothic" w:hAnsi="Century Gothic"/>
          <w:sz w:val="24"/>
          <w:szCs w:val="24"/>
        </w:rPr>
        <w:t xml:space="preserve"> </w:t>
      </w:r>
      <w:r w:rsidR="00EC6563">
        <w:rPr>
          <w:rFonts w:ascii="Century Gothic" w:hAnsi="Century Gothic"/>
          <w:sz w:val="24"/>
          <w:szCs w:val="24"/>
          <w:lang w:val="en-US"/>
        </w:rPr>
        <w:t>Haneke</w:t>
      </w:r>
      <w:r w:rsidR="00EC6563" w:rsidRPr="00EC6563">
        <w:rPr>
          <w:rFonts w:ascii="Century Gothic" w:hAnsi="Century Gothic"/>
          <w:sz w:val="24"/>
          <w:szCs w:val="24"/>
        </w:rPr>
        <w:t xml:space="preserve"> </w:t>
      </w:r>
      <w:r w:rsidR="00EC6563">
        <w:rPr>
          <w:rFonts w:ascii="Century Gothic" w:hAnsi="Century Gothic"/>
          <w:i/>
          <w:sz w:val="24"/>
          <w:szCs w:val="24"/>
          <w:lang w:val="en-US"/>
        </w:rPr>
        <w:t>Amour</w:t>
      </w:r>
      <w:r w:rsidR="00EC6563" w:rsidRPr="00166F19">
        <w:rPr>
          <w:rFonts w:ascii="Century Gothic" w:hAnsi="Century Gothic"/>
          <w:sz w:val="24"/>
          <w:szCs w:val="24"/>
        </w:rPr>
        <w:t>(Αγάπη)(2012), η οποία εκτός των άλλων βραβείων, κέρδισε ένα βραβείο ‘Οσκαρ και ένα Χρυσό Φοίνικα, ανα</w:t>
      </w:r>
      <w:r w:rsidR="00221737">
        <w:rPr>
          <w:rFonts w:ascii="Century Gothic" w:hAnsi="Century Gothic"/>
          <w:sz w:val="24"/>
          <w:szCs w:val="24"/>
        </w:rPr>
        <w:t>δεικνύει</w:t>
      </w:r>
      <w:r w:rsidR="00EC6563" w:rsidRPr="00166F19">
        <w:rPr>
          <w:rFonts w:ascii="Century Gothic" w:hAnsi="Century Gothic"/>
          <w:sz w:val="24"/>
          <w:szCs w:val="24"/>
        </w:rPr>
        <w:t xml:space="preserve"> αρκετές κρίσιμες όψεις της τρίτης ηλικίας, της </w:t>
      </w:r>
      <w:r w:rsidR="00221737" w:rsidRPr="00166F19">
        <w:rPr>
          <w:rFonts w:ascii="Century Gothic" w:hAnsi="Century Gothic"/>
          <w:sz w:val="24"/>
          <w:szCs w:val="24"/>
        </w:rPr>
        <w:t>φροντίδας</w:t>
      </w:r>
      <w:r w:rsidR="00EC6563" w:rsidRPr="00166F19">
        <w:rPr>
          <w:rFonts w:ascii="Century Gothic" w:hAnsi="Century Gothic"/>
          <w:sz w:val="24"/>
          <w:szCs w:val="24"/>
        </w:rPr>
        <w:t xml:space="preserve"> και του θανάτου. </w:t>
      </w:r>
      <w:r w:rsidR="00166F19" w:rsidRPr="00166F19">
        <w:rPr>
          <w:rFonts w:ascii="Century Gothic" w:hAnsi="Century Gothic"/>
          <w:sz w:val="24"/>
          <w:szCs w:val="24"/>
        </w:rPr>
        <w:t xml:space="preserve">Οι αλλαγές στη σχέση του </w:t>
      </w:r>
      <w:r w:rsidR="00166F19" w:rsidRPr="00166F19">
        <w:rPr>
          <w:rFonts w:ascii="Century Gothic" w:hAnsi="Century Gothic"/>
          <w:sz w:val="24"/>
          <w:szCs w:val="24"/>
          <w:lang w:val="en-US"/>
        </w:rPr>
        <w:t>George</w:t>
      </w:r>
      <w:r w:rsidR="00166F19" w:rsidRPr="00166F19">
        <w:rPr>
          <w:rFonts w:ascii="Century Gothic" w:hAnsi="Century Gothic"/>
          <w:sz w:val="24"/>
          <w:szCs w:val="24"/>
        </w:rPr>
        <w:t xml:space="preserve"> και της </w:t>
      </w:r>
      <w:r w:rsidR="00166F19" w:rsidRPr="00166F19">
        <w:rPr>
          <w:rFonts w:ascii="Century Gothic" w:hAnsi="Century Gothic"/>
          <w:sz w:val="24"/>
          <w:szCs w:val="24"/>
          <w:lang w:val="en-US"/>
        </w:rPr>
        <w:t>Anne</w:t>
      </w:r>
      <w:r w:rsidR="00166F19" w:rsidRPr="00166F19">
        <w:rPr>
          <w:rFonts w:ascii="Century Gothic" w:hAnsi="Century Gothic"/>
          <w:sz w:val="24"/>
          <w:szCs w:val="24"/>
        </w:rPr>
        <w:t xml:space="preserve"> και της τελευταίας η ολοένα αυξανόμενη εξάρτηση από το σύζυγό της διευκρινίζονται </w:t>
      </w:r>
      <w:r w:rsidR="00A43FAF">
        <w:rPr>
          <w:rFonts w:ascii="Century Gothic" w:hAnsi="Century Gothic"/>
          <w:sz w:val="24"/>
          <w:szCs w:val="24"/>
        </w:rPr>
        <w:t xml:space="preserve">ως </w:t>
      </w:r>
      <w:r w:rsidR="00166F19" w:rsidRPr="00166F19">
        <w:rPr>
          <w:rFonts w:ascii="Century Gothic" w:hAnsi="Century Gothic"/>
          <w:sz w:val="24"/>
          <w:szCs w:val="24"/>
        </w:rPr>
        <w:t xml:space="preserve">αναπόφευκτα μέρη της ανθρώπινης ύπαρξης και των δεσμών μεταξύ των ανθρώπων. Παρακολουθώντας το στον κινηματογράφο, διερωτήθηκα αν η ταινία θα μπορούσε εξίσου να ονομαστεί </w:t>
      </w:r>
      <w:r w:rsidR="00166F19">
        <w:rPr>
          <w:rFonts w:ascii="Century Gothic" w:hAnsi="Century Gothic"/>
          <w:i/>
          <w:sz w:val="24"/>
          <w:szCs w:val="24"/>
          <w:lang w:val="en-US"/>
        </w:rPr>
        <w:t>Soin</w:t>
      </w:r>
      <w:r w:rsidR="00166F19" w:rsidRPr="00166F19">
        <w:rPr>
          <w:rFonts w:ascii="Century Gothic" w:hAnsi="Century Gothic"/>
          <w:sz w:val="24"/>
          <w:szCs w:val="24"/>
        </w:rPr>
        <w:t>(</w:t>
      </w:r>
      <w:r w:rsidR="00166F19">
        <w:rPr>
          <w:rFonts w:ascii="Century Gothic" w:hAnsi="Century Gothic"/>
          <w:sz w:val="24"/>
          <w:szCs w:val="24"/>
        </w:rPr>
        <w:t xml:space="preserve">Φροντίδα) αντί για </w:t>
      </w:r>
      <w:r w:rsidR="00166F19">
        <w:rPr>
          <w:rFonts w:ascii="Century Gothic" w:hAnsi="Century Gothic"/>
          <w:i/>
          <w:sz w:val="24"/>
          <w:szCs w:val="24"/>
          <w:lang w:val="en-US"/>
        </w:rPr>
        <w:t>Amour</w:t>
      </w:r>
      <w:r w:rsidR="00166F19" w:rsidRPr="00166F19">
        <w:rPr>
          <w:rFonts w:ascii="Century Gothic" w:hAnsi="Century Gothic"/>
          <w:sz w:val="24"/>
          <w:szCs w:val="24"/>
        </w:rPr>
        <w:t xml:space="preserve">. Ποια είναι η βασική </w:t>
      </w:r>
      <w:r w:rsidR="00166F19">
        <w:rPr>
          <w:rFonts w:ascii="Century Gothic" w:hAnsi="Century Gothic"/>
          <w:sz w:val="24"/>
          <w:szCs w:val="24"/>
        </w:rPr>
        <w:t>διαφορά μεταξύ της αγάπης και της φροντίδας, μεταξύ του να σχετίζεσαι και να νοιάζεσαι για τον άλλον</w:t>
      </w:r>
      <w:r w:rsidR="00166F19" w:rsidRPr="00166F19">
        <w:rPr>
          <w:rFonts w:ascii="Century Gothic" w:hAnsi="Century Gothic"/>
          <w:sz w:val="24"/>
          <w:szCs w:val="24"/>
        </w:rPr>
        <w:t xml:space="preserve">; </w:t>
      </w:r>
      <w:r w:rsidR="00020938">
        <w:rPr>
          <w:rFonts w:ascii="Century Gothic" w:hAnsi="Century Gothic"/>
          <w:sz w:val="24"/>
          <w:szCs w:val="24"/>
        </w:rPr>
        <w:t>Πόσο πολύ η φροντίδα εξαρτάται από σχέσεις αγάπης και αυτές οι σχέσεις αλλάζουν κατά τη διάρκεια της εμπειρίας της προσφοράς φροντίδας</w:t>
      </w:r>
      <w:r w:rsidR="00020938" w:rsidRPr="00020938">
        <w:rPr>
          <w:rFonts w:ascii="Century Gothic" w:hAnsi="Century Gothic"/>
          <w:sz w:val="24"/>
          <w:szCs w:val="24"/>
        </w:rPr>
        <w:t xml:space="preserve">; </w:t>
      </w:r>
      <w:r w:rsidR="00020938">
        <w:rPr>
          <w:rFonts w:ascii="Century Gothic" w:hAnsi="Century Gothic"/>
          <w:sz w:val="24"/>
          <w:szCs w:val="24"/>
        </w:rPr>
        <w:t>Η ταινία, η οποία διαδραματίζεται σχεδόν αποκλειστικά στο διαμέρισμα του ζευγαριού, επίσης εγείρει ερωτήματα σχετικά με το σπιτικό, την αίσθηση του αν</w:t>
      </w:r>
      <w:r w:rsidR="00221737">
        <w:rPr>
          <w:rFonts w:ascii="Century Gothic" w:hAnsi="Century Gothic"/>
          <w:sz w:val="24"/>
          <w:szCs w:val="24"/>
        </w:rPr>
        <w:t>ή</w:t>
      </w:r>
      <w:r w:rsidR="00020938">
        <w:rPr>
          <w:rFonts w:ascii="Century Gothic" w:hAnsi="Century Gothic"/>
          <w:sz w:val="24"/>
          <w:szCs w:val="24"/>
        </w:rPr>
        <w:t xml:space="preserve">κειν και την αίσθηση της ασφάλειας. Η φροντίδα τελικά απεικονίζεται ως ένα αναπόσπαστο κομμάτι της αγάπης που δύο άνθρωποι νοιώθουν ο ένας για τον άλλον, και ταυτόχρονα η αγάπη ωθεί, οδηγεί και </w:t>
      </w:r>
      <w:r w:rsidR="00FF0317">
        <w:rPr>
          <w:rFonts w:ascii="Century Gothic" w:hAnsi="Century Gothic"/>
          <w:sz w:val="24"/>
          <w:szCs w:val="24"/>
        </w:rPr>
        <w:t>συγκρ</w:t>
      </w:r>
      <w:r w:rsidR="00221737">
        <w:rPr>
          <w:rFonts w:ascii="Century Gothic" w:hAnsi="Century Gothic"/>
          <w:sz w:val="24"/>
          <w:szCs w:val="24"/>
        </w:rPr>
        <w:t>ο</w:t>
      </w:r>
      <w:r w:rsidR="00FF0317">
        <w:rPr>
          <w:rFonts w:ascii="Century Gothic" w:hAnsi="Century Gothic"/>
          <w:sz w:val="24"/>
          <w:szCs w:val="24"/>
        </w:rPr>
        <w:t>τεί τ</w:t>
      </w:r>
      <w:r w:rsidR="00221737">
        <w:rPr>
          <w:rFonts w:ascii="Century Gothic" w:hAnsi="Century Gothic"/>
          <w:sz w:val="24"/>
          <w:szCs w:val="24"/>
        </w:rPr>
        <w:t>ι</w:t>
      </w:r>
      <w:r w:rsidR="00FF0317">
        <w:rPr>
          <w:rFonts w:ascii="Century Gothic" w:hAnsi="Century Gothic"/>
          <w:sz w:val="24"/>
          <w:szCs w:val="24"/>
        </w:rPr>
        <w:t xml:space="preserve">ς πρακτικές φροντίδας του </w:t>
      </w:r>
      <w:r w:rsidR="00FF0317">
        <w:rPr>
          <w:rFonts w:ascii="Century Gothic" w:hAnsi="Century Gothic"/>
          <w:sz w:val="24"/>
          <w:szCs w:val="24"/>
          <w:lang w:val="en-US"/>
        </w:rPr>
        <w:t>George</w:t>
      </w:r>
      <w:r w:rsidR="00FF0317" w:rsidRPr="00FF0317">
        <w:rPr>
          <w:rFonts w:ascii="Century Gothic" w:hAnsi="Century Gothic"/>
          <w:sz w:val="24"/>
          <w:szCs w:val="24"/>
        </w:rPr>
        <w:t>.</w:t>
      </w:r>
    </w:p>
    <w:p w:rsidR="00D2631D" w:rsidRDefault="00D2631D" w:rsidP="00BB32FA">
      <w:pPr>
        <w:tabs>
          <w:tab w:val="right" w:pos="8306"/>
        </w:tabs>
        <w:spacing w:before="100" w:beforeAutospacing="1" w:after="100" w:afterAutospacing="1" w:line="240" w:lineRule="auto"/>
        <w:rPr>
          <w:rFonts w:ascii="Century Gothic" w:hAnsi="Century Gothic"/>
          <w:sz w:val="24"/>
          <w:szCs w:val="24"/>
        </w:rPr>
      </w:pPr>
      <w:r w:rsidRPr="00D2631D">
        <w:rPr>
          <w:rFonts w:ascii="Century Gothic" w:hAnsi="Century Gothic"/>
          <w:sz w:val="24"/>
          <w:szCs w:val="24"/>
        </w:rPr>
        <w:t xml:space="preserve">   </w:t>
      </w:r>
      <w:r>
        <w:rPr>
          <w:rFonts w:ascii="Century Gothic" w:hAnsi="Century Gothic"/>
          <w:sz w:val="24"/>
          <w:szCs w:val="24"/>
        </w:rPr>
        <w:t xml:space="preserve">Αυτό το βιβλίο ασχολείται με αυτά τα θέματα, τις ερωτήσεις και τις προκλήσεις που υπάρχουν ώστε να </w:t>
      </w:r>
      <w:r w:rsidR="00221737">
        <w:rPr>
          <w:rFonts w:ascii="Century Gothic" w:hAnsi="Century Gothic"/>
          <w:sz w:val="24"/>
          <w:szCs w:val="24"/>
        </w:rPr>
        <w:t>διερευνηθούν</w:t>
      </w:r>
      <w:r>
        <w:rPr>
          <w:rFonts w:ascii="Century Gothic" w:hAnsi="Century Gothic"/>
          <w:sz w:val="24"/>
          <w:szCs w:val="24"/>
        </w:rPr>
        <w:t xml:space="preserve"> </w:t>
      </w:r>
      <w:r w:rsidR="00221737">
        <w:rPr>
          <w:rFonts w:ascii="Century Gothic" w:hAnsi="Century Gothic"/>
          <w:sz w:val="24"/>
          <w:szCs w:val="24"/>
        </w:rPr>
        <w:t>οι</w:t>
      </w:r>
      <w:r>
        <w:rPr>
          <w:rFonts w:ascii="Century Gothic" w:hAnsi="Century Gothic"/>
          <w:sz w:val="24"/>
          <w:szCs w:val="24"/>
        </w:rPr>
        <w:t xml:space="preserve"> διαφορετικές απόψεις, συσχετισμο</w:t>
      </w:r>
      <w:r w:rsidR="00221737">
        <w:rPr>
          <w:rFonts w:ascii="Century Gothic" w:hAnsi="Century Gothic"/>
          <w:sz w:val="24"/>
          <w:szCs w:val="24"/>
        </w:rPr>
        <w:t>ί</w:t>
      </w:r>
      <w:r>
        <w:rPr>
          <w:rFonts w:ascii="Century Gothic" w:hAnsi="Century Gothic"/>
          <w:sz w:val="24"/>
          <w:szCs w:val="24"/>
        </w:rPr>
        <w:t xml:space="preserve"> και εικόνες που αποτελούν το νόημα της φροντίδας για τους ηλικιωμένους ανθρώπους στην κοινωνία. </w:t>
      </w:r>
      <w:r w:rsidR="004267CE">
        <w:rPr>
          <w:rFonts w:ascii="Century Gothic" w:hAnsi="Century Gothic"/>
          <w:sz w:val="24"/>
          <w:szCs w:val="24"/>
        </w:rPr>
        <w:t xml:space="preserve">Τι ρόλο παίζουν οι χειροπιαστές σχέσεις και </w:t>
      </w:r>
      <w:r w:rsidR="00A43FAF">
        <w:rPr>
          <w:rFonts w:ascii="Century Gothic" w:hAnsi="Century Gothic"/>
          <w:sz w:val="24"/>
          <w:szCs w:val="24"/>
        </w:rPr>
        <w:t xml:space="preserve">οι </w:t>
      </w:r>
      <w:r w:rsidR="004267CE">
        <w:rPr>
          <w:rFonts w:ascii="Century Gothic" w:hAnsi="Century Gothic"/>
          <w:sz w:val="24"/>
          <w:szCs w:val="24"/>
        </w:rPr>
        <w:t>τόποι κατοικίας στη διαμόρφωση της κατανόησης των ανθρώπων σχετικά με τη φροντίδα</w:t>
      </w:r>
      <w:r w:rsidR="004267CE" w:rsidRPr="004267CE">
        <w:rPr>
          <w:rFonts w:ascii="Century Gothic" w:hAnsi="Century Gothic"/>
          <w:sz w:val="24"/>
          <w:szCs w:val="24"/>
        </w:rPr>
        <w:t xml:space="preserve">; </w:t>
      </w:r>
      <w:r w:rsidR="004267CE">
        <w:rPr>
          <w:rFonts w:ascii="Century Gothic" w:hAnsi="Century Gothic"/>
          <w:sz w:val="24"/>
          <w:szCs w:val="24"/>
        </w:rPr>
        <w:t xml:space="preserve">Πώς οι άνθρωποι φαντάζονται και </w:t>
      </w:r>
      <w:r w:rsidR="00221737">
        <w:rPr>
          <w:rFonts w:ascii="Century Gothic" w:hAnsi="Century Gothic"/>
          <w:sz w:val="24"/>
          <w:szCs w:val="24"/>
        </w:rPr>
        <w:t>αναμένουν</w:t>
      </w:r>
      <w:r w:rsidR="004267CE">
        <w:rPr>
          <w:rFonts w:ascii="Century Gothic" w:hAnsi="Century Gothic"/>
          <w:sz w:val="24"/>
          <w:szCs w:val="24"/>
        </w:rPr>
        <w:t xml:space="preserve"> την ιδανική φροντίδα για αυτούς, τους αγαπημένους τους και </w:t>
      </w:r>
      <w:r w:rsidR="00221737">
        <w:rPr>
          <w:rFonts w:ascii="Century Gothic" w:hAnsi="Century Gothic"/>
          <w:sz w:val="24"/>
          <w:szCs w:val="24"/>
        </w:rPr>
        <w:t>τους άλλους</w:t>
      </w:r>
      <w:r w:rsidR="004267CE" w:rsidRPr="004267CE">
        <w:rPr>
          <w:rFonts w:ascii="Century Gothic" w:hAnsi="Century Gothic"/>
          <w:sz w:val="24"/>
          <w:szCs w:val="24"/>
        </w:rPr>
        <w:t xml:space="preserve">; </w:t>
      </w:r>
      <w:r w:rsidR="004267CE">
        <w:rPr>
          <w:rFonts w:ascii="Century Gothic" w:hAnsi="Century Gothic"/>
          <w:sz w:val="24"/>
          <w:szCs w:val="24"/>
        </w:rPr>
        <w:t xml:space="preserve">Ποιες είναι οι επιπτώσεις του διαδεδομένου φόβου </w:t>
      </w:r>
      <w:r w:rsidR="00221737">
        <w:rPr>
          <w:rFonts w:ascii="Century Gothic" w:hAnsi="Century Gothic"/>
          <w:sz w:val="24"/>
          <w:szCs w:val="24"/>
        </w:rPr>
        <w:t>της εξάρτησης</w:t>
      </w:r>
      <w:r w:rsidR="004267CE">
        <w:rPr>
          <w:rFonts w:ascii="Century Gothic" w:hAnsi="Century Gothic"/>
          <w:sz w:val="24"/>
          <w:szCs w:val="24"/>
        </w:rPr>
        <w:t xml:space="preserve"> από τους άλλους, και για αυτούς που δίνουν και για αυτούς που λαμβάνουν τη φροντίδα</w:t>
      </w:r>
      <w:r w:rsidR="004267CE" w:rsidRPr="004267CE">
        <w:rPr>
          <w:rFonts w:ascii="Century Gothic" w:hAnsi="Century Gothic"/>
          <w:sz w:val="24"/>
          <w:szCs w:val="24"/>
        </w:rPr>
        <w:t xml:space="preserve">; </w:t>
      </w:r>
      <w:r w:rsidR="004267CE">
        <w:rPr>
          <w:rFonts w:ascii="Century Gothic" w:hAnsi="Century Gothic"/>
          <w:sz w:val="24"/>
          <w:szCs w:val="24"/>
        </w:rPr>
        <w:t xml:space="preserve">Οι επαγγελματίες φροντιστές και/ή οι υπηρεσίες που αγοράζονται στην αγορά αλλάζουν το ενυπάρχον νόημα </w:t>
      </w:r>
      <w:r w:rsidR="002710B2">
        <w:rPr>
          <w:rFonts w:ascii="Century Gothic" w:hAnsi="Century Gothic"/>
          <w:sz w:val="24"/>
          <w:szCs w:val="24"/>
        </w:rPr>
        <w:t>της φροντίδας</w:t>
      </w:r>
      <w:r w:rsidR="002710B2" w:rsidRPr="002710B2">
        <w:rPr>
          <w:rFonts w:ascii="Century Gothic" w:hAnsi="Century Gothic"/>
          <w:sz w:val="24"/>
          <w:szCs w:val="24"/>
        </w:rPr>
        <w:t xml:space="preserve">; </w:t>
      </w:r>
      <w:r w:rsidR="002710B2">
        <w:rPr>
          <w:rFonts w:ascii="Century Gothic" w:hAnsi="Century Gothic"/>
          <w:sz w:val="24"/>
          <w:szCs w:val="24"/>
        </w:rPr>
        <w:t>Ενώ αυτές είναι μερικές από τις ερωτήσεις που καθοδήγησαν την έρευνα για αυτό το βιβλίο, είναι ουσιαστικ</w:t>
      </w:r>
      <w:r w:rsidR="00221737">
        <w:rPr>
          <w:rFonts w:ascii="Century Gothic" w:hAnsi="Century Gothic"/>
          <w:sz w:val="24"/>
          <w:szCs w:val="24"/>
        </w:rPr>
        <w:t>ές</w:t>
      </w:r>
      <w:r w:rsidR="002710B2">
        <w:rPr>
          <w:rFonts w:ascii="Century Gothic" w:hAnsi="Century Gothic"/>
          <w:sz w:val="24"/>
          <w:szCs w:val="24"/>
        </w:rPr>
        <w:t xml:space="preserve"> επίσης και πολύ προσωπικές ερωτήσεις. Όταν άρχισα την έρευνα και τη διαδικασία συγγραφής, σταδιακά συνειδητοποίησα ότι το θέμα της φροντίδας δεν μπορεί να μελετηθεί με έναν αυστηρά αόριστο και γενικευμένο τρόπο. </w:t>
      </w:r>
      <w:r w:rsidR="002710B2" w:rsidRPr="002710B2">
        <w:rPr>
          <w:rFonts w:ascii="Century Gothic" w:hAnsi="Century Gothic"/>
          <w:sz w:val="24"/>
          <w:szCs w:val="24"/>
        </w:rPr>
        <w:t xml:space="preserve"> </w:t>
      </w:r>
      <w:r w:rsidR="00C130F1">
        <w:rPr>
          <w:rFonts w:ascii="Century Gothic" w:hAnsi="Century Gothic"/>
          <w:sz w:val="24"/>
          <w:szCs w:val="24"/>
        </w:rPr>
        <w:t xml:space="preserve">Το να ασχοληθεί κάποιος </w:t>
      </w:r>
      <w:r w:rsidR="002710B2">
        <w:rPr>
          <w:rFonts w:ascii="Century Gothic" w:hAnsi="Century Gothic"/>
          <w:sz w:val="24"/>
          <w:szCs w:val="24"/>
        </w:rPr>
        <w:t xml:space="preserve"> με ζητήματα σχέσεων, της αίσθησης του ανήκειν </w:t>
      </w:r>
      <w:r w:rsidR="00C130F1">
        <w:rPr>
          <w:rFonts w:ascii="Century Gothic" w:hAnsi="Century Gothic"/>
          <w:sz w:val="24"/>
          <w:szCs w:val="24"/>
        </w:rPr>
        <w:t>και να φανταστεί την ιδανική ζωή κάποιου σε μεγάλη ηλικία, αγγίζει έντονα την ηθική και δεοντολογική του προδιάθεση</w:t>
      </w:r>
      <w:r w:rsidR="00C130F1" w:rsidRPr="00C130F1">
        <w:rPr>
          <w:rFonts w:ascii="Century Gothic" w:hAnsi="Century Gothic"/>
          <w:sz w:val="24"/>
          <w:szCs w:val="24"/>
        </w:rPr>
        <w:t>,</w:t>
      </w:r>
      <w:r w:rsidR="00C130F1">
        <w:rPr>
          <w:rFonts w:ascii="Century Gothic" w:hAnsi="Century Gothic"/>
          <w:sz w:val="24"/>
          <w:szCs w:val="24"/>
        </w:rPr>
        <w:t xml:space="preserve"> τα ιδανικά και τα συναισθήματά του. Αυτό ωστόσο συνεπάγεται ότι το νόημα της φροντίδας διαφέρει για κάθε άτομο</w:t>
      </w:r>
      <w:r w:rsidR="00C130F1" w:rsidRPr="00C130F1">
        <w:rPr>
          <w:rFonts w:ascii="Century Gothic" w:hAnsi="Century Gothic"/>
          <w:sz w:val="24"/>
          <w:szCs w:val="24"/>
        </w:rPr>
        <w:t>;</w:t>
      </w:r>
      <w:r w:rsidR="00C130F1">
        <w:rPr>
          <w:rFonts w:ascii="Century Gothic" w:hAnsi="Century Gothic"/>
          <w:sz w:val="24"/>
          <w:szCs w:val="24"/>
        </w:rPr>
        <w:t xml:space="preserve"> Σε αυτό το βιβλίο θα προσπαθήσω να δείξω ότι </w:t>
      </w:r>
      <w:r w:rsidR="00D826D3">
        <w:rPr>
          <w:rFonts w:ascii="Century Gothic" w:hAnsi="Century Gothic"/>
          <w:sz w:val="24"/>
          <w:szCs w:val="24"/>
        </w:rPr>
        <w:t xml:space="preserve">ενώ η φροντίδα βιώνεται σαν κάτι βαθιά προσωπικό, το νόημά της απαρτίζεται από συγκεκριμένες κοινωνικές δομές. Οι ιδεολογίες, οι ιδέες, και η στάση σχετικά με την φροντίδα παίζουν έναν σημαντικό ρόλο στον ορισμό της κατάστασης και στην κατανόηση των ανθρώπων σχετικά με την προσφορά και την λήψη φροντίδας. Επιπρόσθετα, οι έννοιες της φροντίδας αλλάζουν με το πέρασμα του χρόνου </w:t>
      </w:r>
      <w:r w:rsidR="003A392C">
        <w:rPr>
          <w:rFonts w:ascii="Century Gothic" w:hAnsi="Century Gothic"/>
          <w:sz w:val="24"/>
          <w:szCs w:val="24"/>
        </w:rPr>
        <w:t xml:space="preserve">οι </w:t>
      </w:r>
      <w:r w:rsidR="00D826D3" w:rsidRPr="00D826D3">
        <w:rPr>
          <w:rFonts w:ascii="Century Gothic" w:hAnsi="Century Gothic"/>
          <w:sz w:val="24"/>
          <w:szCs w:val="24"/>
        </w:rPr>
        <w:t>(</w:t>
      </w:r>
      <w:r w:rsidR="00D826D3">
        <w:rPr>
          <w:rFonts w:ascii="Century Gothic" w:hAnsi="Century Gothic"/>
          <w:sz w:val="24"/>
          <w:szCs w:val="24"/>
          <w:lang w:val="en-US"/>
        </w:rPr>
        <w:t>Jamieson</w:t>
      </w:r>
      <w:r w:rsidR="00D826D3" w:rsidRPr="00D826D3">
        <w:rPr>
          <w:rFonts w:ascii="Century Gothic" w:hAnsi="Century Gothic"/>
          <w:sz w:val="24"/>
          <w:szCs w:val="24"/>
        </w:rPr>
        <w:t xml:space="preserve">, 1998), </w:t>
      </w:r>
      <w:r w:rsidR="00D826D3">
        <w:rPr>
          <w:rFonts w:ascii="Century Gothic" w:hAnsi="Century Gothic"/>
          <w:sz w:val="24"/>
          <w:szCs w:val="24"/>
        </w:rPr>
        <w:t xml:space="preserve">και </w:t>
      </w:r>
      <w:r w:rsidR="00D826D3">
        <w:rPr>
          <w:rFonts w:ascii="Century Gothic" w:hAnsi="Century Gothic"/>
          <w:sz w:val="24"/>
          <w:szCs w:val="24"/>
          <w:lang w:val="en-US"/>
        </w:rPr>
        <w:t>Bowlby</w:t>
      </w:r>
      <w:r w:rsidR="00D826D3" w:rsidRPr="00D826D3">
        <w:rPr>
          <w:rFonts w:ascii="Century Gothic" w:hAnsi="Century Gothic"/>
          <w:sz w:val="24"/>
          <w:szCs w:val="24"/>
        </w:rPr>
        <w:t xml:space="preserve"> </w:t>
      </w:r>
      <w:r w:rsidR="00D826D3">
        <w:rPr>
          <w:rFonts w:ascii="Century Gothic" w:hAnsi="Century Gothic"/>
          <w:sz w:val="24"/>
          <w:szCs w:val="24"/>
        </w:rPr>
        <w:t>και λοιποί</w:t>
      </w:r>
      <w:r w:rsidR="003A392C">
        <w:rPr>
          <w:rFonts w:ascii="Century Gothic" w:hAnsi="Century Gothic"/>
          <w:sz w:val="24"/>
          <w:szCs w:val="24"/>
        </w:rPr>
        <w:t>. (2010</w:t>
      </w:r>
      <w:r w:rsidR="003A392C" w:rsidRPr="003A392C">
        <w:rPr>
          <w:rFonts w:ascii="Century Gothic" w:hAnsi="Century Gothic"/>
          <w:sz w:val="24"/>
          <w:szCs w:val="24"/>
        </w:rPr>
        <w:t xml:space="preserve">: </w:t>
      </w:r>
      <w:r w:rsidR="003A392C">
        <w:rPr>
          <w:rFonts w:ascii="Century Gothic" w:hAnsi="Century Gothic"/>
          <w:sz w:val="24"/>
          <w:szCs w:val="24"/>
        </w:rPr>
        <w:t>15) σωστά δηλώνουν ότι</w:t>
      </w:r>
    </w:p>
    <w:p w:rsidR="003A392C" w:rsidRDefault="003A392C" w:rsidP="003A392C">
      <w:pPr>
        <w:tabs>
          <w:tab w:val="right" w:pos="8306"/>
        </w:tabs>
        <w:spacing w:before="100" w:beforeAutospacing="1" w:after="100" w:afterAutospacing="1" w:line="240" w:lineRule="auto"/>
        <w:ind w:left="720"/>
        <w:rPr>
          <w:rFonts w:ascii="Century Gothic" w:hAnsi="Century Gothic"/>
          <w:sz w:val="24"/>
          <w:szCs w:val="24"/>
        </w:rPr>
      </w:pPr>
      <w:r>
        <w:rPr>
          <w:rFonts w:ascii="Century Gothic" w:hAnsi="Century Gothic"/>
          <w:sz w:val="24"/>
          <w:szCs w:val="24"/>
        </w:rPr>
        <w:t xml:space="preserve">[οι] τρόποι με τους οποίους βιώνουμε τη φροντίδα αντικατοπτρίζουν την ηλικία, το φύλο, την εθνικότητα, την υγεία και το κοινωνικό μας γόητρο και θα επηρεαστούν από τις ιδέες και αξίες μας σχετικά με την οικογένεια και τις σχέσεις και συνεπώς από τον τόπο και την εποχή στην οποία ζούμε. </w:t>
      </w:r>
    </w:p>
    <w:p w:rsidR="00EA4D03" w:rsidRDefault="0024358F" w:rsidP="0024358F">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Αυτό το βιβλίο επικεντρώνεται κυρίως στη δομή της ανεπίσημης φροντίδας για τους ηλικιωμένους. Ο όρος &lt;&lt;ανεπίσημη</w:t>
      </w:r>
      <w:r w:rsidR="00221737">
        <w:rPr>
          <w:rFonts w:ascii="Century Gothic" w:hAnsi="Century Gothic"/>
          <w:sz w:val="24"/>
          <w:szCs w:val="24"/>
        </w:rPr>
        <w:t>/άτυπη</w:t>
      </w:r>
      <w:r>
        <w:rPr>
          <w:rFonts w:ascii="Century Gothic" w:hAnsi="Century Gothic"/>
          <w:sz w:val="24"/>
          <w:szCs w:val="24"/>
        </w:rPr>
        <w:t xml:space="preserve"> φροντίδα&gt;&gt; είναι ως ένα βαθμό προβληματικός, διότι ενδέχεται να υπονοεί πως η ανεπίσημη φροντίδα εμπεριέχει λιγότερο κόπο από την &lt;&lt;επίσημη</w:t>
      </w:r>
      <w:r w:rsidR="00221737">
        <w:rPr>
          <w:rFonts w:ascii="Century Gothic" w:hAnsi="Century Gothic"/>
          <w:sz w:val="24"/>
          <w:szCs w:val="24"/>
        </w:rPr>
        <w:t>/τυπική</w:t>
      </w:r>
      <w:r>
        <w:rPr>
          <w:rFonts w:ascii="Century Gothic" w:hAnsi="Century Gothic"/>
          <w:sz w:val="24"/>
          <w:szCs w:val="24"/>
        </w:rPr>
        <w:t xml:space="preserve"> φροντίδα&gt;&gt;. Ενώ επαναλαμβανόμενα χρησιμοποιείται, δεν υπάρχει εν τέλει ένας αποδεκτός ορισμός για τον ίδιο τον όρο. Κατά την χρήση του από εμένα η &lt;&lt;ανεπίσημη</w:t>
      </w:r>
      <w:r w:rsidR="00221737">
        <w:rPr>
          <w:rFonts w:ascii="Century Gothic" w:hAnsi="Century Gothic"/>
          <w:sz w:val="24"/>
          <w:szCs w:val="24"/>
        </w:rPr>
        <w:t>/άτυπη</w:t>
      </w:r>
      <w:r>
        <w:rPr>
          <w:rFonts w:ascii="Century Gothic" w:hAnsi="Century Gothic"/>
          <w:sz w:val="24"/>
          <w:szCs w:val="24"/>
        </w:rPr>
        <w:t xml:space="preserve"> φροντίδα&gt;&gt; αναφέρεται σε πρακτικές φροντίδας ηλικιωμένων που χαρακτηρίζονται από </w:t>
      </w:r>
      <w:r w:rsidR="007A5689">
        <w:rPr>
          <w:rFonts w:ascii="Century Gothic" w:hAnsi="Century Gothic"/>
          <w:sz w:val="24"/>
          <w:szCs w:val="24"/>
        </w:rPr>
        <w:t>ανεπίσημες υπηρεσίες φροντίδας</w:t>
      </w:r>
      <w:r w:rsidR="00EA4D03">
        <w:rPr>
          <w:rFonts w:ascii="Century Gothic" w:hAnsi="Century Gothic"/>
          <w:sz w:val="24"/>
          <w:szCs w:val="24"/>
        </w:rPr>
        <w:t xml:space="preserve">, προσωπικές σχέσεις και προσωπικό δέσιμο. Η ανεπίσημη φροντίδα με αυτή την έννοια είναι συνήθως απλήρωτη, παρέχεται σε οικιακό περιβάλλον με έναν μη ρυθμιζόμενο τρόπο.  Ο </w:t>
      </w:r>
      <w:r w:rsidR="00EA4D03">
        <w:rPr>
          <w:rFonts w:ascii="Century Gothic" w:hAnsi="Century Gothic"/>
          <w:sz w:val="24"/>
          <w:szCs w:val="24"/>
          <w:lang w:val="en-US"/>
        </w:rPr>
        <w:t>Hochschild</w:t>
      </w:r>
      <w:r w:rsidR="00EA4D03" w:rsidRPr="00EA4D03">
        <w:rPr>
          <w:rFonts w:ascii="Century Gothic" w:hAnsi="Century Gothic"/>
          <w:sz w:val="24"/>
          <w:szCs w:val="24"/>
        </w:rPr>
        <w:t xml:space="preserve"> (2003</w:t>
      </w:r>
      <w:r w:rsidR="00EA4D03">
        <w:rPr>
          <w:rFonts w:ascii="Century Gothic" w:hAnsi="Century Gothic"/>
          <w:sz w:val="24"/>
          <w:szCs w:val="24"/>
          <w:lang w:val="en-US"/>
        </w:rPr>
        <w:t>a</w:t>
      </w:r>
      <w:r w:rsidR="00EA4D03" w:rsidRPr="00EA4D03">
        <w:rPr>
          <w:rFonts w:ascii="Century Gothic" w:hAnsi="Century Gothic"/>
          <w:sz w:val="24"/>
          <w:szCs w:val="24"/>
        </w:rPr>
        <w:t xml:space="preserve">:214) </w:t>
      </w:r>
      <w:r w:rsidR="00EA4D03">
        <w:rPr>
          <w:rFonts w:ascii="Century Gothic" w:hAnsi="Century Gothic"/>
          <w:sz w:val="24"/>
          <w:szCs w:val="24"/>
        </w:rPr>
        <w:t xml:space="preserve">περιγράφει την φροντίδα ως&lt;&lt; ένα συναισθηματικό δέσιμο, συνήθως αμοιβαίο, μεταξύ του φροντιστή και του φροντιζόμενου, ένας δεσμός μέσα στον οποίο ο φροντιστής αισθάνεται υπεύθυνος για την ευημερία των άλλων και επιτελεί  νοητική, συναισθηματική εργασία με σκοπό να εκπληρώσει αυτή την ευθύνη&gt;&gt;.  </w:t>
      </w:r>
    </w:p>
    <w:p w:rsidR="009502B4" w:rsidRDefault="001111F9" w:rsidP="0024358F">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Ωστόσο, αυτά τα χαρακτηριστικά ιδανικού τύπου είναι (συχνά λεκτικοί) συσχετισμοί, οι οποίοι δεν είναι ούτε αποκλειστικοί ούτε εξαρτημένοι. Ακόμη και οι υπό πληρωμή ρυθμίσεις, όπως οι μετανάστες φροντιστές που διαμένουν στα σπίτια των ανθρώπων, μπορούν να υποδεικνύουν χαρακτηριστικά ανεπίσημης φροντίδας (βλ. κεφάλαια 2 και 3 και </w:t>
      </w:r>
      <w:r>
        <w:rPr>
          <w:rFonts w:ascii="Century Gothic" w:hAnsi="Century Gothic"/>
          <w:sz w:val="24"/>
          <w:szCs w:val="24"/>
          <w:lang w:val="en-US"/>
        </w:rPr>
        <w:t>Weicht</w:t>
      </w:r>
      <w:r w:rsidRPr="001111F9">
        <w:rPr>
          <w:rFonts w:ascii="Century Gothic" w:hAnsi="Century Gothic"/>
          <w:sz w:val="24"/>
          <w:szCs w:val="24"/>
        </w:rPr>
        <w:t xml:space="preserve">, 2010). </w:t>
      </w:r>
      <w:r>
        <w:rPr>
          <w:rFonts w:ascii="Century Gothic" w:hAnsi="Century Gothic"/>
          <w:sz w:val="24"/>
          <w:szCs w:val="24"/>
        </w:rPr>
        <w:t xml:space="preserve">Στις σύγχρονες Δυτικές κοινωνίες, η φροντίδα </w:t>
      </w:r>
      <w:r w:rsidR="00F1757F">
        <w:rPr>
          <w:rFonts w:ascii="Century Gothic" w:hAnsi="Century Gothic"/>
          <w:sz w:val="24"/>
          <w:szCs w:val="24"/>
        </w:rPr>
        <w:t>αποτελεί</w:t>
      </w:r>
      <w:r>
        <w:rPr>
          <w:rFonts w:ascii="Century Gothic" w:hAnsi="Century Gothic"/>
          <w:sz w:val="24"/>
          <w:szCs w:val="24"/>
        </w:rPr>
        <w:t xml:space="preserve"> ένα πολύ αμφιλεγόμενο ζήτημα στον </w:t>
      </w:r>
      <w:r w:rsidR="000C1E8B">
        <w:rPr>
          <w:rFonts w:ascii="Century Gothic" w:hAnsi="Century Gothic"/>
          <w:sz w:val="24"/>
          <w:szCs w:val="24"/>
        </w:rPr>
        <w:t>ακαδημαϊκό</w:t>
      </w:r>
      <w:r w:rsidR="007163D8">
        <w:rPr>
          <w:rFonts w:ascii="Century Gothic" w:hAnsi="Century Gothic"/>
          <w:sz w:val="24"/>
          <w:szCs w:val="24"/>
        </w:rPr>
        <w:t xml:space="preserve"> κόσμο, στην πολιτική και στις καθημερινές συζητήσεις των ανθρώπων. Σχεδόν όλοι θα ασχοληθούν με τη φροντίδα σε κάποιο σημείο της ζωής τους, είτε ως φροντιστές είτε ως κάποιοι που χρειάζονται φροντίδα από τους άλλους. Ακόμη, οι ανάγκες φροντίδας γενικά αντιμετωπίζονται ως μια εγγενής αρνητική όψη μιας συγκεκριμένης περιόδου στην πορεία της ζωής κάποιου. Ο τρόπος με τον οποίο σκεφτόμαστε το να είμαστε ηλικιωμένοι και να έχουμε την ανάγκη φροντίδας χαρακτηρίζεται από το άγχος του να γίνουμε εξαρτημένοι και το να πρέπει να βασιστούμε στην αφοσίωση κάποιου άλλου. Η ευθύνη για τα ηλικιωμένα μέλη της οικογένειας </w:t>
      </w:r>
      <w:r w:rsidR="00C93454">
        <w:rPr>
          <w:rFonts w:ascii="Century Gothic" w:hAnsi="Century Gothic"/>
          <w:sz w:val="24"/>
          <w:szCs w:val="24"/>
        </w:rPr>
        <w:t>ή της κοινωνίας είναι ένα διακριτό χαρακτηριστικό του τρόπου με τον οποίο οι σύγχρονες κοινωνίες αντιλαμβάνονται τις διαδικασίες της γήρανσης, της οικογένειας, της κοινωνικής συνοχής και των αμοιβαίων καθηκόντων της εξάρτησης και της υποστήριξης. Αρκετοί κοινωνικοί αναλυτές ισχυρίζονται ότι ζούμε σε μια μη παραδοσιακή κοινωνία (</w:t>
      </w:r>
      <w:r w:rsidR="00C93454">
        <w:rPr>
          <w:rFonts w:ascii="Century Gothic" w:hAnsi="Century Gothic"/>
          <w:sz w:val="24"/>
          <w:szCs w:val="24"/>
          <w:lang w:val="en-US"/>
        </w:rPr>
        <w:t>Beck</w:t>
      </w:r>
      <w:r w:rsidR="00C93454" w:rsidRPr="00C93454">
        <w:rPr>
          <w:rFonts w:ascii="Century Gothic" w:hAnsi="Century Gothic"/>
          <w:sz w:val="24"/>
          <w:szCs w:val="24"/>
        </w:rPr>
        <w:t xml:space="preserve"> </w:t>
      </w:r>
      <w:r w:rsidR="00C93454">
        <w:rPr>
          <w:rFonts w:ascii="Century Gothic" w:hAnsi="Century Gothic"/>
          <w:sz w:val="24"/>
          <w:szCs w:val="24"/>
          <w:lang w:val="en-US"/>
        </w:rPr>
        <w:t>and</w:t>
      </w:r>
      <w:r w:rsidR="00C93454" w:rsidRPr="00C93454">
        <w:rPr>
          <w:rFonts w:ascii="Century Gothic" w:hAnsi="Century Gothic"/>
          <w:sz w:val="24"/>
          <w:szCs w:val="24"/>
        </w:rPr>
        <w:t xml:space="preserve"> </w:t>
      </w:r>
      <w:r w:rsidR="00C93454">
        <w:rPr>
          <w:rFonts w:ascii="Century Gothic" w:hAnsi="Century Gothic"/>
          <w:sz w:val="24"/>
          <w:szCs w:val="24"/>
          <w:lang w:val="en-US"/>
        </w:rPr>
        <w:t>Beck</w:t>
      </w:r>
      <w:r w:rsidR="00C93454" w:rsidRPr="00C93454">
        <w:rPr>
          <w:rFonts w:ascii="Century Gothic" w:hAnsi="Century Gothic"/>
          <w:sz w:val="24"/>
          <w:szCs w:val="24"/>
        </w:rPr>
        <w:t>-</w:t>
      </w:r>
      <w:r w:rsidR="00C93454">
        <w:rPr>
          <w:rFonts w:ascii="Century Gothic" w:hAnsi="Century Gothic"/>
          <w:sz w:val="24"/>
          <w:szCs w:val="24"/>
          <w:lang w:val="en-US"/>
        </w:rPr>
        <w:t>Gernsheim</w:t>
      </w:r>
      <w:r w:rsidR="00C93454" w:rsidRPr="00C93454">
        <w:rPr>
          <w:rFonts w:ascii="Century Gothic" w:hAnsi="Century Gothic"/>
          <w:sz w:val="24"/>
          <w:szCs w:val="24"/>
        </w:rPr>
        <w:t xml:space="preserve">, 2001, </w:t>
      </w:r>
      <w:r w:rsidR="00C93454">
        <w:rPr>
          <w:rFonts w:ascii="Century Gothic" w:hAnsi="Century Gothic"/>
          <w:sz w:val="24"/>
          <w:szCs w:val="24"/>
          <w:lang w:val="en-US"/>
        </w:rPr>
        <w:t>Giddens</w:t>
      </w:r>
      <w:r w:rsidR="00C93454" w:rsidRPr="00C93454">
        <w:rPr>
          <w:rFonts w:ascii="Century Gothic" w:hAnsi="Century Gothic"/>
          <w:sz w:val="24"/>
          <w:szCs w:val="24"/>
        </w:rPr>
        <w:t>, 1998)</w:t>
      </w:r>
      <w:r w:rsidR="000C1E8B">
        <w:rPr>
          <w:rFonts w:ascii="Century Gothic" w:hAnsi="Century Gothic"/>
          <w:sz w:val="24"/>
          <w:szCs w:val="24"/>
        </w:rPr>
        <w:t xml:space="preserve"> </w:t>
      </w:r>
      <w:r w:rsidR="00C93454">
        <w:rPr>
          <w:rFonts w:ascii="Century Gothic" w:hAnsi="Century Gothic"/>
          <w:sz w:val="24"/>
          <w:szCs w:val="24"/>
        </w:rPr>
        <w:t>στην οποία οι παλιές παραδόσεις, δομές και εξουσίες δίνουν τη θέση τους σε καινούρι</w:t>
      </w:r>
      <w:r w:rsidR="000C1E8B">
        <w:rPr>
          <w:rFonts w:ascii="Century Gothic" w:hAnsi="Century Gothic"/>
          <w:sz w:val="24"/>
          <w:szCs w:val="24"/>
        </w:rPr>
        <w:t>α</w:t>
      </w:r>
      <w:r w:rsidR="00C93454">
        <w:rPr>
          <w:rFonts w:ascii="Century Gothic" w:hAnsi="Century Gothic"/>
          <w:sz w:val="24"/>
          <w:szCs w:val="24"/>
        </w:rPr>
        <w:t xml:space="preserve"> ηθικ</w:t>
      </w:r>
      <w:r w:rsidR="000C1E8B">
        <w:rPr>
          <w:rFonts w:ascii="Century Gothic" w:hAnsi="Century Gothic"/>
          <w:sz w:val="24"/>
          <w:szCs w:val="24"/>
        </w:rPr>
        <w:t>ά</w:t>
      </w:r>
      <w:r w:rsidR="00C93454">
        <w:rPr>
          <w:rFonts w:ascii="Century Gothic" w:hAnsi="Century Gothic"/>
          <w:sz w:val="24"/>
          <w:szCs w:val="24"/>
        </w:rPr>
        <w:t xml:space="preserve"> ερωτή</w:t>
      </w:r>
      <w:r w:rsidR="000C1E8B">
        <w:rPr>
          <w:rFonts w:ascii="Century Gothic" w:hAnsi="Century Gothic"/>
          <w:sz w:val="24"/>
          <w:szCs w:val="24"/>
        </w:rPr>
        <w:t>ματα</w:t>
      </w:r>
      <w:r w:rsidR="00C93454">
        <w:rPr>
          <w:rFonts w:ascii="Century Gothic" w:hAnsi="Century Gothic"/>
          <w:sz w:val="24"/>
          <w:szCs w:val="24"/>
        </w:rPr>
        <w:t xml:space="preserve"> και απαντήσεις. Αυτό συνεπάγεται ότι σε όλες τις </w:t>
      </w:r>
      <w:r w:rsidR="000C1E8B">
        <w:rPr>
          <w:rFonts w:ascii="Century Gothic" w:hAnsi="Century Gothic"/>
          <w:sz w:val="24"/>
          <w:szCs w:val="24"/>
        </w:rPr>
        <w:t>ευρωπαϊκές</w:t>
      </w:r>
      <w:r w:rsidR="00C93454">
        <w:rPr>
          <w:rFonts w:ascii="Century Gothic" w:hAnsi="Century Gothic"/>
          <w:sz w:val="24"/>
          <w:szCs w:val="24"/>
        </w:rPr>
        <w:t xml:space="preserve"> χώρες οι γηράσκουσες κοινωνίες και οι μεταβαλλόμενες οικογενειακές δομές απαιτούν μια επαναξιολόγηση των παραδοσιακών οικογενειακών ρυθμίσεων. </w:t>
      </w:r>
      <w:r w:rsidR="00BF3FF7">
        <w:rPr>
          <w:rFonts w:ascii="Century Gothic" w:hAnsi="Century Gothic"/>
          <w:sz w:val="24"/>
          <w:szCs w:val="24"/>
        </w:rPr>
        <w:t>Η επαγγελματική φροντίδα που παρέχεται και κρατικά και στην ελεύθερη αγορά έχει γίνει σημαντικό υποκατάστατο και/ή συμπληρωματική προσφορά σε σχέση με τις οικογενειακές λύσεις. Ωστόσο, στα περισσότερα περιβάλλοντα οι ρυθμίσεις ανεπίσημης φροντίδας εξακολουθούν να κυριαρχούν, και σε μερικές χώρες, για παράδειγμα στην Ελβετία, μπορεί να παρατηρηθεί ακόμη και μια διαδικασία απομάκρυνσης από τον επαγγελματισμό, όχι ανεξάρτητη από οικονομικούς λόγους, η οποία προωθείται από τους</w:t>
      </w:r>
      <w:r w:rsidR="00BF3FF7" w:rsidRPr="00BF3FF7">
        <w:rPr>
          <w:rFonts w:ascii="Century Gothic" w:hAnsi="Century Gothic"/>
          <w:sz w:val="24"/>
          <w:szCs w:val="24"/>
        </w:rPr>
        <w:t xml:space="preserve"> </w:t>
      </w:r>
      <w:r w:rsidR="00BF3FF7">
        <w:rPr>
          <w:rFonts w:ascii="Century Gothic" w:hAnsi="Century Gothic"/>
          <w:sz w:val="24"/>
          <w:szCs w:val="24"/>
        </w:rPr>
        <w:t>φορείς πολιτικής χάρα</w:t>
      </w:r>
      <w:r w:rsidR="006E2FF3">
        <w:rPr>
          <w:rFonts w:ascii="Century Gothic" w:hAnsi="Century Gothic"/>
          <w:sz w:val="24"/>
          <w:szCs w:val="24"/>
        </w:rPr>
        <w:t>ξης (</w:t>
      </w:r>
      <w:r w:rsidR="006E2FF3">
        <w:rPr>
          <w:rFonts w:ascii="Century Gothic" w:hAnsi="Century Gothic"/>
          <w:sz w:val="24"/>
          <w:szCs w:val="24"/>
          <w:lang w:val="en-US"/>
        </w:rPr>
        <w:t>Da</w:t>
      </w:r>
      <w:r w:rsidR="006E2FF3" w:rsidRPr="006E2FF3">
        <w:rPr>
          <w:rFonts w:ascii="Century Gothic" w:hAnsi="Century Gothic"/>
          <w:sz w:val="24"/>
          <w:szCs w:val="24"/>
        </w:rPr>
        <w:t xml:space="preserve"> </w:t>
      </w:r>
      <w:r w:rsidR="006E2FF3">
        <w:rPr>
          <w:rFonts w:ascii="Century Gothic" w:hAnsi="Century Gothic"/>
          <w:sz w:val="24"/>
          <w:szCs w:val="24"/>
          <w:lang w:val="en-US"/>
        </w:rPr>
        <w:t>Roit</w:t>
      </w:r>
      <w:r w:rsidR="006E2FF3" w:rsidRPr="006E2FF3">
        <w:rPr>
          <w:rFonts w:ascii="Century Gothic" w:hAnsi="Century Gothic"/>
          <w:sz w:val="24"/>
          <w:szCs w:val="24"/>
        </w:rPr>
        <w:t xml:space="preserve">, 2010). </w:t>
      </w:r>
      <w:r w:rsidR="006E2FF3">
        <w:rPr>
          <w:rFonts w:ascii="Century Gothic" w:hAnsi="Century Gothic"/>
          <w:sz w:val="24"/>
          <w:szCs w:val="24"/>
          <w:lang w:val="en-US"/>
        </w:rPr>
        <w:t>O</w:t>
      </w:r>
      <w:r w:rsidR="006E2FF3" w:rsidRPr="006E2FF3">
        <w:rPr>
          <w:rFonts w:ascii="Century Gothic" w:hAnsi="Century Gothic"/>
          <w:sz w:val="24"/>
          <w:szCs w:val="24"/>
        </w:rPr>
        <w:t xml:space="preserve"> </w:t>
      </w:r>
      <w:r w:rsidR="006E2FF3">
        <w:rPr>
          <w:rFonts w:ascii="Century Gothic" w:hAnsi="Century Gothic"/>
          <w:sz w:val="24"/>
          <w:szCs w:val="24"/>
          <w:lang w:val="en-US"/>
        </w:rPr>
        <w:t>Williams</w:t>
      </w:r>
      <w:r w:rsidR="006E2FF3" w:rsidRPr="006E2FF3">
        <w:rPr>
          <w:rFonts w:ascii="Century Gothic" w:hAnsi="Century Gothic"/>
          <w:sz w:val="24"/>
          <w:szCs w:val="24"/>
        </w:rPr>
        <w:t xml:space="preserve"> (2004)</w:t>
      </w:r>
      <w:r w:rsidR="006E2FF3">
        <w:rPr>
          <w:rFonts w:ascii="Century Gothic" w:hAnsi="Century Gothic"/>
          <w:sz w:val="24"/>
          <w:szCs w:val="24"/>
        </w:rPr>
        <w:t xml:space="preserve"> σε αυτό το πλαίσιο υποστηρίζει ότι ενώ η μακροβιότητα και η διαμόρφωση των σχέσεων έχουν αλλάξει, δεν ισχύει το ίδιο για την αίσθηση αφοσίωσης των ανθρώπων (για μια παρόμοια παρατήρηση βλ. </w:t>
      </w:r>
      <w:r w:rsidR="006E2FF3">
        <w:rPr>
          <w:rFonts w:ascii="Century Gothic" w:hAnsi="Century Gothic"/>
          <w:sz w:val="24"/>
          <w:szCs w:val="24"/>
          <w:lang w:val="en-US"/>
        </w:rPr>
        <w:t>Fine</w:t>
      </w:r>
      <w:r w:rsidR="006E2FF3" w:rsidRPr="006E2FF3">
        <w:rPr>
          <w:rFonts w:ascii="Century Gothic" w:hAnsi="Century Gothic"/>
          <w:sz w:val="24"/>
          <w:szCs w:val="24"/>
        </w:rPr>
        <w:t xml:space="preserve">, 2005). </w:t>
      </w:r>
      <w:r w:rsidR="006E2FF3">
        <w:rPr>
          <w:rFonts w:ascii="Century Gothic" w:hAnsi="Century Gothic"/>
          <w:sz w:val="24"/>
          <w:szCs w:val="24"/>
        </w:rPr>
        <w:t xml:space="preserve">Ακόμη, οι </w:t>
      </w:r>
      <w:r w:rsidR="007A5689">
        <w:rPr>
          <w:rFonts w:ascii="Century Gothic" w:hAnsi="Century Gothic"/>
          <w:sz w:val="24"/>
          <w:szCs w:val="24"/>
        </w:rPr>
        <w:t>ανεπίσημες υπηρεσίες φροντίδας</w:t>
      </w:r>
      <w:r w:rsidR="006E2FF3">
        <w:rPr>
          <w:rFonts w:ascii="Century Gothic" w:hAnsi="Century Gothic"/>
          <w:sz w:val="24"/>
          <w:szCs w:val="24"/>
        </w:rPr>
        <w:t xml:space="preserve"> βασισμένες σε οικογενειακές σχέσεις ή άλλους στενούς δεσμούς δεν είναι προφανώς ο μόνος τύπος παροχής φροντίδας για τους ηλικιωμένους. </w:t>
      </w:r>
      <w:r w:rsidR="005227BA" w:rsidRPr="007A5689">
        <w:rPr>
          <w:rFonts w:ascii="Century Gothic" w:hAnsi="Century Gothic"/>
          <w:sz w:val="24"/>
          <w:szCs w:val="24"/>
        </w:rPr>
        <w:t>Συγκεκριμένα στις Σ</w:t>
      </w:r>
      <w:r w:rsidR="004A39D4" w:rsidRPr="007A5689">
        <w:rPr>
          <w:rFonts w:ascii="Century Gothic" w:hAnsi="Century Gothic"/>
          <w:sz w:val="24"/>
          <w:szCs w:val="24"/>
        </w:rPr>
        <w:t xml:space="preserve">κανδιναβικές </w:t>
      </w:r>
      <w:r w:rsidR="004A39D4">
        <w:rPr>
          <w:rFonts w:ascii="Century Gothic" w:hAnsi="Century Gothic"/>
          <w:sz w:val="24"/>
          <w:szCs w:val="24"/>
        </w:rPr>
        <w:t xml:space="preserve">χώρες, οι ανεπίσημες </w:t>
      </w:r>
      <w:r w:rsidR="007A5689">
        <w:rPr>
          <w:rFonts w:ascii="Century Gothic" w:hAnsi="Century Gothic"/>
          <w:sz w:val="24"/>
          <w:szCs w:val="24"/>
        </w:rPr>
        <w:t>υπηρεσίες φροντίδας</w:t>
      </w:r>
      <w:r w:rsidR="004A39D4">
        <w:rPr>
          <w:rFonts w:ascii="Century Gothic" w:hAnsi="Century Gothic"/>
          <w:sz w:val="24"/>
          <w:szCs w:val="24"/>
        </w:rPr>
        <w:t xml:space="preserve"> συνοδεύονται από ένα ποικίλο και εκτεταμένο δίκτυο επαγγελματικής παροχής φροντίδας (</w:t>
      </w:r>
      <w:r w:rsidR="004A39D4">
        <w:rPr>
          <w:rFonts w:ascii="Century Gothic" w:hAnsi="Century Gothic"/>
          <w:sz w:val="24"/>
          <w:szCs w:val="24"/>
          <w:lang w:val="en-US"/>
        </w:rPr>
        <w:t>Pfau</w:t>
      </w:r>
      <w:r w:rsidR="004A39D4" w:rsidRPr="004A39D4">
        <w:rPr>
          <w:rFonts w:ascii="Century Gothic" w:hAnsi="Century Gothic"/>
          <w:sz w:val="24"/>
          <w:szCs w:val="24"/>
        </w:rPr>
        <w:t>-</w:t>
      </w:r>
      <w:r w:rsidR="004A39D4">
        <w:rPr>
          <w:rFonts w:ascii="Century Gothic" w:hAnsi="Century Gothic"/>
          <w:sz w:val="24"/>
          <w:szCs w:val="24"/>
          <w:lang w:val="en-US"/>
        </w:rPr>
        <w:t>Effinger</w:t>
      </w:r>
      <w:r w:rsidR="004A39D4" w:rsidRPr="004A39D4">
        <w:rPr>
          <w:rFonts w:ascii="Century Gothic" w:hAnsi="Century Gothic"/>
          <w:sz w:val="24"/>
          <w:szCs w:val="24"/>
        </w:rPr>
        <w:t xml:space="preserve"> </w:t>
      </w:r>
      <w:r w:rsidR="004A39D4">
        <w:rPr>
          <w:rFonts w:ascii="Century Gothic" w:hAnsi="Century Gothic"/>
          <w:sz w:val="24"/>
          <w:szCs w:val="24"/>
          <w:lang w:val="en-US"/>
        </w:rPr>
        <w:t>and</w:t>
      </w:r>
      <w:r w:rsidR="004A39D4" w:rsidRPr="004A39D4">
        <w:rPr>
          <w:rFonts w:ascii="Century Gothic" w:hAnsi="Century Gothic"/>
          <w:sz w:val="24"/>
          <w:szCs w:val="24"/>
        </w:rPr>
        <w:t xml:space="preserve"> </w:t>
      </w:r>
      <w:r w:rsidR="002358A5">
        <w:rPr>
          <w:rFonts w:ascii="Century Gothic" w:hAnsi="Century Gothic"/>
          <w:sz w:val="24"/>
          <w:szCs w:val="24"/>
          <w:lang w:val="en-US"/>
        </w:rPr>
        <w:t>G</w:t>
      </w:r>
      <w:r w:rsidR="004A39D4">
        <w:rPr>
          <w:rFonts w:ascii="Century Gothic" w:hAnsi="Century Gothic"/>
          <w:sz w:val="24"/>
          <w:szCs w:val="24"/>
          <w:lang w:val="en-US"/>
        </w:rPr>
        <w:t>eissler</w:t>
      </w:r>
      <w:r w:rsidR="002358A5">
        <w:rPr>
          <w:rFonts w:ascii="Century Gothic" w:hAnsi="Century Gothic"/>
          <w:sz w:val="24"/>
          <w:szCs w:val="24"/>
        </w:rPr>
        <w:t xml:space="preserve">, 2005), ενώ </w:t>
      </w:r>
      <w:r w:rsidR="007A5689">
        <w:rPr>
          <w:rFonts w:ascii="Century Gothic" w:hAnsi="Century Gothic"/>
          <w:sz w:val="24"/>
          <w:szCs w:val="24"/>
        </w:rPr>
        <w:t xml:space="preserve">σε </w:t>
      </w:r>
      <w:r w:rsidR="002358A5">
        <w:rPr>
          <w:rFonts w:ascii="Century Gothic" w:hAnsi="Century Gothic"/>
          <w:sz w:val="24"/>
          <w:szCs w:val="24"/>
        </w:rPr>
        <w:t xml:space="preserve">διάφορες χώρες έχουν </w:t>
      </w:r>
      <w:r w:rsidR="007A5689">
        <w:rPr>
          <w:rFonts w:ascii="Century Gothic" w:hAnsi="Century Gothic"/>
          <w:sz w:val="24"/>
          <w:szCs w:val="24"/>
        </w:rPr>
        <w:t xml:space="preserve">αυξηθεί οι υπηρεσίες φροντίδας </w:t>
      </w:r>
      <w:r w:rsidR="002358A5">
        <w:rPr>
          <w:rFonts w:ascii="Century Gothic" w:hAnsi="Century Gothic"/>
          <w:sz w:val="24"/>
          <w:szCs w:val="24"/>
        </w:rPr>
        <w:t>του ιδιωτικού τομέα (</w:t>
      </w:r>
      <w:r w:rsidR="002358A5">
        <w:rPr>
          <w:rFonts w:ascii="Century Gothic" w:hAnsi="Century Gothic"/>
          <w:sz w:val="24"/>
          <w:szCs w:val="24"/>
          <w:lang w:val="en-US"/>
        </w:rPr>
        <w:t>Meagher</w:t>
      </w:r>
      <w:r w:rsidR="002358A5" w:rsidRPr="002358A5">
        <w:rPr>
          <w:rFonts w:ascii="Century Gothic" w:hAnsi="Century Gothic"/>
          <w:sz w:val="24"/>
          <w:szCs w:val="24"/>
        </w:rPr>
        <w:t xml:space="preserve"> </w:t>
      </w:r>
      <w:r w:rsidR="002358A5">
        <w:rPr>
          <w:rFonts w:ascii="Century Gothic" w:hAnsi="Century Gothic"/>
          <w:sz w:val="24"/>
          <w:szCs w:val="24"/>
        </w:rPr>
        <w:t xml:space="preserve">και </w:t>
      </w:r>
      <w:r w:rsidR="002358A5">
        <w:rPr>
          <w:rFonts w:ascii="Century Gothic" w:hAnsi="Century Gothic"/>
          <w:sz w:val="24"/>
          <w:szCs w:val="24"/>
          <w:lang w:val="en-US"/>
        </w:rPr>
        <w:t>Szebehely</w:t>
      </w:r>
      <w:r w:rsidR="002358A5" w:rsidRPr="002358A5">
        <w:rPr>
          <w:rFonts w:ascii="Century Gothic" w:hAnsi="Century Gothic"/>
          <w:sz w:val="24"/>
          <w:szCs w:val="24"/>
        </w:rPr>
        <w:t xml:space="preserve">, 2013). </w:t>
      </w:r>
      <w:r w:rsidR="002358A5">
        <w:rPr>
          <w:rFonts w:ascii="Century Gothic" w:hAnsi="Century Gothic"/>
          <w:sz w:val="24"/>
          <w:szCs w:val="24"/>
        </w:rPr>
        <w:t xml:space="preserve">Ενώ οι </w:t>
      </w:r>
      <w:r w:rsidR="007A5689">
        <w:rPr>
          <w:rFonts w:ascii="Century Gothic" w:hAnsi="Century Gothic"/>
          <w:sz w:val="24"/>
          <w:szCs w:val="24"/>
        </w:rPr>
        <w:t>υπηρεσίες</w:t>
      </w:r>
      <w:r w:rsidR="002358A5">
        <w:rPr>
          <w:rFonts w:ascii="Century Gothic" w:hAnsi="Century Gothic"/>
          <w:sz w:val="24"/>
          <w:szCs w:val="24"/>
        </w:rPr>
        <w:t xml:space="preserve"> επαγγελματικής φροντίδας δεν </w:t>
      </w:r>
      <w:r w:rsidR="007A5689">
        <w:rPr>
          <w:rFonts w:ascii="Century Gothic" w:hAnsi="Century Gothic"/>
          <w:sz w:val="24"/>
          <w:szCs w:val="24"/>
        </w:rPr>
        <w:t>αποτελ</w:t>
      </w:r>
      <w:r w:rsidR="00F1757F">
        <w:rPr>
          <w:rFonts w:ascii="Century Gothic" w:hAnsi="Century Gothic"/>
          <w:sz w:val="24"/>
          <w:szCs w:val="24"/>
        </w:rPr>
        <w:t>ούν</w:t>
      </w:r>
      <w:r w:rsidR="007A5689">
        <w:rPr>
          <w:rFonts w:ascii="Century Gothic" w:hAnsi="Century Gothic"/>
          <w:sz w:val="24"/>
          <w:szCs w:val="24"/>
        </w:rPr>
        <w:t xml:space="preserve"> τον</w:t>
      </w:r>
      <w:r w:rsidR="002358A5">
        <w:rPr>
          <w:rFonts w:ascii="Century Gothic" w:hAnsi="Century Gothic"/>
          <w:sz w:val="24"/>
          <w:szCs w:val="24"/>
        </w:rPr>
        <w:t xml:space="preserve"> πυρήνα αυτού του βιβλίου, θα </w:t>
      </w:r>
      <w:r w:rsidR="007A5689">
        <w:rPr>
          <w:rFonts w:ascii="Century Gothic" w:hAnsi="Century Gothic"/>
          <w:sz w:val="24"/>
          <w:szCs w:val="24"/>
        </w:rPr>
        <w:t>συζητούνται</w:t>
      </w:r>
      <w:r w:rsidR="002358A5">
        <w:rPr>
          <w:rFonts w:ascii="Century Gothic" w:hAnsi="Century Gothic"/>
          <w:sz w:val="24"/>
          <w:szCs w:val="24"/>
        </w:rPr>
        <w:t xml:space="preserve"> </w:t>
      </w:r>
      <w:r w:rsidR="007A5689">
        <w:rPr>
          <w:rFonts w:ascii="Century Gothic" w:hAnsi="Century Gothic"/>
          <w:sz w:val="24"/>
          <w:szCs w:val="24"/>
        </w:rPr>
        <w:t xml:space="preserve">ενίοτε </w:t>
      </w:r>
      <w:r w:rsidR="002358A5">
        <w:rPr>
          <w:rFonts w:ascii="Century Gothic" w:hAnsi="Century Gothic"/>
          <w:sz w:val="24"/>
          <w:szCs w:val="24"/>
        </w:rPr>
        <w:t xml:space="preserve">σε αντιδιαστολή με την ανεπίσημη φροντίδα (βλ. για παράδειγμα κεφάλαια 2 και 6). Η κρατικά παρεχόμενη φροντίδα ή οι εκδοχές φροντίδας της ελεύθερης αγοράς ενδέχεται να </w:t>
      </w:r>
      <w:r w:rsidR="007A5689">
        <w:rPr>
          <w:rFonts w:ascii="Century Gothic" w:hAnsi="Century Gothic"/>
          <w:sz w:val="24"/>
          <w:szCs w:val="24"/>
        </w:rPr>
        <w:t>προκαλέσουν αμφισβήτηση</w:t>
      </w:r>
      <w:r w:rsidR="002358A5">
        <w:rPr>
          <w:rFonts w:ascii="Century Gothic" w:hAnsi="Century Gothic"/>
          <w:sz w:val="24"/>
          <w:szCs w:val="24"/>
        </w:rPr>
        <w:t xml:space="preserve"> </w:t>
      </w:r>
      <w:r w:rsidR="007A5689">
        <w:rPr>
          <w:rFonts w:ascii="Century Gothic" w:hAnsi="Century Gothic"/>
          <w:sz w:val="24"/>
          <w:szCs w:val="24"/>
        </w:rPr>
        <w:t>της παραδοσιακής έννοιας</w:t>
      </w:r>
      <w:r w:rsidR="002358A5">
        <w:rPr>
          <w:rFonts w:ascii="Century Gothic" w:hAnsi="Century Gothic"/>
          <w:sz w:val="24"/>
          <w:szCs w:val="24"/>
        </w:rPr>
        <w:t xml:space="preserve"> της φροντίδας και ο </w:t>
      </w:r>
      <w:r w:rsidR="002358A5">
        <w:rPr>
          <w:rFonts w:ascii="Century Gothic" w:hAnsi="Century Gothic"/>
          <w:sz w:val="24"/>
          <w:szCs w:val="24"/>
          <w:lang w:val="en-US"/>
        </w:rPr>
        <w:t>Hochschild</w:t>
      </w:r>
      <w:r w:rsidR="002358A5" w:rsidRPr="002358A5">
        <w:rPr>
          <w:rFonts w:ascii="Century Gothic" w:hAnsi="Century Gothic"/>
          <w:sz w:val="24"/>
          <w:szCs w:val="24"/>
        </w:rPr>
        <w:t xml:space="preserve"> (2012) </w:t>
      </w:r>
      <w:r w:rsidR="007A5689">
        <w:rPr>
          <w:rFonts w:ascii="Century Gothic" w:hAnsi="Century Gothic"/>
          <w:sz w:val="24"/>
          <w:szCs w:val="24"/>
        </w:rPr>
        <w:t>δι</w:t>
      </w:r>
      <w:r w:rsidR="002358A5">
        <w:rPr>
          <w:rFonts w:ascii="Century Gothic" w:hAnsi="Century Gothic"/>
          <w:sz w:val="24"/>
          <w:szCs w:val="24"/>
        </w:rPr>
        <w:t xml:space="preserve">ερευνά τις αλλαγές στην προσωπική ζωή των ανθρώπων και στις συναισθηματικές </w:t>
      </w:r>
      <w:r w:rsidR="007A5689">
        <w:rPr>
          <w:rFonts w:ascii="Century Gothic" w:hAnsi="Century Gothic"/>
          <w:sz w:val="24"/>
          <w:szCs w:val="24"/>
        </w:rPr>
        <w:t xml:space="preserve">τους </w:t>
      </w:r>
      <w:r w:rsidR="002358A5">
        <w:rPr>
          <w:rFonts w:ascii="Century Gothic" w:hAnsi="Century Gothic"/>
          <w:sz w:val="24"/>
          <w:szCs w:val="24"/>
        </w:rPr>
        <w:t>σχέσει</w:t>
      </w:r>
      <w:r w:rsidR="007A5689">
        <w:rPr>
          <w:rFonts w:ascii="Century Gothic" w:hAnsi="Century Gothic"/>
          <w:sz w:val="24"/>
          <w:szCs w:val="24"/>
        </w:rPr>
        <w:t>ς.</w:t>
      </w:r>
      <w:r w:rsidR="00231CE1">
        <w:rPr>
          <w:rFonts w:ascii="Century Gothic" w:hAnsi="Century Gothic"/>
          <w:sz w:val="24"/>
          <w:szCs w:val="24"/>
        </w:rPr>
        <w:t xml:space="preserve"> </w:t>
      </w:r>
      <w:r w:rsidR="005227BA">
        <w:rPr>
          <w:rFonts w:ascii="Century Gothic" w:hAnsi="Century Gothic"/>
          <w:sz w:val="24"/>
          <w:szCs w:val="24"/>
        </w:rPr>
        <w:t xml:space="preserve">Για τη φροντίδα η οποία βασίζεται θεμελιωδώς σε στενές σχέσεις, </w:t>
      </w:r>
      <w:r w:rsidR="007A5689">
        <w:rPr>
          <w:rFonts w:ascii="Century Gothic" w:hAnsi="Century Gothic"/>
          <w:sz w:val="24"/>
          <w:szCs w:val="24"/>
        </w:rPr>
        <w:t>το</w:t>
      </w:r>
      <w:r w:rsidR="005227BA">
        <w:rPr>
          <w:rFonts w:ascii="Century Gothic" w:hAnsi="Century Gothic"/>
          <w:sz w:val="24"/>
          <w:szCs w:val="24"/>
        </w:rPr>
        <w:t xml:space="preserve"> ερώτη</w:t>
      </w:r>
      <w:r w:rsidR="007A5689">
        <w:rPr>
          <w:rFonts w:ascii="Century Gothic" w:hAnsi="Century Gothic"/>
          <w:sz w:val="24"/>
          <w:szCs w:val="24"/>
        </w:rPr>
        <w:t>μα</w:t>
      </w:r>
      <w:r w:rsidR="005227BA">
        <w:rPr>
          <w:rFonts w:ascii="Century Gothic" w:hAnsi="Century Gothic"/>
          <w:sz w:val="24"/>
          <w:szCs w:val="24"/>
        </w:rPr>
        <w:t xml:space="preserve"> είναι, ποιες πλευρές του νοήματός της χρειάζεται να παραμείνουν ίδιες και ποιες μπορούν να αλλάξουν</w:t>
      </w:r>
      <w:r w:rsidR="005227BA" w:rsidRPr="005227BA">
        <w:rPr>
          <w:rFonts w:ascii="Century Gothic" w:hAnsi="Century Gothic"/>
          <w:sz w:val="24"/>
          <w:szCs w:val="24"/>
        </w:rPr>
        <w:t>;</w:t>
      </w:r>
      <w:r w:rsidR="005227BA">
        <w:rPr>
          <w:rFonts w:ascii="Century Gothic" w:hAnsi="Century Gothic"/>
          <w:sz w:val="24"/>
          <w:szCs w:val="24"/>
        </w:rPr>
        <w:t xml:space="preserve"> Ενώ ο </w:t>
      </w:r>
      <w:r w:rsidR="005227BA">
        <w:rPr>
          <w:rFonts w:ascii="Century Gothic" w:hAnsi="Century Gothic"/>
          <w:sz w:val="24"/>
          <w:szCs w:val="24"/>
          <w:lang w:val="en-US"/>
        </w:rPr>
        <w:t>Hochschild</w:t>
      </w:r>
      <w:r w:rsidR="005227BA" w:rsidRPr="005227BA">
        <w:rPr>
          <w:rFonts w:ascii="Century Gothic" w:hAnsi="Century Gothic"/>
          <w:sz w:val="24"/>
          <w:szCs w:val="24"/>
        </w:rPr>
        <w:t xml:space="preserve"> (2012) </w:t>
      </w:r>
      <w:r w:rsidR="005227BA">
        <w:rPr>
          <w:rFonts w:ascii="Century Gothic" w:hAnsi="Century Gothic"/>
          <w:sz w:val="24"/>
          <w:szCs w:val="24"/>
        </w:rPr>
        <w:t>περιγράφει θεμελιώδεις αλλαγές στις προσωπικές σχέσεις των ανθρώπων, και συγκεκριμένα την ολοένα αυξανόμενη διείσδυση της ελεύθερης αγοράς στις προσωπικές ζωές, θέλω να επικεντρωθώ στο υποβόσκον νόημα αυτών των πρακτικών. Με άλλα λόγια, ρωτάω τι έχει παραμείνει από το κεντρικό νόημα της φροντίδας και τι το καθορίζει καταρχήν</w:t>
      </w:r>
      <w:r w:rsidR="00B737CD">
        <w:rPr>
          <w:rFonts w:ascii="Century Gothic" w:hAnsi="Century Gothic"/>
          <w:sz w:val="24"/>
          <w:szCs w:val="24"/>
        </w:rPr>
        <w:t xml:space="preserve">; </w:t>
      </w:r>
      <w:r w:rsidR="00231CE1">
        <w:rPr>
          <w:rFonts w:ascii="Century Gothic" w:hAnsi="Century Gothic"/>
          <w:sz w:val="24"/>
          <w:szCs w:val="24"/>
        </w:rPr>
        <w:t>Έχει αυτό το νόημα αλλάξει εξαιτίας των τάσεων επαγγελματισμού και εμπορευματοποίησης</w:t>
      </w:r>
      <w:r w:rsidR="00231CE1" w:rsidRPr="00231CE1">
        <w:rPr>
          <w:rFonts w:ascii="Century Gothic" w:hAnsi="Century Gothic"/>
          <w:sz w:val="24"/>
          <w:szCs w:val="24"/>
        </w:rPr>
        <w:t xml:space="preserve">; </w:t>
      </w:r>
    </w:p>
    <w:p w:rsidR="00132735" w:rsidRPr="00290919" w:rsidRDefault="009502B4" w:rsidP="0024358F">
      <w:pPr>
        <w:tabs>
          <w:tab w:val="right" w:pos="8306"/>
        </w:tabs>
        <w:spacing w:before="100" w:beforeAutospacing="1" w:after="100" w:afterAutospacing="1" w:line="240" w:lineRule="auto"/>
        <w:rPr>
          <w:rFonts w:ascii="Century Gothic" w:hAnsi="Century Gothic"/>
          <w:sz w:val="24"/>
          <w:szCs w:val="24"/>
          <w:highlight w:val="yellow"/>
        </w:rPr>
      </w:pPr>
      <w:r>
        <w:rPr>
          <w:rFonts w:ascii="Century Gothic" w:hAnsi="Century Gothic"/>
          <w:sz w:val="24"/>
          <w:szCs w:val="24"/>
        </w:rPr>
        <w:t xml:space="preserve">   Οι αξίες και οι δομές που συνήθως συνδέονται με την ανεπίσημη φροντίδα εξακολουθούν επίσης να παίζουν ένα μεγάλο ρόλο στη διαμόρφωση του νοήματος της επαγγελματικής φροντίδας στην κοινωνία. Ενώ σημαντικές διαφορές υπάρχουν μεταξύ της επίσημης και της ανεπίσημης φροντίδας, και οι δύο μπορούν να χαρακτηριστούν και χαρακτηρίζονται από στενές</w:t>
      </w:r>
      <w:r w:rsidRPr="009502B4">
        <w:rPr>
          <w:rFonts w:ascii="Century Gothic" w:hAnsi="Century Gothic"/>
          <w:sz w:val="24"/>
          <w:szCs w:val="24"/>
        </w:rPr>
        <w:t xml:space="preserve">, </w:t>
      </w:r>
      <w:r>
        <w:rPr>
          <w:rFonts w:ascii="Century Gothic" w:hAnsi="Century Gothic"/>
          <w:sz w:val="24"/>
          <w:szCs w:val="24"/>
        </w:rPr>
        <w:t xml:space="preserve">συχνά οικείες και προσωπικές σχέσεις (για την διάκριση μεταξύ επαγγελματικής και ανεπίσημης φροντίδας, βλ. </w:t>
      </w:r>
      <w:r>
        <w:rPr>
          <w:rFonts w:ascii="Century Gothic" w:hAnsi="Century Gothic"/>
          <w:sz w:val="24"/>
          <w:szCs w:val="24"/>
          <w:lang w:val="en-US"/>
        </w:rPr>
        <w:t>Anttonen</w:t>
      </w:r>
      <w:r w:rsidRPr="009502B4">
        <w:rPr>
          <w:rFonts w:ascii="Century Gothic" w:hAnsi="Century Gothic"/>
          <w:sz w:val="24"/>
          <w:szCs w:val="24"/>
        </w:rPr>
        <w:t xml:space="preserve"> </w:t>
      </w:r>
      <w:r>
        <w:rPr>
          <w:rFonts w:ascii="Century Gothic" w:hAnsi="Century Gothic"/>
          <w:sz w:val="24"/>
          <w:szCs w:val="24"/>
        </w:rPr>
        <w:t xml:space="preserve">και </w:t>
      </w:r>
      <w:r>
        <w:rPr>
          <w:rFonts w:ascii="Century Gothic" w:hAnsi="Century Gothic"/>
          <w:sz w:val="24"/>
          <w:szCs w:val="24"/>
          <w:lang w:val="en-US"/>
        </w:rPr>
        <w:t>Zechner</w:t>
      </w:r>
      <w:r w:rsidRPr="009502B4">
        <w:rPr>
          <w:rFonts w:ascii="Century Gothic" w:hAnsi="Century Gothic"/>
          <w:sz w:val="24"/>
          <w:szCs w:val="24"/>
        </w:rPr>
        <w:t xml:space="preserve">, </w:t>
      </w:r>
      <w:r>
        <w:rPr>
          <w:rFonts w:ascii="Century Gothic" w:hAnsi="Century Gothic"/>
          <w:sz w:val="24"/>
          <w:szCs w:val="24"/>
        </w:rPr>
        <w:t xml:space="preserve">2011). Όσο η φροντίδα για τους ηλικιωμένους εξακολουθεί να </w:t>
      </w:r>
      <w:r w:rsidR="00D516F2">
        <w:rPr>
          <w:rFonts w:ascii="Century Gothic" w:hAnsi="Century Gothic"/>
          <w:sz w:val="24"/>
          <w:szCs w:val="24"/>
        </w:rPr>
        <w:t xml:space="preserve">θεωρείται </w:t>
      </w:r>
      <w:r w:rsidR="00E10ACA">
        <w:rPr>
          <w:rFonts w:ascii="Century Gothic" w:hAnsi="Century Gothic"/>
          <w:sz w:val="24"/>
          <w:szCs w:val="24"/>
        </w:rPr>
        <w:t>‘</w:t>
      </w:r>
      <w:r>
        <w:rPr>
          <w:rFonts w:ascii="Century Gothic" w:hAnsi="Century Gothic"/>
          <w:sz w:val="24"/>
          <w:szCs w:val="24"/>
        </w:rPr>
        <w:t>εργασία αγάπης</w:t>
      </w:r>
      <w:r w:rsidR="00E10ACA">
        <w:rPr>
          <w:rFonts w:ascii="Century Gothic" w:hAnsi="Century Gothic"/>
          <w:sz w:val="24"/>
          <w:szCs w:val="24"/>
        </w:rPr>
        <w:t>’</w:t>
      </w:r>
      <w:r>
        <w:rPr>
          <w:rFonts w:ascii="Century Gothic" w:hAnsi="Century Gothic"/>
          <w:sz w:val="24"/>
          <w:szCs w:val="24"/>
        </w:rPr>
        <w:t xml:space="preserve"> </w:t>
      </w:r>
      <w:r w:rsidR="00E10ACA">
        <w:rPr>
          <w:rFonts w:ascii="Century Gothic" w:hAnsi="Century Gothic"/>
          <w:sz w:val="24"/>
          <w:szCs w:val="24"/>
        </w:rPr>
        <w:t xml:space="preserve">και ‘προσωπικές σχέσεις’, ακόμη και </w:t>
      </w:r>
      <w:r w:rsidR="00D516F2">
        <w:rPr>
          <w:rFonts w:ascii="Century Gothic" w:hAnsi="Century Gothic"/>
          <w:sz w:val="24"/>
          <w:szCs w:val="24"/>
        </w:rPr>
        <w:t>στις</w:t>
      </w:r>
      <w:r w:rsidR="00E10ACA">
        <w:rPr>
          <w:rFonts w:ascii="Century Gothic" w:hAnsi="Century Gothic"/>
          <w:sz w:val="24"/>
          <w:szCs w:val="24"/>
        </w:rPr>
        <w:t xml:space="preserve"> χώρες με πιο εκτεταμένες επαγγελματικές παροχές περίθαλψης </w:t>
      </w:r>
      <w:r w:rsidR="00D516F2">
        <w:rPr>
          <w:rFonts w:ascii="Century Gothic" w:hAnsi="Century Gothic"/>
          <w:sz w:val="24"/>
          <w:szCs w:val="24"/>
        </w:rPr>
        <w:t>οι έννοιες αυτές υφίστανται</w:t>
      </w:r>
      <w:r w:rsidR="00E10ACA">
        <w:rPr>
          <w:rFonts w:ascii="Century Gothic" w:hAnsi="Century Gothic"/>
          <w:sz w:val="24"/>
          <w:szCs w:val="24"/>
        </w:rPr>
        <w:t xml:space="preserve">. </w:t>
      </w:r>
      <w:r w:rsidR="00E10ACA" w:rsidRPr="00290919">
        <w:rPr>
          <w:rFonts w:ascii="Century Gothic" w:hAnsi="Century Gothic"/>
          <w:sz w:val="24"/>
          <w:szCs w:val="24"/>
          <w:highlight w:val="yellow"/>
        </w:rPr>
        <w:t xml:space="preserve">Συνεπώς, η φροντίδα δεν πρέπει να περιορίζεται στο να ανταποκρίνεται σε ορισμένες ανάγκες. ένα θεμελιώδες κομμάτι της ανθρώπινης ύπαρξης.  </w:t>
      </w:r>
      <w:r w:rsidR="00132735" w:rsidRPr="00290919">
        <w:rPr>
          <w:rFonts w:ascii="Century Gothic" w:hAnsi="Century Gothic"/>
          <w:sz w:val="24"/>
          <w:szCs w:val="24"/>
          <w:highlight w:val="yellow"/>
        </w:rPr>
        <w:t xml:space="preserve">Η </w:t>
      </w:r>
      <w:r w:rsidR="00142866" w:rsidRPr="00290919">
        <w:rPr>
          <w:rFonts w:ascii="Century Gothic" w:hAnsi="Century Gothic"/>
          <w:sz w:val="24"/>
          <w:szCs w:val="24"/>
          <w:highlight w:val="yellow"/>
          <w:lang w:val="en-US"/>
        </w:rPr>
        <w:t>Judith</w:t>
      </w:r>
      <w:r w:rsidR="00142866" w:rsidRPr="00290919">
        <w:rPr>
          <w:rFonts w:ascii="Century Gothic" w:hAnsi="Century Gothic"/>
          <w:sz w:val="24"/>
          <w:szCs w:val="24"/>
          <w:highlight w:val="yellow"/>
        </w:rPr>
        <w:t xml:space="preserve"> </w:t>
      </w:r>
      <w:r w:rsidR="00142866" w:rsidRPr="00290919">
        <w:rPr>
          <w:rFonts w:ascii="Century Gothic" w:hAnsi="Century Gothic"/>
          <w:sz w:val="24"/>
          <w:szCs w:val="24"/>
          <w:highlight w:val="yellow"/>
          <w:lang w:val="en-US"/>
        </w:rPr>
        <w:t>Fillips</w:t>
      </w:r>
      <w:r w:rsidR="00142866" w:rsidRPr="00290919">
        <w:rPr>
          <w:rFonts w:ascii="Century Gothic" w:hAnsi="Century Gothic"/>
          <w:sz w:val="24"/>
          <w:szCs w:val="24"/>
          <w:highlight w:val="yellow"/>
        </w:rPr>
        <w:t xml:space="preserve"> (2007 : 1) στο βιβλίο της </w:t>
      </w:r>
      <w:r w:rsidR="00142866" w:rsidRPr="00290919">
        <w:rPr>
          <w:rFonts w:ascii="Century Gothic" w:hAnsi="Century Gothic"/>
          <w:i/>
          <w:sz w:val="24"/>
          <w:szCs w:val="24"/>
          <w:highlight w:val="yellow"/>
        </w:rPr>
        <w:t xml:space="preserve">Φροντίδα </w:t>
      </w:r>
      <w:r w:rsidR="00142866" w:rsidRPr="00290919">
        <w:rPr>
          <w:rFonts w:ascii="Century Gothic" w:hAnsi="Century Gothic"/>
          <w:sz w:val="24"/>
          <w:szCs w:val="24"/>
          <w:highlight w:val="yellow"/>
        </w:rPr>
        <w:t xml:space="preserve">δηλώνει τα παρακάτω: </w:t>
      </w:r>
    </w:p>
    <w:p w:rsidR="00142866" w:rsidRDefault="00142866" w:rsidP="00712E19">
      <w:pPr>
        <w:tabs>
          <w:tab w:val="right" w:pos="8306"/>
        </w:tabs>
        <w:spacing w:before="100" w:beforeAutospacing="1" w:after="100" w:afterAutospacing="1" w:line="240" w:lineRule="auto"/>
        <w:ind w:left="720"/>
        <w:rPr>
          <w:rFonts w:ascii="Century Gothic" w:hAnsi="Century Gothic"/>
          <w:sz w:val="24"/>
          <w:szCs w:val="24"/>
        </w:rPr>
      </w:pPr>
      <w:r w:rsidRPr="00290919">
        <w:rPr>
          <w:rFonts w:ascii="Century Gothic" w:hAnsi="Century Gothic"/>
          <w:sz w:val="24"/>
          <w:szCs w:val="24"/>
          <w:highlight w:val="yellow"/>
        </w:rPr>
        <w:t xml:space="preserve">Η φροντίδα είναι θεμελιώδης για την ατομική μας ταυτότητα όπως </w:t>
      </w:r>
      <w:r w:rsidR="00712E19" w:rsidRPr="00290919">
        <w:rPr>
          <w:rFonts w:ascii="Century Gothic" w:hAnsi="Century Gothic"/>
          <w:sz w:val="24"/>
          <w:szCs w:val="24"/>
          <w:highlight w:val="yellow"/>
        </w:rPr>
        <w:t xml:space="preserve"> </w:t>
      </w:r>
      <w:r w:rsidRPr="00290919">
        <w:rPr>
          <w:rFonts w:ascii="Century Gothic" w:hAnsi="Century Gothic"/>
          <w:sz w:val="24"/>
          <w:szCs w:val="24"/>
          <w:highlight w:val="yellow"/>
        </w:rPr>
        <w:t xml:space="preserve">αυτή εκφράζεται στις κοινωνικές μας </w:t>
      </w:r>
      <w:r w:rsidR="00712E19" w:rsidRPr="00290919">
        <w:rPr>
          <w:rFonts w:ascii="Century Gothic" w:hAnsi="Century Gothic"/>
          <w:sz w:val="24"/>
          <w:szCs w:val="24"/>
          <w:highlight w:val="yellow"/>
        </w:rPr>
        <w:t>αλληλεπιδράσεις και σχέσεις. [</w:t>
      </w:r>
      <w:r w:rsidRPr="00290919">
        <w:rPr>
          <w:rFonts w:ascii="Century Gothic" w:hAnsi="Century Gothic"/>
          <w:sz w:val="24"/>
          <w:szCs w:val="24"/>
          <w:highlight w:val="yellow"/>
        </w:rPr>
        <w:t>…</w:t>
      </w:r>
      <w:r w:rsidR="00712E19" w:rsidRPr="00290919">
        <w:rPr>
          <w:rFonts w:ascii="Century Gothic" w:hAnsi="Century Gothic"/>
          <w:sz w:val="24"/>
          <w:szCs w:val="24"/>
          <w:highlight w:val="yellow"/>
        </w:rPr>
        <w:t>]</w:t>
      </w:r>
      <w:r w:rsidRPr="00290919">
        <w:rPr>
          <w:rFonts w:ascii="Century Gothic" w:hAnsi="Century Gothic"/>
          <w:sz w:val="24"/>
          <w:szCs w:val="24"/>
          <w:highlight w:val="yellow"/>
        </w:rPr>
        <w:t xml:space="preserve"> Είναι θεμελιώδης ως προς το ποιοι είμαστε και πως φαινόμαστε στη δημόσια και την ιδιωτική σφαίρα της ζωής μας.</w:t>
      </w:r>
      <w:r w:rsidR="00712E19" w:rsidRPr="00290919">
        <w:rPr>
          <w:rFonts w:ascii="Century Gothic" w:hAnsi="Century Gothic"/>
          <w:sz w:val="24"/>
          <w:szCs w:val="24"/>
          <w:highlight w:val="yellow"/>
        </w:rPr>
        <w:t xml:space="preserve"> [</w:t>
      </w:r>
      <w:r w:rsidRPr="00290919">
        <w:rPr>
          <w:rFonts w:ascii="Century Gothic" w:hAnsi="Century Gothic"/>
          <w:sz w:val="24"/>
          <w:szCs w:val="24"/>
          <w:highlight w:val="yellow"/>
        </w:rPr>
        <w:t>…</w:t>
      </w:r>
      <w:r w:rsidR="00712E19" w:rsidRPr="00290919">
        <w:rPr>
          <w:rFonts w:ascii="Century Gothic" w:hAnsi="Century Gothic"/>
          <w:sz w:val="24"/>
          <w:szCs w:val="24"/>
          <w:highlight w:val="yellow"/>
        </w:rPr>
        <w:t>]</w:t>
      </w:r>
      <w:r w:rsidRPr="00290919">
        <w:rPr>
          <w:rFonts w:ascii="Century Gothic" w:hAnsi="Century Gothic"/>
          <w:sz w:val="24"/>
          <w:szCs w:val="24"/>
          <w:highlight w:val="yellow"/>
        </w:rPr>
        <w:t xml:space="preserve"> Είναι μια ασαφής και διφορούμενη έννοια κι ένα κομμάτι της καθημερινής ζωής το οποίο λαμβάνουμε ως δεδομένο.</w:t>
      </w:r>
      <w:r w:rsidRPr="00712E19">
        <w:rPr>
          <w:rFonts w:ascii="Century Gothic" w:hAnsi="Century Gothic"/>
          <w:sz w:val="24"/>
          <w:szCs w:val="24"/>
        </w:rPr>
        <w:t xml:space="preserve"> </w:t>
      </w:r>
    </w:p>
    <w:p w:rsidR="00CE57ED" w:rsidRPr="00CE57ED" w:rsidRDefault="00712E19" w:rsidP="003A392C">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Ο τρόπος με τον οποίο δομείται η φροντίδα έχει πολύ αληθινές και άμεσες συνέπειες για όλους όσους εμπλέκονται στη διαδικασία. Πρώτον, οι άνθρωποι που εμπλέκονται στο να παρέχουν ή να λαμβάνουν φροντίδα αντιμετωπίζουν σοβαρές ιδεολογικές και υλικές επιπτώσεις, οι οποίες συνεπάγονται πιθανή ευπάθεια στην εκμετάλλευση και στην κυριαρχία (βλ. </w:t>
      </w:r>
      <w:r>
        <w:rPr>
          <w:rFonts w:ascii="Century Gothic" w:hAnsi="Century Gothic"/>
          <w:sz w:val="24"/>
          <w:szCs w:val="24"/>
          <w:lang w:val="en-US"/>
        </w:rPr>
        <w:t>Bubeck</w:t>
      </w:r>
      <w:r w:rsidRPr="00712E19">
        <w:rPr>
          <w:rFonts w:ascii="Century Gothic" w:hAnsi="Century Gothic"/>
          <w:sz w:val="24"/>
          <w:szCs w:val="24"/>
        </w:rPr>
        <w:t xml:space="preserve">, 2002, </w:t>
      </w:r>
      <w:r>
        <w:rPr>
          <w:rFonts w:ascii="Century Gothic" w:hAnsi="Century Gothic"/>
          <w:sz w:val="24"/>
          <w:szCs w:val="24"/>
          <w:lang w:val="en-US"/>
        </w:rPr>
        <w:t>Kittay</w:t>
      </w:r>
      <w:r w:rsidRPr="00712E19">
        <w:rPr>
          <w:rFonts w:ascii="Century Gothic" w:hAnsi="Century Gothic"/>
          <w:sz w:val="24"/>
          <w:szCs w:val="24"/>
        </w:rPr>
        <w:t xml:space="preserve">, 1999). </w:t>
      </w:r>
      <w:r>
        <w:rPr>
          <w:rFonts w:ascii="Century Gothic" w:hAnsi="Century Gothic"/>
          <w:sz w:val="24"/>
          <w:szCs w:val="24"/>
        </w:rPr>
        <w:t xml:space="preserve">Δεύτερον, η εργασία φροντίδας στην πραγματικότητα δεν </w:t>
      </w:r>
      <w:r w:rsidR="00D516F2">
        <w:rPr>
          <w:rFonts w:ascii="Century Gothic" w:hAnsi="Century Gothic"/>
          <w:sz w:val="24"/>
          <w:szCs w:val="24"/>
        </w:rPr>
        <w:t>παρέχεται</w:t>
      </w:r>
      <w:r>
        <w:rPr>
          <w:rFonts w:ascii="Century Gothic" w:hAnsi="Century Gothic"/>
          <w:sz w:val="24"/>
          <w:szCs w:val="24"/>
        </w:rPr>
        <w:t xml:space="preserve"> ισότιμα ανάμεσα σε όλα τα μέλη της κοινωνίας. Όντως, συγκεκριμένες ομάδες κουβαλούν το κυρίως φορτίο. Οι γυναίκες, οι ηλικιωμένοι ή οι φροντιστές αντιπροσωπεύουν </w:t>
      </w:r>
      <w:r w:rsidR="00D516F2">
        <w:rPr>
          <w:rFonts w:ascii="Century Gothic" w:hAnsi="Century Gothic"/>
          <w:sz w:val="24"/>
          <w:szCs w:val="24"/>
        </w:rPr>
        <w:t>τμήματα</w:t>
      </w:r>
      <w:r>
        <w:rPr>
          <w:rFonts w:ascii="Century Gothic" w:hAnsi="Century Gothic"/>
          <w:sz w:val="24"/>
          <w:szCs w:val="24"/>
        </w:rPr>
        <w:t xml:space="preserve"> της κοινωνίας τα οποία είναι</w:t>
      </w:r>
      <w:r w:rsidR="003F5B41">
        <w:rPr>
          <w:rFonts w:ascii="Century Gothic" w:hAnsi="Century Gothic"/>
          <w:sz w:val="24"/>
          <w:szCs w:val="24"/>
        </w:rPr>
        <w:t xml:space="preserve"> σε μια περιθωριοποιημένη οικονομική θέση, εξαιτίας της συγκεκριμένης σχέσης τους με τη φροντίδα. Οι εμπειρίες όλων αυτών που ασχολούνται με τη φροντίδα</w:t>
      </w:r>
      <w:r w:rsidR="003F5B41" w:rsidRPr="003F5B41">
        <w:rPr>
          <w:rFonts w:ascii="Century Gothic" w:hAnsi="Century Gothic"/>
          <w:sz w:val="24"/>
          <w:szCs w:val="24"/>
        </w:rPr>
        <w:t xml:space="preserve"> </w:t>
      </w:r>
      <w:r w:rsidR="003F5B41">
        <w:rPr>
          <w:rFonts w:ascii="Century Gothic" w:hAnsi="Century Gothic"/>
          <w:sz w:val="24"/>
          <w:szCs w:val="24"/>
        </w:rPr>
        <w:t xml:space="preserve">τροφοδοτούν και τροφοδοτούνται </w:t>
      </w:r>
      <w:r w:rsidR="003F5B41" w:rsidRPr="003F5B41">
        <w:rPr>
          <w:rFonts w:ascii="Century Gothic" w:hAnsi="Century Gothic"/>
          <w:sz w:val="24"/>
          <w:szCs w:val="24"/>
        </w:rPr>
        <w:t>από κοινωνικές συζη</w:t>
      </w:r>
      <w:r w:rsidR="003F5B41">
        <w:rPr>
          <w:rFonts w:ascii="Century Gothic" w:hAnsi="Century Gothic"/>
          <w:sz w:val="24"/>
          <w:szCs w:val="24"/>
        </w:rPr>
        <w:t>τήσεις σχετικά με τη γήρανση</w:t>
      </w:r>
      <w:r w:rsidR="003F5B41" w:rsidRPr="003F5B41">
        <w:rPr>
          <w:rFonts w:ascii="Century Gothic" w:hAnsi="Century Gothic"/>
          <w:sz w:val="24"/>
          <w:szCs w:val="24"/>
        </w:rPr>
        <w:t xml:space="preserve">, </w:t>
      </w:r>
      <w:r w:rsidR="003F5B41">
        <w:rPr>
          <w:rFonts w:ascii="Century Gothic" w:hAnsi="Century Gothic"/>
          <w:sz w:val="24"/>
          <w:szCs w:val="24"/>
        </w:rPr>
        <w:t xml:space="preserve">την αναπηρία και τη φροντίδα. Ταυτόχρονα, η φροντίδα </w:t>
      </w:r>
      <w:r w:rsidR="00D516F2">
        <w:rPr>
          <w:rFonts w:ascii="Century Gothic" w:hAnsi="Century Gothic"/>
          <w:sz w:val="24"/>
          <w:szCs w:val="24"/>
        </w:rPr>
        <w:t>αποτελεί</w:t>
      </w:r>
      <w:r w:rsidR="003F5B41">
        <w:rPr>
          <w:rFonts w:ascii="Century Gothic" w:hAnsi="Century Gothic"/>
          <w:sz w:val="24"/>
          <w:szCs w:val="24"/>
        </w:rPr>
        <w:t xml:space="preserve"> μια αναπαράσταση ή εκδήλωση των ηθικών επιθυμιών και ιδανικών των ανθρώπων. Η φροντίδα για τους ηλικιωμένους </w:t>
      </w:r>
      <w:r w:rsidR="00D516F2">
        <w:rPr>
          <w:rFonts w:ascii="Century Gothic" w:hAnsi="Century Gothic"/>
          <w:sz w:val="24"/>
          <w:szCs w:val="24"/>
        </w:rPr>
        <w:t>βρίσκεται</w:t>
      </w:r>
      <w:r w:rsidR="003F5B41">
        <w:rPr>
          <w:rFonts w:ascii="Century Gothic" w:hAnsi="Century Gothic"/>
          <w:sz w:val="24"/>
          <w:szCs w:val="24"/>
        </w:rPr>
        <w:t xml:space="preserve"> συνεπώς σε ένα κρίσιμο σημείο, το οποίο ελπίζω να συσχετίσω με ευρύτερα ηθικά ιδανικά, επιθυμίες και απόψεις. Συμφωνώ με τον </w:t>
      </w:r>
      <w:r w:rsidR="003F5B41">
        <w:rPr>
          <w:rFonts w:ascii="Century Gothic" w:hAnsi="Century Gothic"/>
          <w:sz w:val="24"/>
          <w:szCs w:val="24"/>
          <w:lang w:val="en-US"/>
        </w:rPr>
        <w:t>Fine</w:t>
      </w:r>
      <w:r w:rsidR="003F5B41" w:rsidRPr="00FE7A98">
        <w:rPr>
          <w:rFonts w:ascii="Century Gothic" w:hAnsi="Century Gothic"/>
          <w:sz w:val="24"/>
          <w:szCs w:val="24"/>
        </w:rPr>
        <w:t xml:space="preserve"> </w:t>
      </w:r>
      <w:r w:rsidR="003F5B41">
        <w:rPr>
          <w:rFonts w:ascii="Century Gothic" w:hAnsi="Century Gothic"/>
          <w:sz w:val="24"/>
          <w:szCs w:val="24"/>
        </w:rPr>
        <w:t xml:space="preserve">(2005 </w:t>
      </w:r>
      <w:r w:rsidR="003F5B41" w:rsidRPr="00FE7A98">
        <w:rPr>
          <w:rFonts w:ascii="Century Gothic" w:hAnsi="Century Gothic"/>
          <w:sz w:val="24"/>
          <w:szCs w:val="24"/>
        </w:rPr>
        <w:t xml:space="preserve">: 249) </w:t>
      </w:r>
      <w:r w:rsidR="003F5B41">
        <w:rPr>
          <w:rFonts w:ascii="Century Gothic" w:hAnsi="Century Gothic"/>
          <w:sz w:val="24"/>
          <w:szCs w:val="24"/>
        </w:rPr>
        <w:t xml:space="preserve">και αποδέχομαι τον ισχυρισμό του </w:t>
      </w:r>
      <w:r w:rsidR="00FE7A98">
        <w:rPr>
          <w:rFonts w:ascii="Century Gothic" w:hAnsi="Century Gothic"/>
          <w:sz w:val="24"/>
          <w:szCs w:val="24"/>
        </w:rPr>
        <w:t>ότι ‘το κοινωνιολογικό ενδιαφέρον για τη φροντίδα</w:t>
      </w:r>
      <w:r w:rsidR="00FE7A98" w:rsidRPr="00FE7A98">
        <w:rPr>
          <w:rFonts w:ascii="Century Gothic" w:hAnsi="Century Gothic"/>
          <w:sz w:val="24"/>
          <w:szCs w:val="24"/>
        </w:rPr>
        <w:t xml:space="preserve"> </w:t>
      </w:r>
      <w:r w:rsidR="00FE7A98">
        <w:rPr>
          <w:rFonts w:ascii="Century Gothic" w:hAnsi="Century Gothic"/>
          <w:sz w:val="24"/>
          <w:szCs w:val="24"/>
        </w:rPr>
        <w:t>πρέπει να κατευθύνεται στις ευρύτερες διαδικασίες της κοινωνικής αλλαγής και τα αποτελέσματά τους στο επίπεδο της προσωπικής εμπειρίας’. Η ηθική δομή της φροντίδας ωστόσο παίζει επίσης ένα κρίσιμο ρόλο στη σύσταση των πραγματικών εμπειριών φροντίδας για τους ηλικιωμένους. Σε αρκετές χώρες, οι πολιτικές συζητήσεις έχουν δώσει έμφαση στην ύπαρξη καταστάσεων φροντίδας έκτακτης ανάγκης(</w:t>
      </w:r>
      <w:r w:rsidR="00FE7A98">
        <w:rPr>
          <w:rFonts w:ascii="Century Gothic" w:hAnsi="Century Gothic"/>
          <w:sz w:val="24"/>
          <w:szCs w:val="24"/>
          <w:lang w:val="en-US"/>
        </w:rPr>
        <w:t>Weicht</w:t>
      </w:r>
      <w:r w:rsidR="00FE7A98" w:rsidRPr="00FE7A98">
        <w:rPr>
          <w:rFonts w:ascii="Century Gothic" w:hAnsi="Century Gothic"/>
          <w:sz w:val="24"/>
          <w:szCs w:val="24"/>
        </w:rPr>
        <w:t xml:space="preserve">, 2013) </w:t>
      </w:r>
      <w:r w:rsidR="00FE7A98">
        <w:rPr>
          <w:rFonts w:ascii="Century Gothic" w:hAnsi="Century Gothic"/>
          <w:sz w:val="24"/>
          <w:szCs w:val="24"/>
        </w:rPr>
        <w:t xml:space="preserve">επιχειρηματολογώντας ότι η κοινωνία βρίσκεται σε μια δύσκολη κατάσταση μέσα στην οποία η ανάγκη φροντίδας για τους ηλικιωμένους δεν </w:t>
      </w:r>
      <w:r w:rsidR="0016619D">
        <w:rPr>
          <w:rFonts w:ascii="Century Gothic" w:hAnsi="Century Gothic"/>
          <w:sz w:val="24"/>
          <w:szCs w:val="24"/>
        </w:rPr>
        <w:t>μπορεί να ικανοποιηθεί επαρκώς (συχνά ως μια πρόβλεψη για το μέλλον) (</w:t>
      </w:r>
      <w:r w:rsidR="0016619D">
        <w:rPr>
          <w:rFonts w:ascii="Century Gothic" w:hAnsi="Century Gothic"/>
          <w:sz w:val="24"/>
          <w:szCs w:val="24"/>
          <w:lang w:val="en-US"/>
        </w:rPr>
        <w:t>Mullen</w:t>
      </w:r>
      <w:r w:rsidR="0016619D" w:rsidRPr="0016619D">
        <w:rPr>
          <w:rFonts w:ascii="Century Gothic" w:hAnsi="Century Gothic"/>
          <w:sz w:val="24"/>
          <w:szCs w:val="24"/>
        </w:rPr>
        <w:t xml:space="preserve">, 2002). </w:t>
      </w:r>
      <w:r w:rsidR="0016619D">
        <w:rPr>
          <w:rFonts w:ascii="Century Gothic" w:hAnsi="Century Gothic"/>
          <w:sz w:val="24"/>
          <w:szCs w:val="24"/>
        </w:rPr>
        <w:t xml:space="preserve">Αυτές οι καταστάσεις ‘έκτακτης ανάγκης’ αποτελούν άμεσες λογικές συνέπειες μιας κοινωνίας που γηράσκει και των </w:t>
      </w:r>
      <w:r w:rsidR="00D516F2">
        <w:rPr>
          <w:rFonts w:ascii="Century Gothic" w:hAnsi="Century Gothic"/>
          <w:sz w:val="24"/>
          <w:szCs w:val="24"/>
        </w:rPr>
        <w:t>μεταβαλλόμενων</w:t>
      </w:r>
      <w:r w:rsidR="0016619D">
        <w:rPr>
          <w:rFonts w:ascii="Century Gothic" w:hAnsi="Century Gothic"/>
          <w:sz w:val="24"/>
          <w:szCs w:val="24"/>
        </w:rPr>
        <w:t xml:space="preserve"> οικογενειακών δομών. Επιθυμώ να δείξω σε αυτή τη μελέτη ότι αυτές οι συζητήσεις (και οι συνεπαγόμενες πολιτικές αποφάσεις) βασίζονται σε μια συγκεκριμένη ηθική δομή της φροντίδας. Πολιτικές αποφάσεις, όπως η δημόσια παροχή φροντίδας, η χρήση εταιρειών της ιδιωτικής αγοράς ή η παροχή επιδομάτων, ώστε οι άνθρωποι να πληρώσουν τις ατομικές τους </w:t>
      </w:r>
      <w:r w:rsidR="00D516F2">
        <w:rPr>
          <w:rFonts w:ascii="Century Gothic" w:hAnsi="Century Gothic"/>
          <w:sz w:val="24"/>
          <w:szCs w:val="24"/>
        </w:rPr>
        <w:t>υπηρεσίες</w:t>
      </w:r>
      <w:r w:rsidR="0016619D">
        <w:rPr>
          <w:rFonts w:ascii="Century Gothic" w:hAnsi="Century Gothic"/>
          <w:sz w:val="24"/>
          <w:szCs w:val="24"/>
        </w:rPr>
        <w:t xml:space="preserve"> φροντίδας, απαιτούν βαθιά γνώση και κατανόηση των ποικίλων ηθικών, κοινωνικών και πολιτισμικών συσχετισμών που είναι ενσωματωμένοι στο νόημα της φροντίδας. Όταν ο </w:t>
      </w:r>
      <w:r w:rsidR="007A75A3">
        <w:rPr>
          <w:rFonts w:ascii="Century Gothic" w:hAnsi="Century Gothic"/>
          <w:sz w:val="24"/>
          <w:szCs w:val="24"/>
          <w:lang w:val="en-US"/>
        </w:rPr>
        <w:t>Osterle</w:t>
      </w:r>
      <w:r w:rsidR="007A75A3" w:rsidRPr="007A75A3">
        <w:rPr>
          <w:rFonts w:ascii="Century Gothic" w:hAnsi="Century Gothic"/>
          <w:sz w:val="24"/>
          <w:szCs w:val="24"/>
        </w:rPr>
        <w:t xml:space="preserve"> </w:t>
      </w:r>
      <w:r w:rsidR="007A75A3">
        <w:rPr>
          <w:rFonts w:ascii="Century Gothic" w:hAnsi="Century Gothic"/>
          <w:sz w:val="24"/>
          <w:szCs w:val="24"/>
        </w:rPr>
        <w:t xml:space="preserve">και ο </w:t>
      </w:r>
      <w:r w:rsidR="007A75A3">
        <w:rPr>
          <w:rFonts w:ascii="Century Gothic" w:hAnsi="Century Gothic"/>
          <w:sz w:val="24"/>
          <w:szCs w:val="24"/>
          <w:lang w:val="en-US"/>
        </w:rPr>
        <w:t>Hammer</w:t>
      </w:r>
      <w:r w:rsidR="007A75A3" w:rsidRPr="007A75A3">
        <w:rPr>
          <w:rFonts w:ascii="Century Gothic" w:hAnsi="Century Gothic"/>
          <w:sz w:val="24"/>
          <w:szCs w:val="24"/>
        </w:rPr>
        <w:t xml:space="preserve"> (2014)</w:t>
      </w:r>
      <w:r w:rsidR="007A75A3">
        <w:rPr>
          <w:rFonts w:ascii="Century Gothic" w:hAnsi="Century Gothic"/>
          <w:sz w:val="24"/>
          <w:szCs w:val="24"/>
        </w:rPr>
        <w:t xml:space="preserve">, για παράδειγμα δηλώνουν ότι για να διατηρηθεί το ιστορικά αναπτυσσόμενο σύστημα παροχής φροντίδας, </w:t>
      </w:r>
      <w:r w:rsidR="00D516F2">
        <w:rPr>
          <w:rFonts w:ascii="Century Gothic" w:hAnsi="Century Gothic"/>
          <w:sz w:val="24"/>
          <w:szCs w:val="24"/>
        </w:rPr>
        <w:t>η απάντηση στο</w:t>
      </w:r>
      <w:r w:rsidR="007A75A3">
        <w:rPr>
          <w:rFonts w:ascii="Century Gothic" w:hAnsi="Century Gothic"/>
          <w:sz w:val="24"/>
          <w:szCs w:val="24"/>
        </w:rPr>
        <w:t xml:space="preserve"> πώς να διατηρήσουμε και να αυξήσουμε την προθυμία συγγενών και άλλων να αναλάβουν τις υπηρεσίες φροντίδας </w:t>
      </w:r>
      <w:r w:rsidR="00D516F2">
        <w:rPr>
          <w:rFonts w:ascii="Century Gothic" w:hAnsi="Century Gothic"/>
          <w:sz w:val="24"/>
          <w:szCs w:val="24"/>
        </w:rPr>
        <w:t>αποτελεί</w:t>
      </w:r>
      <w:r w:rsidR="007A75A3">
        <w:rPr>
          <w:rFonts w:ascii="Century Gothic" w:hAnsi="Century Gothic"/>
          <w:sz w:val="24"/>
          <w:szCs w:val="24"/>
        </w:rPr>
        <w:t xml:space="preserve"> ένα από τα πιο σημαντικά ζητήματα. Η γνώση σχετικά με την αντίληψη των ανθρώπων για την ιδανική φροντίδα είναι απαραίτητη. Είναι σημαντικό να ειπωθεί ότι </w:t>
      </w:r>
      <w:r w:rsidR="005F787C">
        <w:rPr>
          <w:rFonts w:ascii="Century Gothic" w:hAnsi="Century Gothic"/>
          <w:sz w:val="24"/>
          <w:szCs w:val="24"/>
        </w:rPr>
        <w:t>οι υπηρεσίες</w:t>
      </w:r>
      <w:r w:rsidR="007A75A3">
        <w:rPr>
          <w:rFonts w:ascii="Century Gothic" w:hAnsi="Century Gothic"/>
          <w:sz w:val="24"/>
          <w:szCs w:val="24"/>
        </w:rPr>
        <w:t xml:space="preserve"> φροντίδας για τους ηλικιωμένους εξαρτ</w:t>
      </w:r>
      <w:r w:rsidR="005F787C">
        <w:rPr>
          <w:rFonts w:ascii="Century Gothic" w:hAnsi="Century Gothic"/>
          <w:sz w:val="24"/>
          <w:szCs w:val="24"/>
        </w:rPr>
        <w:t>ώνται</w:t>
      </w:r>
      <w:r w:rsidR="007A75A3">
        <w:rPr>
          <w:rFonts w:ascii="Century Gothic" w:hAnsi="Century Gothic"/>
          <w:sz w:val="24"/>
          <w:szCs w:val="24"/>
        </w:rPr>
        <w:t xml:space="preserve"> από πολιτικές διαδικασίες και αποφάσεις. Οι δημόσιες υπηρεσίες (</w:t>
      </w:r>
      <w:r w:rsidR="007A080B">
        <w:rPr>
          <w:rFonts w:ascii="Century Gothic" w:hAnsi="Century Gothic"/>
          <w:sz w:val="24"/>
          <w:szCs w:val="24"/>
        </w:rPr>
        <w:t xml:space="preserve">με τον τρόπο που προωθούνται έντονα στις σκανδιναβικές χώρες), τα εμπορευματοποιημένα συστήματα (όπως για παράδειγμα στο Ηνωμένο Βασίλειο) και η εξάρτηση από την ανεπίσημη φροντίδα (όπως για παράδειγμα στην Αυστρία ή στις μεσογειακές χώρες) </w:t>
      </w:r>
      <w:r w:rsidR="005F787C">
        <w:rPr>
          <w:rFonts w:ascii="Century Gothic" w:hAnsi="Century Gothic"/>
          <w:sz w:val="24"/>
          <w:szCs w:val="24"/>
        </w:rPr>
        <w:t>αποτελούν</w:t>
      </w:r>
      <w:r w:rsidR="007A080B">
        <w:rPr>
          <w:rFonts w:ascii="Century Gothic" w:hAnsi="Century Gothic"/>
          <w:sz w:val="24"/>
          <w:szCs w:val="24"/>
        </w:rPr>
        <w:t xml:space="preserve"> αντανακλάσεις μιας πολιτικής συμφωνίας, όσον αφορά την αντιμετώπιση των αναγκών φροντίδας των ηλικιωμένων (βλ. </w:t>
      </w:r>
      <w:r w:rsidR="007A080B">
        <w:rPr>
          <w:rFonts w:ascii="Century Gothic" w:hAnsi="Century Gothic"/>
          <w:sz w:val="24"/>
          <w:szCs w:val="24"/>
          <w:lang w:val="en-US"/>
        </w:rPr>
        <w:t>Vabo</w:t>
      </w:r>
      <w:r w:rsidR="007A080B" w:rsidRPr="007A080B">
        <w:rPr>
          <w:rFonts w:ascii="Century Gothic" w:hAnsi="Century Gothic"/>
          <w:sz w:val="24"/>
          <w:szCs w:val="24"/>
        </w:rPr>
        <w:t xml:space="preserve"> </w:t>
      </w:r>
      <w:r w:rsidR="007A080B">
        <w:rPr>
          <w:rFonts w:ascii="Century Gothic" w:hAnsi="Century Gothic"/>
          <w:sz w:val="24"/>
          <w:szCs w:val="24"/>
        </w:rPr>
        <w:t xml:space="preserve">και </w:t>
      </w:r>
      <w:r w:rsidR="007A080B">
        <w:rPr>
          <w:rFonts w:ascii="Century Gothic" w:hAnsi="Century Gothic"/>
          <w:sz w:val="24"/>
          <w:szCs w:val="24"/>
          <w:lang w:val="en-US"/>
        </w:rPr>
        <w:t>Szebehely</w:t>
      </w:r>
      <w:r w:rsidR="007A080B" w:rsidRPr="007A080B">
        <w:rPr>
          <w:rFonts w:ascii="Century Gothic" w:hAnsi="Century Gothic"/>
          <w:sz w:val="24"/>
          <w:szCs w:val="24"/>
        </w:rPr>
        <w:t xml:space="preserve">, 2012). </w:t>
      </w:r>
      <w:r w:rsidR="007A080B">
        <w:rPr>
          <w:rFonts w:ascii="Century Gothic" w:hAnsi="Century Gothic"/>
          <w:sz w:val="24"/>
          <w:szCs w:val="24"/>
        </w:rPr>
        <w:t>Οι πολιτικές αποφάσεις ωστόσο επηρεάζονται, μορφοποιούνται και νοηματοδοτούνται από το τι θεωρείται</w:t>
      </w:r>
      <w:r w:rsidR="005F787C">
        <w:rPr>
          <w:rFonts w:ascii="Century Gothic" w:hAnsi="Century Gothic"/>
          <w:sz w:val="24"/>
          <w:szCs w:val="24"/>
        </w:rPr>
        <w:t xml:space="preserve"> </w:t>
      </w:r>
      <w:r w:rsidR="007A080B">
        <w:rPr>
          <w:rFonts w:ascii="Century Gothic" w:hAnsi="Century Gothic"/>
          <w:sz w:val="24"/>
          <w:szCs w:val="24"/>
        </w:rPr>
        <w:t xml:space="preserve">σωστός τρόπος δράσης. Ενώ το κεφάλαιο έξι και ο επίλογος επικεντρώνονται ρητά στην πολιτική της φροντίδας, το θέμα θα πρέπει να κατανοηθεί ως στενά συνδεδεμένο με όλες τις ποικίλες ηθικές δομές που συζητιούνται στο βιβλίο. Οι διαφορετικές κοινωνικές σφαίρες όπως η οικογένεια, το κράτος ή η αγορά, μέσα στις οποίες βρίσκονται οι </w:t>
      </w:r>
      <w:r w:rsidR="005F787C">
        <w:rPr>
          <w:rFonts w:ascii="Century Gothic" w:hAnsi="Century Gothic"/>
          <w:sz w:val="24"/>
          <w:szCs w:val="24"/>
        </w:rPr>
        <w:t>υπηρεσίες</w:t>
      </w:r>
      <w:r w:rsidR="007A080B">
        <w:rPr>
          <w:rFonts w:ascii="Century Gothic" w:hAnsi="Century Gothic"/>
          <w:sz w:val="24"/>
          <w:szCs w:val="24"/>
        </w:rPr>
        <w:t xml:space="preserve"> φροντίδας των κοινωνιών, όλες εμπεριέχουν και αποτελούνται από διαφορετικούς ηθικούς συσχετισμούς (</w:t>
      </w:r>
      <w:r w:rsidR="007A080B">
        <w:rPr>
          <w:rFonts w:ascii="Century Gothic" w:hAnsi="Century Gothic"/>
          <w:sz w:val="24"/>
          <w:szCs w:val="24"/>
          <w:lang w:val="en-US"/>
        </w:rPr>
        <w:t>Sayer</w:t>
      </w:r>
      <w:r w:rsidR="007A080B" w:rsidRPr="007A080B">
        <w:rPr>
          <w:rFonts w:ascii="Century Gothic" w:hAnsi="Century Gothic"/>
          <w:sz w:val="24"/>
          <w:szCs w:val="24"/>
        </w:rPr>
        <w:t xml:space="preserve">, 2011). </w:t>
      </w:r>
    </w:p>
    <w:p w:rsidR="00C60704" w:rsidRPr="00CE57ED" w:rsidRDefault="00C60704" w:rsidP="003A392C">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b/>
          <w:sz w:val="40"/>
          <w:szCs w:val="40"/>
        </w:rPr>
        <w:t>Κατανοώντας τη Φροντίδα</w:t>
      </w:r>
    </w:p>
    <w:p w:rsidR="00C60704" w:rsidRDefault="00C60704" w:rsidP="003A392C">
      <w:pPr>
        <w:tabs>
          <w:tab w:val="right" w:pos="8306"/>
        </w:tabs>
        <w:spacing w:before="100" w:beforeAutospacing="1" w:after="100" w:afterAutospacing="1" w:line="240" w:lineRule="auto"/>
        <w:rPr>
          <w:rFonts w:ascii="Century Gothic" w:hAnsi="Century Gothic"/>
          <w:sz w:val="24"/>
          <w:szCs w:val="24"/>
        </w:rPr>
      </w:pPr>
      <w:r w:rsidRPr="00290919">
        <w:rPr>
          <w:rFonts w:ascii="Century Gothic" w:hAnsi="Century Gothic"/>
          <w:sz w:val="24"/>
          <w:szCs w:val="24"/>
          <w:highlight w:val="yellow"/>
        </w:rPr>
        <w:t>Η φροντίδα δεν μπορεί να περιοριστεί σε συγκεκριμένες πρακτικές που ανταποκρίνονται σε συγκεκριμένες ανάγκες. Η φροντίδα δημιουργεί ένα συναίσθημα, μία ταυτότητα, αποτελεί ένα αγαθό και εμπεριέχει έναν συγκεκριμένο τρόπο σκέψης (</w:t>
      </w:r>
      <w:r w:rsidRPr="00290919">
        <w:rPr>
          <w:rFonts w:ascii="Century Gothic" w:hAnsi="Century Gothic"/>
          <w:sz w:val="24"/>
          <w:szCs w:val="24"/>
          <w:highlight w:val="yellow"/>
          <w:lang w:val="en-US"/>
        </w:rPr>
        <w:t>Phillips</w:t>
      </w:r>
      <w:r w:rsidRPr="00290919">
        <w:rPr>
          <w:rFonts w:ascii="Century Gothic" w:hAnsi="Century Gothic"/>
          <w:sz w:val="24"/>
          <w:szCs w:val="24"/>
          <w:highlight w:val="yellow"/>
        </w:rPr>
        <w:t>, 2007).</w:t>
      </w:r>
      <w:bookmarkStart w:id="0" w:name="_GoBack"/>
      <w:bookmarkEnd w:id="0"/>
      <w:r w:rsidRPr="00C60704">
        <w:rPr>
          <w:rFonts w:ascii="Century Gothic" w:hAnsi="Century Gothic"/>
          <w:sz w:val="24"/>
          <w:szCs w:val="24"/>
        </w:rPr>
        <w:t xml:space="preserve"> </w:t>
      </w:r>
      <w:r>
        <w:rPr>
          <w:rFonts w:ascii="Century Gothic" w:hAnsi="Century Gothic"/>
          <w:sz w:val="24"/>
          <w:szCs w:val="24"/>
          <w:lang w:val="en-US"/>
        </w:rPr>
        <w:t>H</w:t>
      </w:r>
      <w:r w:rsidRPr="00167160">
        <w:rPr>
          <w:rFonts w:ascii="Century Gothic" w:hAnsi="Century Gothic"/>
          <w:sz w:val="24"/>
          <w:szCs w:val="24"/>
        </w:rPr>
        <w:t xml:space="preserve"> </w:t>
      </w:r>
      <w:r>
        <w:rPr>
          <w:rFonts w:ascii="Century Gothic" w:hAnsi="Century Gothic"/>
          <w:sz w:val="24"/>
          <w:szCs w:val="24"/>
        </w:rPr>
        <w:t>κατανόηση της δομής της φροντίδας</w:t>
      </w:r>
      <w:r w:rsidR="00167160">
        <w:rPr>
          <w:rFonts w:ascii="Century Gothic" w:hAnsi="Century Gothic"/>
          <w:sz w:val="24"/>
          <w:szCs w:val="24"/>
        </w:rPr>
        <w:t xml:space="preserve"> μας βοηθά να αντιληφθούμε πλευρές των ανθρώπινων ιδανικών, κινήτρων, συμπεριφορών, φαντασιώσεων, φιλοδοξιών και επιθυμιών στην ζωή μας. Μια εντυπωσιακή ενόραση όσον αφορά τα κίνητρα των φροντιστών και τις καταστάσεις που σχετίζονται με το φύλο δίνεται στην</w:t>
      </w:r>
      <w:r w:rsidR="00E30918" w:rsidRPr="00E30918">
        <w:rPr>
          <w:rFonts w:ascii="Century Gothic" w:hAnsi="Century Gothic"/>
          <w:sz w:val="24"/>
          <w:szCs w:val="24"/>
        </w:rPr>
        <w:t xml:space="preserve"> </w:t>
      </w:r>
      <w:r w:rsidR="00E30918">
        <w:rPr>
          <w:rFonts w:ascii="Century Gothic" w:hAnsi="Century Gothic"/>
          <w:sz w:val="24"/>
          <w:szCs w:val="24"/>
        </w:rPr>
        <w:t xml:space="preserve">σημαντική </w:t>
      </w:r>
      <w:r w:rsidR="00077E42">
        <w:rPr>
          <w:rFonts w:ascii="Century Gothic" w:hAnsi="Century Gothic"/>
          <w:sz w:val="24"/>
          <w:szCs w:val="24"/>
        </w:rPr>
        <w:t>ανάλυση της</w:t>
      </w:r>
      <w:r w:rsidR="00167160">
        <w:rPr>
          <w:rFonts w:ascii="Century Gothic" w:hAnsi="Century Gothic"/>
          <w:sz w:val="24"/>
          <w:szCs w:val="24"/>
        </w:rPr>
        <w:t xml:space="preserve"> </w:t>
      </w:r>
      <w:r w:rsidR="00167160">
        <w:rPr>
          <w:rFonts w:ascii="Century Gothic" w:hAnsi="Century Gothic"/>
          <w:sz w:val="24"/>
          <w:szCs w:val="24"/>
          <w:lang w:val="en-US"/>
        </w:rPr>
        <w:t>Ungerson</w:t>
      </w:r>
      <w:r w:rsidR="00167160" w:rsidRPr="00167160">
        <w:rPr>
          <w:rFonts w:ascii="Century Gothic" w:hAnsi="Century Gothic"/>
          <w:sz w:val="24"/>
          <w:szCs w:val="24"/>
        </w:rPr>
        <w:t xml:space="preserve"> (1987)</w:t>
      </w:r>
      <w:r w:rsidR="00077E42">
        <w:rPr>
          <w:rFonts w:ascii="Century Gothic" w:hAnsi="Century Gothic"/>
          <w:sz w:val="24"/>
          <w:szCs w:val="24"/>
        </w:rPr>
        <w:t xml:space="preserve"> συνεντεύξεων με φροντιστ</w:t>
      </w:r>
      <w:r w:rsidR="005F787C">
        <w:rPr>
          <w:rFonts w:ascii="Century Gothic" w:hAnsi="Century Gothic"/>
          <w:sz w:val="24"/>
          <w:szCs w:val="24"/>
        </w:rPr>
        <w:t>ών</w:t>
      </w:r>
      <w:r w:rsidR="00077E42">
        <w:rPr>
          <w:rFonts w:ascii="Century Gothic" w:hAnsi="Century Gothic"/>
          <w:sz w:val="24"/>
          <w:szCs w:val="24"/>
        </w:rPr>
        <w:t xml:space="preserve"> που ασκούν ανεπίσημη φροντίδα. Αναγνωρίζει διαφορές στην κατανόηση του εαυτού μεταξύ ανδρών και γυναικών και τονίζει </w:t>
      </w:r>
      <w:r w:rsidR="00E30918">
        <w:rPr>
          <w:rFonts w:ascii="Century Gothic" w:hAnsi="Century Gothic"/>
          <w:sz w:val="24"/>
          <w:szCs w:val="24"/>
        </w:rPr>
        <w:t xml:space="preserve">διαφοροποιήσεις μεταξύ των εννοιών του καθήκοντος και της αγάπης ως λόγους για του οποίους κάποιος γίνεται φροντιστής. Η αυτοαντίληψη, τα κίνητρα, οι στάσεις και οι ιδέες που περιγράφει η </w:t>
      </w:r>
      <w:r w:rsidR="00E30918">
        <w:rPr>
          <w:rFonts w:ascii="Century Gothic" w:hAnsi="Century Gothic"/>
          <w:sz w:val="24"/>
          <w:szCs w:val="24"/>
          <w:lang w:val="en-US"/>
        </w:rPr>
        <w:t>Ungerson</w:t>
      </w:r>
      <w:r w:rsidR="00E30918" w:rsidRPr="00E30918">
        <w:rPr>
          <w:rFonts w:ascii="Century Gothic" w:hAnsi="Century Gothic"/>
          <w:sz w:val="24"/>
          <w:szCs w:val="24"/>
        </w:rPr>
        <w:t xml:space="preserve"> </w:t>
      </w:r>
      <w:r w:rsidR="00E30918">
        <w:rPr>
          <w:rFonts w:ascii="Century Gothic" w:hAnsi="Century Gothic"/>
          <w:sz w:val="24"/>
          <w:szCs w:val="24"/>
        </w:rPr>
        <w:t xml:space="preserve">αποτελούν ένα διδακτικά κατασκευασμένο ηθικό πλαίσιο. Ως εκ τούτου, μία ανάλυση για το πώς κατανοούμε και δομούμε τη φροντίδα στην καθημερινή ζωή, το νόημα που έχει για εμάς, τις οικογένειες, </w:t>
      </w:r>
      <w:r w:rsidR="003E6E89">
        <w:rPr>
          <w:rFonts w:ascii="Century Gothic" w:hAnsi="Century Gothic"/>
          <w:sz w:val="24"/>
          <w:szCs w:val="24"/>
        </w:rPr>
        <w:t>τις σχέσεις, την ταυτότητ</w:t>
      </w:r>
      <w:r w:rsidR="005F787C">
        <w:rPr>
          <w:rFonts w:ascii="Century Gothic" w:hAnsi="Century Gothic"/>
          <w:sz w:val="24"/>
          <w:szCs w:val="24"/>
        </w:rPr>
        <w:t>ά</w:t>
      </w:r>
      <w:r w:rsidR="003E6E89">
        <w:rPr>
          <w:rFonts w:ascii="Century Gothic" w:hAnsi="Century Gothic"/>
          <w:sz w:val="24"/>
          <w:szCs w:val="24"/>
        </w:rPr>
        <w:t xml:space="preserve"> μας και η αντίληψη και κατανόηση της κοινωνίας και εν τέλει τι είναι σωστό και αρμόζον είναι κρίσιμα για την κατανόηση των δυνατοτήτων και των συνεπειών οποιασδήποτε </w:t>
      </w:r>
      <w:r w:rsidR="003E6E89" w:rsidRPr="003044F8">
        <w:rPr>
          <w:rFonts w:ascii="Century Gothic" w:hAnsi="Century Gothic"/>
          <w:sz w:val="24"/>
          <w:szCs w:val="24"/>
        </w:rPr>
        <w:t>κοινωνικής, πολιτικής και πολιτισμικής παρέμβασης.</w:t>
      </w:r>
    </w:p>
    <w:p w:rsidR="003E6E89" w:rsidRDefault="003E6E89" w:rsidP="003A392C">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   Το νόημα της φροντίδας έ</w:t>
      </w:r>
      <w:r w:rsidR="003044F8">
        <w:rPr>
          <w:rFonts w:ascii="Century Gothic" w:hAnsi="Century Gothic"/>
          <w:sz w:val="24"/>
          <w:szCs w:val="24"/>
        </w:rPr>
        <w:t>μπεριέχε</w:t>
      </w:r>
      <w:r>
        <w:rPr>
          <w:rFonts w:ascii="Century Gothic" w:hAnsi="Century Gothic"/>
          <w:sz w:val="24"/>
          <w:szCs w:val="24"/>
        </w:rPr>
        <w:t xml:space="preserve">ι σημαντικούς συσχετισμούς με το φύλο. </w:t>
      </w:r>
      <w:r w:rsidRPr="003A1BB4">
        <w:rPr>
          <w:rFonts w:ascii="Century Gothic" w:hAnsi="Century Gothic"/>
          <w:sz w:val="24"/>
          <w:szCs w:val="24"/>
        </w:rPr>
        <w:t xml:space="preserve">Οι </w:t>
      </w:r>
      <w:r w:rsidRPr="003A1BB4">
        <w:rPr>
          <w:rFonts w:ascii="Century Gothic" w:hAnsi="Century Gothic"/>
          <w:sz w:val="24"/>
          <w:szCs w:val="24"/>
          <w:lang w:val="en-US"/>
        </w:rPr>
        <w:t>Hughes</w:t>
      </w:r>
      <w:r w:rsidRPr="003A1BB4">
        <w:rPr>
          <w:rFonts w:ascii="Century Gothic" w:hAnsi="Century Gothic"/>
          <w:sz w:val="24"/>
          <w:szCs w:val="24"/>
        </w:rPr>
        <w:t xml:space="preserve"> και λοιποί (2005)</w:t>
      </w:r>
      <w:r w:rsidR="00E354D0" w:rsidRPr="003A1BB4">
        <w:rPr>
          <w:rFonts w:ascii="Century Gothic" w:hAnsi="Century Gothic"/>
          <w:sz w:val="24"/>
          <w:szCs w:val="24"/>
        </w:rPr>
        <w:t xml:space="preserve">, για παράδειγμα, </w:t>
      </w:r>
      <w:r w:rsidR="005F0032" w:rsidRPr="003A1BB4">
        <w:rPr>
          <w:rFonts w:ascii="Century Gothic" w:hAnsi="Century Gothic"/>
          <w:sz w:val="24"/>
          <w:szCs w:val="24"/>
        </w:rPr>
        <w:t xml:space="preserve">δίνουν έμφαση στο νόημα της φροντίδας και ως πρακτική και ως κουλτούρα ώστε να εξηγήσουν </w:t>
      </w:r>
      <w:r w:rsidR="00A034F9" w:rsidRPr="003A1BB4">
        <w:rPr>
          <w:rFonts w:ascii="Century Gothic" w:hAnsi="Century Gothic"/>
          <w:sz w:val="24"/>
          <w:szCs w:val="24"/>
        </w:rPr>
        <w:t>το γυναικείο στάτους του επαγγέλματος και την υποτέλεια των φροντιστών.</w:t>
      </w:r>
      <w:r w:rsidR="00A034F9">
        <w:rPr>
          <w:rFonts w:ascii="Century Gothic" w:hAnsi="Century Gothic"/>
          <w:sz w:val="24"/>
          <w:szCs w:val="24"/>
        </w:rPr>
        <w:t xml:space="preserve"> Ένα παρόμοιο επιχείρημα παρουσιάζεται από τον </w:t>
      </w:r>
      <w:r w:rsidR="00A034F9">
        <w:rPr>
          <w:rFonts w:ascii="Century Gothic" w:hAnsi="Century Gothic"/>
          <w:sz w:val="24"/>
          <w:szCs w:val="24"/>
          <w:lang w:val="en-US"/>
        </w:rPr>
        <w:t>Winch</w:t>
      </w:r>
      <w:r w:rsidR="00A034F9" w:rsidRPr="00A7329B">
        <w:rPr>
          <w:rFonts w:ascii="Century Gothic" w:hAnsi="Century Gothic"/>
          <w:sz w:val="24"/>
          <w:szCs w:val="24"/>
        </w:rPr>
        <w:t xml:space="preserve"> (2006: 6-7) </w:t>
      </w:r>
      <w:r w:rsidR="00A7329B">
        <w:rPr>
          <w:rFonts w:ascii="Century Gothic" w:hAnsi="Century Gothic"/>
          <w:sz w:val="24"/>
          <w:szCs w:val="24"/>
        </w:rPr>
        <w:t>ο οποίος δηλώνει ότι οι φροντιστές ‘προέρχονται από μια αλληλεπίδραση πολιτικών δομών και ηθικών στάσεων και πρακτικών’, γεγονός που βασίζεται σε μια συζήτηση περί φροντιστών και μια ‘ηθική της φροντίδας’. Επίσης,</w:t>
      </w:r>
      <w:r w:rsidR="007D32A6">
        <w:rPr>
          <w:rFonts w:ascii="Century Gothic" w:hAnsi="Century Gothic"/>
          <w:sz w:val="24"/>
          <w:szCs w:val="24"/>
        </w:rPr>
        <w:t xml:space="preserve"> η</w:t>
      </w:r>
      <w:r w:rsidR="00A7329B">
        <w:rPr>
          <w:rFonts w:ascii="Century Gothic" w:hAnsi="Century Gothic"/>
          <w:sz w:val="24"/>
          <w:szCs w:val="24"/>
        </w:rPr>
        <w:t xml:space="preserve"> </w:t>
      </w:r>
      <w:r w:rsidR="00A7329B">
        <w:rPr>
          <w:rFonts w:ascii="Century Gothic" w:hAnsi="Century Gothic"/>
          <w:sz w:val="24"/>
          <w:szCs w:val="24"/>
          <w:lang w:val="en-US"/>
        </w:rPr>
        <w:t>Paoletti</w:t>
      </w:r>
      <w:r w:rsidR="00A7329B" w:rsidRPr="007D32A6">
        <w:rPr>
          <w:rFonts w:ascii="Century Gothic" w:hAnsi="Century Gothic"/>
          <w:sz w:val="24"/>
          <w:szCs w:val="24"/>
        </w:rPr>
        <w:t xml:space="preserve"> (2001,2002) </w:t>
      </w:r>
      <w:r w:rsidR="007D32A6">
        <w:rPr>
          <w:rFonts w:ascii="Century Gothic" w:hAnsi="Century Gothic"/>
          <w:sz w:val="24"/>
          <w:szCs w:val="24"/>
        </w:rPr>
        <w:t xml:space="preserve">προσεγγίζει το θέμα διαλεκτικά και θεωρεί τη φροντίδα ‘ως κομμάτι της κοινωνικής και ηθικής τάξης’ (2002 </w:t>
      </w:r>
      <w:r w:rsidR="007D32A6" w:rsidRPr="007D32A6">
        <w:rPr>
          <w:rFonts w:ascii="Century Gothic" w:hAnsi="Century Gothic"/>
          <w:sz w:val="24"/>
          <w:szCs w:val="24"/>
        </w:rPr>
        <w:t>:</w:t>
      </w:r>
      <w:r w:rsidR="007D32A6">
        <w:rPr>
          <w:rFonts w:ascii="Century Gothic" w:hAnsi="Century Gothic"/>
          <w:sz w:val="24"/>
          <w:szCs w:val="24"/>
        </w:rPr>
        <w:t xml:space="preserve"> 815), η οποία δημιουργείται και αναπαράγεται μέσω της καθημερινής </w:t>
      </w:r>
      <w:r w:rsidR="003044F8">
        <w:rPr>
          <w:rFonts w:ascii="Century Gothic" w:hAnsi="Century Gothic"/>
          <w:sz w:val="24"/>
          <w:szCs w:val="24"/>
        </w:rPr>
        <w:t>συν</w:t>
      </w:r>
      <w:r w:rsidR="007D32A6">
        <w:rPr>
          <w:rFonts w:ascii="Century Gothic" w:hAnsi="Century Gothic"/>
          <w:sz w:val="24"/>
          <w:szCs w:val="24"/>
        </w:rPr>
        <w:t xml:space="preserve">ομιλίας. Επιχειρηματολογεί επιπλέον ότι η ευάλωτη κατάσταση των φροντιστών χρειάζεται να επεξηγηθεί με το ηθικό της πλαίσιο και τη φυλετική της φύση. </w:t>
      </w:r>
      <w:r w:rsidR="003044F8">
        <w:rPr>
          <w:rFonts w:ascii="Century Gothic" w:hAnsi="Century Gothic"/>
          <w:sz w:val="24"/>
          <w:szCs w:val="24"/>
        </w:rPr>
        <w:t>Επίσης</w:t>
      </w:r>
      <w:r w:rsidR="007D32A6">
        <w:rPr>
          <w:rFonts w:ascii="Century Gothic" w:hAnsi="Century Gothic"/>
          <w:sz w:val="24"/>
          <w:szCs w:val="24"/>
        </w:rPr>
        <w:t xml:space="preserve">, η </w:t>
      </w:r>
      <w:r w:rsidR="007D32A6">
        <w:rPr>
          <w:rFonts w:ascii="Century Gothic" w:hAnsi="Century Gothic"/>
          <w:sz w:val="24"/>
          <w:szCs w:val="24"/>
          <w:lang w:val="en-US"/>
        </w:rPr>
        <w:t>Ungerson</w:t>
      </w:r>
      <w:r w:rsidR="007D32A6" w:rsidRPr="007D32A6">
        <w:rPr>
          <w:rFonts w:ascii="Century Gothic" w:hAnsi="Century Gothic"/>
          <w:sz w:val="24"/>
          <w:szCs w:val="24"/>
        </w:rPr>
        <w:t xml:space="preserve"> (2000) </w:t>
      </w:r>
      <w:r w:rsidR="003044F8">
        <w:rPr>
          <w:rFonts w:ascii="Century Gothic" w:hAnsi="Century Gothic"/>
          <w:sz w:val="24"/>
          <w:szCs w:val="24"/>
        </w:rPr>
        <w:t>συζητά</w:t>
      </w:r>
      <w:r w:rsidR="007D32A6">
        <w:rPr>
          <w:rFonts w:ascii="Century Gothic" w:hAnsi="Century Gothic"/>
          <w:sz w:val="24"/>
          <w:szCs w:val="24"/>
        </w:rPr>
        <w:t xml:space="preserve"> για μια ιδεολογία ‘φυσικών’ χαρακτηριστικών, πρακτικών και ταυτοτήτων γυναικών, η οποία ‘έχει μεγάλη ομοιότητα με τις πρακτικές που βασίζονται στις εμπειρίες της μητρότητας και ως εκ τούτου αποδίδονται ως ‘’φυσικές τάσεις των γυναικών’’ (2000 </w:t>
      </w:r>
      <w:r w:rsidR="007D32A6" w:rsidRPr="007D32A6">
        <w:rPr>
          <w:rFonts w:ascii="Century Gothic" w:hAnsi="Century Gothic"/>
          <w:sz w:val="24"/>
          <w:szCs w:val="24"/>
        </w:rPr>
        <w:t>:</w:t>
      </w:r>
      <w:r w:rsidR="007D32A6">
        <w:rPr>
          <w:rFonts w:ascii="Century Gothic" w:hAnsi="Century Gothic"/>
          <w:sz w:val="24"/>
          <w:szCs w:val="24"/>
        </w:rPr>
        <w:t xml:space="preserve"> 636). Παρομοίως, </w:t>
      </w:r>
      <w:r w:rsidR="003A1BB4">
        <w:rPr>
          <w:rFonts w:ascii="Century Gothic" w:hAnsi="Century Gothic"/>
          <w:sz w:val="24"/>
          <w:szCs w:val="24"/>
        </w:rPr>
        <w:t xml:space="preserve">οι </w:t>
      </w:r>
      <w:r w:rsidR="007D32A6">
        <w:rPr>
          <w:rFonts w:ascii="Century Gothic" w:hAnsi="Century Gothic"/>
          <w:sz w:val="24"/>
          <w:szCs w:val="24"/>
          <w:lang w:val="en-US"/>
        </w:rPr>
        <w:t>Guberman</w:t>
      </w:r>
      <w:r w:rsidR="007D32A6" w:rsidRPr="007D32A6">
        <w:rPr>
          <w:rFonts w:ascii="Century Gothic" w:hAnsi="Century Gothic"/>
          <w:sz w:val="24"/>
          <w:szCs w:val="24"/>
        </w:rPr>
        <w:t xml:space="preserve"> </w:t>
      </w:r>
      <w:r w:rsidR="007D32A6">
        <w:rPr>
          <w:rFonts w:ascii="Century Gothic" w:hAnsi="Century Gothic"/>
          <w:sz w:val="24"/>
          <w:szCs w:val="24"/>
        </w:rPr>
        <w:t>και λοιποί (1992) αναγνωρίζουν αισθήματα εγγύτητας και αλληλοσύνδεσης με την οικογένεια, με την ανατροφή σε σχέση με το φύλο και καταστάσεις της ζωής</w:t>
      </w:r>
      <w:r w:rsidR="0035762A">
        <w:rPr>
          <w:rFonts w:ascii="Century Gothic" w:hAnsi="Century Gothic"/>
          <w:sz w:val="24"/>
          <w:szCs w:val="24"/>
        </w:rPr>
        <w:t xml:space="preserve">, τα οποία καθορίζουν ένα φυλετικό ρόλο φροντίδας. Σε αυτό το πλαίσιο η φροντίδα επί πληρωμή ή μη είναι σχεδιασμένη να βασίζεται στη συγκεκριμένη δομή της φροντίδας ‘ως υβρίδιο αγάπης και </w:t>
      </w:r>
      <w:r w:rsidR="0035762A" w:rsidRPr="003A1BB4">
        <w:rPr>
          <w:rFonts w:ascii="Century Gothic" w:hAnsi="Century Gothic"/>
          <w:color w:val="C00000"/>
          <w:sz w:val="24"/>
          <w:szCs w:val="24"/>
        </w:rPr>
        <w:t xml:space="preserve">οργανικότητας </w:t>
      </w:r>
      <w:r w:rsidR="0035762A">
        <w:rPr>
          <w:rFonts w:ascii="Century Gothic" w:hAnsi="Century Gothic"/>
          <w:sz w:val="24"/>
          <w:szCs w:val="24"/>
        </w:rPr>
        <w:t>(</w:t>
      </w:r>
      <w:r w:rsidR="0035762A">
        <w:rPr>
          <w:rFonts w:ascii="Century Gothic" w:hAnsi="Century Gothic"/>
          <w:sz w:val="24"/>
          <w:szCs w:val="24"/>
          <w:lang w:val="en-US"/>
        </w:rPr>
        <w:t>Ungerson</w:t>
      </w:r>
      <w:r w:rsidR="0035762A" w:rsidRPr="0035762A">
        <w:rPr>
          <w:rFonts w:ascii="Century Gothic" w:hAnsi="Century Gothic"/>
          <w:sz w:val="24"/>
          <w:szCs w:val="24"/>
        </w:rPr>
        <w:t xml:space="preserve">, 2000 : </w:t>
      </w:r>
      <w:r w:rsidR="0035762A">
        <w:rPr>
          <w:rFonts w:ascii="Century Gothic" w:hAnsi="Century Gothic"/>
          <w:sz w:val="24"/>
          <w:szCs w:val="24"/>
        </w:rPr>
        <w:t xml:space="preserve">627).    </w:t>
      </w:r>
    </w:p>
    <w:p w:rsidR="0035762A" w:rsidRPr="0035762A" w:rsidRDefault="0035762A" w:rsidP="003A392C">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   Για να κατανοήσουμε το θεμελιώδες νόημα της φροντίδας, θα ερευνήσω κάποιες πλευρές της κοινωνικής δομής της </w:t>
      </w:r>
      <w:r w:rsidRPr="0035762A">
        <w:rPr>
          <w:rFonts w:ascii="Century Gothic" w:hAnsi="Century Gothic"/>
          <w:sz w:val="24"/>
          <w:szCs w:val="24"/>
        </w:rPr>
        <w:t>:</w:t>
      </w:r>
    </w:p>
    <w:p w:rsidR="0035762A" w:rsidRDefault="0035762A" w:rsidP="0035762A">
      <w:pPr>
        <w:pStyle w:val="a5"/>
        <w:numPr>
          <w:ilvl w:val="0"/>
          <w:numId w:val="2"/>
        </w:num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Αρχικά, θα </w:t>
      </w:r>
      <w:r w:rsidR="003A1BB4">
        <w:rPr>
          <w:rFonts w:ascii="Century Gothic" w:hAnsi="Century Gothic"/>
          <w:sz w:val="24"/>
          <w:szCs w:val="24"/>
        </w:rPr>
        <w:t>διε</w:t>
      </w:r>
      <w:r>
        <w:rPr>
          <w:rFonts w:ascii="Century Gothic" w:hAnsi="Century Gothic"/>
          <w:sz w:val="24"/>
          <w:szCs w:val="24"/>
        </w:rPr>
        <w:t>ρευνήσω τα ηθικά και ιδεολογικά θεμέλια της διαδικασίας της φροντίδας. Ποιοι είναι οι νοητικοί συσχετισμοί των ανθρώπων σχετικά με τη φροντίδα</w:t>
      </w:r>
      <w:r w:rsidR="003A1BB4">
        <w:rPr>
          <w:rFonts w:ascii="Century Gothic" w:hAnsi="Century Gothic"/>
          <w:sz w:val="24"/>
          <w:szCs w:val="24"/>
        </w:rPr>
        <w:t>;</w:t>
      </w:r>
      <w:r>
        <w:rPr>
          <w:rFonts w:ascii="Century Gothic" w:hAnsi="Century Gothic"/>
          <w:sz w:val="24"/>
          <w:szCs w:val="24"/>
        </w:rPr>
        <w:t xml:space="preserve"> Ποιες επιθυμίες, ευσεβείς πόθοι και ελπίδες συνδέονται με την κοινωνική πρακτική της φροντίδας </w:t>
      </w:r>
      <w:r w:rsidR="00BA310F">
        <w:rPr>
          <w:rFonts w:ascii="Century Gothic" w:hAnsi="Century Gothic"/>
          <w:sz w:val="24"/>
          <w:szCs w:val="24"/>
        </w:rPr>
        <w:t>και τον τρόπο με τον οποίο την φαντάζονται οι άνθρωποι</w:t>
      </w:r>
      <w:r w:rsidR="003A1BB4">
        <w:rPr>
          <w:rFonts w:ascii="Century Gothic" w:hAnsi="Century Gothic"/>
          <w:sz w:val="24"/>
          <w:szCs w:val="24"/>
        </w:rPr>
        <w:t>;</w:t>
      </w:r>
      <w:r w:rsidR="00BA310F">
        <w:rPr>
          <w:rFonts w:ascii="Century Gothic" w:hAnsi="Century Gothic"/>
          <w:sz w:val="24"/>
          <w:szCs w:val="24"/>
        </w:rPr>
        <w:t xml:space="preserve"> Επίσης, θα σκιαγραφήσω τις ποικίλες συζητήσεις, τις οποίες έχουν ως σημείο αναφοράς οι άνθρωποι ώστε να οργανώσουν τη φροντίδα για τους ηλικιωμένους. Ποιες είναι οι πιθανότητες αμφισβήτησης αυτών των συζητήσεων και των ηθικών δομών τους αναφορικά με τη φροντίδα</w:t>
      </w:r>
      <w:r w:rsidR="003A1BB4">
        <w:rPr>
          <w:rFonts w:ascii="Century Gothic" w:hAnsi="Century Gothic"/>
          <w:sz w:val="24"/>
          <w:szCs w:val="24"/>
        </w:rPr>
        <w:t>;</w:t>
      </w:r>
      <w:r w:rsidR="00BA310F">
        <w:rPr>
          <w:rFonts w:ascii="Century Gothic" w:hAnsi="Century Gothic"/>
          <w:sz w:val="24"/>
          <w:szCs w:val="24"/>
        </w:rPr>
        <w:t xml:space="preserve"> Επικεντρωμένος σε ένα ανθεκτικό παράδοξο, θα ερευνήσω την εξήγηση που μπορεί να δοθεί στο γεγονός ότι ενώ αυτοί που προσφέρουν φροντίδα συνεχώς εκτιμώνται πάρα πολύ, η φροντίδα είναι ταυτόχρονα πολιτικά και οικονομικά μόνο ένα θέμα περιθωριακού ενδιαφέροντος. </w:t>
      </w:r>
    </w:p>
    <w:p w:rsidR="00BA310F" w:rsidRDefault="00F3273A" w:rsidP="0035762A">
      <w:pPr>
        <w:pStyle w:val="a5"/>
        <w:numPr>
          <w:ilvl w:val="0"/>
          <w:numId w:val="2"/>
        </w:num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Αυτές οι ερωτήσεις και τα ζητήματα οδηγούν στο δεύτερο στόχο της έρευνάς μου</w:t>
      </w:r>
      <w:r w:rsidRPr="00F3273A">
        <w:rPr>
          <w:rFonts w:ascii="Century Gothic" w:hAnsi="Century Gothic"/>
          <w:sz w:val="24"/>
          <w:szCs w:val="24"/>
        </w:rPr>
        <w:t>:</w:t>
      </w:r>
      <w:r>
        <w:rPr>
          <w:rFonts w:ascii="Century Gothic" w:hAnsi="Century Gothic"/>
          <w:sz w:val="24"/>
          <w:szCs w:val="24"/>
        </w:rPr>
        <w:t xml:space="preserve"> στη βάση της ηθικής δομής της φροντίδας, τι ορίζουν οι άνθρωποι ως το κατάλληλο πράγμα που πρέπει να γίνει (</w:t>
      </w:r>
      <w:r>
        <w:rPr>
          <w:rFonts w:ascii="Century Gothic" w:hAnsi="Century Gothic"/>
          <w:sz w:val="24"/>
          <w:szCs w:val="24"/>
          <w:lang w:val="en-US"/>
        </w:rPr>
        <w:t>Williams</w:t>
      </w:r>
      <w:r w:rsidRPr="00F3273A">
        <w:rPr>
          <w:rFonts w:ascii="Century Gothic" w:hAnsi="Century Gothic"/>
          <w:sz w:val="24"/>
          <w:szCs w:val="24"/>
        </w:rPr>
        <w:t>, 2004)</w:t>
      </w:r>
      <w:r w:rsidR="003A1BB4">
        <w:rPr>
          <w:rFonts w:ascii="Century Gothic" w:hAnsi="Century Gothic"/>
          <w:sz w:val="24"/>
          <w:szCs w:val="24"/>
        </w:rPr>
        <w:t>;</w:t>
      </w:r>
      <w:r w:rsidRPr="00F3273A">
        <w:rPr>
          <w:rFonts w:ascii="Century Gothic" w:hAnsi="Century Gothic"/>
          <w:sz w:val="24"/>
          <w:szCs w:val="24"/>
        </w:rPr>
        <w:t xml:space="preserve"> </w:t>
      </w:r>
      <w:r>
        <w:rPr>
          <w:rFonts w:ascii="Century Gothic" w:hAnsi="Century Gothic"/>
          <w:sz w:val="24"/>
          <w:szCs w:val="24"/>
        </w:rPr>
        <w:t xml:space="preserve">Τα άτομα αντιμετωπίζουν πολύ προσωπικές και άμεσες ανάγκες στη ζωή τους. Οι </w:t>
      </w:r>
      <w:r>
        <w:rPr>
          <w:rFonts w:ascii="Century Gothic" w:hAnsi="Century Gothic"/>
          <w:sz w:val="24"/>
          <w:szCs w:val="24"/>
          <w:lang w:val="en-US"/>
        </w:rPr>
        <w:t>a</w:t>
      </w:r>
      <w:r>
        <w:rPr>
          <w:rFonts w:ascii="Century Gothic" w:hAnsi="Century Gothic"/>
          <w:sz w:val="24"/>
          <w:szCs w:val="24"/>
        </w:rPr>
        <w:t>νάγκες της φροντίδας δεν θα πρέπει μόνο να απαιτούν την εκπλήρωση ορισμένων καθηκόντων, αλλά και να δίνουν το έναυσμα για ανταπόκριση με συναισθηματικό και οικείο τρόπο. Πώς οι ευθύνες, τα καθήκοντα και οι δεσμεύσεις δημιουργούνται σε οικογενειακό πλαίσιο αλλά και σε ευρύτερο κοινωνικό πλαίσιο</w:t>
      </w:r>
      <w:r w:rsidR="003A1BB4">
        <w:rPr>
          <w:rFonts w:ascii="Century Gothic" w:hAnsi="Century Gothic"/>
          <w:sz w:val="24"/>
          <w:szCs w:val="24"/>
        </w:rPr>
        <w:t>;</w:t>
      </w:r>
      <w:r>
        <w:rPr>
          <w:rFonts w:ascii="Century Gothic" w:hAnsi="Century Gothic"/>
          <w:sz w:val="24"/>
          <w:szCs w:val="24"/>
        </w:rPr>
        <w:t xml:space="preserve"> Πώς οι φροντιστές και οι μη φροντιστές βιώνουν και αντικατοπτρίζουν την κοινωνική συζήτηση σχετικά με τη φροντίδα</w:t>
      </w:r>
      <w:r w:rsidR="003A1BB4">
        <w:rPr>
          <w:rFonts w:ascii="Century Gothic" w:hAnsi="Century Gothic"/>
          <w:sz w:val="24"/>
          <w:szCs w:val="24"/>
        </w:rPr>
        <w:t>;</w:t>
      </w:r>
    </w:p>
    <w:p w:rsidR="00F3273A" w:rsidRDefault="00F3273A" w:rsidP="0035762A">
      <w:pPr>
        <w:pStyle w:val="a5"/>
        <w:numPr>
          <w:ilvl w:val="0"/>
          <w:numId w:val="2"/>
        </w:num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Τρίτον, συνεχίζοντας τη συζήτηση του </w:t>
      </w:r>
      <w:r>
        <w:rPr>
          <w:rFonts w:ascii="Century Gothic" w:hAnsi="Century Gothic"/>
          <w:sz w:val="24"/>
          <w:szCs w:val="24"/>
          <w:lang w:val="en-US"/>
        </w:rPr>
        <w:t>Hochschild</w:t>
      </w:r>
      <w:r w:rsidRPr="00F3273A">
        <w:rPr>
          <w:rFonts w:ascii="Century Gothic" w:hAnsi="Century Gothic"/>
          <w:sz w:val="24"/>
          <w:szCs w:val="24"/>
        </w:rPr>
        <w:t xml:space="preserve"> (2012) </w:t>
      </w:r>
      <w:r w:rsidR="00D74577">
        <w:rPr>
          <w:rFonts w:ascii="Century Gothic" w:hAnsi="Century Gothic"/>
          <w:sz w:val="24"/>
          <w:szCs w:val="24"/>
        </w:rPr>
        <w:t xml:space="preserve">θέλω να βασίσω την κοινωνική και ηθική δομή της φροντίδας στις τρέχοντες κοινωνικές εξελίξεις με το να ρωτήσω πού τοποθετείται η φροντίδα μέσα στη νεοφιλελεύθερη δομή της μοντέρνας κοινωνίας. Θέλω να ερευνήσω το βαθμό στον οποίο η έννοια της φροντίδας φαίνεται να είναι αντιφατική με τους οικονομικούς παράγοντες της κοινωνίας. Συνεπώς, θα αμφισβητήσω επίσης δημοφιλείς έννοιες του ύστερου νεωτερισμού, που δόθηκαν από συγγραφείς όπως ο </w:t>
      </w:r>
      <w:r w:rsidR="00D74577">
        <w:rPr>
          <w:rFonts w:ascii="Century Gothic" w:hAnsi="Century Gothic"/>
          <w:sz w:val="24"/>
          <w:szCs w:val="24"/>
          <w:lang w:val="en-US"/>
        </w:rPr>
        <w:t>Giddens</w:t>
      </w:r>
      <w:r w:rsidR="00D74577" w:rsidRPr="00D74577">
        <w:rPr>
          <w:rFonts w:ascii="Century Gothic" w:hAnsi="Century Gothic"/>
          <w:sz w:val="24"/>
          <w:szCs w:val="24"/>
        </w:rPr>
        <w:t xml:space="preserve"> </w:t>
      </w:r>
      <w:r w:rsidR="00D74577">
        <w:rPr>
          <w:rFonts w:ascii="Century Gothic" w:hAnsi="Century Gothic"/>
          <w:sz w:val="24"/>
          <w:szCs w:val="24"/>
          <w:lang w:val="en-US"/>
        </w:rPr>
        <w:t>o</w:t>
      </w:r>
      <w:r w:rsidR="00D74577" w:rsidRPr="00D74577">
        <w:rPr>
          <w:rFonts w:ascii="Century Gothic" w:hAnsi="Century Gothic"/>
          <w:sz w:val="24"/>
          <w:szCs w:val="24"/>
        </w:rPr>
        <w:t xml:space="preserve"> </w:t>
      </w:r>
      <w:r w:rsidR="00D74577">
        <w:rPr>
          <w:rFonts w:ascii="Century Gothic" w:hAnsi="Century Gothic"/>
          <w:sz w:val="24"/>
          <w:szCs w:val="24"/>
          <w:lang w:val="en-US"/>
        </w:rPr>
        <w:t>Beck</w:t>
      </w:r>
      <w:r w:rsidR="00D74577">
        <w:rPr>
          <w:rFonts w:ascii="Century Gothic" w:hAnsi="Century Gothic"/>
          <w:sz w:val="24"/>
          <w:szCs w:val="24"/>
        </w:rPr>
        <w:t>. Η έρευνα της ηθικής έννοιας της φροντίδας δ</w:t>
      </w:r>
      <w:r w:rsidR="00B16AE1">
        <w:rPr>
          <w:rFonts w:ascii="Century Gothic" w:hAnsi="Century Gothic"/>
          <w:sz w:val="24"/>
          <w:szCs w:val="24"/>
        </w:rPr>
        <w:t>είχνει τη σημασία παραδοσιακών ‘ι</w:t>
      </w:r>
      <w:r w:rsidR="00D74577">
        <w:rPr>
          <w:rFonts w:ascii="Century Gothic" w:hAnsi="Century Gothic"/>
          <w:sz w:val="24"/>
          <w:szCs w:val="24"/>
        </w:rPr>
        <w:t xml:space="preserve">δανικών’ , όπως οικογένεια, πατρίδα και κοινωνία. Ο </w:t>
      </w:r>
      <w:r w:rsidR="00D74577">
        <w:rPr>
          <w:rFonts w:ascii="Century Gothic" w:hAnsi="Century Gothic"/>
          <w:sz w:val="24"/>
          <w:szCs w:val="24"/>
          <w:lang w:val="en-US"/>
        </w:rPr>
        <w:t>Giddens</w:t>
      </w:r>
      <w:r w:rsidR="00D74577" w:rsidRPr="00D74577">
        <w:rPr>
          <w:rFonts w:ascii="Century Gothic" w:hAnsi="Century Gothic"/>
          <w:sz w:val="24"/>
          <w:szCs w:val="24"/>
        </w:rPr>
        <w:t xml:space="preserve"> </w:t>
      </w:r>
      <w:r w:rsidR="00D74577">
        <w:rPr>
          <w:rFonts w:ascii="Century Gothic" w:hAnsi="Century Gothic"/>
          <w:sz w:val="24"/>
          <w:szCs w:val="24"/>
        </w:rPr>
        <w:t xml:space="preserve">στη σύλληψη της ιδέας του για τον ‘τρίτο δρόμο’ (1998 </w:t>
      </w:r>
      <w:r w:rsidR="00D74577" w:rsidRPr="00D74577">
        <w:rPr>
          <w:rFonts w:ascii="Century Gothic" w:hAnsi="Century Gothic"/>
          <w:sz w:val="24"/>
          <w:szCs w:val="24"/>
        </w:rPr>
        <w:t>:</w:t>
      </w:r>
      <w:r w:rsidR="00D74577">
        <w:rPr>
          <w:rFonts w:ascii="Century Gothic" w:hAnsi="Century Gothic"/>
          <w:sz w:val="24"/>
          <w:szCs w:val="24"/>
        </w:rPr>
        <w:t xml:space="preserve"> 36) για κοινωνική δημοκρατία, επιχειρηματολογεί για παράδειγμα ότι ο ‘νέος ατομικισμός […]  συνδέεται με τη υποχώρηση της παράδοσης και του εθίμου στις ζωές </w:t>
      </w:r>
      <w:r w:rsidR="0016542C">
        <w:rPr>
          <w:rFonts w:ascii="Century Gothic" w:hAnsi="Century Gothic"/>
          <w:sz w:val="24"/>
          <w:szCs w:val="24"/>
        </w:rPr>
        <w:t>μας, ένα φαινόμενο που εμπλέκεται στην επίδραση της παγκοσμιοποίησης με την ευρεία έννοια και όχι απλά την έννοια της επίδρασης των αγορών’. Επιχειρηματολογεί ότι ζούμε σε μια εποχή ‘ηθικής μετάβασης’ (</w:t>
      </w:r>
      <w:r w:rsidR="0016542C">
        <w:rPr>
          <w:rFonts w:ascii="Century Gothic" w:hAnsi="Century Gothic"/>
          <w:sz w:val="24"/>
          <w:szCs w:val="24"/>
          <w:lang w:val="en-US"/>
        </w:rPr>
        <w:t>Giddens</w:t>
      </w:r>
      <w:r w:rsidR="0016542C" w:rsidRPr="0016542C">
        <w:rPr>
          <w:rFonts w:ascii="Century Gothic" w:hAnsi="Century Gothic"/>
          <w:sz w:val="24"/>
          <w:szCs w:val="24"/>
        </w:rPr>
        <w:t>, 1998 : 3)</w:t>
      </w:r>
      <w:r w:rsidR="0016542C">
        <w:rPr>
          <w:rFonts w:ascii="Century Gothic" w:hAnsi="Century Gothic"/>
          <w:sz w:val="24"/>
          <w:szCs w:val="24"/>
        </w:rPr>
        <w:t>στην οποία οι αμοιβαίες υποχρεώσεις και η ατομική υπευθυνότητα γίνονται πιο σημαντικά χαρακτηριστικά. Θα ερευνήσω τον τρόπο με τον οποίο η φροντίδα τοποθετείται σε σχέση με τις παρα</w:t>
      </w:r>
      <w:r w:rsidR="00FE2C72">
        <w:rPr>
          <w:rFonts w:ascii="Century Gothic" w:hAnsi="Century Gothic"/>
          <w:sz w:val="24"/>
          <w:szCs w:val="24"/>
        </w:rPr>
        <w:t>δ</w:t>
      </w:r>
      <w:r w:rsidR="0016542C">
        <w:rPr>
          <w:rFonts w:ascii="Century Gothic" w:hAnsi="Century Gothic"/>
          <w:sz w:val="24"/>
          <w:szCs w:val="24"/>
        </w:rPr>
        <w:t xml:space="preserve">οσιακές αντιλήψεις ενός ηθικού τρόπου ζωής και τις εξελίξεις και απαιτήσεις της μοντέρνας κοινωνίας. </w:t>
      </w:r>
    </w:p>
    <w:p w:rsidR="00FE2C72" w:rsidRDefault="00FE2C72" w:rsidP="00FE2C72">
      <w:pPr>
        <w:tabs>
          <w:tab w:val="right" w:pos="8306"/>
        </w:tabs>
        <w:spacing w:before="100" w:beforeAutospacing="1" w:after="100" w:afterAutospacing="1" w:line="240" w:lineRule="auto"/>
        <w:ind w:left="360"/>
        <w:rPr>
          <w:rFonts w:ascii="Century Gothic" w:hAnsi="Century Gothic"/>
          <w:sz w:val="24"/>
          <w:szCs w:val="24"/>
        </w:rPr>
      </w:pPr>
      <w:r>
        <w:rPr>
          <w:rFonts w:ascii="Century Gothic" w:hAnsi="Century Gothic"/>
          <w:sz w:val="24"/>
          <w:szCs w:val="24"/>
        </w:rPr>
        <w:t xml:space="preserve">Και για τους τρεις αλληλοσυνδεόμενους τομείς έρευνας, γίνεται φανερό ότι η ηθική παίζει σημαντικό ρόλο στην σύσταση αυτού που θα μπορούσε να περιγραφεί ως το νόημα της φροντίδας. Αυτό ωστόσο δεν υπονοεί τη δόμηση μιας ηθικής θεωρίας που περιλαμβάνει τα πάντα, </w:t>
      </w:r>
      <w:r w:rsidR="00B16AE1">
        <w:rPr>
          <w:rFonts w:ascii="Century Gothic" w:hAnsi="Century Gothic"/>
          <w:sz w:val="24"/>
          <w:szCs w:val="24"/>
        </w:rPr>
        <w:t xml:space="preserve">αντί αυτού επικεντρώνομαι στις διαπραγματεύσεις των ανθρώπων και στην ύπαρξη της ηθικής στην καθημερινή ζωή (βλ. </w:t>
      </w:r>
      <w:r w:rsidR="00B16AE1">
        <w:rPr>
          <w:rFonts w:ascii="Century Gothic" w:hAnsi="Century Gothic"/>
          <w:sz w:val="24"/>
          <w:szCs w:val="24"/>
          <w:lang w:val="en-US"/>
        </w:rPr>
        <w:t>Sayer</w:t>
      </w:r>
      <w:r w:rsidR="00B16AE1" w:rsidRPr="00B16AE1">
        <w:rPr>
          <w:rFonts w:ascii="Century Gothic" w:hAnsi="Century Gothic"/>
          <w:sz w:val="24"/>
          <w:szCs w:val="24"/>
        </w:rPr>
        <w:t xml:space="preserve">, 2011). </w:t>
      </w:r>
      <w:r w:rsidR="00B16AE1">
        <w:rPr>
          <w:rFonts w:ascii="Century Gothic" w:hAnsi="Century Gothic"/>
          <w:sz w:val="24"/>
          <w:szCs w:val="24"/>
        </w:rPr>
        <w:t xml:space="preserve">Οι άνθρωποι στην καθημερινή τους ζωή δεν βασίζονται σε βαρύγδουπες θεωρίες ηθικής ή ηθικές ενέργειες, αλλά εφαρμόζουν ένα είδος πρακτικής λογικής ή κρίσης, το οποίο ο </w:t>
      </w:r>
      <w:r w:rsidR="00B16AE1">
        <w:rPr>
          <w:rFonts w:ascii="Century Gothic" w:hAnsi="Century Gothic"/>
          <w:sz w:val="24"/>
          <w:szCs w:val="24"/>
          <w:lang w:val="en-US"/>
        </w:rPr>
        <w:t>Sayer</w:t>
      </w:r>
      <w:r w:rsidR="00B16AE1" w:rsidRPr="00B16AE1">
        <w:rPr>
          <w:rFonts w:ascii="Century Gothic" w:hAnsi="Century Gothic"/>
          <w:sz w:val="24"/>
          <w:szCs w:val="24"/>
        </w:rPr>
        <w:t xml:space="preserve"> (2011) </w:t>
      </w:r>
      <w:r w:rsidR="00B16AE1">
        <w:rPr>
          <w:rFonts w:ascii="Century Gothic" w:hAnsi="Century Gothic"/>
          <w:sz w:val="24"/>
          <w:szCs w:val="24"/>
        </w:rPr>
        <w:t xml:space="preserve">ονομάζει ‘φρόνηση’. Αυτή η πρακτική λογική </w:t>
      </w:r>
      <w:r w:rsidR="002C63BC">
        <w:rPr>
          <w:rFonts w:ascii="Century Gothic" w:hAnsi="Century Gothic"/>
          <w:sz w:val="24"/>
          <w:szCs w:val="24"/>
        </w:rPr>
        <w:t>χαρακτηρίζεται από ενδιαφέρον για απτά αντικείμενα ή στοιχεία και βασίζεται στο χαρακτήρα του ατόμου και όχι σε οικουμενικούς κανόνες. Ο άλλος σαν οντότητα γίνεται το επίκεντρο των πράξεων και του ηθικού ενδιαφέροντος των ανθρώπων. Δεύτερον, η φρόνηση περιλαμβάνει πρακτικά , ενσωματωμένα</w:t>
      </w:r>
      <w:r w:rsidR="002C63BC" w:rsidRPr="002C63BC">
        <w:rPr>
          <w:rFonts w:ascii="Century Gothic" w:hAnsi="Century Gothic"/>
          <w:sz w:val="24"/>
          <w:szCs w:val="24"/>
        </w:rPr>
        <w:t xml:space="preserve"> </w:t>
      </w:r>
      <w:r w:rsidR="002C63BC">
        <w:rPr>
          <w:rFonts w:ascii="Century Gothic" w:hAnsi="Century Gothic"/>
          <w:sz w:val="24"/>
          <w:szCs w:val="24"/>
        </w:rPr>
        <w:t xml:space="preserve">και σιωπηρά ή διαισθητικά στοιχεία, τα οποία επικεντρώνονται στο σκοπό και όχι στο μέσον. Τρίτον, ο όρος ηθικό ον θα πρέπει να κατανοηθεί ως μια σχέση ενδιαφέροντος μεταξύ των ατόμων και του ευρύτερου πλαισίου ή όπως το θέτει ο </w:t>
      </w:r>
      <w:r w:rsidR="002C63BC">
        <w:rPr>
          <w:rFonts w:ascii="Century Gothic" w:hAnsi="Century Gothic"/>
          <w:sz w:val="24"/>
          <w:szCs w:val="24"/>
          <w:lang w:val="en-US"/>
        </w:rPr>
        <w:t>Sayer</w:t>
      </w:r>
      <w:r w:rsidR="002C63BC" w:rsidRPr="002C63BC">
        <w:rPr>
          <w:rFonts w:ascii="Century Gothic" w:hAnsi="Century Gothic"/>
          <w:sz w:val="24"/>
          <w:szCs w:val="24"/>
        </w:rPr>
        <w:t xml:space="preserve"> (2011 : 20) </w:t>
      </w:r>
      <w:r w:rsidR="002C63BC">
        <w:rPr>
          <w:rFonts w:ascii="Century Gothic" w:hAnsi="Century Gothic"/>
          <w:sz w:val="24"/>
          <w:szCs w:val="24"/>
        </w:rPr>
        <w:t>‘η σχέση μας με τον κόσμο δεν είναι απλά συναφής ή ερμηνευτική αλλά μια σχέση ενδιαφέροντος’. Η φροντίδα με αυτή την έννοια θα πρέπει να γίνει αντιληπτή ως μια συγκεκριμένη μακροπρόθεσμη σχέση με ενδιαφέρον στην ποιότητα της ίδιας της σχέσης και τις συγκεκριμένες δυνατότητες ευημερίας και βασάνων (</w:t>
      </w:r>
      <w:r w:rsidR="002C63BC">
        <w:rPr>
          <w:rFonts w:ascii="Century Gothic" w:hAnsi="Century Gothic"/>
          <w:sz w:val="24"/>
          <w:szCs w:val="24"/>
          <w:lang w:val="en-US"/>
        </w:rPr>
        <w:t>Sayer</w:t>
      </w:r>
      <w:r w:rsidR="002C63BC" w:rsidRPr="002C63BC">
        <w:rPr>
          <w:rFonts w:ascii="Century Gothic" w:hAnsi="Century Gothic"/>
          <w:sz w:val="24"/>
          <w:szCs w:val="24"/>
        </w:rPr>
        <w:t xml:space="preserve">, 2011). </w:t>
      </w:r>
      <w:r w:rsidR="002C63BC">
        <w:rPr>
          <w:rFonts w:ascii="Century Gothic" w:hAnsi="Century Gothic"/>
          <w:sz w:val="24"/>
          <w:szCs w:val="24"/>
        </w:rPr>
        <w:t xml:space="preserve">Τέλος, τα ηθικά όντα δρουν μέσα σε συγκεκριμένες ιστορικές, κοινωνικές, πολιτικές και πολιτισμικές δομές και συνθήκες, οι οποίες διαμορφώνουν τις πράξεις τους και τις αντιλήψεις σε σχέση με αυτές. </w:t>
      </w:r>
      <w:r w:rsidR="00CB7F9E">
        <w:rPr>
          <w:rFonts w:ascii="Century Gothic" w:hAnsi="Century Gothic"/>
          <w:sz w:val="24"/>
          <w:szCs w:val="24"/>
        </w:rPr>
        <w:t xml:space="preserve">Στα επόμενα μέρη αυτής της εισαγωγής θέλω να σκιαγραφήσω το θεωρητικό πλαίσιο που προσπαθεί να </w:t>
      </w:r>
      <w:r w:rsidR="00DC3253">
        <w:rPr>
          <w:rFonts w:ascii="Century Gothic" w:hAnsi="Century Gothic"/>
          <w:sz w:val="24"/>
          <w:szCs w:val="24"/>
        </w:rPr>
        <w:t>προσεγγίσει</w:t>
      </w:r>
      <w:r w:rsidR="00CB7F9E">
        <w:rPr>
          <w:rFonts w:ascii="Century Gothic" w:hAnsi="Century Gothic"/>
          <w:sz w:val="24"/>
          <w:szCs w:val="24"/>
        </w:rPr>
        <w:t xml:space="preserve"> και να αποσαφηνίσει τα διαφορετικά στοιχεία αυτής της καθημερινής ηθικής, όπου βασίζεται η δομή της φροντίδας. Το πλαίσιο ξεκινά από μια μικρο προοπτική με ατομικές πρακτικές που εν τέλει βασίζεται σε ένα ευρύτερο κοινωνικό πλαίσιο. Από τη στιγμή που η φαντασία του νοήματος της ηθικής πρακτικής συνήθως κατευθύνεται στις συμπεριφορές των ανθρώπων, στις ιδέες και στα κίνητρα, η συζήτηση ξεκινά με επίκεντρο το ηθικό άτομο και τα ηθικά του κίνητρα. Έπειτα, θα εισάγω τον ‘άλλο’ και την ευθύνη των ανθρώπων παρουσία του άλλου στην εξίσωση. Όπως έχω επισημάνει, η φροντίδα βασίζεται θεμελιωδώς σε απτές και συγκεκριμένες σχέσεις. Ως εκ τούτου θα αντλήσω από την προοπτική της ηθικής της φροντίδας, ώστε να λάβουμε υπόψη μας τις σχέσεις ως αφετηρία για να κατανοήσουμε την ηθική. Εν τέλει, η δομή της φροντίδας και η αίσθηση των ανθρώπων για το τι είναι σωστό θα βασιστεί σε συγκεκριμένες δομές και διαδικασίες. Το κοινωνικό πλαίσιο έτσι θα κ</w:t>
      </w:r>
      <w:r w:rsidR="006577A0">
        <w:rPr>
          <w:rFonts w:ascii="Century Gothic" w:hAnsi="Century Gothic"/>
          <w:sz w:val="24"/>
          <w:szCs w:val="24"/>
        </w:rPr>
        <w:t xml:space="preserve">ατανοηθεί ως μια υλική σφαίρα, εντός του οποίου μπορούν να λάβουν χώρα διαλεκτικές και ηθικές πρακτικές. Με τον </w:t>
      </w:r>
      <w:r w:rsidR="006577A0">
        <w:rPr>
          <w:rFonts w:ascii="Century Gothic" w:hAnsi="Century Gothic"/>
          <w:sz w:val="24"/>
          <w:szCs w:val="24"/>
          <w:lang w:val="en-US"/>
        </w:rPr>
        <w:t>Sayer</w:t>
      </w:r>
      <w:r w:rsidR="006577A0" w:rsidRPr="006577A0">
        <w:rPr>
          <w:rFonts w:ascii="Century Gothic" w:hAnsi="Century Gothic"/>
          <w:sz w:val="24"/>
          <w:szCs w:val="24"/>
        </w:rPr>
        <w:t xml:space="preserve"> </w:t>
      </w:r>
      <w:r w:rsidR="006577A0">
        <w:rPr>
          <w:rFonts w:ascii="Century Gothic" w:hAnsi="Century Gothic"/>
          <w:sz w:val="24"/>
          <w:szCs w:val="24"/>
        </w:rPr>
        <w:t xml:space="preserve">μπορεί να συνοψιστεί ως εξής </w:t>
      </w:r>
    </w:p>
    <w:p w:rsidR="006577A0" w:rsidRDefault="006577A0" w:rsidP="006577A0">
      <w:pPr>
        <w:tabs>
          <w:tab w:val="right" w:pos="8306"/>
        </w:tabs>
        <w:spacing w:before="100" w:beforeAutospacing="1" w:after="100" w:afterAutospacing="1" w:line="240" w:lineRule="auto"/>
        <w:ind w:left="720"/>
        <w:rPr>
          <w:rFonts w:ascii="Century Gothic" w:hAnsi="Century Gothic"/>
          <w:sz w:val="24"/>
          <w:szCs w:val="24"/>
        </w:rPr>
      </w:pPr>
      <w:r>
        <w:rPr>
          <w:rFonts w:ascii="Century Gothic" w:hAnsi="Century Gothic"/>
          <w:sz w:val="24"/>
          <w:szCs w:val="24"/>
        </w:rPr>
        <w:t xml:space="preserve"> να εξηγήσουμε τα κοινωνικά φαινόμενα με τρόπο που αναγνωρίζει τη σημασία των κοινωνικών δομών και πλαισίων χωρίς να αγνοούμε τις ηθικές περιπλοκές</w:t>
      </w:r>
      <w:r w:rsidRPr="006577A0">
        <w:rPr>
          <w:rFonts w:ascii="Century Gothic" w:hAnsi="Century Gothic"/>
          <w:sz w:val="24"/>
          <w:szCs w:val="24"/>
        </w:rPr>
        <w:t>,</w:t>
      </w:r>
      <w:r>
        <w:rPr>
          <w:rFonts w:ascii="Century Gothic" w:hAnsi="Century Gothic"/>
          <w:sz w:val="24"/>
          <w:szCs w:val="24"/>
        </w:rPr>
        <w:t xml:space="preserve"> και χωρίς να αρνούμαστε κανένα ρόλο υπηρεσίας και ευθύνης. </w:t>
      </w:r>
    </w:p>
    <w:p w:rsidR="006577A0" w:rsidRPr="00C31962" w:rsidRDefault="006577A0" w:rsidP="006577A0">
      <w:pPr>
        <w:tabs>
          <w:tab w:val="right" w:pos="8306"/>
        </w:tabs>
        <w:spacing w:before="100" w:beforeAutospacing="1" w:after="100" w:afterAutospacing="1" w:line="240" w:lineRule="auto"/>
        <w:ind w:left="720"/>
        <w:rPr>
          <w:rFonts w:ascii="Century Gothic" w:hAnsi="Century Gothic"/>
          <w:sz w:val="24"/>
          <w:szCs w:val="24"/>
        </w:rPr>
      </w:pPr>
      <w:r>
        <w:rPr>
          <w:rFonts w:ascii="Century Gothic" w:hAnsi="Century Gothic"/>
          <w:sz w:val="24"/>
          <w:szCs w:val="24"/>
        </w:rPr>
        <w:t xml:space="preserve">                                                                              (</w:t>
      </w:r>
      <w:r>
        <w:rPr>
          <w:rFonts w:ascii="Century Gothic" w:hAnsi="Century Gothic"/>
          <w:sz w:val="24"/>
          <w:szCs w:val="24"/>
          <w:lang w:val="en-US"/>
        </w:rPr>
        <w:t>Sayer</w:t>
      </w:r>
      <w:r w:rsidRPr="00C31962">
        <w:rPr>
          <w:rFonts w:ascii="Century Gothic" w:hAnsi="Century Gothic"/>
          <w:sz w:val="24"/>
          <w:szCs w:val="24"/>
        </w:rPr>
        <w:t>, 2011 : 165)</w:t>
      </w:r>
    </w:p>
    <w:p w:rsidR="003D0926" w:rsidRDefault="003D0926" w:rsidP="003D0926">
      <w:pPr>
        <w:tabs>
          <w:tab w:val="right" w:pos="8306"/>
        </w:tabs>
        <w:spacing w:before="100" w:beforeAutospacing="1" w:after="100" w:afterAutospacing="1" w:line="240" w:lineRule="auto"/>
        <w:rPr>
          <w:rFonts w:ascii="Century Gothic" w:hAnsi="Century Gothic"/>
          <w:b/>
          <w:sz w:val="40"/>
          <w:szCs w:val="40"/>
        </w:rPr>
      </w:pPr>
      <w:r w:rsidRPr="004E4AF2">
        <w:rPr>
          <w:rFonts w:ascii="Century Gothic" w:hAnsi="Century Gothic"/>
          <w:sz w:val="24"/>
          <w:szCs w:val="24"/>
        </w:rPr>
        <w:t xml:space="preserve"> </w:t>
      </w:r>
      <w:r w:rsidR="004E4AF2">
        <w:rPr>
          <w:rFonts w:ascii="Century Gothic" w:hAnsi="Century Gothic"/>
          <w:b/>
          <w:sz w:val="40"/>
          <w:szCs w:val="40"/>
        </w:rPr>
        <w:t>ΗΘΙΚΗ ΣΥΜΠΕΡΙΦΟΡΑ</w:t>
      </w:r>
    </w:p>
    <w:p w:rsidR="004E4AF2" w:rsidRDefault="004E4AF2" w:rsidP="003D0926">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Η ερώτηση του τι είδους άνθρωπος πρέπει να είναι κάποιος για να συμπεριφερθεί ηθικά είναι η βασική ανησυχία για τις Ηθικές Αρετές (</w:t>
      </w:r>
      <w:r>
        <w:rPr>
          <w:rFonts w:ascii="Century Gothic" w:hAnsi="Century Gothic"/>
          <w:sz w:val="24"/>
          <w:szCs w:val="24"/>
          <w:lang w:val="en-US"/>
        </w:rPr>
        <w:t>Hursthouse</w:t>
      </w:r>
      <w:r w:rsidRPr="004E4AF2">
        <w:rPr>
          <w:rFonts w:ascii="Century Gothic" w:hAnsi="Century Gothic"/>
          <w:sz w:val="24"/>
          <w:szCs w:val="24"/>
        </w:rPr>
        <w:t xml:space="preserve">, 1999). </w:t>
      </w:r>
      <w:r>
        <w:rPr>
          <w:rFonts w:ascii="Century Gothic" w:hAnsi="Century Gothic"/>
          <w:sz w:val="24"/>
          <w:szCs w:val="24"/>
        </w:rPr>
        <w:t xml:space="preserve">Οι αρετές δηλώνει ο </w:t>
      </w:r>
      <w:r>
        <w:rPr>
          <w:rFonts w:ascii="Century Gothic" w:hAnsi="Century Gothic"/>
          <w:sz w:val="24"/>
          <w:szCs w:val="24"/>
          <w:lang w:val="en-US"/>
        </w:rPr>
        <w:t>Hursthouse</w:t>
      </w:r>
      <w:r w:rsidRPr="004E4AF2">
        <w:rPr>
          <w:rFonts w:ascii="Century Gothic" w:hAnsi="Century Gothic"/>
          <w:sz w:val="24"/>
          <w:szCs w:val="24"/>
        </w:rPr>
        <w:t xml:space="preserve"> </w:t>
      </w:r>
      <w:r>
        <w:rPr>
          <w:rFonts w:ascii="Century Gothic" w:hAnsi="Century Gothic"/>
          <w:sz w:val="24"/>
          <w:szCs w:val="24"/>
        </w:rPr>
        <w:t>αφορούν πράξεις και αισθήσεις</w:t>
      </w:r>
      <w:r w:rsidRPr="004E4AF2">
        <w:rPr>
          <w:rFonts w:ascii="Century Gothic" w:hAnsi="Century Gothic"/>
          <w:sz w:val="24"/>
          <w:szCs w:val="24"/>
        </w:rPr>
        <w:t xml:space="preserve">, </w:t>
      </w:r>
      <w:r w:rsidR="00BB0D00">
        <w:rPr>
          <w:rFonts w:ascii="Century Gothic" w:hAnsi="Century Gothic"/>
          <w:sz w:val="24"/>
          <w:szCs w:val="24"/>
        </w:rPr>
        <w:t xml:space="preserve">που θεωρούν ρητά τα συναισθήματα ως ηθικά σημαντικά. Ο </w:t>
      </w:r>
      <w:r w:rsidR="00BB0D00">
        <w:rPr>
          <w:rFonts w:ascii="Century Gothic" w:hAnsi="Century Gothic"/>
          <w:sz w:val="24"/>
          <w:szCs w:val="24"/>
          <w:lang w:val="en-US"/>
        </w:rPr>
        <w:t>Slote</w:t>
      </w:r>
      <w:r w:rsidR="00BB0D00" w:rsidRPr="00BB0D00">
        <w:rPr>
          <w:rFonts w:ascii="Century Gothic" w:hAnsi="Century Gothic"/>
          <w:sz w:val="24"/>
          <w:szCs w:val="24"/>
        </w:rPr>
        <w:t xml:space="preserve"> (2001 : 4) </w:t>
      </w:r>
      <w:r w:rsidR="00BB0D00">
        <w:rPr>
          <w:rFonts w:ascii="Century Gothic" w:hAnsi="Century Gothic"/>
          <w:sz w:val="24"/>
          <w:szCs w:val="24"/>
        </w:rPr>
        <w:t xml:space="preserve">επικεντρώνεται στο άτομο με αξίες και στα εσωτερικά χαρακτηριστικά του, στις διαθέσεις και τα κίνητρα, που τη χαρακτηρίζουν ως αρετές. Θα πρέπει να σημειωθεί ότι αυτό βασίζεται στην ιδέα πως το να κάνεις το σωστό δεν σημαίνει απαραίτητα πως το κάνεις για το σωστό λόγο. </w:t>
      </w:r>
      <w:r w:rsidR="00AA343D">
        <w:rPr>
          <w:rFonts w:ascii="Century Gothic" w:hAnsi="Century Gothic"/>
          <w:sz w:val="24"/>
          <w:szCs w:val="24"/>
        </w:rPr>
        <w:t xml:space="preserve">Οι αρετές κάποιου θα πρέπει να χαρακτηρίζονται θερμές (βασισμένες στη συμπόνοια και στην καλοσύνη) και θα πρέπει να αντανακλούν </w:t>
      </w:r>
      <w:r w:rsidR="00AA343D" w:rsidRPr="00AA343D">
        <w:rPr>
          <w:rFonts w:ascii="Century Gothic" w:hAnsi="Century Gothic"/>
          <w:sz w:val="24"/>
          <w:szCs w:val="24"/>
        </w:rPr>
        <w:t>το ‘γενικό ηθικό κίνητρο του ατόμου’ (</w:t>
      </w:r>
      <w:r w:rsidR="00AA343D">
        <w:rPr>
          <w:rFonts w:ascii="Century Gothic" w:hAnsi="Century Gothic"/>
          <w:sz w:val="24"/>
          <w:szCs w:val="24"/>
          <w:lang w:val="en-US"/>
        </w:rPr>
        <w:t>Slote</w:t>
      </w:r>
      <w:r w:rsidR="00AA343D" w:rsidRPr="00AA343D">
        <w:rPr>
          <w:rFonts w:ascii="Century Gothic" w:hAnsi="Century Gothic"/>
          <w:sz w:val="24"/>
          <w:szCs w:val="24"/>
        </w:rPr>
        <w:t xml:space="preserve">, 2001 : 38). </w:t>
      </w:r>
      <w:r w:rsidR="00AA343D">
        <w:rPr>
          <w:rFonts w:ascii="Century Gothic" w:hAnsi="Century Gothic"/>
          <w:sz w:val="24"/>
          <w:szCs w:val="24"/>
        </w:rPr>
        <w:t>Μια πράξη λοιπόν θεωρείται ως ηθικά αποδεκτή ‘εάν και μόνο εάν προέρχεται από καλό και ηθικό κίνητρο που να εμπεριέχει καλοσύνη και ενδιαφέρον</w:t>
      </w:r>
      <w:r w:rsidR="00B13A7B">
        <w:rPr>
          <w:rFonts w:ascii="Century Gothic" w:hAnsi="Century Gothic"/>
          <w:sz w:val="24"/>
          <w:szCs w:val="24"/>
        </w:rPr>
        <w:t xml:space="preserve"> για την ευημερία των άλλων’ (</w:t>
      </w:r>
      <w:r w:rsidR="00B13A7B">
        <w:rPr>
          <w:rFonts w:ascii="Century Gothic" w:hAnsi="Century Gothic"/>
          <w:sz w:val="24"/>
          <w:szCs w:val="24"/>
          <w:lang w:val="en-US"/>
        </w:rPr>
        <w:t>Slote</w:t>
      </w:r>
      <w:r w:rsidR="00B13A7B" w:rsidRPr="00B13A7B">
        <w:rPr>
          <w:rFonts w:ascii="Century Gothic" w:hAnsi="Century Gothic"/>
          <w:sz w:val="24"/>
          <w:szCs w:val="24"/>
        </w:rPr>
        <w:t xml:space="preserve">, 2001 : 38). </w:t>
      </w:r>
      <w:r w:rsidR="00B13A7B">
        <w:rPr>
          <w:rFonts w:ascii="Century Gothic" w:hAnsi="Century Gothic"/>
          <w:sz w:val="24"/>
          <w:szCs w:val="24"/>
        </w:rPr>
        <w:t xml:space="preserve">Η ιδέα του να είναι κανείς ενάρετος είναι προφανώς σημαντική για τη φροντίδα, διότι θα μπορούσαμε να επιχειρηματολογήσουμε ότι το ενδιαφέρον θα πρέπει να δείχνεται για τους σωστούς λόγους και το να έχει κανείς το κίνητρο να φροντίζει τους άλλους απαιτεί συγκεκριμένη διάθεση και στοιχεία χαρακτήρα (βλ. συζητήσεις σχετικά με την ανεπίσημη φροντίδα στο κεφάλαιο 6). </w:t>
      </w:r>
      <w:r w:rsidR="00B13A7B">
        <w:rPr>
          <w:rFonts w:ascii="Century Gothic" w:hAnsi="Century Gothic"/>
          <w:sz w:val="24"/>
          <w:szCs w:val="24"/>
          <w:lang w:val="en-US"/>
        </w:rPr>
        <w:t>O</w:t>
      </w:r>
      <w:r w:rsidR="00B13A7B" w:rsidRPr="00B13A7B">
        <w:rPr>
          <w:rFonts w:ascii="Century Gothic" w:hAnsi="Century Gothic"/>
          <w:sz w:val="24"/>
          <w:szCs w:val="24"/>
        </w:rPr>
        <w:t xml:space="preserve"> </w:t>
      </w:r>
      <w:r w:rsidR="00B13A7B">
        <w:rPr>
          <w:rFonts w:ascii="Century Gothic" w:hAnsi="Century Gothic"/>
          <w:sz w:val="24"/>
          <w:szCs w:val="24"/>
          <w:lang w:val="en-US"/>
        </w:rPr>
        <w:t>Darwall</w:t>
      </w:r>
      <w:r w:rsidR="00B13A7B" w:rsidRPr="00B13A7B">
        <w:rPr>
          <w:rFonts w:ascii="Century Gothic" w:hAnsi="Century Gothic"/>
          <w:sz w:val="24"/>
          <w:szCs w:val="24"/>
        </w:rPr>
        <w:t xml:space="preserve"> (2002) </w:t>
      </w:r>
      <w:r w:rsidR="00B13A7B">
        <w:rPr>
          <w:rFonts w:ascii="Century Gothic" w:hAnsi="Century Gothic"/>
          <w:sz w:val="24"/>
          <w:szCs w:val="24"/>
        </w:rPr>
        <w:t xml:space="preserve">επεκτείνεται σχετικά με τις συνθήκες για το καλό και την ευημερία ενός ανθρώπου, οι οποίες δεν μπορούν να εξηγηθούν λογικά αλλά θα πρέπει να κατανοηθούν ως σχετικές με το συγκεκριμένο φορέα. Το τι θεωρεί σημαντικό ένας άνθρωπος δεν είναι το ίδιο με το τι τον ωφελεί. Αυτό που ωφελεί τον άλλον θα ήταν λογικά επιθυμητό για το καλό του. Η σχέση μεταξύ φροντίδας και ευημερίας σημαίνει ότι κάποιος ενδιαφέρεται, επιθυμεί και επιδιώκει </w:t>
      </w:r>
      <w:r w:rsidR="00073E73">
        <w:rPr>
          <w:rFonts w:ascii="Century Gothic" w:hAnsi="Century Gothic"/>
          <w:sz w:val="24"/>
          <w:szCs w:val="24"/>
        </w:rPr>
        <w:t xml:space="preserve">την ευημερία ενός ανθρώπου. Ο </w:t>
      </w:r>
      <w:r w:rsidR="00073E73">
        <w:rPr>
          <w:rFonts w:ascii="Century Gothic" w:hAnsi="Century Gothic"/>
          <w:sz w:val="24"/>
          <w:szCs w:val="24"/>
          <w:lang w:val="en-US"/>
        </w:rPr>
        <w:t>Darwall</w:t>
      </w:r>
      <w:r w:rsidR="00073E73" w:rsidRPr="00DE5EC8">
        <w:rPr>
          <w:rFonts w:ascii="Century Gothic" w:hAnsi="Century Gothic"/>
          <w:sz w:val="24"/>
          <w:szCs w:val="24"/>
        </w:rPr>
        <w:t xml:space="preserve"> (2002</w:t>
      </w:r>
      <w:r w:rsidR="00073E73">
        <w:rPr>
          <w:rFonts w:ascii="Century Gothic" w:hAnsi="Century Gothic"/>
          <w:sz w:val="24"/>
          <w:szCs w:val="24"/>
        </w:rPr>
        <w:t xml:space="preserve"> </w:t>
      </w:r>
      <w:r w:rsidR="00073E73" w:rsidRPr="00DE5EC8">
        <w:rPr>
          <w:rFonts w:ascii="Century Gothic" w:hAnsi="Century Gothic"/>
          <w:sz w:val="24"/>
          <w:szCs w:val="24"/>
        </w:rPr>
        <w:t>: 15)</w:t>
      </w:r>
      <w:r w:rsidR="00073E73">
        <w:rPr>
          <w:rFonts w:ascii="Century Gothic" w:hAnsi="Century Gothic"/>
          <w:sz w:val="24"/>
          <w:szCs w:val="24"/>
        </w:rPr>
        <w:t xml:space="preserve"> επιπλέον διαφοροποιεί</w:t>
      </w:r>
      <w:r w:rsidR="00DE5EC8">
        <w:rPr>
          <w:rFonts w:ascii="Century Gothic" w:hAnsi="Century Gothic"/>
          <w:sz w:val="24"/>
          <w:szCs w:val="24"/>
        </w:rPr>
        <w:t xml:space="preserve">  την ενσυναίσθηση από τη συμπόνοια. Ενώ η πρώτη σχετίζεται με το σεβασμό</w:t>
      </w:r>
      <w:r w:rsidR="00DE5EC8" w:rsidRPr="00DE5EC8">
        <w:rPr>
          <w:rFonts w:ascii="Century Gothic" w:hAnsi="Century Gothic"/>
          <w:sz w:val="24"/>
          <w:szCs w:val="24"/>
        </w:rPr>
        <w:t xml:space="preserve">, </w:t>
      </w:r>
      <w:r w:rsidR="00DE5EC8">
        <w:rPr>
          <w:rFonts w:ascii="Century Gothic" w:hAnsi="Century Gothic"/>
          <w:sz w:val="24"/>
          <w:szCs w:val="24"/>
        </w:rPr>
        <w:t>που σημαίνει να αποδεχόμαστε την άποψη του άλλου, η δεύτερη υποδηλώνει ενδιαφέρον και σημαίνει να λαμβάνουμε υπόψη την ευημερία του άλλου. Αυτή η διαφοροποίηση, η οποία επικεντρώνεται στην αντιμετώπιση του άλλου σύμφωνα με την ευημερία του αντί για την επιθυμία του, προέρχεται από την αντίληψη ότι στη φροντίδα οι άνθρωποι επιθυμούν πράγματα για το άλλο άτομο για το καλό του</w:t>
      </w:r>
      <w:r w:rsidR="004B6E62">
        <w:rPr>
          <w:rFonts w:ascii="Century Gothic" w:hAnsi="Century Gothic"/>
          <w:sz w:val="24"/>
          <w:szCs w:val="24"/>
        </w:rPr>
        <w:t xml:space="preserve">. Στις συζητήσεις σχετικά με τη φροντίδα, αυτή την ιδέα τη χαρακτηρίζει μια έμφαση στην απτή σχέση μεταξύ του φροντιστή και του φροντιζόμενου και την υποτιθέμενη γνώση του πρώτου σχετικά με τις ανάγκες και τις επιθυμίες του δεύτερου (δείτε για παράδειγμα κεφάλαια 2 και 5). Έτσι, </w:t>
      </w:r>
      <w:r w:rsidR="004B6E62">
        <w:rPr>
          <w:rFonts w:ascii="Century Gothic" w:hAnsi="Century Gothic"/>
          <w:sz w:val="24"/>
          <w:szCs w:val="24"/>
          <w:lang w:val="en-US"/>
        </w:rPr>
        <w:t>o</w:t>
      </w:r>
      <w:r w:rsidR="004B6E62" w:rsidRPr="004B6E62">
        <w:rPr>
          <w:rFonts w:ascii="Century Gothic" w:hAnsi="Century Gothic"/>
          <w:sz w:val="24"/>
          <w:szCs w:val="24"/>
        </w:rPr>
        <w:t xml:space="preserve"> </w:t>
      </w:r>
      <w:r w:rsidR="004B6E62">
        <w:rPr>
          <w:rFonts w:ascii="Century Gothic" w:hAnsi="Century Gothic"/>
          <w:sz w:val="24"/>
          <w:szCs w:val="24"/>
          <w:lang w:val="en-US"/>
        </w:rPr>
        <w:t>Slote</w:t>
      </w:r>
      <w:r w:rsidR="004B6E62" w:rsidRPr="004B6E62">
        <w:rPr>
          <w:rFonts w:ascii="Century Gothic" w:hAnsi="Century Gothic"/>
          <w:sz w:val="24"/>
          <w:szCs w:val="24"/>
        </w:rPr>
        <w:t xml:space="preserve"> (2001) </w:t>
      </w:r>
      <w:r w:rsidR="004B6E62">
        <w:rPr>
          <w:rFonts w:ascii="Century Gothic" w:hAnsi="Century Gothic"/>
          <w:sz w:val="24"/>
          <w:szCs w:val="24"/>
        </w:rPr>
        <w:t xml:space="preserve">επιχειρηματολογεί για μια προσέγγιση βασισμένη στο φορέα της πράξης όσον αφορά τις Ηθικές Αρετές. Ο άλλος, κατά την αντίληψη του </w:t>
      </w:r>
      <w:r w:rsidR="004B6E62">
        <w:rPr>
          <w:rFonts w:ascii="Century Gothic" w:hAnsi="Century Gothic"/>
          <w:sz w:val="24"/>
          <w:szCs w:val="24"/>
          <w:lang w:val="en-US"/>
        </w:rPr>
        <w:t>Slote</w:t>
      </w:r>
      <w:r w:rsidR="004B6E62" w:rsidRPr="004B6E62">
        <w:rPr>
          <w:rFonts w:ascii="Century Gothic" w:hAnsi="Century Gothic"/>
          <w:sz w:val="24"/>
          <w:szCs w:val="24"/>
        </w:rPr>
        <w:t xml:space="preserve"> </w:t>
      </w:r>
      <w:r w:rsidR="004B6E62">
        <w:rPr>
          <w:rFonts w:ascii="Century Gothic" w:hAnsi="Century Gothic"/>
          <w:sz w:val="24"/>
          <w:szCs w:val="24"/>
        </w:rPr>
        <w:t xml:space="preserve">φαίνεται με συγκεκριμένο τρόπο, κατά τον οποίο τα πιο στενά κι αγαπημένα του πρόσωπα ενδιαφέρονται περισσότερο από τους άλλους. </w:t>
      </w:r>
      <w:r w:rsidR="00490F51">
        <w:rPr>
          <w:rFonts w:ascii="Century Gothic" w:hAnsi="Century Gothic"/>
          <w:sz w:val="24"/>
          <w:szCs w:val="24"/>
        </w:rPr>
        <w:t xml:space="preserve">Ενώ το καθήκον είναι προτιμότερο από έναν εγωκεντρικό χαρακτήρα, επειδή μια πράξη που συντελείται από καθήκον και υποχρέωση είναι ‘τουλάχιστον μη εγωιστική’ </w:t>
      </w:r>
      <w:r w:rsidR="00490F51" w:rsidRPr="00490F51">
        <w:rPr>
          <w:rFonts w:ascii="Century Gothic" w:hAnsi="Century Gothic"/>
          <w:sz w:val="24"/>
          <w:szCs w:val="24"/>
        </w:rPr>
        <w:t>(</w:t>
      </w:r>
      <w:r w:rsidR="00490F51">
        <w:rPr>
          <w:rFonts w:ascii="Century Gothic" w:hAnsi="Century Gothic"/>
          <w:sz w:val="24"/>
          <w:szCs w:val="24"/>
          <w:lang w:val="en-US"/>
        </w:rPr>
        <w:t>Slote</w:t>
      </w:r>
      <w:r w:rsidR="00490F51" w:rsidRPr="00490F51">
        <w:rPr>
          <w:rFonts w:ascii="Century Gothic" w:hAnsi="Century Gothic"/>
          <w:sz w:val="24"/>
          <w:szCs w:val="24"/>
        </w:rPr>
        <w:t xml:space="preserve">, 2001: 70), </w:t>
      </w:r>
      <w:r w:rsidR="00490F51">
        <w:rPr>
          <w:rFonts w:ascii="Century Gothic" w:hAnsi="Century Gothic"/>
          <w:sz w:val="24"/>
          <w:szCs w:val="24"/>
        </w:rPr>
        <w:t>μία βάση αγάπης ή οικουμενικού ανθρωπισμού (ο οποίος είναι πιο εφικτός από την οικουμενική αγάπη, λόγω του πνεύματος της αποκλειστικότητας που αυτή εμπεριέχει) (</w:t>
      </w:r>
      <w:r w:rsidR="00490F51">
        <w:rPr>
          <w:rFonts w:ascii="Century Gothic" w:hAnsi="Century Gothic"/>
          <w:sz w:val="24"/>
          <w:szCs w:val="24"/>
          <w:lang w:val="en-US"/>
        </w:rPr>
        <w:t>Slote</w:t>
      </w:r>
      <w:r w:rsidR="00490F51" w:rsidRPr="00490F51">
        <w:rPr>
          <w:rFonts w:ascii="Century Gothic" w:hAnsi="Century Gothic"/>
          <w:sz w:val="24"/>
          <w:szCs w:val="24"/>
        </w:rPr>
        <w:t>, 2001: 118)</w:t>
      </w:r>
      <w:r w:rsidR="00490F51">
        <w:rPr>
          <w:rFonts w:ascii="Century Gothic" w:hAnsi="Century Gothic"/>
          <w:sz w:val="24"/>
          <w:szCs w:val="24"/>
        </w:rPr>
        <w:t xml:space="preserve">αντιπροσωπεύει τον ιδανικά ηθικό χαρακτήρα. Στο κεφάλαιο 2 συγκεκριμένα θα συζητήσω </w:t>
      </w:r>
      <w:r w:rsidR="00734665">
        <w:rPr>
          <w:rFonts w:ascii="Century Gothic" w:hAnsi="Century Gothic"/>
          <w:sz w:val="24"/>
          <w:szCs w:val="24"/>
        </w:rPr>
        <w:t xml:space="preserve">την κεντρική θέση της έννοιας της αγάπης ώστε να υπάρξει μία κατανόηση της σημασίας των στενών σχέσεων για το νόημα της φροντίδας. </w:t>
      </w:r>
    </w:p>
    <w:p w:rsidR="009974EA" w:rsidRPr="009974EA" w:rsidRDefault="00734665" w:rsidP="003D0926">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   Ωστόσο η εξιδανίκευση ενός ανιδιοτελή χαρακτήρα μπορεί να έχει αρνητικές επιπτώσεις για αυτούς που φροντίζουν, συγκεκριμένα για τις γυναίκες. </w:t>
      </w:r>
      <w:r w:rsidR="00D731D9">
        <w:rPr>
          <w:rFonts w:ascii="Century Gothic" w:hAnsi="Century Gothic"/>
          <w:sz w:val="24"/>
          <w:szCs w:val="24"/>
        </w:rPr>
        <w:t>Η</w:t>
      </w:r>
      <w:r>
        <w:rPr>
          <w:rFonts w:ascii="Century Gothic" w:hAnsi="Century Gothic"/>
          <w:sz w:val="24"/>
          <w:szCs w:val="24"/>
        </w:rPr>
        <w:t xml:space="preserve"> </w:t>
      </w:r>
      <w:r>
        <w:rPr>
          <w:rFonts w:ascii="Century Gothic" w:hAnsi="Century Gothic"/>
          <w:sz w:val="24"/>
          <w:szCs w:val="24"/>
          <w:lang w:val="en-US"/>
        </w:rPr>
        <w:t>Nussbaum</w:t>
      </w:r>
      <w:r w:rsidRPr="00734665">
        <w:rPr>
          <w:rFonts w:ascii="Century Gothic" w:hAnsi="Century Gothic"/>
          <w:sz w:val="24"/>
          <w:szCs w:val="24"/>
        </w:rPr>
        <w:t xml:space="preserve"> </w:t>
      </w:r>
      <w:r>
        <w:rPr>
          <w:rFonts w:ascii="Century Gothic" w:hAnsi="Century Gothic"/>
          <w:sz w:val="24"/>
          <w:szCs w:val="24"/>
        </w:rPr>
        <w:t xml:space="preserve">(2006) συζητά ζητήματα φροντίδας, υποστηρίζοντας ότι μια δίκαιη κοινωνία πρέπει επίσης </w:t>
      </w:r>
      <w:r w:rsidR="00D731D9">
        <w:rPr>
          <w:rFonts w:ascii="Century Gothic" w:hAnsi="Century Gothic"/>
          <w:sz w:val="24"/>
          <w:szCs w:val="24"/>
        </w:rPr>
        <w:t>να λάβει υπόψη</w:t>
      </w:r>
      <w:r>
        <w:rPr>
          <w:rFonts w:ascii="Century Gothic" w:hAnsi="Century Gothic"/>
          <w:sz w:val="24"/>
          <w:szCs w:val="24"/>
        </w:rPr>
        <w:t xml:space="preserve"> ‘φορτία </w:t>
      </w:r>
      <w:r w:rsidR="00D731D9">
        <w:rPr>
          <w:rFonts w:ascii="Century Gothic" w:hAnsi="Century Gothic"/>
          <w:sz w:val="24"/>
          <w:szCs w:val="24"/>
        </w:rPr>
        <w:t>των ανθρώπων που παρέχουν φροντίδα σε αυτούς που εξαρτώνται από αυτούς΄(2006: 10</w:t>
      </w:r>
      <w:r w:rsidR="00D731D9" w:rsidRPr="00D731D9">
        <w:rPr>
          <w:rFonts w:ascii="Century Gothic" w:hAnsi="Century Gothic"/>
          <w:sz w:val="24"/>
          <w:szCs w:val="24"/>
        </w:rPr>
        <w:t>0</w:t>
      </w:r>
      <w:r w:rsidR="00D731D9">
        <w:rPr>
          <w:rFonts w:ascii="Century Gothic" w:hAnsi="Century Gothic"/>
          <w:sz w:val="24"/>
          <w:szCs w:val="24"/>
        </w:rPr>
        <w:t>)</w:t>
      </w:r>
      <w:r w:rsidR="00D731D9" w:rsidRPr="00D731D9">
        <w:rPr>
          <w:rFonts w:ascii="Century Gothic" w:hAnsi="Century Gothic"/>
          <w:sz w:val="24"/>
          <w:szCs w:val="24"/>
        </w:rPr>
        <w:t>.</w:t>
      </w:r>
      <w:r w:rsidR="00D731D9">
        <w:rPr>
          <w:rFonts w:ascii="Century Gothic" w:hAnsi="Century Gothic"/>
          <w:sz w:val="24"/>
          <w:szCs w:val="24"/>
        </w:rPr>
        <w:t xml:space="preserve"> Αυτή επισημαίνει πειστικά το γεγονός ότι οι πα</w:t>
      </w:r>
      <w:r w:rsidR="00DC3253">
        <w:rPr>
          <w:rFonts w:ascii="Century Gothic" w:hAnsi="Century Gothic"/>
          <w:sz w:val="24"/>
          <w:szCs w:val="24"/>
        </w:rPr>
        <w:t>ρέχοντες</w:t>
      </w:r>
      <w:r w:rsidR="00D731D9">
        <w:rPr>
          <w:rFonts w:ascii="Century Gothic" w:hAnsi="Century Gothic"/>
          <w:sz w:val="24"/>
          <w:szCs w:val="24"/>
        </w:rPr>
        <w:t xml:space="preserve"> φροντίδα (και από ιστορικής άποψης αυτοί ήταν γυναίκες) δεν ήταν πολίτες με την πλήρη έννοια καταρχήν αφού εργάζονταν μέσα στο σπίτι. Παρόλο που αυτή η αντί</w:t>
      </w:r>
      <w:r w:rsidR="00E37BDF">
        <w:rPr>
          <w:rFonts w:ascii="Century Gothic" w:hAnsi="Century Gothic"/>
          <w:sz w:val="24"/>
          <w:szCs w:val="24"/>
        </w:rPr>
        <w:t>ληψη έχει αλλάξει ως ένα σημείο, η κοινωνία ‘ακόμη θεωρεί […] πως αυτή η εργασία θα επιτελεστεί δωρεάν ¨λόγω αγάπης¨ ΄(</w:t>
      </w:r>
      <w:r w:rsidR="00E37BDF">
        <w:rPr>
          <w:rFonts w:ascii="Century Gothic" w:hAnsi="Century Gothic"/>
          <w:sz w:val="24"/>
          <w:szCs w:val="24"/>
          <w:lang w:val="en-US"/>
        </w:rPr>
        <w:t>Nussbaum</w:t>
      </w:r>
      <w:r w:rsidR="00E37BDF" w:rsidRPr="00E37BDF">
        <w:rPr>
          <w:rFonts w:ascii="Century Gothic" w:hAnsi="Century Gothic"/>
          <w:sz w:val="24"/>
          <w:szCs w:val="24"/>
        </w:rPr>
        <w:t xml:space="preserve">, 2006, 102), </w:t>
      </w:r>
      <w:r w:rsidR="00E37BDF">
        <w:rPr>
          <w:rFonts w:ascii="Century Gothic" w:hAnsi="Century Gothic"/>
          <w:sz w:val="24"/>
          <w:szCs w:val="24"/>
        </w:rPr>
        <w:t>αναφερόμενη σε μία αντίληψη που κάνει διακρίσεις κυρίως κατά των γυναικών και μειώνει ‘την παραγωγικότητα και τη συνεισφορά τους στην αστική και πολιτική ζωή’ (</w:t>
      </w:r>
      <w:r w:rsidR="00E37BDF">
        <w:rPr>
          <w:rFonts w:ascii="Century Gothic" w:hAnsi="Century Gothic"/>
          <w:sz w:val="24"/>
          <w:szCs w:val="24"/>
          <w:lang w:val="en-US"/>
        </w:rPr>
        <w:t>Nussbaum</w:t>
      </w:r>
      <w:r w:rsidR="00E37BDF" w:rsidRPr="00E37BDF">
        <w:rPr>
          <w:rFonts w:ascii="Century Gothic" w:hAnsi="Century Gothic"/>
          <w:sz w:val="24"/>
          <w:szCs w:val="24"/>
        </w:rPr>
        <w:t xml:space="preserve">, 2006: 102). </w:t>
      </w:r>
      <w:r w:rsidR="00E37BDF">
        <w:rPr>
          <w:rFonts w:ascii="Century Gothic" w:hAnsi="Century Gothic"/>
          <w:sz w:val="24"/>
          <w:szCs w:val="24"/>
        </w:rPr>
        <w:t xml:space="preserve">Έτσι οι αρετές των ανθρώπων που νοιάζονται ενδέχεται να </w:t>
      </w:r>
      <w:r w:rsidR="007B0D32">
        <w:rPr>
          <w:rFonts w:ascii="Century Gothic" w:hAnsi="Century Gothic"/>
          <w:sz w:val="24"/>
          <w:szCs w:val="24"/>
        </w:rPr>
        <w:t xml:space="preserve">δομούνται σε αντιδιαστολή με εκείνους που αναζητούν επιτυχία, εισόδημα ή κοινωνικό γόητρο. Ταυτόχρονα η επικέντρωση στον ηθικό χαρακτήρα μπορεί να οδηγήσει σε μία αποδοχή αρνητικών ενεργειών. Η </w:t>
      </w:r>
      <w:r w:rsidR="007B0D32">
        <w:rPr>
          <w:rFonts w:ascii="Century Gothic" w:hAnsi="Century Gothic"/>
          <w:sz w:val="24"/>
          <w:szCs w:val="24"/>
          <w:lang w:val="en-US"/>
        </w:rPr>
        <w:t>Nussbaum</w:t>
      </w:r>
      <w:r w:rsidR="007B0D32">
        <w:rPr>
          <w:rFonts w:ascii="Century Gothic" w:hAnsi="Century Gothic"/>
          <w:sz w:val="24"/>
          <w:szCs w:val="24"/>
        </w:rPr>
        <w:t xml:space="preserve"> η οποία ζητά ‘φροντίδα με αγάπη και δικαιοσύνη’ (2002, 205), αναπτύσσει μία Προσέγγιση Ικανοτήτων, η οποία επικεντρώνεται περισσότερο στις ικανότητες του ατόμου και ρωτά ‘τι είναι πραγματικά ικανοί οι άνθρωποι να είναι και να κάνουν’ </w:t>
      </w:r>
      <w:r w:rsidR="007B0D32" w:rsidRPr="007B0D32">
        <w:rPr>
          <w:rFonts w:ascii="Century Gothic" w:hAnsi="Century Gothic"/>
          <w:sz w:val="24"/>
          <w:szCs w:val="24"/>
        </w:rPr>
        <w:t>(</w:t>
      </w:r>
      <w:r w:rsidR="007B0D32">
        <w:rPr>
          <w:rFonts w:ascii="Century Gothic" w:hAnsi="Century Gothic"/>
          <w:sz w:val="24"/>
          <w:szCs w:val="24"/>
          <w:lang w:val="en-US"/>
        </w:rPr>
        <w:t>Nussbaum</w:t>
      </w:r>
      <w:r w:rsidR="007B0D32" w:rsidRPr="007B0D32">
        <w:rPr>
          <w:rFonts w:ascii="Century Gothic" w:hAnsi="Century Gothic"/>
          <w:sz w:val="24"/>
          <w:szCs w:val="24"/>
        </w:rPr>
        <w:t xml:space="preserve">, 2006: 70). </w:t>
      </w:r>
      <w:r w:rsidR="00D25F2F">
        <w:rPr>
          <w:rFonts w:ascii="Century Gothic" w:hAnsi="Century Gothic"/>
          <w:sz w:val="24"/>
          <w:szCs w:val="24"/>
        </w:rPr>
        <w:t xml:space="preserve">Αυτοί που ασχολούνται με τη φροντίδα και οι συνθήκες στις οποίες βρίσκονται είναι ζωτικής σημασίας για την κατανόηση των σχέσεων φροντίδας. Οι αρετές και οι ικανότητες των ανθρώπων καθορίζουν τις σχέσεις τους, οι οποίες </w:t>
      </w:r>
      <w:r w:rsidR="00DC3253">
        <w:rPr>
          <w:rFonts w:ascii="Century Gothic" w:hAnsi="Century Gothic"/>
          <w:sz w:val="24"/>
          <w:szCs w:val="24"/>
        </w:rPr>
        <w:t>αποτελούν τη</w:t>
      </w:r>
      <w:r w:rsidR="00D25F2F">
        <w:rPr>
          <w:rFonts w:ascii="Century Gothic" w:hAnsi="Century Gothic"/>
          <w:sz w:val="24"/>
          <w:szCs w:val="24"/>
        </w:rPr>
        <w:t xml:space="preserve">  βάση μίας ηθικής νοοτροπίας στην κοινωνία. Με το να επικεντρώνονται στα χαρακτηριστικά που σχετίζονται με τον ηθικό άνθρωπο και τις ηθικές πράξεις, το Ηθικές Αρετές παρέχει μία αφετηρία για να ερευνηθεί η ηθική δομή της φροντίδας. Και το νόημα της φροντίδας ασφαλώς βασίζεται στην έννοια του καλού ενάρετου ανθρώπου. </w:t>
      </w:r>
      <w:r w:rsidR="00780F0A">
        <w:rPr>
          <w:rFonts w:ascii="Century Gothic" w:hAnsi="Century Gothic"/>
          <w:sz w:val="24"/>
          <w:szCs w:val="24"/>
        </w:rPr>
        <w:t xml:space="preserve">Επειδή η φροντίδα βασίζεται σε συγκεκριμένες, απτές σχέσεις, μια προσέγγιση ουδέτερη ως προς το φορέα της πράξης αγνοεί το ισότιμο μέλος της σχέσης πάνω στο οποίο έχει ανατεθεί η ευθύνη. </w:t>
      </w:r>
      <w:r w:rsidR="00E4027C">
        <w:rPr>
          <w:rFonts w:ascii="Century Gothic" w:hAnsi="Century Gothic"/>
          <w:sz w:val="24"/>
          <w:szCs w:val="24"/>
        </w:rPr>
        <w:t xml:space="preserve">Συνεπώς θα στραφώ στην τοποθέτηση του </w:t>
      </w:r>
      <w:r w:rsidR="00E4027C">
        <w:rPr>
          <w:rFonts w:ascii="Century Gothic" w:hAnsi="Century Gothic"/>
          <w:sz w:val="24"/>
          <w:szCs w:val="24"/>
          <w:lang w:val="en-US"/>
        </w:rPr>
        <w:t>Bauman</w:t>
      </w:r>
      <w:r w:rsidR="00E4027C" w:rsidRPr="00E4027C">
        <w:rPr>
          <w:rFonts w:ascii="Century Gothic" w:hAnsi="Century Gothic"/>
          <w:sz w:val="24"/>
          <w:szCs w:val="24"/>
        </w:rPr>
        <w:t xml:space="preserve"> </w:t>
      </w:r>
      <w:r w:rsidR="00E4027C">
        <w:rPr>
          <w:rFonts w:ascii="Century Gothic" w:hAnsi="Century Gothic"/>
          <w:sz w:val="24"/>
          <w:szCs w:val="24"/>
        </w:rPr>
        <w:t xml:space="preserve">και στο σημείο εστίασης του </w:t>
      </w:r>
      <w:r w:rsidR="00E4027C">
        <w:rPr>
          <w:rFonts w:ascii="Century Gothic" w:hAnsi="Century Gothic"/>
          <w:sz w:val="24"/>
          <w:szCs w:val="24"/>
          <w:lang w:val="en-US"/>
        </w:rPr>
        <w:t>Levina</w:t>
      </w:r>
      <w:r w:rsidR="00E4027C" w:rsidRPr="00E4027C">
        <w:rPr>
          <w:rFonts w:ascii="Century Gothic" w:hAnsi="Century Gothic"/>
          <w:sz w:val="24"/>
          <w:szCs w:val="24"/>
        </w:rPr>
        <w:t xml:space="preserve"> </w:t>
      </w:r>
      <w:r w:rsidR="00E4027C">
        <w:rPr>
          <w:rFonts w:ascii="Century Gothic" w:hAnsi="Century Gothic"/>
          <w:sz w:val="24"/>
          <w:szCs w:val="24"/>
        </w:rPr>
        <w:t xml:space="preserve">στον ¨άλλο¨. </w:t>
      </w:r>
    </w:p>
    <w:p w:rsidR="009974EA" w:rsidRDefault="009974EA" w:rsidP="003D0926">
      <w:pPr>
        <w:tabs>
          <w:tab w:val="right" w:pos="8306"/>
        </w:tabs>
        <w:spacing w:before="100" w:beforeAutospacing="1" w:after="100" w:afterAutospacing="1" w:line="240" w:lineRule="auto"/>
        <w:rPr>
          <w:rFonts w:ascii="Century Gothic" w:hAnsi="Century Gothic"/>
          <w:b/>
          <w:sz w:val="40"/>
          <w:szCs w:val="40"/>
        </w:rPr>
      </w:pPr>
      <w:r w:rsidRPr="009974EA">
        <w:rPr>
          <w:rFonts w:ascii="Century Gothic" w:hAnsi="Century Gothic"/>
          <w:b/>
          <w:sz w:val="40"/>
          <w:szCs w:val="40"/>
          <w:lang w:val="en-US"/>
        </w:rPr>
        <w:t>O</w:t>
      </w:r>
      <w:r w:rsidRPr="00C443C0">
        <w:rPr>
          <w:rFonts w:ascii="Century Gothic" w:hAnsi="Century Gothic"/>
          <w:b/>
          <w:sz w:val="40"/>
          <w:szCs w:val="40"/>
        </w:rPr>
        <w:t xml:space="preserve"> </w:t>
      </w:r>
      <w:r w:rsidRPr="009974EA">
        <w:rPr>
          <w:rFonts w:ascii="Century Gothic" w:hAnsi="Century Gothic"/>
          <w:b/>
          <w:sz w:val="40"/>
          <w:szCs w:val="40"/>
        </w:rPr>
        <w:t>άλλος</w:t>
      </w:r>
    </w:p>
    <w:p w:rsidR="009974EA" w:rsidRDefault="009974EA" w:rsidP="003D0926">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Η προσέγγιση της </w:t>
      </w:r>
      <w:r>
        <w:rPr>
          <w:rFonts w:ascii="Century Gothic" w:hAnsi="Century Gothic"/>
          <w:sz w:val="24"/>
          <w:szCs w:val="24"/>
          <w:lang w:val="en-US"/>
        </w:rPr>
        <w:t>Bauman</w:t>
      </w:r>
      <w:r w:rsidRPr="009974EA">
        <w:rPr>
          <w:rFonts w:ascii="Century Gothic" w:hAnsi="Century Gothic"/>
          <w:sz w:val="24"/>
          <w:szCs w:val="24"/>
        </w:rPr>
        <w:t xml:space="preserve"> (1995), </w:t>
      </w:r>
      <w:r>
        <w:rPr>
          <w:rFonts w:ascii="Century Gothic" w:hAnsi="Century Gothic"/>
          <w:sz w:val="24"/>
          <w:szCs w:val="24"/>
        </w:rPr>
        <w:t>εμπνευσμένη από τις ιδέες του μεταμοντερνισμού, απορρίπτει</w:t>
      </w:r>
      <w:r w:rsidR="00F11F13">
        <w:rPr>
          <w:rFonts w:ascii="Century Gothic" w:hAnsi="Century Gothic"/>
          <w:sz w:val="24"/>
          <w:szCs w:val="24"/>
        </w:rPr>
        <w:t xml:space="preserve"> τις μεγάλες </w:t>
      </w:r>
      <w:r w:rsidR="00C53D2C">
        <w:rPr>
          <w:rFonts w:ascii="Century Gothic" w:hAnsi="Century Gothic"/>
          <w:sz w:val="24"/>
          <w:szCs w:val="24"/>
        </w:rPr>
        <w:t>αρχές</w:t>
      </w:r>
      <w:r w:rsidR="00F11F13">
        <w:rPr>
          <w:rFonts w:ascii="Century Gothic" w:hAnsi="Century Gothic"/>
          <w:sz w:val="24"/>
          <w:szCs w:val="24"/>
        </w:rPr>
        <w:t xml:space="preserve"> του </w:t>
      </w:r>
      <w:r w:rsidR="00C53D2C">
        <w:rPr>
          <w:rFonts w:ascii="Century Gothic" w:hAnsi="Century Gothic"/>
          <w:sz w:val="24"/>
          <w:szCs w:val="24"/>
        </w:rPr>
        <w:t>σωστού</w:t>
      </w:r>
      <w:r w:rsidR="00F11F13">
        <w:rPr>
          <w:rFonts w:ascii="Century Gothic" w:hAnsi="Century Gothic"/>
          <w:sz w:val="24"/>
          <w:szCs w:val="24"/>
        </w:rPr>
        <w:t xml:space="preserve"> και του λάθους και προτιμά να ασχολείται με την εξερεύνηση των ανθρώπων ως ‘υπαρξιακά ηθικά πλάσματα’. Η προσέγγιση της </w:t>
      </w:r>
      <w:r w:rsidR="00F11F13">
        <w:rPr>
          <w:rFonts w:ascii="Century Gothic" w:hAnsi="Century Gothic"/>
          <w:sz w:val="24"/>
          <w:szCs w:val="24"/>
          <w:lang w:val="en-US"/>
        </w:rPr>
        <w:t>Bauman</w:t>
      </w:r>
      <w:r w:rsidR="00F11F13" w:rsidRPr="00F11F13">
        <w:rPr>
          <w:rFonts w:ascii="Century Gothic" w:hAnsi="Century Gothic"/>
          <w:sz w:val="24"/>
          <w:szCs w:val="24"/>
        </w:rPr>
        <w:t xml:space="preserve"> </w:t>
      </w:r>
      <w:r w:rsidR="00F11F13">
        <w:rPr>
          <w:rFonts w:ascii="Century Gothic" w:hAnsi="Century Gothic"/>
          <w:sz w:val="24"/>
          <w:szCs w:val="24"/>
        </w:rPr>
        <w:t xml:space="preserve">επηρεάζεται έντονα από από την έννοια του </w:t>
      </w:r>
      <w:r w:rsidR="00F11F13">
        <w:rPr>
          <w:rFonts w:ascii="Century Gothic" w:hAnsi="Century Gothic"/>
          <w:sz w:val="24"/>
          <w:szCs w:val="24"/>
          <w:lang w:val="en-US"/>
        </w:rPr>
        <w:t>Levina</w:t>
      </w:r>
      <w:r w:rsidR="00F11F13" w:rsidRPr="00F11F13">
        <w:rPr>
          <w:rFonts w:ascii="Century Gothic" w:hAnsi="Century Gothic"/>
          <w:sz w:val="24"/>
          <w:szCs w:val="24"/>
        </w:rPr>
        <w:t xml:space="preserve"> </w:t>
      </w:r>
      <w:r w:rsidR="00F11F13">
        <w:rPr>
          <w:rFonts w:ascii="Century Gothic" w:hAnsi="Century Gothic"/>
          <w:sz w:val="24"/>
          <w:szCs w:val="24"/>
        </w:rPr>
        <w:t>για μία ηθική σύνδεση , ορισμένη ως μία</w:t>
      </w:r>
      <w:r w:rsidR="00C53D2C">
        <w:rPr>
          <w:rFonts w:ascii="Century Gothic" w:hAnsi="Century Gothic"/>
          <w:sz w:val="24"/>
          <w:szCs w:val="24"/>
        </w:rPr>
        <w:t xml:space="preserve"> ασύμμετρη πρόσωπο με πρόσωπο σχέση βασισμένη σε πραγματική εγγύτητα που προηγείται της λογικής. (</w:t>
      </w:r>
      <w:r w:rsidR="00C53D2C">
        <w:rPr>
          <w:rFonts w:ascii="Century Gothic" w:hAnsi="Century Gothic"/>
          <w:sz w:val="24"/>
          <w:szCs w:val="24"/>
          <w:lang w:val="en-US"/>
        </w:rPr>
        <w:t>Smart</w:t>
      </w:r>
      <w:r w:rsidR="00C53D2C" w:rsidRPr="00C53D2C">
        <w:rPr>
          <w:rFonts w:ascii="Century Gothic" w:hAnsi="Century Gothic"/>
          <w:sz w:val="24"/>
          <w:szCs w:val="24"/>
        </w:rPr>
        <w:t xml:space="preserve">, 1999). </w:t>
      </w:r>
      <w:r w:rsidR="00C53D2C">
        <w:rPr>
          <w:rFonts w:ascii="Century Gothic" w:hAnsi="Century Gothic"/>
          <w:sz w:val="24"/>
          <w:szCs w:val="24"/>
        </w:rPr>
        <w:t>Όταν οι άνθρωποι αφιερώνουν τη ζωή τους στους άλλους (πχ. στους οικείους τους) η θυσία εκδηλώνεται αυθόρμητα σε αυτή την κατάσταση σαν ηθική ευθύνη (</w:t>
      </w:r>
      <w:r w:rsidR="00C53D2C">
        <w:rPr>
          <w:rFonts w:ascii="Century Gothic" w:hAnsi="Century Gothic"/>
          <w:sz w:val="24"/>
          <w:szCs w:val="24"/>
          <w:lang w:val="en-US"/>
        </w:rPr>
        <w:t>Smart</w:t>
      </w:r>
      <w:r w:rsidR="00C53D2C" w:rsidRPr="00C53D2C">
        <w:rPr>
          <w:rFonts w:ascii="Century Gothic" w:hAnsi="Century Gothic"/>
          <w:sz w:val="24"/>
          <w:szCs w:val="24"/>
        </w:rPr>
        <w:t xml:space="preserve"> </w:t>
      </w:r>
      <w:r w:rsidR="00C53D2C">
        <w:rPr>
          <w:rFonts w:ascii="Century Gothic" w:hAnsi="Century Gothic"/>
          <w:sz w:val="24"/>
          <w:szCs w:val="24"/>
        </w:rPr>
        <w:t xml:space="preserve">1999). Αυτή η θυσία βασίζεται στο επιχείρημα του </w:t>
      </w:r>
      <w:r w:rsidR="00C53D2C">
        <w:rPr>
          <w:rFonts w:ascii="Century Gothic" w:hAnsi="Century Gothic"/>
          <w:sz w:val="24"/>
          <w:szCs w:val="24"/>
          <w:lang w:val="en-US"/>
        </w:rPr>
        <w:t>Levina</w:t>
      </w:r>
      <w:r w:rsidR="00C53D2C" w:rsidRPr="00C53D2C">
        <w:rPr>
          <w:rFonts w:ascii="Century Gothic" w:hAnsi="Century Gothic"/>
          <w:sz w:val="24"/>
          <w:szCs w:val="24"/>
        </w:rPr>
        <w:t xml:space="preserve"> </w:t>
      </w:r>
      <w:r w:rsidR="00C53D2C">
        <w:rPr>
          <w:rFonts w:ascii="Century Gothic" w:hAnsi="Century Gothic"/>
          <w:sz w:val="24"/>
          <w:szCs w:val="24"/>
        </w:rPr>
        <w:t xml:space="preserve">ότι σε μία σχέση με τον άλλον, οποιοσδήποτε θα πρέπει να τοποθετήσει ως προτεραιότητα τις </w:t>
      </w:r>
      <w:r w:rsidR="00791A5A">
        <w:rPr>
          <w:rFonts w:ascii="Century Gothic" w:hAnsi="Century Gothic"/>
          <w:sz w:val="24"/>
          <w:szCs w:val="24"/>
        </w:rPr>
        <w:t>ανησυχίες του άλλου πάνω από τις δικές του¨</w:t>
      </w:r>
    </w:p>
    <w:p w:rsidR="00791A5A" w:rsidRDefault="00791A5A" w:rsidP="00791A5A">
      <w:pPr>
        <w:tabs>
          <w:tab w:val="right" w:pos="8306"/>
        </w:tabs>
        <w:spacing w:before="100" w:beforeAutospacing="1" w:after="100" w:afterAutospacing="1" w:line="240" w:lineRule="auto"/>
        <w:ind w:left="720"/>
        <w:rPr>
          <w:rFonts w:ascii="Century Gothic" w:hAnsi="Century Gothic"/>
          <w:sz w:val="24"/>
          <w:szCs w:val="24"/>
        </w:rPr>
      </w:pPr>
      <w:r>
        <w:rPr>
          <w:rFonts w:ascii="Century Gothic" w:hAnsi="Century Gothic"/>
          <w:sz w:val="24"/>
          <w:szCs w:val="24"/>
        </w:rPr>
        <w:t>Το καλό είναι η μετάβαση στον άλλον, είναι σαν να λέμε ένας τρόπος χαλάρωσης της υπάρχουσας έντασής μου με το πρόσχημα της ανησυχίας για τον εαυτό μου και όπου η ύπαρξη του άλλου είναι πιο σημαντική για μένα από τη δική μου.</w:t>
      </w:r>
    </w:p>
    <w:p w:rsidR="00791A5A" w:rsidRPr="00791A5A" w:rsidRDefault="00791A5A" w:rsidP="00791A5A">
      <w:pPr>
        <w:tabs>
          <w:tab w:val="right" w:pos="8306"/>
        </w:tabs>
        <w:spacing w:before="100" w:beforeAutospacing="1" w:after="100" w:afterAutospacing="1" w:line="240" w:lineRule="auto"/>
        <w:ind w:left="720"/>
        <w:jc w:val="right"/>
        <w:rPr>
          <w:rFonts w:ascii="Century Gothic" w:hAnsi="Century Gothic"/>
          <w:sz w:val="24"/>
          <w:szCs w:val="24"/>
        </w:rPr>
      </w:pPr>
      <w:r w:rsidRPr="00791A5A">
        <w:rPr>
          <w:rFonts w:ascii="Century Gothic" w:hAnsi="Century Gothic"/>
          <w:sz w:val="24"/>
          <w:szCs w:val="24"/>
        </w:rPr>
        <w:t>(</w:t>
      </w:r>
      <w:r>
        <w:rPr>
          <w:rFonts w:ascii="Century Gothic" w:hAnsi="Century Gothic"/>
          <w:sz w:val="24"/>
          <w:szCs w:val="24"/>
          <w:lang w:val="en-US"/>
        </w:rPr>
        <w:t>Levinas</w:t>
      </w:r>
      <w:r w:rsidRPr="00791A5A">
        <w:rPr>
          <w:rFonts w:ascii="Century Gothic" w:hAnsi="Century Gothic"/>
          <w:sz w:val="24"/>
          <w:szCs w:val="24"/>
        </w:rPr>
        <w:t>, 2001: 54)</w:t>
      </w:r>
    </w:p>
    <w:p w:rsidR="00791A5A" w:rsidRDefault="00791A5A" w:rsidP="00791A5A">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Το να φέρεσαι ηθικά </w:t>
      </w:r>
      <w:r w:rsidR="00F13030">
        <w:rPr>
          <w:rFonts w:ascii="Century Gothic" w:hAnsi="Century Gothic"/>
          <w:sz w:val="24"/>
          <w:szCs w:val="24"/>
        </w:rPr>
        <w:t xml:space="preserve">συνεπώς βασίζεται στη σχέση με τον άλλον, και ακριβέστερα στις (μη ειπωμένες) ηθικές απαιτήσεις του άλλου. Εκτός </w:t>
      </w:r>
      <w:r w:rsidR="00CE60A4">
        <w:rPr>
          <w:rFonts w:ascii="Century Gothic" w:hAnsi="Century Gothic"/>
          <w:sz w:val="24"/>
          <w:szCs w:val="24"/>
        </w:rPr>
        <w:t xml:space="preserve">από τη φυσική εγγύτητα, ο </w:t>
      </w:r>
      <w:r w:rsidR="00CE60A4">
        <w:rPr>
          <w:rFonts w:ascii="Century Gothic" w:hAnsi="Century Gothic"/>
          <w:sz w:val="24"/>
          <w:szCs w:val="24"/>
          <w:lang w:val="en-US"/>
        </w:rPr>
        <w:t>Levinas</w:t>
      </w:r>
      <w:r w:rsidR="00CE60A4" w:rsidRPr="00CE60A4">
        <w:rPr>
          <w:rFonts w:ascii="Century Gothic" w:hAnsi="Century Gothic"/>
          <w:sz w:val="24"/>
          <w:szCs w:val="24"/>
        </w:rPr>
        <w:t xml:space="preserve"> </w:t>
      </w:r>
      <w:r w:rsidR="00CE60A4">
        <w:rPr>
          <w:rFonts w:ascii="Century Gothic" w:hAnsi="Century Gothic"/>
          <w:sz w:val="24"/>
          <w:szCs w:val="24"/>
        </w:rPr>
        <w:t xml:space="preserve">αναγνωρίζει και μία ηθική εγγύτητα, η οποία μπορεί να γίνει κατανοητή ως η αγάπη με την οποία το άτομο ανταποκρίνεται στο άλλο άτομο και το αντιμετωπίζει ως μοναδικό. </w:t>
      </w:r>
      <w:r w:rsidR="00A51D42">
        <w:rPr>
          <w:rFonts w:ascii="Century Gothic" w:hAnsi="Century Gothic"/>
          <w:sz w:val="24"/>
          <w:szCs w:val="24"/>
        </w:rPr>
        <w:t xml:space="preserve">Οι συζητήσεις για τη φροντίδα δείχνουν αυτό το χαρακτηριστικό όχι μόνο ως την έμφαση στις απτές, προσωπικές σχέσεις (βλ. κεφάλαιο 2) αλλά επίσης και στην πιθανή εξάρτηση από το φροντιστή του ατόμου που λαμβάνει τη φροντίδα (βλ. κεφάλαιο 5). Ο </w:t>
      </w:r>
      <w:r w:rsidR="00A51D42">
        <w:rPr>
          <w:rFonts w:ascii="Century Gothic" w:hAnsi="Century Gothic"/>
          <w:sz w:val="24"/>
          <w:szCs w:val="24"/>
          <w:lang w:val="en-US"/>
        </w:rPr>
        <w:t>Caygiil</w:t>
      </w:r>
      <w:r w:rsidR="00A51D42" w:rsidRPr="00802180">
        <w:rPr>
          <w:rFonts w:ascii="Century Gothic" w:hAnsi="Century Gothic"/>
          <w:sz w:val="24"/>
          <w:szCs w:val="24"/>
        </w:rPr>
        <w:t xml:space="preserve"> (2002) </w:t>
      </w:r>
      <w:r w:rsidR="00A51D42">
        <w:rPr>
          <w:rFonts w:ascii="Century Gothic" w:hAnsi="Century Gothic"/>
          <w:sz w:val="24"/>
          <w:szCs w:val="24"/>
        </w:rPr>
        <w:t xml:space="preserve">σωστά τονίζει ότι </w:t>
      </w:r>
      <w:r w:rsidR="00802180">
        <w:rPr>
          <w:rFonts w:ascii="Century Gothic" w:hAnsi="Century Gothic"/>
          <w:sz w:val="24"/>
          <w:szCs w:val="24"/>
        </w:rPr>
        <w:t xml:space="preserve">το άτομο ενδέχεται να παγιδευτεί σε αυτή τη διαδικασία εξαιτίας της κατάστασης ηθικής εγγύτητας. Το πώς οι ηθικές αρχές του </w:t>
      </w:r>
      <w:r w:rsidR="00802180">
        <w:rPr>
          <w:rFonts w:ascii="Century Gothic" w:hAnsi="Century Gothic"/>
          <w:sz w:val="24"/>
          <w:szCs w:val="24"/>
          <w:lang w:val="en-US"/>
        </w:rPr>
        <w:t>Levinas</w:t>
      </w:r>
      <w:r w:rsidR="00802180" w:rsidRPr="00802180">
        <w:rPr>
          <w:rFonts w:ascii="Century Gothic" w:hAnsi="Century Gothic"/>
          <w:sz w:val="24"/>
          <w:szCs w:val="24"/>
        </w:rPr>
        <w:t xml:space="preserve"> </w:t>
      </w:r>
      <w:r w:rsidR="00802180">
        <w:rPr>
          <w:rFonts w:ascii="Century Gothic" w:hAnsi="Century Gothic"/>
          <w:sz w:val="24"/>
          <w:szCs w:val="24"/>
        </w:rPr>
        <w:t xml:space="preserve">μπορούν να εφαρμοστούν στην φροντίδα επιδεικνύεται από τους </w:t>
      </w:r>
      <w:r w:rsidR="00802180">
        <w:rPr>
          <w:rFonts w:ascii="Century Gothic" w:hAnsi="Century Gothic"/>
          <w:sz w:val="24"/>
          <w:szCs w:val="24"/>
          <w:lang w:val="en-US"/>
        </w:rPr>
        <w:t>Bahr</w:t>
      </w:r>
      <w:r w:rsidR="00802180" w:rsidRPr="00802180">
        <w:rPr>
          <w:rFonts w:ascii="Century Gothic" w:hAnsi="Century Gothic"/>
          <w:sz w:val="24"/>
          <w:szCs w:val="24"/>
        </w:rPr>
        <w:t xml:space="preserve"> </w:t>
      </w:r>
      <w:r w:rsidR="00802180">
        <w:rPr>
          <w:rFonts w:ascii="Century Gothic" w:hAnsi="Century Gothic"/>
          <w:sz w:val="24"/>
          <w:szCs w:val="24"/>
        </w:rPr>
        <w:t xml:space="preserve">και </w:t>
      </w:r>
      <w:r w:rsidR="00802180">
        <w:rPr>
          <w:rFonts w:ascii="Century Gothic" w:hAnsi="Century Gothic"/>
          <w:sz w:val="24"/>
          <w:szCs w:val="24"/>
          <w:lang w:val="en-US"/>
        </w:rPr>
        <w:t>Bahr</w:t>
      </w:r>
      <w:r w:rsidR="00802180" w:rsidRPr="00802180">
        <w:rPr>
          <w:rFonts w:ascii="Century Gothic" w:hAnsi="Century Gothic"/>
          <w:sz w:val="24"/>
          <w:szCs w:val="24"/>
        </w:rPr>
        <w:t xml:space="preserve"> </w:t>
      </w:r>
      <w:r w:rsidR="00802180">
        <w:rPr>
          <w:rFonts w:ascii="Century Gothic" w:hAnsi="Century Gothic"/>
          <w:sz w:val="24"/>
          <w:szCs w:val="24"/>
        </w:rPr>
        <w:t xml:space="preserve">(2001) οι οποίοι ασκούν κριτική στο γεγονός ότι η αυτοθυσία η οποία στο παρελθόν αντιμετωπιζόταν ως υψηλή αρετή, τώρα θεωρείται ένα είδος αυτοκαταστροφικής συμπεριφοράς. Οι </w:t>
      </w:r>
      <w:r w:rsidR="00802180">
        <w:rPr>
          <w:rFonts w:ascii="Century Gothic" w:hAnsi="Century Gothic"/>
          <w:sz w:val="24"/>
          <w:szCs w:val="24"/>
          <w:lang w:val="en-US"/>
        </w:rPr>
        <w:t>Bahr</w:t>
      </w:r>
      <w:r w:rsidR="00802180" w:rsidRPr="00802180">
        <w:rPr>
          <w:rFonts w:ascii="Century Gothic" w:hAnsi="Century Gothic"/>
          <w:sz w:val="24"/>
          <w:szCs w:val="24"/>
        </w:rPr>
        <w:t xml:space="preserve"> </w:t>
      </w:r>
      <w:r w:rsidR="00802180">
        <w:rPr>
          <w:rFonts w:ascii="Century Gothic" w:hAnsi="Century Gothic"/>
          <w:sz w:val="24"/>
          <w:szCs w:val="24"/>
        </w:rPr>
        <w:t xml:space="preserve">και </w:t>
      </w:r>
      <w:r w:rsidR="00802180">
        <w:rPr>
          <w:rFonts w:ascii="Century Gothic" w:hAnsi="Century Gothic"/>
          <w:sz w:val="24"/>
          <w:szCs w:val="24"/>
          <w:lang w:val="en-US"/>
        </w:rPr>
        <w:t>Bahr</w:t>
      </w:r>
      <w:r w:rsidR="00802180">
        <w:rPr>
          <w:rFonts w:ascii="Century Gothic" w:hAnsi="Century Gothic"/>
          <w:sz w:val="24"/>
          <w:szCs w:val="24"/>
        </w:rPr>
        <w:t xml:space="preserve"> υποστηρίζουν την επαναφορά της αυτοθυσίας για το καλό του άλλου</w:t>
      </w:r>
      <w:r w:rsidR="006F19CB">
        <w:rPr>
          <w:rFonts w:ascii="Century Gothic" w:hAnsi="Century Gothic"/>
          <w:sz w:val="24"/>
          <w:szCs w:val="24"/>
        </w:rPr>
        <w:t xml:space="preserve"> (2001</w:t>
      </w:r>
      <w:r w:rsidR="006F19CB" w:rsidRPr="006F19CB">
        <w:rPr>
          <w:rFonts w:ascii="Century Gothic" w:hAnsi="Century Gothic"/>
          <w:sz w:val="24"/>
          <w:szCs w:val="24"/>
        </w:rPr>
        <w:t xml:space="preserve">: </w:t>
      </w:r>
      <w:r w:rsidR="006F19CB">
        <w:rPr>
          <w:rFonts w:ascii="Century Gothic" w:hAnsi="Century Gothic"/>
          <w:sz w:val="24"/>
          <w:szCs w:val="24"/>
        </w:rPr>
        <w:t xml:space="preserve">1232). Οι συγγραφείς αυτοί ασκούν επιπλέον, κριτική στη φεμινιστική ηθική της επίθεσης στην φροντίδα, υποστηρίζουν την αυτοθυσία ως αρετή και επικεντρώνονται στον τρόπο με τον οποίο η καταπίεση των γυναικών είχε ως αποτέλεσμα την άγνοια των θετικών αποτελεσμάτων της φροντίδας. Δεδομένου ότι το να αφαιρέσουν το στοιχείο της αυτοθυσίας από τη φροντίδα θα μείωνε την ηθική της αξία, οι </w:t>
      </w:r>
      <w:r w:rsidR="006F19CB">
        <w:rPr>
          <w:rFonts w:ascii="Century Gothic" w:hAnsi="Century Gothic"/>
          <w:sz w:val="24"/>
          <w:szCs w:val="24"/>
          <w:lang w:val="en-US"/>
        </w:rPr>
        <w:t>Bahr</w:t>
      </w:r>
      <w:r w:rsidR="006F19CB" w:rsidRPr="006F19CB">
        <w:rPr>
          <w:rFonts w:ascii="Century Gothic" w:hAnsi="Century Gothic"/>
          <w:sz w:val="24"/>
          <w:szCs w:val="24"/>
        </w:rPr>
        <w:t xml:space="preserve"> </w:t>
      </w:r>
      <w:r w:rsidR="006F19CB">
        <w:rPr>
          <w:rFonts w:ascii="Century Gothic" w:hAnsi="Century Gothic"/>
          <w:sz w:val="24"/>
          <w:szCs w:val="24"/>
        </w:rPr>
        <w:t xml:space="preserve">και </w:t>
      </w:r>
      <w:r w:rsidR="006F19CB">
        <w:rPr>
          <w:rFonts w:ascii="Century Gothic" w:hAnsi="Century Gothic"/>
          <w:sz w:val="24"/>
          <w:szCs w:val="24"/>
          <w:lang w:val="en-US"/>
        </w:rPr>
        <w:t>Bahr</w:t>
      </w:r>
      <w:r w:rsidR="006F19CB" w:rsidRPr="006F19CB">
        <w:rPr>
          <w:rFonts w:ascii="Century Gothic" w:hAnsi="Century Gothic"/>
          <w:sz w:val="24"/>
          <w:szCs w:val="24"/>
        </w:rPr>
        <w:t xml:space="preserve"> (2001) </w:t>
      </w:r>
      <w:r w:rsidR="006F19CB">
        <w:rPr>
          <w:rFonts w:ascii="Century Gothic" w:hAnsi="Century Gothic"/>
          <w:sz w:val="24"/>
          <w:szCs w:val="24"/>
        </w:rPr>
        <w:t xml:space="preserve">υποστηρίζουν την αποδοχή της δυσάρεστης ευθύνης από τους οικείους. Η φροντίδα θα πρέπει να αντιμετωπίζεται </w:t>
      </w:r>
      <w:r w:rsidR="00E56470">
        <w:rPr>
          <w:rFonts w:ascii="Century Gothic" w:hAnsi="Century Gothic"/>
          <w:sz w:val="24"/>
          <w:szCs w:val="24"/>
        </w:rPr>
        <w:t>ως μία θετική εμπειρία</w:t>
      </w:r>
      <w:r w:rsidR="00E56470" w:rsidRPr="00E56470">
        <w:rPr>
          <w:rFonts w:ascii="Century Gothic" w:hAnsi="Century Gothic"/>
          <w:sz w:val="24"/>
          <w:szCs w:val="24"/>
        </w:rPr>
        <w:t>:</w:t>
      </w:r>
    </w:p>
    <w:p w:rsidR="00E56470" w:rsidRDefault="00E56470" w:rsidP="00791A5A">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     Σπανίως [η φροντίδα για τους ηλικιωμένους] […] αντιμετωπίζεται ως ευκαιρία ή ευλογία από τα μέλη του στοργικού νοικοκυριού και είναι πολύ ασυνήθιστο να αναζητά κανείς τα θετικά αποτελέσματα. </w:t>
      </w:r>
    </w:p>
    <w:p w:rsidR="00E56470" w:rsidRPr="00C443C0" w:rsidRDefault="00535674" w:rsidP="00535674">
      <w:pPr>
        <w:tabs>
          <w:tab w:val="right" w:pos="8306"/>
        </w:tabs>
        <w:spacing w:before="100" w:beforeAutospacing="1" w:after="100" w:afterAutospacing="1" w:line="240" w:lineRule="auto"/>
        <w:jc w:val="right"/>
        <w:rPr>
          <w:rFonts w:ascii="Century Gothic" w:hAnsi="Century Gothic"/>
          <w:sz w:val="24"/>
          <w:szCs w:val="24"/>
        </w:rPr>
      </w:pPr>
      <w:r w:rsidRPr="00C443C0">
        <w:rPr>
          <w:rFonts w:ascii="Century Gothic" w:hAnsi="Century Gothic"/>
          <w:sz w:val="24"/>
          <w:szCs w:val="24"/>
        </w:rPr>
        <w:t>(</w:t>
      </w:r>
      <w:r>
        <w:rPr>
          <w:rFonts w:ascii="Century Gothic" w:hAnsi="Century Gothic"/>
          <w:sz w:val="24"/>
          <w:szCs w:val="24"/>
          <w:lang w:val="en-US"/>
        </w:rPr>
        <w:t>Bahr</w:t>
      </w:r>
      <w:r w:rsidRPr="00C443C0">
        <w:rPr>
          <w:rFonts w:ascii="Century Gothic" w:hAnsi="Century Gothic"/>
          <w:sz w:val="24"/>
          <w:szCs w:val="24"/>
        </w:rPr>
        <w:t xml:space="preserve"> </w:t>
      </w:r>
      <w:r>
        <w:rPr>
          <w:rFonts w:ascii="Century Gothic" w:hAnsi="Century Gothic"/>
          <w:sz w:val="24"/>
          <w:szCs w:val="24"/>
        </w:rPr>
        <w:t>και</w:t>
      </w:r>
      <w:r w:rsidRPr="00C443C0">
        <w:rPr>
          <w:rFonts w:ascii="Century Gothic" w:hAnsi="Century Gothic"/>
          <w:sz w:val="24"/>
          <w:szCs w:val="24"/>
        </w:rPr>
        <w:t xml:space="preserve"> </w:t>
      </w:r>
      <w:r>
        <w:rPr>
          <w:rFonts w:ascii="Century Gothic" w:hAnsi="Century Gothic"/>
          <w:sz w:val="24"/>
          <w:szCs w:val="24"/>
          <w:lang w:val="en-US"/>
        </w:rPr>
        <w:t>Bahr</w:t>
      </w:r>
      <w:r w:rsidRPr="00C443C0">
        <w:rPr>
          <w:rFonts w:ascii="Century Gothic" w:hAnsi="Century Gothic"/>
          <w:sz w:val="24"/>
          <w:szCs w:val="24"/>
        </w:rPr>
        <w:t>, 2001: 1245)</w:t>
      </w:r>
    </w:p>
    <w:p w:rsidR="00535674" w:rsidRDefault="004F5838" w:rsidP="00535674">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lang w:val="en-US"/>
        </w:rPr>
        <w:t>O</w:t>
      </w:r>
      <w:r w:rsidRPr="004F5838">
        <w:rPr>
          <w:rFonts w:ascii="Century Gothic" w:hAnsi="Century Gothic"/>
          <w:sz w:val="24"/>
          <w:szCs w:val="24"/>
        </w:rPr>
        <w:t xml:space="preserve"> </w:t>
      </w:r>
      <w:r>
        <w:rPr>
          <w:rFonts w:ascii="Century Gothic" w:hAnsi="Century Gothic"/>
          <w:sz w:val="24"/>
          <w:szCs w:val="24"/>
          <w:lang w:val="en-US"/>
        </w:rPr>
        <w:t>Zygmunt</w:t>
      </w:r>
      <w:r w:rsidRPr="004F5838">
        <w:rPr>
          <w:rFonts w:ascii="Century Gothic" w:hAnsi="Century Gothic"/>
          <w:sz w:val="24"/>
          <w:szCs w:val="24"/>
        </w:rPr>
        <w:t xml:space="preserve"> </w:t>
      </w:r>
      <w:r>
        <w:rPr>
          <w:rFonts w:ascii="Century Gothic" w:hAnsi="Century Gothic"/>
          <w:sz w:val="24"/>
          <w:szCs w:val="24"/>
          <w:lang w:val="en-US"/>
        </w:rPr>
        <w:t>Bauman</w:t>
      </w:r>
      <w:r w:rsidRPr="004F5838">
        <w:rPr>
          <w:rFonts w:ascii="Century Gothic" w:hAnsi="Century Gothic"/>
          <w:sz w:val="24"/>
          <w:szCs w:val="24"/>
        </w:rPr>
        <w:t xml:space="preserve"> </w:t>
      </w:r>
      <w:r>
        <w:rPr>
          <w:rFonts w:ascii="Century Gothic" w:hAnsi="Century Gothic"/>
          <w:sz w:val="24"/>
          <w:szCs w:val="24"/>
        </w:rPr>
        <w:t xml:space="preserve">υιοθετεί ως ένα σημείο τη θέση του </w:t>
      </w:r>
      <w:r>
        <w:rPr>
          <w:rFonts w:ascii="Century Gothic" w:hAnsi="Century Gothic"/>
          <w:sz w:val="24"/>
          <w:szCs w:val="24"/>
          <w:lang w:val="en-US"/>
        </w:rPr>
        <w:t>Levinas</w:t>
      </w:r>
      <w:r>
        <w:rPr>
          <w:rFonts w:ascii="Century Gothic" w:hAnsi="Century Gothic"/>
          <w:sz w:val="24"/>
          <w:szCs w:val="24"/>
        </w:rPr>
        <w:t>, την ‘</w:t>
      </w:r>
      <w:r w:rsidRPr="004F5838">
        <w:rPr>
          <w:rFonts w:ascii="Century Gothic" w:hAnsi="Century Gothic"/>
          <w:sz w:val="24"/>
          <w:szCs w:val="24"/>
        </w:rPr>
        <w:t>απόρριψη των τυπικά σύγχρονων τρόπων αντιμετώπισης των ηθικών προβλημάτων’</w:t>
      </w:r>
      <w:r>
        <w:rPr>
          <w:rFonts w:ascii="Century Gothic" w:hAnsi="Century Gothic"/>
          <w:sz w:val="24"/>
          <w:szCs w:val="24"/>
        </w:rPr>
        <w:t xml:space="preserve"> </w:t>
      </w:r>
      <w:r w:rsidRPr="004F5838">
        <w:rPr>
          <w:rFonts w:ascii="Century Gothic" w:hAnsi="Century Gothic"/>
          <w:sz w:val="24"/>
          <w:szCs w:val="24"/>
        </w:rPr>
        <w:t>(</w:t>
      </w:r>
      <w:r>
        <w:rPr>
          <w:rFonts w:ascii="Century Gothic" w:hAnsi="Century Gothic"/>
          <w:sz w:val="24"/>
          <w:szCs w:val="24"/>
          <w:lang w:val="en-US"/>
        </w:rPr>
        <w:t>Bauman</w:t>
      </w:r>
      <w:r w:rsidRPr="004F5838">
        <w:rPr>
          <w:rFonts w:ascii="Century Gothic" w:hAnsi="Century Gothic"/>
          <w:sz w:val="24"/>
          <w:szCs w:val="24"/>
        </w:rPr>
        <w:t xml:space="preserve">, 1993: 4), </w:t>
      </w:r>
      <w:r>
        <w:rPr>
          <w:rFonts w:ascii="Century Gothic" w:hAnsi="Century Gothic"/>
          <w:sz w:val="24"/>
          <w:szCs w:val="24"/>
        </w:rPr>
        <w:t xml:space="preserve">με το να απορρίπτει κανονιστικές ρυθμίσεις και οικουμενικούς ισχυρισμούς γενικότερα. </w:t>
      </w:r>
      <w:r w:rsidR="00E21D97">
        <w:rPr>
          <w:rFonts w:ascii="Century Gothic" w:hAnsi="Century Gothic"/>
          <w:sz w:val="24"/>
          <w:szCs w:val="24"/>
        </w:rPr>
        <w:t xml:space="preserve">Σύμφωνα με τον </w:t>
      </w:r>
      <w:r w:rsidR="00E21D97">
        <w:rPr>
          <w:rFonts w:ascii="Century Gothic" w:hAnsi="Century Gothic"/>
          <w:sz w:val="24"/>
          <w:szCs w:val="24"/>
          <w:lang w:val="en-US"/>
        </w:rPr>
        <w:t>Bauman</w:t>
      </w:r>
      <w:r w:rsidR="00E21D97">
        <w:rPr>
          <w:rFonts w:ascii="Century Gothic" w:hAnsi="Century Gothic"/>
          <w:sz w:val="24"/>
          <w:szCs w:val="24"/>
        </w:rPr>
        <w:t xml:space="preserve"> (1993, 1995), όλοι αντιμετωπίζουν την πρόκληση της ευθύνης για τον άλλον. Υπό αυτή την έννοια ο </w:t>
      </w:r>
      <w:r w:rsidR="00E21D97">
        <w:rPr>
          <w:rFonts w:ascii="Century Gothic" w:hAnsi="Century Gothic"/>
          <w:sz w:val="24"/>
          <w:szCs w:val="24"/>
          <w:lang w:val="en-US"/>
        </w:rPr>
        <w:t>Bauman</w:t>
      </w:r>
      <w:r w:rsidR="00E21D97" w:rsidRPr="00E21D97">
        <w:rPr>
          <w:rFonts w:ascii="Century Gothic" w:hAnsi="Century Gothic"/>
          <w:sz w:val="24"/>
          <w:szCs w:val="24"/>
        </w:rPr>
        <w:t xml:space="preserve"> </w:t>
      </w:r>
      <w:r w:rsidR="00E21D97">
        <w:rPr>
          <w:rFonts w:ascii="Century Gothic" w:hAnsi="Century Gothic"/>
          <w:sz w:val="24"/>
          <w:szCs w:val="24"/>
        </w:rPr>
        <w:t xml:space="preserve">εισάγει ένα διαδραστικό στοιχείο, δηλαδή ότι το να ‘είσαι εκεί’ για κάποιον </w:t>
      </w:r>
      <w:r w:rsidR="00DC3253">
        <w:rPr>
          <w:rFonts w:ascii="Century Gothic" w:hAnsi="Century Gothic"/>
          <w:sz w:val="24"/>
          <w:szCs w:val="24"/>
        </w:rPr>
        <w:t>αποτελεί</w:t>
      </w:r>
      <w:r w:rsidR="00E21D97">
        <w:rPr>
          <w:rFonts w:ascii="Century Gothic" w:hAnsi="Century Gothic"/>
          <w:sz w:val="24"/>
          <w:szCs w:val="24"/>
        </w:rPr>
        <w:t xml:space="preserve"> </w:t>
      </w:r>
      <w:r w:rsidR="00DC3253">
        <w:rPr>
          <w:rFonts w:ascii="Century Gothic" w:hAnsi="Century Gothic"/>
          <w:sz w:val="24"/>
          <w:szCs w:val="24"/>
        </w:rPr>
        <w:t>τ</w:t>
      </w:r>
      <w:r w:rsidR="00E21D97">
        <w:rPr>
          <w:rFonts w:ascii="Century Gothic" w:hAnsi="Century Gothic"/>
          <w:sz w:val="24"/>
          <w:szCs w:val="24"/>
        </w:rPr>
        <w:t xml:space="preserve">η βάση της ατομικής ηθικής ύπαρξης. Επιπλέον, ο </w:t>
      </w:r>
      <w:r w:rsidR="00E21D97">
        <w:rPr>
          <w:rFonts w:ascii="Century Gothic" w:hAnsi="Century Gothic"/>
          <w:sz w:val="24"/>
          <w:szCs w:val="24"/>
          <w:lang w:val="en-US"/>
        </w:rPr>
        <w:t>Bauman</w:t>
      </w:r>
      <w:r w:rsidR="00E21D97" w:rsidRPr="00E21D97">
        <w:rPr>
          <w:rFonts w:ascii="Century Gothic" w:hAnsi="Century Gothic"/>
          <w:sz w:val="24"/>
          <w:szCs w:val="24"/>
        </w:rPr>
        <w:t xml:space="preserve"> </w:t>
      </w:r>
      <w:r w:rsidR="00E21D97">
        <w:rPr>
          <w:rFonts w:ascii="Century Gothic" w:hAnsi="Century Gothic"/>
          <w:sz w:val="24"/>
          <w:szCs w:val="24"/>
        </w:rPr>
        <w:t xml:space="preserve">επισημαίνει ότι τα ηθικά φαινόμενα είναι έμφυτες, μη ορθολογικές και αντιφατικές παρορμήσεις στις οποίες οι άνθρωποι ακολουθούν’ το σύνηθες και τη ρουτίνα. Συμπεριφερόμαστε σήμερα </w:t>
      </w:r>
      <w:r w:rsidR="00CA6F51">
        <w:rPr>
          <w:rFonts w:ascii="Century Gothic" w:hAnsi="Century Gothic"/>
          <w:sz w:val="24"/>
          <w:szCs w:val="24"/>
        </w:rPr>
        <w:t xml:space="preserve">με τον ίδιο τρόπο που συμπεριφερόμασταν χθες και όπως συμπεριφέρονται οι άνθρωποι γύρω μας’ </w:t>
      </w:r>
      <w:r w:rsidR="00CA6F51" w:rsidRPr="00CA6F51">
        <w:rPr>
          <w:rFonts w:ascii="Century Gothic" w:hAnsi="Century Gothic"/>
          <w:sz w:val="24"/>
          <w:szCs w:val="24"/>
        </w:rPr>
        <w:t>(</w:t>
      </w:r>
      <w:r w:rsidR="00CA6F51">
        <w:rPr>
          <w:rFonts w:ascii="Century Gothic" w:hAnsi="Century Gothic"/>
          <w:sz w:val="24"/>
          <w:szCs w:val="24"/>
          <w:lang w:val="en-US"/>
        </w:rPr>
        <w:t>Bauman</w:t>
      </w:r>
      <w:r w:rsidR="00CA6F51" w:rsidRPr="00CA6F51">
        <w:rPr>
          <w:rFonts w:ascii="Century Gothic" w:hAnsi="Century Gothic"/>
          <w:sz w:val="24"/>
          <w:szCs w:val="24"/>
        </w:rPr>
        <w:t xml:space="preserve">, 1995: 12). </w:t>
      </w:r>
      <w:r w:rsidR="00CA6F51" w:rsidRPr="00A242CB">
        <w:rPr>
          <w:rFonts w:ascii="Century Gothic" w:hAnsi="Century Gothic"/>
          <w:color w:val="C00000"/>
          <w:sz w:val="24"/>
          <w:szCs w:val="24"/>
        </w:rPr>
        <w:t xml:space="preserve">Αυτό κατά την άποψή μου την έννοια του </w:t>
      </w:r>
      <w:r w:rsidR="00CA6F51" w:rsidRPr="00A242CB">
        <w:rPr>
          <w:rFonts w:ascii="Century Gothic" w:hAnsi="Century Gothic"/>
          <w:color w:val="C00000"/>
          <w:sz w:val="24"/>
          <w:szCs w:val="24"/>
          <w:lang w:val="en-US"/>
        </w:rPr>
        <w:t>Foucault</w:t>
      </w:r>
      <w:r w:rsidR="00CA6F51" w:rsidRPr="00A242CB">
        <w:rPr>
          <w:rFonts w:ascii="Century Gothic" w:hAnsi="Century Gothic"/>
          <w:color w:val="C00000"/>
          <w:sz w:val="24"/>
          <w:szCs w:val="24"/>
        </w:rPr>
        <w:t xml:space="preserve"> του διαλεκτικού σχηματισμού κοινωνικών δράσεων (βλ. στη συνέχεια) και την αντίληψη του </w:t>
      </w:r>
      <w:r w:rsidR="00CA6F51" w:rsidRPr="00A242CB">
        <w:rPr>
          <w:rFonts w:ascii="Century Gothic" w:hAnsi="Century Gothic"/>
          <w:color w:val="C00000"/>
          <w:sz w:val="24"/>
          <w:szCs w:val="24"/>
          <w:lang w:val="en-US"/>
        </w:rPr>
        <w:t>Levina</w:t>
      </w:r>
      <w:r w:rsidR="00CA6F51" w:rsidRPr="00A242CB">
        <w:rPr>
          <w:rFonts w:ascii="Century Gothic" w:hAnsi="Century Gothic"/>
          <w:color w:val="C00000"/>
          <w:sz w:val="24"/>
          <w:szCs w:val="24"/>
        </w:rPr>
        <w:t xml:space="preserve"> για την (ασυνείδητη) ευθύνη.  </w:t>
      </w:r>
      <w:r w:rsidR="00CA6F51">
        <w:rPr>
          <w:rFonts w:ascii="Century Gothic" w:hAnsi="Century Gothic"/>
          <w:sz w:val="24"/>
          <w:szCs w:val="24"/>
        </w:rPr>
        <w:t xml:space="preserve">Οι θεσμικές ρυθμίσεις, όπως η αγορά η το κράτος έχουν, κατά την αντίληψη του </w:t>
      </w:r>
      <w:r w:rsidR="00CA6F51">
        <w:rPr>
          <w:rFonts w:ascii="Century Gothic" w:hAnsi="Century Gothic"/>
          <w:sz w:val="24"/>
          <w:szCs w:val="24"/>
          <w:lang w:val="en-US"/>
        </w:rPr>
        <w:t>Bauman</w:t>
      </w:r>
      <w:r w:rsidR="00CA6F51">
        <w:rPr>
          <w:rFonts w:ascii="Century Gothic" w:hAnsi="Century Gothic"/>
          <w:sz w:val="24"/>
          <w:szCs w:val="24"/>
        </w:rPr>
        <w:t>, ως στόχο να απελευθερώσουν τα άτομα από το βάρος αυτής της προσωπικής ηθικής ευθύνης (1993</w:t>
      </w:r>
      <w:r w:rsidR="00CA6F51" w:rsidRPr="00CA6F51">
        <w:rPr>
          <w:rFonts w:ascii="Century Gothic" w:hAnsi="Century Gothic"/>
          <w:sz w:val="24"/>
          <w:szCs w:val="24"/>
        </w:rPr>
        <w:t>:</w:t>
      </w:r>
      <w:r w:rsidR="00CA6F51">
        <w:rPr>
          <w:rFonts w:ascii="Century Gothic" w:hAnsi="Century Gothic"/>
          <w:sz w:val="24"/>
          <w:szCs w:val="24"/>
        </w:rPr>
        <w:t xml:space="preserve">182). Πιθανές εντάσεις που εγείρονται στο πλαίσιο θεσμοποιημένων ή επαγγελματοποιημένων </w:t>
      </w:r>
      <w:r w:rsidR="001D4696">
        <w:rPr>
          <w:rFonts w:ascii="Century Gothic" w:hAnsi="Century Gothic"/>
          <w:sz w:val="24"/>
          <w:szCs w:val="24"/>
        </w:rPr>
        <w:t xml:space="preserve">υπηρεσιών </w:t>
      </w:r>
      <w:r w:rsidR="00AF26BF">
        <w:rPr>
          <w:rFonts w:ascii="Century Gothic" w:hAnsi="Century Gothic"/>
          <w:sz w:val="24"/>
          <w:szCs w:val="24"/>
        </w:rPr>
        <w:t>εξετάζονται</w:t>
      </w:r>
      <w:r w:rsidR="001D4696">
        <w:rPr>
          <w:rFonts w:ascii="Century Gothic" w:hAnsi="Century Gothic"/>
          <w:sz w:val="24"/>
          <w:szCs w:val="24"/>
        </w:rPr>
        <w:t xml:space="preserve"> στα κεφάλαια 3 και 6. </w:t>
      </w:r>
      <w:r w:rsidR="00AF26BF">
        <w:rPr>
          <w:rFonts w:ascii="Century Gothic" w:hAnsi="Century Gothic"/>
          <w:sz w:val="24"/>
          <w:szCs w:val="24"/>
        </w:rPr>
        <w:t xml:space="preserve">Ενώ το Ηθικές Αρετές παρέχει μία κατανόηση της ‘καλοσύνης’ και της σημασίας να επικεντρωνόμαστε στον ηθικό χαρακτήρα, παραμένει προσανατολισμένο στο άτομο. Τα γραπτά του </w:t>
      </w:r>
      <w:r w:rsidR="00AF26BF">
        <w:rPr>
          <w:rFonts w:ascii="Century Gothic" w:hAnsi="Century Gothic"/>
          <w:sz w:val="24"/>
          <w:szCs w:val="24"/>
          <w:lang w:val="en-US"/>
        </w:rPr>
        <w:t>Bauman</w:t>
      </w:r>
      <w:r w:rsidR="00AF26BF" w:rsidRPr="00AF26BF">
        <w:rPr>
          <w:rFonts w:ascii="Century Gothic" w:hAnsi="Century Gothic"/>
          <w:sz w:val="24"/>
          <w:szCs w:val="24"/>
        </w:rPr>
        <w:t xml:space="preserve"> </w:t>
      </w:r>
      <w:r w:rsidR="00AF26BF">
        <w:rPr>
          <w:rFonts w:ascii="Century Gothic" w:hAnsi="Century Gothic"/>
          <w:sz w:val="24"/>
          <w:szCs w:val="24"/>
        </w:rPr>
        <w:t>μας βοηθούν να εντοπίσουμε τον ηθικό χαρακτήρα του ατόμου μέσα σε μία ηθική σχέσεων (το να φέρεται κανείς ηθικά υπό αυτή την έννοια σημαίνει να ανταποκρίνεται στις απαιτήσεις της ευθύνης για το</w:t>
      </w:r>
      <w:r w:rsidR="002D003E">
        <w:rPr>
          <w:rFonts w:ascii="Century Gothic" w:hAnsi="Century Gothic"/>
          <w:sz w:val="24"/>
          <w:szCs w:val="24"/>
        </w:rPr>
        <w:t xml:space="preserve">ν άλλο).  Οπότε τώρα θα σκιαγραφηθεί το τι σημαίνει να είναι κάποιος παράγοντας ηθικής και παρομοίως πως η ψυχική διάθεση και οι αρετές σχηματίζουν το χαρακτήρα του. Η προσέγγιση του </w:t>
      </w:r>
      <w:r w:rsidR="002D003E">
        <w:rPr>
          <w:rFonts w:ascii="Century Gothic" w:hAnsi="Century Gothic"/>
          <w:sz w:val="24"/>
          <w:szCs w:val="24"/>
          <w:lang w:val="en-US"/>
        </w:rPr>
        <w:t>Bauman</w:t>
      </w:r>
      <w:r w:rsidR="002D003E" w:rsidRPr="002D003E">
        <w:rPr>
          <w:rFonts w:ascii="Century Gothic" w:hAnsi="Century Gothic"/>
          <w:sz w:val="24"/>
          <w:szCs w:val="24"/>
        </w:rPr>
        <w:t xml:space="preserve"> </w:t>
      </w:r>
      <w:r w:rsidR="002D003E">
        <w:rPr>
          <w:rFonts w:ascii="Century Gothic" w:hAnsi="Century Gothic"/>
          <w:sz w:val="24"/>
          <w:szCs w:val="24"/>
        </w:rPr>
        <w:t>μας δίνει τη δυνατότητα να δούμε τη φροντίδα ως μια έκφραση οικουμενικής ευθύνης που δεν περιορίζεται σε συγκεκριμένες σχέσεις. Αυτή η προσέγγιση ωστόσο παραβλέπει ένα σημαντικό στοιχείο που απαρτίζει την έννοια της φροντίδας</w:t>
      </w:r>
      <w:r w:rsidR="002D003E" w:rsidRPr="002D003E">
        <w:rPr>
          <w:rFonts w:ascii="Century Gothic" w:hAnsi="Century Gothic"/>
          <w:sz w:val="24"/>
          <w:szCs w:val="24"/>
        </w:rPr>
        <w:t xml:space="preserve">: </w:t>
      </w:r>
      <w:r w:rsidR="00141509">
        <w:rPr>
          <w:rFonts w:ascii="Century Gothic" w:hAnsi="Century Gothic"/>
          <w:sz w:val="24"/>
          <w:szCs w:val="24"/>
        </w:rPr>
        <w:t xml:space="preserve">την κεντρική θέση που κατέχουν οι απτές και συγκεκριμένες σχέσεις. </w:t>
      </w:r>
    </w:p>
    <w:p w:rsidR="00141509" w:rsidRDefault="00141509" w:rsidP="00535674">
      <w:pPr>
        <w:tabs>
          <w:tab w:val="right" w:pos="8306"/>
        </w:tabs>
        <w:spacing w:before="100" w:beforeAutospacing="1" w:after="100" w:afterAutospacing="1" w:line="240" w:lineRule="auto"/>
        <w:rPr>
          <w:rFonts w:ascii="Century Gothic" w:hAnsi="Century Gothic"/>
          <w:b/>
          <w:sz w:val="40"/>
          <w:szCs w:val="40"/>
        </w:rPr>
      </w:pPr>
      <w:r>
        <w:rPr>
          <w:rFonts w:ascii="Century Gothic" w:hAnsi="Century Gothic"/>
          <w:b/>
          <w:sz w:val="40"/>
          <w:szCs w:val="40"/>
        </w:rPr>
        <w:t>Σχέσεις</w:t>
      </w:r>
    </w:p>
    <w:p w:rsidR="00141509" w:rsidRPr="00C443C0" w:rsidRDefault="00141509" w:rsidP="00535674">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Η ηθική και οι ηθικές αρχές παίζουν ένα σημαντικό, διττό ρόλο στο πλαίσιο της φροντίδας. </w:t>
      </w:r>
      <w:r w:rsidR="00481513">
        <w:rPr>
          <w:rFonts w:ascii="Century Gothic" w:hAnsi="Century Gothic"/>
          <w:sz w:val="24"/>
          <w:szCs w:val="24"/>
        </w:rPr>
        <w:t xml:space="preserve">Πρώτον, οι πρακτικές τις φροντίδας υπόκεινται στην ηθική δομή της, για όλους αυτούς που εμπλέκονται σε σχέσεις φροντίδας. Δεύτερον, η φροντίδα αντιπροσωπεύει ένα ηθικό ιδανικό στην κοινωνία. Θεωρείται μια εξιδανικευμένη μορφή ανθρώπινων σχέσεων. </w:t>
      </w:r>
      <w:r w:rsidR="00E26A20">
        <w:rPr>
          <w:rFonts w:ascii="Century Gothic" w:hAnsi="Century Gothic"/>
          <w:sz w:val="24"/>
          <w:szCs w:val="24"/>
        </w:rPr>
        <w:t xml:space="preserve">Η βιβλιογραφία έχει αναγνωρίσει τη σημασία της ηθικής νοοτροπίας για τους φροντιστές και οι συγγραφείς της προσέγγισης της ηθικής της φροντίδας (π.χ. </w:t>
      </w:r>
      <w:r w:rsidR="00E26A20">
        <w:rPr>
          <w:rFonts w:ascii="Century Gothic" w:hAnsi="Century Gothic"/>
          <w:sz w:val="24"/>
          <w:szCs w:val="24"/>
          <w:lang w:val="en-US"/>
        </w:rPr>
        <w:t>Bubeck</w:t>
      </w:r>
      <w:r w:rsidR="00E26A20" w:rsidRPr="00E26A20">
        <w:rPr>
          <w:rFonts w:ascii="Century Gothic" w:hAnsi="Century Gothic"/>
          <w:sz w:val="24"/>
          <w:szCs w:val="24"/>
        </w:rPr>
        <w:t xml:space="preserve">, 1995, </w:t>
      </w:r>
      <w:r w:rsidR="00E26A20">
        <w:rPr>
          <w:rFonts w:ascii="Century Gothic" w:hAnsi="Century Gothic"/>
          <w:sz w:val="24"/>
          <w:szCs w:val="24"/>
          <w:lang w:val="en-US"/>
        </w:rPr>
        <w:t>Groenhout</w:t>
      </w:r>
      <w:r w:rsidR="00E26A20" w:rsidRPr="00E26A20">
        <w:rPr>
          <w:rFonts w:ascii="Century Gothic" w:hAnsi="Century Gothic"/>
          <w:sz w:val="24"/>
          <w:szCs w:val="24"/>
        </w:rPr>
        <w:t xml:space="preserve">, 2004, </w:t>
      </w:r>
      <w:r w:rsidR="00E26A20">
        <w:rPr>
          <w:rFonts w:ascii="Century Gothic" w:hAnsi="Century Gothic"/>
          <w:sz w:val="24"/>
          <w:szCs w:val="24"/>
          <w:lang w:val="en-US"/>
        </w:rPr>
        <w:t>held</w:t>
      </w:r>
      <w:r w:rsidR="00E26A20" w:rsidRPr="00E26A20">
        <w:rPr>
          <w:rFonts w:ascii="Century Gothic" w:hAnsi="Century Gothic"/>
          <w:sz w:val="24"/>
          <w:szCs w:val="24"/>
        </w:rPr>
        <w:t xml:space="preserve"> 1990, </w:t>
      </w:r>
      <w:r w:rsidR="00E26A20">
        <w:rPr>
          <w:rFonts w:ascii="Century Gothic" w:hAnsi="Century Gothic"/>
          <w:sz w:val="24"/>
          <w:szCs w:val="24"/>
          <w:lang w:val="en-US"/>
        </w:rPr>
        <w:t>Sevenhuijen</w:t>
      </w:r>
      <w:r w:rsidR="00E26A20" w:rsidRPr="00E26A20">
        <w:rPr>
          <w:rFonts w:ascii="Century Gothic" w:hAnsi="Century Gothic"/>
          <w:sz w:val="24"/>
          <w:szCs w:val="24"/>
        </w:rPr>
        <w:t xml:space="preserve">, 1998, </w:t>
      </w:r>
      <w:r w:rsidR="00E26A20">
        <w:rPr>
          <w:rFonts w:ascii="Century Gothic" w:hAnsi="Century Gothic"/>
          <w:sz w:val="24"/>
          <w:szCs w:val="24"/>
          <w:lang w:val="en-US"/>
        </w:rPr>
        <w:t>tronto</w:t>
      </w:r>
      <w:r w:rsidR="00E26A20" w:rsidRPr="00E26A20">
        <w:rPr>
          <w:rFonts w:ascii="Century Gothic" w:hAnsi="Century Gothic"/>
          <w:sz w:val="24"/>
          <w:szCs w:val="24"/>
        </w:rPr>
        <w:t>,1993</w:t>
      </w:r>
      <w:r w:rsidR="00E26A20">
        <w:rPr>
          <w:rFonts w:ascii="Century Gothic" w:hAnsi="Century Gothic"/>
          <w:sz w:val="24"/>
          <w:szCs w:val="24"/>
        </w:rPr>
        <w:t>)</w:t>
      </w:r>
      <w:r w:rsidR="00A242CB">
        <w:rPr>
          <w:rFonts w:ascii="Century Gothic" w:hAnsi="Century Gothic"/>
          <w:sz w:val="24"/>
          <w:szCs w:val="24"/>
        </w:rPr>
        <w:t xml:space="preserve"> </w:t>
      </w:r>
      <w:r w:rsidR="00E26A20">
        <w:rPr>
          <w:rFonts w:ascii="Century Gothic" w:hAnsi="Century Gothic"/>
          <w:sz w:val="24"/>
          <w:szCs w:val="24"/>
        </w:rPr>
        <w:t xml:space="preserve">τοποθετούν την φροντίδα στο κέντρο της δομής μίας νέας ηθικής. </w:t>
      </w:r>
    </w:p>
    <w:p w:rsidR="006133CA" w:rsidRPr="00461773" w:rsidRDefault="006133CA" w:rsidP="00535674">
      <w:pPr>
        <w:tabs>
          <w:tab w:val="right" w:pos="8306"/>
        </w:tabs>
        <w:spacing w:before="100" w:beforeAutospacing="1" w:after="100" w:afterAutospacing="1" w:line="240" w:lineRule="auto"/>
        <w:rPr>
          <w:rFonts w:ascii="Century Gothic" w:hAnsi="Century Gothic"/>
          <w:sz w:val="24"/>
          <w:szCs w:val="24"/>
        </w:rPr>
      </w:pPr>
      <w:r w:rsidRPr="006133CA">
        <w:rPr>
          <w:rFonts w:ascii="Century Gothic" w:hAnsi="Century Gothic"/>
          <w:sz w:val="24"/>
          <w:szCs w:val="24"/>
        </w:rPr>
        <w:t xml:space="preserve">   </w:t>
      </w:r>
      <w:r>
        <w:rPr>
          <w:rFonts w:ascii="Century Gothic" w:hAnsi="Century Gothic"/>
          <w:sz w:val="24"/>
          <w:szCs w:val="24"/>
        </w:rPr>
        <w:t>Οι καταστάσεις φροντίδας χρειάζεται αρχικά να επικεντρωθούν σε συγκεκριμένες σχέσεις μέσα σε ένα χειροπιαστό (οικογενειακό) περιβάλλον. Οι άνθρωποι με κοινή εμπειρία ζωής έχουν επίσης ένα κοινό ιστορικό αλληλεξάρτησης. Η προσέγγιση της ηθικής της φροντίδας απορρίπτει μία ανθρώπινη δομή με</w:t>
      </w:r>
      <w:r w:rsidRPr="006133CA">
        <w:rPr>
          <w:rFonts w:ascii="Century Gothic" w:hAnsi="Century Gothic"/>
          <w:sz w:val="24"/>
          <w:szCs w:val="24"/>
        </w:rPr>
        <w:t xml:space="preserve"> (</w:t>
      </w:r>
      <w:r>
        <w:rPr>
          <w:rFonts w:ascii="Century Gothic" w:hAnsi="Century Gothic"/>
          <w:sz w:val="24"/>
          <w:szCs w:val="24"/>
        </w:rPr>
        <w:t xml:space="preserve">αρσενικής ποιότητας) ανεξάρτητα άτομα άλλα δέχεται ως αφετηρία τις ανθρώπινες σχέσεις. Η θεωρητική συζήτηση για την ηθική της φροντίδας αντλεί από την εργασία της </w:t>
      </w:r>
      <w:r>
        <w:rPr>
          <w:rFonts w:ascii="Century Gothic" w:hAnsi="Century Gothic"/>
          <w:sz w:val="24"/>
          <w:szCs w:val="24"/>
          <w:lang w:val="en-US"/>
        </w:rPr>
        <w:t>Gilligan</w:t>
      </w:r>
      <w:r w:rsidRPr="006133CA">
        <w:rPr>
          <w:rFonts w:ascii="Century Gothic" w:hAnsi="Century Gothic"/>
          <w:sz w:val="24"/>
          <w:szCs w:val="24"/>
        </w:rPr>
        <w:t xml:space="preserve">(1982, 1993) </w:t>
      </w:r>
      <w:r>
        <w:rPr>
          <w:rFonts w:ascii="Century Gothic" w:hAnsi="Century Gothic"/>
          <w:sz w:val="24"/>
          <w:szCs w:val="24"/>
        </w:rPr>
        <w:t xml:space="preserve">για τη ‘διαφορετική φωνή’ στην οποία αναγνωρίζει δύο </w:t>
      </w:r>
      <w:r w:rsidR="007E5C3F">
        <w:rPr>
          <w:rFonts w:ascii="Century Gothic" w:hAnsi="Century Gothic"/>
          <w:sz w:val="24"/>
          <w:szCs w:val="24"/>
        </w:rPr>
        <w:t xml:space="preserve">διαφορετικούς (φυλετικούς) τρόπους ομιλίας σχετικά με τα ηθικά προβλήματα, οι οποίοι αναπόφευκτα περιλαμβάνουν δύο διαφορετικούς τρόπους περιγραφής της σχέσης μεταξύ του εαυτού και του άλλου. Καθώς τα κορίτσια αναπτύσσονται μέσω μίας προσκόλλησης με τη μητέρα και τα αγόρια μέσω μίας διαφοροποίησης από αυτή, τα πρώτα δείχνουν </w:t>
      </w:r>
      <w:r w:rsidR="007E5C3F" w:rsidRPr="007E5C3F">
        <w:rPr>
          <w:rFonts w:ascii="Century Gothic" w:hAnsi="Century Gothic"/>
          <w:sz w:val="24"/>
          <w:szCs w:val="24"/>
        </w:rPr>
        <w:t>μια κάπως πιο ενσυναισθητική εξατομίκευση</w:t>
      </w:r>
      <w:r w:rsidR="007E5C3F">
        <w:rPr>
          <w:rFonts w:ascii="Century Gothic" w:hAnsi="Century Gothic"/>
          <w:sz w:val="24"/>
          <w:szCs w:val="24"/>
        </w:rPr>
        <w:t xml:space="preserve"> σε σχέση με τα δεύτερα, και γενικά προκύπτουν διαφορές στη σχέση και στη σύνδεση με τους άλλους ανθρώπους. </w:t>
      </w:r>
      <w:r w:rsidR="002C2B25">
        <w:rPr>
          <w:rFonts w:ascii="Century Gothic" w:hAnsi="Century Gothic"/>
          <w:sz w:val="24"/>
          <w:szCs w:val="24"/>
        </w:rPr>
        <w:t xml:space="preserve">Η </w:t>
      </w:r>
      <w:r w:rsidR="002C2B25">
        <w:rPr>
          <w:rFonts w:ascii="Century Gothic" w:hAnsi="Century Gothic"/>
          <w:sz w:val="24"/>
          <w:szCs w:val="24"/>
          <w:lang w:val="en-US"/>
        </w:rPr>
        <w:t>Gilligan</w:t>
      </w:r>
      <w:r w:rsidR="002C2B25" w:rsidRPr="002C2B25">
        <w:rPr>
          <w:rFonts w:ascii="Century Gothic" w:hAnsi="Century Gothic"/>
          <w:sz w:val="24"/>
          <w:szCs w:val="24"/>
        </w:rPr>
        <w:t xml:space="preserve"> </w:t>
      </w:r>
      <w:r w:rsidR="002C2B25">
        <w:rPr>
          <w:rFonts w:ascii="Century Gothic" w:hAnsi="Century Gothic"/>
          <w:sz w:val="24"/>
          <w:szCs w:val="24"/>
        </w:rPr>
        <w:t xml:space="preserve">έπειτα σημειώνει ότι </w:t>
      </w:r>
      <w:r w:rsidR="002C2B25" w:rsidRPr="002C2B25">
        <w:rPr>
          <w:rFonts w:ascii="Century Gothic" w:hAnsi="Century Gothic"/>
          <w:sz w:val="24"/>
          <w:szCs w:val="24"/>
        </w:rPr>
        <w:t xml:space="preserve">δημιουργούνται ξεχωριστές ταυτότητες με βάση το φύλο </w:t>
      </w:r>
      <w:r w:rsidR="002C2B25">
        <w:rPr>
          <w:rFonts w:ascii="Century Gothic" w:hAnsi="Century Gothic"/>
          <w:sz w:val="24"/>
          <w:szCs w:val="24"/>
        </w:rPr>
        <w:t>και πως η οικειότητα και οι σχέσεις είναι κατηγορίες συνδυασμένες περισσότερο με τη θηλυκή παρά με την αρσενική ταυτότητα. Συνεπώς, τα κορίτσια και οι γυναίκες αυτοαξιολογούνται αναφορικά με την ικανότητα τους να φροντίζουν (</w:t>
      </w:r>
      <w:r w:rsidR="002C2B25">
        <w:rPr>
          <w:rFonts w:ascii="Century Gothic" w:hAnsi="Century Gothic"/>
          <w:sz w:val="24"/>
          <w:szCs w:val="24"/>
          <w:lang w:val="en-US"/>
        </w:rPr>
        <w:t>Gilligan</w:t>
      </w:r>
      <w:r w:rsidR="002C2B25">
        <w:rPr>
          <w:rFonts w:ascii="Century Gothic" w:hAnsi="Century Gothic"/>
          <w:sz w:val="24"/>
          <w:szCs w:val="24"/>
        </w:rPr>
        <w:t xml:space="preserve">, 1982) και έχουν την τάση να αφουγκράζονται και να προσπαθούν να κατανοήσουν  </w:t>
      </w:r>
      <w:r w:rsidR="002C2B25" w:rsidRPr="002C2B25">
        <w:rPr>
          <w:rFonts w:ascii="Century Gothic" w:hAnsi="Century Gothic"/>
          <w:sz w:val="24"/>
          <w:szCs w:val="24"/>
        </w:rPr>
        <w:t xml:space="preserve">την άποψη άλλων φωνών εκτός των δικών τους. </w:t>
      </w:r>
      <w:r w:rsidR="002C2B25">
        <w:rPr>
          <w:rFonts w:ascii="Century Gothic" w:hAnsi="Century Gothic"/>
          <w:sz w:val="24"/>
          <w:szCs w:val="24"/>
        </w:rPr>
        <w:t xml:space="preserve">Αναφορικά με την ηθική, η </w:t>
      </w:r>
      <w:r w:rsidR="002C2B25">
        <w:rPr>
          <w:rFonts w:ascii="Century Gothic" w:hAnsi="Century Gothic"/>
          <w:sz w:val="24"/>
          <w:szCs w:val="24"/>
          <w:lang w:val="en-US"/>
        </w:rPr>
        <w:t>Gilligan</w:t>
      </w:r>
      <w:r w:rsidR="002C2B25" w:rsidRPr="00461773">
        <w:rPr>
          <w:rFonts w:ascii="Century Gothic" w:hAnsi="Century Gothic"/>
          <w:sz w:val="24"/>
          <w:szCs w:val="24"/>
        </w:rPr>
        <w:t xml:space="preserve"> </w:t>
      </w:r>
      <w:r w:rsidR="002C2B25">
        <w:rPr>
          <w:rFonts w:ascii="Century Gothic" w:hAnsi="Century Gothic"/>
          <w:sz w:val="24"/>
          <w:szCs w:val="24"/>
        </w:rPr>
        <w:t>σημειώνει</w:t>
      </w:r>
      <w:r w:rsidR="002C2B25" w:rsidRPr="00461773">
        <w:rPr>
          <w:rFonts w:ascii="Century Gothic" w:hAnsi="Century Gothic"/>
          <w:sz w:val="24"/>
          <w:szCs w:val="24"/>
        </w:rPr>
        <w:t>:</w:t>
      </w:r>
    </w:p>
    <w:p w:rsidR="002C2B25" w:rsidRDefault="002C2B25" w:rsidP="00461773">
      <w:pPr>
        <w:tabs>
          <w:tab w:val="right" w:pos="8306"/>
        </w:tabs>
        <w:spacing w:before="100" w:beforeAutospacing="1" w:after="100" w:afterAutospacing="1" w:line="240" w:lineRule="auto"/>
        <w:ind w:left="720"/>
        <w:rPr>
          <w:rFonts w:ascii="Century Gothic" w:hAnsi="Century Gothic"/>
          <w:sz w:val="24"/>
          <w:szCs w:val="24"/>
        </w:rPr>
      </w:pPr>
      <w:r w:rsidRPr="00461773">
        <w:rPr>
          <w:rFonts w:ascii="Century Gothic" w:hAnsi="Century Gothic"/>
          <w:sz w:val="24"/>
          <w:szCs w:val="24"/>
        </w:rPr>
        <w:t xml:space="preserve"> </w:t>
      </w:r>
      <w:r w:rsidR="00461773">
        <w:rPr>
          <w:rFonts w:ascii="Century Gothic" w:hAnsi="Century Gothic"/>
          <w:sz w:val="24"/>
          <w:szCs w:val="24"/>
        </w:rPr>
        <w:t xml:space="preserve">Έτσι καθίσταται σαφής ο λόγος που μία ηθική δικαιωμάτων και μη παρέμβασης ενδεχομένως να φαίνεται τρομακτική στις γυναίκες και να φαντάζει σαν μία δικαιολογία για πιθανή αμεριμνησία και αδιαφορία. Ταυτόχρονα επίσης καθίσταται σαφές το γιατί από αρσενικής πλευράς, μια ηθική ευθύνης φαίνεται </w:t>
      </w:r>
      <w:r w:rsidR="00017335">
        <w:rPr>
          <w:rFonts w:ascii="Century Gothic" w:hAnsi="Century Gothic"/>
          <w:sz w:val="24"/>
          <w:szCs w:val="24"/>
        </w:rPr>
        <w:t xml:space="preserve">απαράδεκτη και ασαφής, δεδομένης της επίμονης σχετικότητάς της. </w:t>
      </w:r>
    </w:p>
    <w:p w:rsidR="00017335" w:rsidRPr="007478CF" w:rsidRDefault="00017335" w:rsidP="00017335">
      <w:pPr>
        <w:tabs>
          <w:tab w:val="right" w:pos="8306"/>
        </w:tabs>
        <w:spacing w:before="100" w:beforeAutospacing="1" w:after="100" w:afterAutospacing="1" w:line="240" w:lineRule="auto"/>
        <w:ind w:left="720"/>
        <w:jc w:val="right"/>
        <w:rPr>
          <w:rFonts w:ascii="Century Gothic" w:hAnsi="Century Gothic"/>
          <w:sz w:val="24"/>
          <w:szCs w:val="24"/>
        </w:rPr>
      </w:pPr>
      <w:r w:rsidRPr="007478CF">
        <w:rPr>
          <w:rFonts w:ascii="Century Gothic" w:hAnsi="Century Gothic"/>
          <w:sz w:val="24"/>
          <w:szCs w:val="24"/>
        </w:rPr>
        <w:t>(</w:t>
      </w:r>
      <w:r>
        <w:rPr>
          <w:rFonts w:ascii="Century Gothic" w:hAnsi="Century Gothic"/>
          <w:sz w:val="24"/>
          <w:szCs w:val="24"/>
          <w:lang w:val="en-US"/>
        </w:rPr>
        <w:t>Gilligan</w:t>
      </w:r>
      <w:r w:rsidRPr="007478CF">
        <w:rPr>
          <w:rFonts w:ascii="Century Gothic" w:hAnsi="Century Gothic"/>
          <w:sz w:val="24"/>
          <w:szCs w:val="24"/>
        </w:rPr>
        <w:t>, 1982: 22)</w:t>
      </w:r>
    </w:p>
    <w:p w:rsidR="00017335" w:rsidRDefault="007478CF" w:rsidP="00017335">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Πολλοί συγγραφείς έχουν αναπτύξει περαιτέρω παραλλαγές της ηθικής της φροντίδας. Ο </w:t>
      </w:r>
      <w:r w:rsidR="00A86428">
        <w:rPr>
          <w:rFonts w:ascii="Century Gothic" w:hAnsi="Century Gothic"/>
          <w:sz w:val="24"/>
          <w:szCs w:val="24"/>
          <w:lang w:val="en-US"/>
        </w:rPr>
        <w:t>Tronto</w:t>
      </w:r>
      <w:r w:rsidR="00A86428">
        <w:rPr>
          <w:rFonts w:ascii="Century Gothic" w:hAnsi="Century Gothic"/>
          <w:sz w:val="24"/>
          <w:szCs w:val="24"/>
        </w:rPr>
        <w:t>(1993)</w:t>
      </w:r>
      <w:r w:rsidR="00A86428" w:rsidRPr="00A86428">
        <w:rPr>
          <w:rFonts w:ascii="Century Gothic" w:hAnsi="Century Gothic"/>
          <w:sz w:val="24"/>
          <w:szCs w:val="24"/>
        </w:rPr>
        <w:t xml:space="preserve"> </w:t>
      </w:r>
      <w:r w:rsidR="00A86428">
        <w:rPr>
          <w:rFonts w:ascii="Century Gothic" w:hAnsi="Century Gothic"/>
          <w:sz w:val="24"/>
          <w:szCs w:val="24"/>
        </w:rPr>
        <w:t xml:space="preserve">υποστηρίζει πως η ηθική (και φυλετική)  διχοτόμηση θα πρέπει να αμφισβητηθεί, την οποία η </w:t>
      </w:r>
      <w:r w:rsidR="00A86428">
        <w:rPr>
          <w:rFonts w:ascii="Century Gothic" w:hAnsi="Century Gothic"/>
          <w:sz w:val="24"/>
          <w:szCs w:val="24"/>
          <w:lang w:val="en-US"/>
        </w:rPr>
        <w:t>Gilligan</w:t>
      </w:r>
      <w:r w:rsidR="00A86428">
        <w:rPr>
          <w:rFonts w:ascii="Century Gothic" w:hAnsi="Century Gothic"/>
          <w:sz w:val="24"/>
          <w:szCs w:val="24"/>
        </w:rPr>
        <w:t xml:space="preserve"> αναγνωρίζει</w:t>
      </w:r>
      <w:r w:rsidR="00A86428" w:rsidRPr="00A86428">
        <w:rPr>
          <w:rFonts w:ascii="Century Gothic" w:hAnsi="Century Gothic"/>
          <w:sz w:val="24"/>
          <w:szCs w:val="24"/>
        </w:rPr>
        <w:t xml:space="preserve"> </w:t>
      </w:r>
      <w:r w:rsidR="00A86428">
        <w:rPr>
          <w:rFonts w:ascii="Century Gothic" w:hAnsi="Century Gothic"/>
          <w:sz w:val="24"/>
          <w:szCs w:val="24"/>
        </w:rPr>
        <w:t xml:space="preserve">αλλά αφήνει ανέπαφη, και η </w:t>
      </w:r>
      <w:r w:rsidR="00A86428">
        <w:rPr>
          <w:rFonts w:ascii="Century Gothic" w:hAnsi="Century Gothic"/>
          <w:sz w:val="24"/>
          <w:szCs w:val="24"/>
          <w:lang w:val="en-US"/>
        </w:rPr>
        <w:t>Held</w:t>
      </w:r>
      <w:r w:rsidR="00A86428" w:rsidRPr="00A86428">
        <w:rPr>
          <w:rFonts w:ascii="Century Gothic" w:hAnsi="Century Gothic"/>
          <w:sz w:val="24"/>
          <w:szCs w:val="24"/>
        </w:rPr>
        <w:t>(</w:t>
      </w:r>
      <w:r w:rsidR="00A86428">
        <w:rPr>
          <w:rFonts w:ascii="Century Gothic" w:hAnsi="Century Gothic"/>
          <w:sz w:val="24"/>
          <w:szCs w:val="24"/>
        </w:rPr>
        <w:t>1990</w:t>
      </w:r>
      <w:r w:rsidR="00A86428" w:rsidRPr="00A86428">
        <w:rPr>
          <w:rFonts w:ascii="Century Gothic" w:hAnsi="Century Gothic"/>
          <w:sz w:val="24"/>
          <w:szCs w:val="24"/>
        </w:rPr>
        <w:t xml:space="preserve">) </w:t>
      </w:r>
      <w:r w:rsidR="00A86428">
        <w:rPr>
          <w:rFonts w:ascii="Century Gothic" w:hAnsi="Century Gothic"/>
          <w:sz w:val="24"/>
          <w:szCs w:val="24"/>
        </w:rPr>
        <w:t>επισημαίνει το χάσμα μεταξύ λογικής και συναισθημάτων στην ιστορία της φιλοσοφίας και της ηθικής, το οποίο κατά τη γνώμη της, βασίζεται στην ταύτιση του ανθρώπου με τον άνδρα η οποία δεν οδηγεί σε μία οικουμενική ηθική αλλά σε μία αντίληψη με βάση το φύλο (</w:t>
      </w:r>
      <w:r w:rsidR="00A86428">
        <w:rPr>
          <w:rFonts w:ascii="Century Gothic" w:hAnsi="Century Gothic"/>
          <w:sz w:val="24"/>
          <w:szCs w:val="24"/>
          <w:lang w:val="en-US"/>
        </w:rPr>
        <w:t>Held</w:t>
      </w:r>
      <w:r w:rsidR="00A86428" w:rsidRPr="00A86428">
        <w:rPr>
          <w:rFonts w:ascii="Century Gothic" w:hAnsi="Century Gothic"/>
          <w:sz w:val="24"/>
          <w:szCs w:val="24"/>
        </w:rPr>
        <w:t>, 1990: 323)</w:t>
      </w:r>
      <w:r w:rsidR="008836C9" w:rsidRPr="008836C9">
        <w:rPr>
          <w:rFonts w:ascii="Century Gothic" w:hAnsi="Century Gothic"/>
          <w:sz w:val="24"/>
          <w:szCs w:val="24"/>
        </w:rPr>
        <w:t xml:space="preserve">. </w:t>
      </w:r>
      <w:r w:rsidR="008836C9">
        <w:rPr>
          <w:rFonts w:ascii="Century Gothic" w:hAnsi="Century Gothic"/>
          <w:sz w:val="24"/>
          <w:szCs w:val="24"/>
        </w:rPr>
        <w:t>Η</w:t>
      </w:r>
      <w:r w:rsidR="008836C9" w:rsidRPr="008836C9">
        <w:rPr>
          <w:rFonts w:ascii="Century Gothic" w:hAnsi="Century Gothic"/>
          <w:sz w:val="24"/>
          <w:szCs w:val="24"/>
        </w:rPr>
        <w:t xml:space="preserve"> </w:t>
      </w:r>
      <w:r w:rsidR="008836C9">
        <w:rPr>
          <w:rFonts w:ascii="Century Gothic" w:hAnsi="Century Gothic"/>
          <w:sz w:val="24"/>
          <w:szCs w:val="24"/>
          <w:lang w:val="en-US"/>
        </w:rPr>
        <w:t>Groenhout</w:t>
      </w:r>
      <w:r w:rsidR="008836C9" w:rsidRPr="008836C9">
        <w:rPr>
          <w:rFonts w:ascii="Century Gothic" w:hAnsi="Century Gothic"/>
          <w:sz w:val="24"/>
          <w:szCs w:val="24"/>
        </w:rPr>
        <w:t xml:space="preserve">(), </w:t>
      </w:r>
      <w:r w:rsidR="008836C9">
        <w:rPr>
          <w:rFonts w:ascii="Century Gothic" w:hAnsi="Century Gothic"/>
          <w:sz w:val="24"/>
          <w:szCs w:val="24"/>
          <w:lang w:val="en-US"/>
        </w:rPr>
        <w:t>o</w:t>
      </w:r>
      <w:r w:rsidR="008836C9">
        <w:rPr>
          <w:rFonts w:ascii="Century Gothic" w:hAnsi="Century Gothic"/>
          <w:sz w:val="24"/>
          <w:szCs w:val="24"/>
        </w:rPr>
        <w:t xml:space="preserve">οποίος συνδέει την προσέγγιση της ηθικής της φροντίδας με τη Χριστιανική/Ιουδαϊκή παράδοση της ηθικής (αναφέρει επίσης τον </w:t>
      </w:r>
      <w:r w:rsidR="008836C9">
        <w:rPr>
          <w:rFonts w:ascii="Century Gothic" w:hAnsi="Century Gothic"/>
          <w:sz w:val="24"/>
          <w:szCs w:val="24"/>
          <w:lang w:val="en-US"/>
        </w:rPr>
        <w:t>Levinas</w:t>
      </w:r>
      <w:r w:rsidR="008836C9" w:rsidRPr="008836C9">
        <w:rPr>
          <w:rFonts w:ascii="Century Gothic" w:hAnsi="Century Gothic"/>
          <w:sz w:val="24"/>
          <w:szCs w:val="24"/>
        </w:rPr>
        <w:t xml:space="preserve"> </w:t>
      </w:r>
      <w:r w:rsidR="008836C9">
        <w:rPr>
          <w:rFonts w:ascii="Century Gothic" w:hAnsi="Century Gothic"/>
          <w:sz w:val="24"/>
          <w:szCs w:val="24"/>
        </w:rPr>
        <w:t>σε αυτό το πλαίσιο), υποστηρίζει ότι για μία ηθική της φροντίδας, είναι αναγκαία μία διαφορετική ιδέα της ανθρώπινης φύσης. Παρομοίως, οι Κ</w:t>
      </w:r>
      <w:r w:rsidR="008836C9">
        <w:rPr>
          <w:rFonts w:ascii="Century Gothic" w:hAnsi="Century Gothic"/>
          <w:sz w:val="24"/>
          <w:szCs w:val="24"/>
          <w:lang w:val="en-US"/>
        </w:rPr>
        <w:t>Ittay</w:t>
      </w:r>
      <w:r w:rsidR="008836C9" w:rsidRPr="008836C9">
        <w:rPr>
          <w:rFonts w:ascii="Century Gothic" w:hAnsi="Century Gothic"/>
          <w:sz w:val="24"/>
          <w:szCs w:val="24"/>
        </w:rPr>
        <w:t>(</w:t>
      </w:r>
      <w:r w:rsidR="008836C9">
        <w:rPr>
          <w:rFonts w:ascii="Century Gothic" w:hAnsi="Century Gothic"/>
          <w:sz w:val="24"/>
          <w:szCs w:val="24"/>
        </w:rPr>
        <w:t>2009</w:t>
      </w:r>
      <w:r w:rsidR="008836C9" w:rsidRPr="008836C9">
        <w:rPr>
          <w:rFonts w:ascii="Century Gothic" w:hAnsi="Century Gothic"/>
          <w:sz w:val="24"/>
          <w:szCs w:val="24"/>
        </w:rPr>
        <w:t xml:space="preserve">) </w:t>
      </w:r>
      <w:r w:rsidR="008836C9">
        <w:rPr>
          <w:rFonts w:ascii="Century Gothic" w:hAnsi="Century Gothic"/>
          <w:sz w:val="24"/>
          <w:szCs w:val="24"/>
        </w:rPr>
        <w:t xml:space="preserve">και </w:t>
      </w:r>
      <w:r w:rsidR="008836C9">
        <w:rPr>
          <w:rFonts w:ascii="Century Gothic" w:hAnsi="Century Gothic"/>
          <w:sz w:val="24"/>
          <w:szCs w:val="24"/>
          <w:lang w:val="en-US"/>
        </w:rPr>
        <w:t>Noddings</w:t>
      </w:r>
      <w:r w:rsidR="008836C9" w:rsidRPr="008836C9">
        <w:rPr>
          <w:rFonts w:ascii="Century Gothic" w:hAnsi="Century Gothic"/>
          <w:sz w:val="24"/>
          <w:szCs w:val="24"/>
        </w:rPr>
        <w:t>(</w:t>
      </w:r>
      <w:r w:rsidR="008836C9">
        <w:rPr>
          <w:rFonts w:ascii="Century Gothic" w:hAnsi="Century Gothic"/>
          <w:sz w:val="24"/>
          <w:szCs w:val="24"/>
        </w:rPr>
        <w:t>2003</w:t>
      </w:r>
      <w:r w:rsidR="008836C9" w:rsidRPr="008836C9">
        <w:rPr>
          <w:rFonts w:ascii="Century Gothic" w:hAnsi="Century Gothic"/>
          <w:sz w:val="24"/>
          <w:szCs w:val="24"/>
        </w:rPr>
        <w:t xml:space="preserve">) </w:t>
      </w:r>
      <w:r w:rsidR="008836C9">
        <w:rPr>
          <w:rFonts w:ascii="Century Gothic" w:hAnsi="Century Gothic"/>
          <w:sz w:val="24"/>
          <w:szCs w:val="24"/>
        </w:rPr>
        <w:t>είναι υπέρ της απόρριψης του ισχυρισμού ότι όλοι οι άνθρωποι είναι διαμορφωμένοι με συγκεκριμένο τρόπο και υποστηρίζουν περισσότερο τις ανθρώπινες σχέσεις σαν αφετηρία για την ανάπτυξη μίας ηθικής θέσης.  Μία κατάσταση φροντίδας- ή μία ενδεχόμενη κ</w:t>
      </w:r>
      <w:r w:rsidR="0028100F">
        <w:rPr>
          <w:rFonts w:ascii="Century Gothic" w:hAnsi="Century Gothic"/>
          <w:sz w:val="24"/>
          <w:szCs w:val="24"/>
        </w:rPr>
        <w:t>α</w:t>
      </w:r>
      <w:r w:rsidR="008836C9">
        <w:rPr>
          <w:rFonts w:ascii="Century Gothic" w:hAnsi="Century Gothic"/>
          <w:sz w:val="24"/>
          <w:szCs w:val="24"/>
        </w:rPr>
        <w:t xml:space="preserve">τάσταση φροντίδας </w:t>
      </w:r>
      <w:r w:rsidR="0028100F">
        <w:rPr>
          <w:rFonts w:ascii="Century Gothic" w:hAnsi="Century Gothic"/>
          <w:sz w:val="24"/>
          <w:szCs w:val="24"/>
        </w:rPr>
        <w:t xml:space="preserve">–για να αποκτήσει την προσέγγιση μίας ηθικής της φροντίδας, θα πρέπει να γίνει κατανοητή ως ένα σύνολο σχέσεων μεταξύ ανθρώπων που αλληλεξαρτώνται. </w:t>
      </w:r>
      <w:r w:rsidR="00A22211">
        <w:rPr>
          <w:rFonts w:ascii="Century Gothic" w:hAnsi="Century Gothic"/>
          <w:sz w:val="24"/>
          <w:szCs w:val="24"/>
        </w:rPr>
        <w:t xml:space="preserve">Η </w:t>
      </w:r>
      <w:r w:rsidR="00A22211">
        <w:rPr>
          <w:rFonts w:ascii="Century Gothic" w:hAnsi="Century Gothic"/>
          <w:sz w:val="24"/>
          <w:szCs w:val="24"/>
          <w:lang w:val="en-US"/>
        </w:rPr>
        <w:t>Groenhout</w:t>
      </w:r>
      <w:r w:rsidR="00A22211" w:rsidRPr="00A22211">
        <w:rPr>
          <w:rFonts w:ascii="Century Gothic" w:hAnsi="Century Gothic"/>
          <w:sz w:val="24"/>
          <w:szCs w:val="24"/>
        </w:rPr>
        <w:t xml:space="preserve">() </w:t>
      </w:r>
      <w:r w:rsidR="00A22211">
        <w:rPr>
          <w:rFonts w:ascii="Century Gothic" w:hAnsi="Century Gothic"/>
          <w:sz w:val="24"/>
          <w:szCs w:val="24"/>
        </w:rPr>
        <w:t xml:space="preserve">περιγράφει πως το να επικεντρωθούμε στην αλληλεξάρτηση, αναγνωρίζοντας τη διαφορετικότητα όλων,  </w:t>
      </w:r>
      <w:r w:rsidR="00A22211" w:rsidRPr="00A22211">
        <w:rPr>
          <w:rFonts w:ascii="Century Gothic" w:hAnsi="Century Gothic"/>
          <w:sz w:val="24"/>
          <w:szCs w:val="24"/>
        </w:rPr>
        <w:t xml:space="preserve">δικαιολογεί το γεγονός ότι οι άνθρωποι είναι κοινωνικά όντα. </w:t>
      </w:r>
      <w:r w:rsidR="007426F5">
        <w:rPr>
          <w:rFonts w:ascii="Century Gothic" w:hAnsi="Century Gothic"/>
          <w:sz w:val="24"/>
          <w:szCs w:val="24"/>
          <w:lang w:val="en-US"/>
        </w:rPr>
        <w:t>O</w:t>
      </w:r>
      <w:r w:rsidR="007426F5" w:rsidRPr="007426F5">
        <w:rPr>
          <w:rFonts w:ascii="Century Gothic" w:hAnsi="Century Gothic"/>
          <w:sz w:val="24"/>
          <w:szCs w:val="24"/>
        </w:rPr>
        <w:t xml:space="preserve"> </w:t>
      </w:r>
      <w:r w:rsidR="007426F5">
        <w:rPr>
          <w:rFonts w:ascii="Century Gothic" w:hAnsi="Century Gothic"/>
          <w:sz w:val="24"/>
          <w:szCs w:val="24"/>
          <w:lang w:val="en-US"/>
        </w:rPr>
        <w:t>Bubeck</w:t>
      </w:r>
      <w:r w:rsidR="007426F5" w:rsidRPr="007426F5">
        <w:rPr>
          <w:rFonts w:ascii="Century Gothic" w:hAnsi="Century Gothic"/>
          <w:sz w:val="24"/>
          <w:szCs w:val="24"/>
        </w:rPr>
        <w:t>(</w:t>
      </w:r>
      <w:r w:rsidR="00C443C0" w:rsidRPr="00C443C0">
        <w:rPr>
          <w:rFonts w:ascii="Century Gothic" w:hAnsi="Century Gothic"/>
          <w:sz w:val="24"/>
          <w:szCs w:val="24"/>
        </w:rPr>
        <w:t>1995</w:t>
      </w:r>
      <w:r w:rsidR="007426F5" w:rsidRPr="007426F5">
        <w:rPr>
          <w:rFonts w:ascii="Century Gothic" w:hAnsi="Century Gothic"/>
          <w:sz w:val="24"/>
          <w:szCs w:val="24"/>
        </w:rPr>
        <w:t xml:space="preserve">) </w:t>
      </w:r>
      <w:r w:rsidR="007426F5">
        <w:rPr>
          <w:rFonts w:ascii="Century Gothic" w:hAnsi="Century Gothic"/>
          <w:sz w:val="24"/>
          <w:szCs w:val="24"/>
        </w:rPr>
        <w:t xml:space="preserve">τονίζει πως αυτή η αλληλεξάρτηση δεν προκαλείται από την κοινωνία αλλά είναι ανθρωπίνως απαραίτητη, και η φροντίδα με αυτή την έννοια γίνεται κατανοητή ως μία εργασία που πρέπει να επιτελεστεί επειδή η φύση μας καθιστά εξαρτώμενους ο ένας από τον άλλο( δείτε την περιγραφή μου για την εξάρτηση, την ανεξαρτησία και το νόημά τους για την κατανόηση της φροντίδας στο κεφάλαιο 5). </w:t>
      </w:r>
      <w:r w:rsidR="00C443C0">
        <w:rPr>
          <w:rFonts w:ascii="Century Gothic" w:hAnsi="Century Gothic"/>
          <w:sz w:val="24"/>
          <w:szCs w:val="24"/>
        </w:rPr>
        <w:t>Μια προσέγγιση ηθικής της φροντίδας χρειάζεται επίσης να δώσει προσοχή σε συναισθήματα όπως το πένθος</w:t>
      </w:r>
      <w:r w:rsidR="00C443C0" w:rsidRPr="00C443C0">
        <w:rPr>
          <w:rFonts w:ascii="Century Gothic" w:hAnsi="Century Gothic"/>
          <w:sz w:val="24"/>
          <w:szCs w:val="24"/>
        </w:rPr>
        <w:t xml:space="preserve"> </w:t>
      </w:r>
      <w:r w:rsidR="00C443C0">
        <w:rPr>
          <w:rFonts w:ascii="Century Gothic" w:hAnsi="Century Gothic"/>
          <w:sz w:val="24"/>
          <w:szCs w:val="24"/>
        </w:rPr>
        <w:t>,ο φόβος</w:t>
      </w:r>
      <w:r w:rsidR="00C443C0" w:rsidRPr="00C443C0">
        <w:rPr>
          <w:rFonts w:ascii="Century Gothic" w:hAnsi="Century Gothic"/>
          <w:sz w:val="24"/>
          <w:szCs w:val="24"/>
        </w:rPr>
        <w:t xml:space="preserve"> </w:t>
      </w:r>
      <w:r w:rsidR="00C443C0">
        <w:rPr>
          <w:rFonts w:ascii="Century Gothic" w:hAnsi="Century Gothic"/>
          <w:sz w:val="24"/>
          <w:szCs w:val="24"/>
        </w:rPr>
        <w:t>,η οργή, η απόρριψη,</w:t>
      </w:r>
      <w:r w:rsidR="00C443C0" w:rsidRPr="00C443C0">
        <w:rPr>
          <w:rFonts w:ascii="Century Gothic" w:hAnsi="Century Gothic"/>
          <w:sz w:val="24"/>
          <w:szCs w:val="24"/>
        </w:rPr>
        <w:t xml:space="preserve"> </w:t>
      </w:r>
      <w:r w:rsidR="00C443C0">
        <w:rPr>
          <w:rFonts w:ascii="Century Gothic" w:hAnsi="Century Gothic"/>
          <w:sz w:val="24"/>
          <w:szCs w:val="24"/>
        </w:rPr>
        <w:t>η ενοχή, η ντροπή και η επιθετικότητα (</w:t>
      </w:r>
      <w:r w:rsidR="00E8185B" w:rsidRPr="00E8185B">
        <w:rPr>
          <w:rFonts w:ascii="Century Gothic" w:hAnsi="Century Gothic"/>
          <w:sz w:val="24"/>
          <w:szCs w:val="24"/>
        </w:rPr>
        <w:t>Sevenhuijsen, 1998 : 84</w:t>
      </w:r>
      <w:r w:rsidR="00C443C0">
        <w:rPr>
          <w:rFonts w:ascii="Century Gothic" w:hAnsi="Century Gothic"/>
          <w:sz w:val="24"/>
          <w:szCs w:val="24"/>
        </w:rPr>
        <w:t xml:space="preserve">). Αυτή η εφ’ όλης της ύλης άποψη μας επιτρέπει να επικεντρωθούμε στο ηθικό μήνυμα των απτών σχέσεων εξάρτησης. </w:t>
      </w:r>
      <w:r w:rsidR="00C72A6C">
        <w:rPr>
          <w:rFonts w:ascii="Century Gothic" w:hAnsi="Century Gothic"/>
          <w:sz w:val="24"/>
          <w:szCs w:val="24"/>
        </w:rPr>
        <w:t xml:space="preserve">Ο </w:t>
      </w:r>
      <w:r w:rsidR="00C72A6C">
        <w:rPr>
          <w:rFonts w:ascii="Century Gothic" w:hAnsi="Century Gothic"/>
          <w:sz w:val="24"/>
          <w:szCs w:val="24"/>
          <w:lang w:val="en-US"/>
        </w:rPr>
        <w:t>Sevenhuijsen</w:t>
      </w:r>
      <w:r w:rsidR="00C72A6C" w:rsidRPr="00C72A6C">
        <w:rPr>
          <w:rFonts w:ascii="Century Gothic" w:hAnsi="Century Gothic"/>
          <w:sz w:val="24"/>
          <w:szCs w:val="24"/>
        </w:rPr>
        <w:t xml:space="preserve"> </w:t>
      </w:r>
      <w:r w:rsidR="00C72A6C">
        <w:rPr>
          <w:rFonts w:ascii="Century Gothic" w:hAnsi="Century Gothic"/>
          <w:sz w:val="24"/>
          <w:szCs w:val="24"/>
        </w:rPr>
        <w:t xml:space="preserve">εξηγεί ότι το </w:t>
      </w:r>
    </w:p>
    <w:p w:rsidR="00C72A6C" w:rsidRDefault="00C72A6C" w:rsidP="00017335">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        Ηθικό ρεπερτόριο επίσης χρειάζεται να συμπεριλαμβάνει τις έννοιες της συνεργασίας, οικειότητας και εμπιστοσύνης. Η σύνδεση, η συμπόνια και η στοργικότητα θα πρέπει να αναγνωρίζονται ως σημαντικές πηγές του ηθικού συλλογισμού. </w:t>
      </w:r>
    </w:p>
    <w:p w:rsidR="00C72A6C" w:rsidRDefault="00C72A6C" w:rsidP="00017335">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                                                                     </w:t>
      </w:r>
      <w:r w:rsidR="00E8185B">
        <w:rPr>
          <w:rFonts w:ascii="Century Gothic" w:hAnsi="Century Gothic"/>
          <w:sz w:val="24"/>
          <w:szCs w:val="24"/>
        </w:rPr>
        <w:t xml:space="preserve">           </w:t>
      </w:r>
      <w:r>
        <w:rPr>
          <w:rFonts w:ascii="Century Gothic" w:hAnsi="Century Gothic"/>
          <w:sz w:val="24"/>
          <w:szCs w:val="24"/>
        </w:rPr>
        <w:t>(</w:t>
      </w:r>
      <w:r w:rsidR="00E8185B" w:rsidRPr="00E8185B">
        <w:rPr>
          <w:rFonts w:ascii="Century Gothic" w:hAnsi="Century Gothic"/>
          <w:sz w:val="24"/>
          <w:szCs w:val="24"/>
        </w:rPr>
        <w:t>Sevenhuijsen, 1998 : 12</w:t>
      </w:r>
      <w:r>
        <w:rPr>
          <w:rFonts w:ascii="Century Gothic" w:hAnsi="Century Gothic"/>
          <w:sz w:val="24"/>
          <w:szCs w:val="24"/>
        </w:rPr>
        <w:t>)</w:t>
      </w:r>
    </w:p>
    <w:p w:rsidR="00FE2C35" w:rsidRDefault="00C72A6C" w:rsidP="00017335">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Αυτό επίσης σημαίνει, για περαιτέρω ανάλυση, το να παίρνουμε σοβαρά τις ‘επιστημολογικές αρετές’ (</w:t>
      </w:r>
      <w:r w:rsidR="00E8185B" w:rsidRPr="00E8185B">
        <w:rPr>
          <w:rFonts w:ascii="Century Gothic" w:hAnsi="Century Gothic"/>
          <w:sz w:val="24"/>
          <w:szCs w:val="24"/>
        </w:rPr>
        <w:t>Sevenhuijsen, 1998</w:t>
      </w:r>
      <w:r>
        <w:rPr>
          <w:rFonts w:ascii="Century Gothic" w:hAnsi="Century Gothic"/>
          <w:sz w:val="24"/>
          <w:szCs w:val="24"/>
        </w:rPr>
        <w:t xml:space="preserve">) όπως η ενσυναίσθηση, η διαίσθηση, η συμπόνια, η αγάπη, η ικανότητα ανάπτυξης σχέσεων και η αφοσίωση, ως τρόπους με τους οποίους οι άνθρωποι αποκτούν γνώσεις σχετικά με τον κόσμο και τον εαυτό τους. Αυτή η γνώση προέρχεται από αυτούς που φροντίζουν και από τους οποίους είμαστε εξαρτημένοι, και πάνω σε αυτή την επίγνωση θα πρέπει να βασίζεται μια νέα αντίληψη </w:t>
      </w:r>
      <w:r w:rsidR="00FE2C35">
        <w:rPr>
          <w:rFonts w:ascii="Century Gothic" w:hAnsi="Century Gothic"/>
          <w:sz w:val="24"/>
          <w:szCs w:val="24"/>
        </w:rPr>
        <w:t>για τον πολίτη και την ιθαγένεια γενικότερα (</w:t>
      </w:r>
      <w:r w:rsidR="00E8185B" w:rsidRPr="00E8185B">
        <w:rPr>
          <w:rFonts w:ascii="Century Gothic" w:hAnsi="Century Gothic"/>
          <w:sz w:val="24"/>
          <w:szCs w:val="24"/>
        </w:rPr>
        <w:t>Sevenhuijsen, 1998</w:t>
      </w:r>
      <w:r w:rsidR="00FE2C35">
        <w:rPr>
          <w:rFonts w:ascii="Century Gothic" w:hAnsi="Century Gothic"/>
          <w:sz w:val="24"/>
          <w:szCs w:val="24"/>
        </w:rPr>
        <w:t xml:space="preserve">). Ο </w:t>
      </w:r>
      <w:r w:rsidR="00FE2C35">
        <w:rPr>
          <w:rFonts w:ascii="Century Gothic" w:hAnsi="Century Gothic"/>
          <w:sz w:val="24"/>
          <w:szCs w:val="24"/>
          <w:lang w:val="en-US"/>
        </w:rPr>
        <w:t>Held</w:t>
      </w:r>
      <w:r w:rsidR="00FE2C35" w:rsidRPr="00FE2C35">
        <w:rPr>
          <w:rFonts w:ascii="Century Gothic" w:hAnsi="Century Gothic"/>
          <w:sz w:val="24"/>
          <w:szCs w:val="24"/>
        </w:rPr>
        <w:t xml:space="preserve"> (</w:t>
      </w:r>
      <w:r w:rsidR="00E8185B" w:rsidRPr="00E8185B">
        <w:rPr>
          <w:rFonts w:ascii="Century Gothic" w:hAnsi="Century Gothic"/>
          <w:sz w:val="24"/>
          <w:szCs w:val="24"/>
        </w:rPr>
        <w:t xml:space="preserve">2002 </w:t>
      </w:r>
      <w:r w:rsidR="00E8185B">
        <w:rPr>
          <w:rFonts w:ascii="Century Gothic" w:hAnsi="Century Gothic"/>
          <w:sz w:val="24"/>
          <w:szCs w:val="24"/>
          <w:lang w:val="en-US"/>
        </w:rPr>
        <w:t>b</w:t>
      </w:r>
      <w:r w:rsidR="00E8185B" w:rsidRPr="00E8185B">
        <w:rPr>
          <w:rFonts w:ascii="Century Gothic" w:hAnsi="Century Gothic"/>
          <w:sz w:val="24"/>
          <w:szCs w:val="24"/>
        </w:rPr>
        <w:t xml:space="preserve"> : 20</w:t>
      </w:r>
      <w:r w:rsidR="00FE2C35" w:rsidRPr="00FE2C35">
        <w:rPr>
          <w:rFonts w:ascii="Century Gothic" w:hAnsi="Century Gothic"/>
          <w:sz w:val="24"/>
          <w:szCs w:val="24"/>
        </w:rPr>
        <w:t xml:space="preserve">) </w:t>
      </w:r>
      <w:r w:rsidR="00FE2C35">
        <w:rPr>
          <w:rFonts w:ascii="Century Gothic" w:hAnsi="Century Gothic"/>
          <w:sz w:val="24"/>
          <w:szCs w:val="24"/>
        </w:rPr>
        <w:t xml:space="preserve">σωστά δηλώνει ότι ‘η φροντίδα ως αξία έχει μεγάλες δυνατότητες να αναγνωριστεί ως ηγουμενική και εγγενής’, η οποία δεν χρειάζεται θρησκευτικές ή μεταφυσικές προυποθέσεις. </w:t>
      </w:r>
    </w:p>
    <w:p w:rsidR="00C72A6C" w:rsidRPr="00C31962" w:rsidRDefault="00FE2C35" w:rsidP="00017335">
      <w:pPr>
        <w:tabs>
          <w:tab w:val="right" w:pos="8306"/>
        </w:tabs>
        <w:spacing w:before="100" w:beforeAutospacing="1" w:after="100" w:afterAutospacing="1" w:line="240" w:lineRule="auto"/>
        <w:rPr>
          <w:rFonts w:ascii="Century Gothic" w:hAnsi="Century Gothic"/>
          <w:sz w:val="24"/>
          <w:szCs w:val="24"/>
        </w:rPr>
      </w:pPr>
      <w:r>
        <w:rPr>
          <w:rFonts w:ascii="Century Gothic" w:hAnsi="Century Gothic"/>
          <w:sz w:val="24"/>
          <w:szCs w:val="24"/>
        </w:rPr>
        <w:t xml:space="preserve">Για να τοποθετήσουμε τη φροντίδα στο πλαίσιο οικονομικών, πολιτικών και κοινωνικών συνθηκών, θα πρέπει να ληφθούν υπόψη ερωτήσεις σχετικά με την ανισότητα, τις σχέσεις εξουσίας, την εκμετάλλευση και την ισότητα. Η προθυμία για φροντίδα, για παράδειγμα, απαιτεί επίσης την ικανότητα της φροντίδας. Η οικονομική δυνατότητα, η επαρκής στέγαση και η ευελιξία στην αγορά εργασίας είναι μόνο μερικές ζωτικής σημασίας υλικές συνθήκες για την παροχή της φροντίδας. Ο </w:t>
      </w:r>
      <w:r>
        <w:rPr>
          <w:rFonts w:ascii="Century Gothic" w:hAnsi="Century Gothic"/>
          <w:sz w:val="24"/>
          <w:szCs w:val="24"/>
          <w:lang w:val="en-US"/>
        </w:rPr>
        <w:t>Groenhout</w:t>
      </w:r>
      <w:r w:rsidRPr="00FE2C35">
        <w:rPr>
          <w:rFonts w:ascii="Century Gothic" w:hAnsi="Century Gothic"/>
          <w:sz w:val="24"/>
          <w:szCs w:val="24"/>
        </w:rPr>
        <w:t xml:space="preserve"> (</w:t>
      </w:r>
      <w:r w:rsidR="00E8185B" w:rsidRPr="00E8185B">
        <w:rPr>
          <w:rFonts w:ascii="Century Gothic" w:hAnsi="Century Gothic"/>
          <w:sz w:val="24"/>
          <w:szCs w:val="24"/>
        </w:rPr>
        <w:t>2004</w:t>
      </w:r>
      <w:r w:rsidRPr="00FE2C35">
        <w:rPr>
          <w:rFonts w:ascii="Century Gothic" w:hAnsi="Century Gothic"/>
          <w:sz w:val="24"/>
          <w:szCs w:val="24"/>
        </w:rPr>
        <w:t xml:space="preserve">) </w:t>
      </w:r>
      <w:r>
        <w:rPr>
          <w:rFonts w:ascii="Century Gothic" w:hAnsi="Century Gothic"/>
          <w:sz w:val="24"/>
          <w:szCs w:val="24"/>
        </w:rPr>
        <w:t xml:space="preserve">δηλώνει ότι οι ηθικές υποθέσεις συχνά οικοδομούν  πολιτικές αποφάσεις, και το γεγονός ότι η φροντίδα συχνά συσχετίζεται με την ανιδιοτέλεια αναπόφευκτα έχει επιπτώσεις </w:t>
      </w:r>
      <w:r w:rsidR="00E8185B">
        <w:rPr>
          <w:rFonts w:ascii="Century Gothic" w:hAnsi="Century Gothic"/>
          <w:sz w:val="24"/>
          <w:szCs w:val="24"/>
        </w:rPr>
        <w:t xml:space="preserve">στις πολιτικές και οικονομικές διαδικασίες. Η </w:t>
      </w:r>
      <w:r w:rsidR="00E8185B">
        <w:rPr>
          <w:rFonts w:ascii="Century Gothic" w:hAnsi="Century Gothic"/>
          <w:sz w:val="24"/>
          <w:szCs w:val="24"/>
          <w:lang w:val="en-US"/>
        </w:rPr>
        <w:t>Bubeck</w:t>
      </w:r>
      <w:r w:rsidR="00E8185B" w:rsidRPr="00E8185B">
        <w:rPr>
          <w:rFonts w:ascii="Century Gothic" w:hAnsi="Century Gothic"/>
          <w:sz w:val="24"/>
          <w:szCs w:val="24"/>
        </w:rPr>
        <w:t xml:space="preserve"> (2002 : 173) </w:t>
      </w:r>
      <w:r w:rsidR="00E8185B">
        <w:rPr>
          <w:rFonts w:ascii="Century Gothic" w:hAnsi="Century Gothic"/>
          <w:sz w:val="24"/>
          <w:szCs w:val="24"/>
        </w:rPr>
        <w:t xml:space="preserve">υποστηρίζει ότι το ιδανικό του ‘ανιδιοτελούς και αυτοεκπληρωμένου φροντιστή […] είναι μια επικίνδυνη μυθοπλασία που επιβάλλεται στις γυναίκες εις βάρος τους’. </w:t>
      </w:r>
      <w:r w:rsidR="005B3CE0">
        <w:rPr>
          <w:rFonts w:ascii="Century Gothic" w:hAnsi="Century Gothic"/>
          <w:sz w:val="24"/>
          <w:szCs w:val="24"/>
        </w:rPr>
        <w:t>Το να υποστηρίζουμε τη φροντίδα ως ηθική αξία και βάση για την πολιτική επιτυχία για το καλό της κοινωνίας (</w:t>
      </w:r>
      <w:r w:rsidR="00B33242">
        <w:rPr>
          <w:rFonts w:ascii="Century Gothic" w:hAnsi="Century Gothic"/>
          <w:sz w:val="24"/>
          <w:szCs w:val="24"/>
          <w:lang w:val="en-US"/>
        </w:rPr>
        <w:t>Tronto</w:t>
      </w:r>
      <w:r w:rsidR="00B33242" w:rsidRPr="00B33242">
        <w:rPr>
          <w:rFonts w:ascii="Century Gothic" w:hAnsi="Century Gothic"/>
          <w:sz w:val="24"/>
          <w:szCs w:val="24"/>
        </w:rPr>
        <w:t>, 1993</w:t>
      </w:r>
      <w:r w:rsidR="005B3CE0">
        <w:rPr>
          <w:rFonts w:ascii="Century Gothic" w:hAnsi="Century Gothic"/>
          <w:sz w:val="24"/>
          <w:szCs w:val="24"/>
        </w:rPr>
        <w:t xml:space="preserve">), η έννοια θα πρέπει να συμπεριλάβει τη σφαίρα της οικονομίας, της πολιτικής και του κοινωνικού γοήτρου. Ο </w:t>
      </w:r>
      <w:r w:rsidR="00B33242">
        <w:rPr>
          <w:rFonts w:ascii="Century Gothic" w:hAnsi="Century Gothic"/>
          <w:sz w:val="24"/>
          <w:szCs w:val="24"/>
          <w:lang w:val="en-US"/>
        </w:rPr>
        <w:t>Loyd</w:t>
      </w:r>
      <w:r w:rsidR="00B33242" w:rsidRPr="00B33242">
        <w:rPr>
          <w:rFonts w:ascii="Century Gothic" w:hAnsi="Century Gothic"/>
          <w:sz w:val="24"/>
          <w:szCs w:val="24"/>
        </w:rPr>
        <w:t xml:space="preserve"> (2004 : 248)</w:t>
      </w:r>
      <w:r w:rsidR="00B33242">
        <w:rPr>
          <w:rFonts w:ascii="Century Gothic" w:hAnsi="Century Gothic"/>
          <w:sz w:val="24"/>
          <w:szCs w:val="24"/>
        </w:rPr>
        <w:t xml:space="preserve"> σε αυτό το πλαίσιο επισημαίνει ότι η θέση της φροντίδας ‘στην περιφέρεια της δημόσιας ζωής</w:t>
      </w:r>
      <w:r w:rsidR="00B33242" w:rsidRPr="00B33242">
        <w:rPr>
          <w:rFonts w:ascii="Century Gothic" w:hAnsi="Century Gothic"/>
          <w:sz w:val="24"/>
          <w:szCs w:val="24"/>
        </w:rPr>
        <w:t xml:space="preserve">’ </w:t>
      </w:r>
      <w:r w:rsidR="001D2B58">
        <w:rPr>
          <w:rFonts w:ascii="Century Gothic" w:hAnsi="Century Gothic"/>
          <w:sz w:val="24"/>
          <w:szCs w:val="24"/>
        </w:rPr>
        <w:t>δεν καθιστά τους φροντιστές πολίτες με την πλήρη έννοια. Αυτό σημαίνει πρακτικά ότι παρέχεται ένας χώρος για συζήτηση, όπου οι εξειδικευμένες γνώσεις και η ηθική κατανόηση των φροντιστών έρχονται στο προσκήνιο (), όπου η έννοια του φροντιστή ωστόσο</w:t>
      </w:r>
      <w:r>
        <w:rPr>
          <w:rFonts w:ascii="Century Gothic" w:hAnsi="Century Gothic"/>
          <w:sz w:val="24"/>
          <w:szCs w:val="24"/>
        </w:rPr>
        <w:t xml:space="preserve"> </w:t>
      </w:r>
      <w:r w:rsidR="001D2B58">
        <w:rPr>
          <w:rFonts w:ascii="Century Gothic" w:hAnsi="Century Gothic"/>
          <w:sz w:val="24"/>
          <w:szCs w:val="24"/>
        </w:rPr>
        <w:t xml:space="preserve">δεν συνδέεται και δεν ταυτίζεται απόλυτα με την ταυτότητά του. Παρομοίως, ο </w:t>
      </w:r>
      <w:r w:rsidR="001D2B58">
        <w:rPr>
          <w:rFonts w:ascii="Century Gothic" w:hAnsi="Century Gothic"/>
          <w:sz w:val="24"/>
          <w:szCs w:val="24"/>
          <w:lang w:val="en-US"/>
        </w:rPr>
        <w:t>Williams</w:t>
      </w:r>
      <w:r w:rsidR="001D2B58" w:rsidRPr="001D2B58">
        <w:rPr>
          <w:rFonts w:ascii="Century Gothic" w:hAnsi="Century Gothic"/>
          <w:sz w:val="24"/>
          <w:szCs w:val="24"/>
        </w:rPr>
        <w:t xml:space="preserve"> (2001) </w:t>
      </w:r>
      <w:r w:rsidR="001D2B58">
        <w:rPr>
          <w:rFonts w:ascii="Century Gothic" w:hAnsi="Century Gothic"/>
          <w:sz w:val="24"/>
          <w:szCs w:val="24"/>
        </w:rPr>
        <w:t>προσπαθεί να ορίσει τη ηθική της φροντίδας ως πρόγραμμα πολιτικής παρέμβασης και για την κατασκευή μιας νέας ιθαγένειας, η οποία συνδυάζει το χώρο και το χρόνο</w:t>
      </w:r>
      <w:r w:rsidR="008615EF" w:rsidRPr="008615EF">
        <w:rPr>
          <w:rFonts w:ascii="Century Gothic" w:hAnsi="Century Gothic"/>
          <w:sz w:val="24"/>
          <w:szCs w:val="24"/>
        </w:rPr>
        <w:t xml:space="preserve"> </w:t>
      </w:r>
      <w:r w:rsidR="008615EF">
        <w:rPr>
          <w:rFonts w:ascii="Century Gothic" w:hAnsi="Century Gothic"/>
          <w:sz w:val="24"/>
          <w:szCs w:val="24"/>
        </w:rPr>
        <w:t xml:space="preserve">για προσωπικές πρακτικές και για πρακτικές σε σχέση με τη φροντίδα και την εργασία. Αλλά οι φροντιστές δεν λαμβάνουν πολιτική και οικονομική υποστήριξη, η οποία θα μπορούσε να συνδεθεί με το ρόλο τους ως άτομα που επιτελούν σημαντικά, ηθικά και κοινωνικά καθήκοντα. Από τη μια πλευρά, το να φροντίζεις κάποιον θα έπρεπε να αναγνωρίζεται ως μια εγγενώς ηθική πρακτική και να εκτιμάται ως τέτοια. Η εξάρτηση και η σχέση μας με τους άλλους </w:t>
      </w:r>
      <w:r w:rsidR="00E71BB2">
        <w:rPr>
          <w:rFonts w:ascii="Century Gothic" w:hAnsi="Century Gothic"/>
          <w:sz w:val="24"/>
          <w:szCs w:val="24"/>
        </w:rPr>
        <w:t xml:space="preserve">ενοχοποιούνται κυρίως για την ηθική πρακτική. Από την άλλη πλευρά, οι φροντιστές (και συγκεκριμένα οι γυναίκες) δεν θα πρέπει να γίνονται </w:t>
      </w:r>
      <w:r w:rsidR="00A242CB">
        <w:rPr>
          <w:rFonts w:ascii="Century Gothic" w:hAnsi="Century Gothic"/>
          <w:sz w:val="24"/>
          <w:szCs w:val="24"/>
        </w:rPr>
        <w:t>προϊόν</w:t>
      </w:r>
      <w:r w:rsidR="00E71BB2">
        <w:rPr>
          <w:rFonts w:ascii="Century Gothic" w:hAnsi="Century Gothic"/>
          <w:sz w:val="24"/>
          <w:szCs w:val="24"/>
        </w:rPr>
        <w:t xml:space="preserve"> εκμετάλλευσης και να βρίσκονται σε μειονεκτική θέση εξαιτίας αυτής της ηθικής. Η </w:t>
      </w:r>
      <w:r w:rsidR="00E71BB2">
        <w:rPr>
          <w:rFonts w:ascii="Century Gothic" w:hAnsi="Century Gothic"/>
          <w:sz w:val="24"/>
          <w:szCs w:val="24"/>
          <w:lang w:val="en-US"/>
        </w:rPr>
        <w:t>Bubeck</w:t>
      </w:r>
      <w:r w:rsidR="00E71BB2" w:rsidRPr="00E71BB2">
        <w:rPr>
          <w:rFonts w:ascii="Century Gothic" w:hAnsi="Century Gothic"/>
          <w:sz w:val="24"/>
          <w:szCs w:val="24"/>
        </w:rPr>
        <w:t xml:space="preserve"> (1995) </w:t>
      </w:r>
      <w:r w:rsidR="00E71BB2">
        <w:rPr>
          <w:rFonts w:ascii="Century Gothic" w:hAnsi="Century Gothic"/>
          <w:sz w:val="24"/>
          <w:szCs w:val="24"/>
        </w:rPr>
        <w:t>προτείνει έναν ενδιαφέρον τρόπο να βγούμε από αυτό το δίλημμα. Οι αξίες και οι αρετές της φροντίδας δεν θα πρέπει να περιορίζονται σε έναν συγκεκριμένο άνθρωπο (π.χ. τον ανιδιοτελή φροντιστή) αλλά θα πρέπει να γίνουν μέρος της ιδιότητα</w:t>
      </w:r>
      <w:r w:rsidR="00A242CB">
        <w:rPr>
          <w:rFonts w:ascii="Century Gothic" w:hAnsi="Century Gothic"/>
          <w:sz w:val="24"/>
          <w:szCs w:val="24"/>
        </w:rPr>
        <w:t>ς</w:t>
      </w:r>
      <w:r w:rsidR="00E71BB2">
        <w:rPr>
          <w:rFonts w:ascii="Century Gothic" w:hAnsi="Century Gothic"/>
          <w:sz w:val="24"/>
          <w:szCs w:val="24"/>
        </w:rPr>
        <w:t xml:space="preserve"> του πολίτη, και ως εκ τούτου η φροντίδα θα πρέπει να εκδηλώνεται και να εκτελείται σε κοινωνικό επίπεδο (δείτε τη συζήτηση για τα κοινωνικά δικαιώματα</w:t>
      </w:r>
    </w:p>
    <w:p w:rsidR="00C72A6C" w:rsidRPr="00C72A6C" w:rsidRDefault="00C72A6C" w:rsidP="00017335">
      <w:pPr>
        <w:tabs>
          <w:tab w:val="right" w:pos="8306"/>
        </w:tabs>
        <w:spacing w:before="100" w:beforeAutospacing="1" w:after="100" w:afterAutospacing="1" w:line="240" w:lineRule="auto"/>
        <w:rPr>
          <w:rFonts w:ascii="Century Gothic" w:hAnsi="Century Gothic"/>
          <w:sz w:val="24"/>
          <w:szCs w:val="24"/>
        </w:rPr>
      </w:pPr>
    </w:p>
    <w:p w:rsidR="00791A5A" w:rsidRPr="004F5838" w:rsidRDefault="00791A5A" w:rsidP="00791A5A">
      <w:pPr>
        <w:tabs>
          <w:tab w:val="right" w:pos="8306"/>
        </w:tabs>
        <w:spacing w:before="100" w:beforeAutospacing="1" w:after="100" w:afterAutospacing="1" w:line="240" w:lineRule="auto"/>
        <w:ind w:left="720"/>
        <w:rPr>
          <w:rFonts w:ascii="Century Gothic" w:hAnsi="Century Gothic"/>
          <w:sz w:val="24"/>
          <w:szCs w:val="24"/>
        </w:rPr>
      </w:pPr>
    </w:p>
    <w:p w:rsidR="00734665" w:rsidRPr="004F5838" w:rsidRDefault="00780F0A" w:rsidP="003D0926">
      <w:pPr>
        <w:tabs>
          <w:tab w:val="right" w:pos="8306"/>
        </w:tabs>
        <w:spacing w:before="100" w:beforeAutospacing="1" w:after="100" w:afterAutospacing="1" w:line="240" w:lineRule="auto"/>
        <w:rPr>
          <w:rFonts w:ascii="Century Gothic" w:hAnsi="Century Gothic"/>
          <w:sz w:val="24"/>
          <w:szCs w:val="24"/>
        </w:rPr>
      </w:pPr>
      <w:r w:rsidRPr="004F5838">
        <w:rPr>
          <w:rFonts w:ascii="Century Gothic" w:hAnsi="Century Gothic"/>
          <w:sz w:val="24"/>
          <w:szCs w:val="24"/>
        </w:rPr>
        <w:tab/>
      </w:r>
      <w:r w:rsidR="00D25F2F" w:rsidRPr="004F5838">
        <w:rPr>
          <w:rFonts w:ascii="Century Gothic" w:hAnsi="Century Gothic"/>
          <w:sz w:val="24"/>
          <w:szCs w:val="24"/>
        </w:rPr>
        <w:t xml:space="preserve"> </w:t>
      </w:r>
    </w:p>
    <w:p w:rsidR="00D25F2F" w:rsidRPr="004F5838" w:rsidRDefault="00D25F2F" w:rsidP="003D0926">
      <w:pPr>
        <w:tabs>
          <w:tab w:val="right" w:pos="8306"/>
        </w:tabs>
        <w:spacing w:before="100" w:beforeAutospacing="1" w:after="100" w:afterAutospacing="1" w:line="240" w:lineRule="auto"/>
        <w:rPr>
          <w:rFonts w:ascii="Century Gothic" w:hAnsi="Century Gothic"/>
          <w:sz w:val="24"/>
          <w:szCs w:val="24"/>
        </w:rPr>
      </w:pPr>
    </w:p>
    <w:p w:rsidR="006577A0" w:rsidRPr="004F5838" w:rsidRDefault="006577A0" w:rsidP="006577A0">
      <w:pPr>
        <w:tabs>
          <w:tab w:val="right" w:pos="8306"/>
        </w:tabs>
        <w:spacing w:before="100" w:beforeAutospacing="1" w:after="100" w:afterAutospacing="1" w:line="240" w:lineRule="auto"/>
        <w:rPr>
          <w:rFonts w:ascii="Century Gothic" w:hAnsi="Century Gothic"/>
          <w:sz w:val="24"/>
          <w:szCs w:val="24"/>
        </w:rPr>
      </w:pPr>
    </w:p>
    <w:p w:rsidR="00FE2C72" w:rsidRPr="004F5838" w:rsidRDefault="00FE2C72" w:rsidP="00FE2C72">
      <w:pPr>
        <w:tabs>
          <w:tab w:val="right" w:pos="8306"/>
        </w:tabs>
        <w:spacing w:before="100" w:beforeAutospacing="1" w:after="100" w:afterAutospacing="1" w:line="240" w:lineRule="auto"/>
        <w:ind w:left="360"/>
        <w:rPr>
          <w:rFonts w:ascii="Century Gothic" w:hAnsi="Century Gothic"/>
          <w:sz w:val="24"/>
          <w:szCs w:val="24"/>
        </w:rPr>
      </w:pPr>
    </w:p>
    <w:p w:rsidR="00C60704" w:rsidRPr="004F5838" w:rsidRDefault="00C60704" w:rsidP="003A392C">
      <w:pPr>
        <w:tabs>
          <w:tab w:val="right" w:pos="8306"/>
        </w:tabs>
        <w:spacing w:before="100" w:beforeAutospacing="1" w:after="100" w:afterAutospacing="1" w:line="240" w:lineRule="auto"/>
        <w:rPr>
          <w:rFonts w:ascii="Century Gothic" w:hAnsi="Century Gothic"/>
          <w:b/>
          <w:sz w:val="40"/>
          <w:szCs w:val="40"/>
        </w:rPr>
      </w:pPr>
    </w:p>
    <w:p w:rsidR="00FF0317" w:rsidRPr="004F5838" w:rsidRDefault="00FF0317" w:rsidP="00BB32FA">
      <w:pPr>
        <w:tabs>
          <w:tab w:val="right" w:pos="8306"/>
        </w:tabs>
        <w:spacing w:before="100" w:beforeAutospacing="1" w:after="100" w:afterAutospacing="1" w:line="240" w:lineRule="auto"/>
        <w:rPr>
          <w:rFonts w:ascii="Century Gothic" w:hAnsi="Century Gothic"/>
          <w:sz w:val="24"/>
          <w:szCs w:val="24"/>
        </w:rPr>
      </w:pPr>
      <w:r w:rsidRPr="004F5838">
        <w:rPr>
          <w:rFonts w:ascii="Century Gothic" w:hAnsi="Century Gothic"/>
          <w:sz w:val="24"/>
          <w:szCs w:val="24"/>
        </w:rPr>
        <w:t xml:space="preserve">    </w:t>
      </w:r>
    </w:p>
    <w:p w:rsidR="003E0F84" w:rsidRPr="004F5838" w:rsidRDefault="003E0F84" w:rsidP="00BB32FA">
      <w:pPr>
        <w:tabs>
          <w:tab w:val="right" w:pos="8306"/>
        </w:tabs>
        <w:spacing w:before="100" w:beforeAutospacing="1" w:after="100" w:afterAutospacing="1" w:line="240" w:lineRule="auto"/>
        <w:rPr>
          <w:rFonts w:ascii="Century Gothic" w:hAnsi="Century Gothic"/>
          <w:sz w:val="24"/>
          <w:szCs w:val="24"/>
        </w:rPr>
      </w:pPr>
    </w:p>
    <w:p w:rsidR="00E35F3B" w:rsidRPr="004F5838" w:rsidRDefault="00581A24" w:rsidP="00581A24">
      <w:pPr>
        <w:tabs>
          <w:tab w:val="right" w:pos="8306"/>
        </w:tabs>
        <w:spacing w:before="100" w:beforeAutospacing="1" w:after="100" w:afterAutospacing="1" w:line="360" w:lineRule="auto"/>
        <w:rPr>
          <w:rFonts w:ascii="Century Gothic" w:hAnsi="Century Gothic"/>
          <w:sz w:val="24"/>
          <w:szCs w:val="24"/>
        </w:rPr>
      </w:pPr>
      <w:r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r w:rsidR="00E35F3B" w:rsidRPr="004F5838">
        <w:rPr>
          <w:rFonts w:ascii="Century Gothic" w:hAnsi="Century Gothic"/>
          <w:sz w:val="24"/>
          <w:szCs w:val="24"/>
        </w:rPr>
        <w:tab/>
      </w:r>
    </w:p>
    <w:p w:rsidR="00E35F3B" w:rsidRPr="004F5838" w:rsidRDefault="00E35F3B" w:rsidP="00581A24">
      <w:pPr>
        <w:tabs>
          <w:tab w:val="right" w:pos="8306"/>
        </w:tabs>
        <w:spacing w:line="360" w:lineRule="auto"/>
        <w:rPr>
          <w:rFonts w:ascii="Century Gothic" w:hAnsi="Century Gothic"/>
          <w:sz w:val="24"/>
          <w:szCs w:val="24"/>
        </w:rPr>
      </w:pPr>
      <w:r w:rsidRPr="004F5838">
        <w:rPr>
          <w:rFonts w:ascii="Century Gothic" w:hAnsi="Century Gothic"/>
          <w:sz w:val="24"/>
          <w:szCs w:val="24"/>
        </w:rPr>
        <w:t xml:space="preserve"> </w:t>
      </w:r>
    </w:p>
    <w:p w:rsidR="00E35F3B" w:rsidRPr="004F5838" w:rsidRDefault="00E35F3B" w:rsidP="00581A24">
      <w:pPr>
        <w:tabs>
          <w:tab w:val="right" w:pos="8306"/>
        </w:tabs>
        <w:spacing w:line="360" w:lineRule="auto"/>
        <w:rPr>
          <w:rFonts w:ascii="Century Gothic" w:hAnsi="Century Gothic"/>
          <w:sz w:val="24"/>
          <w:szCs w:val="24"/>
        </w:rPr>
      </w:pPr>
      <w:r w:rsidRPr="004F5838">
        <w:rPr>
          <w:rFonts w:ascii="Century Gothic" w:hAnsi="Century Gothic"/>
          <w:sz w:val="24"/>
          <w:szCs w:val="24"/>
        </w:rPr>
        <w:tab/>
      </w:r>
      <w:r w:rsidRPr="004F5838">
        <w:rPr>
          <w:rFonts w:ascii="Century Gothic" w:hAnsi="Century Gothic"/>
          <w:sz w:val="24"/>
          <w:szCs w:val="24"/>
        </w:rPr>
        <w:tab/>
      </w:r>
      <w:r w:rsidRPr="004F5838">
        <w:rPr>
          <w:rFonts w:ascii="Century Gothic" w:hAnsi="Century Gothic"/>
          <w:sz w:val="24"/>
          <w:szCs w:val="24"/>
        </w:rPr>
        <w:tab/>
      </w:r>
    </w:p>
    <w:p w:rsidR="001C07F2" w:rsidRPr="004F5838" w:rsidRDefault="001C07F2" w:rsidP="00581A24">
      <w:pPr>
        <w:spacing w:line="360" w:lineRule="auto"/>
        <w:rPr>
          <w:rFonts w:ascii="Century Gothic" w:hAnsi="Century Gothic"/>
          <w:b/>
          <w:sz w:val="24"/>
          <w:szCs w:val="24"/>
        </w:rPr>
      </w:pPr>
    </w:p>
    <w:sectPr w:rsidR="001C07F2" w:rsidRPr="004F5838">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1CE5" w:rsidRDefault="008F1CE5" w:rsidP="00E35F3B">
      <w:pPr>
        <w:spacing w:after="0" w:line="240" w:lineRule="auto"/>
      </w:pPr>
      <w:r>
        <w:separator/>
      </w:r>
    </w:p>
  </w:endnote>
  <w:endnote w:type="continuationSeparator" w:id="0">
    <w:p w:rsidR="008F1CE5" w:rsidRDefault="008F1CE5" w:rsidP="00E35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F2F" w:rsidRDefault="00D25F2F" w:rsidP="003E0F84">
    <w:pPr>
      <w:pStyle w:val="a4"/>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1CE5" w:rsidRDefault="008F1CE5" w:rsidP="00E35F3B">
      <w:pPr>
        <w:spacing w:after="0" w:line="240" w:lineRule="auto"/>
      </w:pPr>
      <w:r>
        <w:separator/>
      </w:r>
    </w:p>
  </w:footnote>
  <w:footnote w:type="continuationSeparator" w:id="0">
    <w:p w:rsidR="008F1CE5" w:rsidRDefault="008F1CE5" w:rsidP="00E35F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A48AF"/>
    <w:multiLevelType w:val="hybridMultilevel"/>
    <w:tmpl w:val="012E7A12"/>
    <w:lvl w:ilvl="0" w:tplc="F6CCA2CC">
      <w:numFmt w:val="bullet"/>
      <w:lvlText w:val="-"/>
      <w:lvlJc w:val="left"/>
      <w:pPr>
        <w:ind w:left="720" w:hanging="360"/>
      </w:pPr>
      <w:rPr>
        <w:rFonts w:ascii="Century Gothic" w:eastAsiaTheme="minorHAnsi" w:hAnsi="Century Gothic"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0873DA7"/>
    <w:multiLevelType w:val="hybridMultilevel"/>
    <w:tmpl w:val="C58E51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22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7F2"/>
    <w:rsid w:val="00017335"/>
    <w:rsid w:val="00017DBB"/>
    <w:rsid w:val="00020938"/>
    <w:rsid w:val="0003099C"/>
    <w:rsid w:val="00073E73"/>
    <w:rsid w:val="00077E42"/>
    <w:rsid w:val="000C1E8B"/>
    <w:rsid w:val="001111F9"/>
    <w:rsid w:val="00132735"/>
    <w:rsid w:val="00141509"/>
    <w:rsid w:val="00142866"/>
    <w:rsid w:val="0016542C"/>
    <w:rsid w:val="0016619D"/>
    <w:rsid w:val="00166F19"/>
    <w:rsid w:val="00167160"/>
    <w:rsid w:val="001C07F2"/>
    <w:rsid w:val="001D2B58"/>
    <w:rsid w:val="001D4696"/>
    <w:rsid w:val="001E1A4C"/>
    <w:rsid w:val="00214BB4"/>
    <w:rsid w:val="00221737"/>
    <w:rsid w:val="00231CE1"/>
    <w:rsid w:val="002358A5"/>
    <w:rsid w:val="0024358F"/>
    <w:rsid w:val="002710B2"/>
    <w:rsid w:val="0028100F"/>
    <w:rsid w:val="00290919"/>
    <w:rsid w:val="002B14D5"/>
    <w:rsid w:val="002C2B25"/>
    <w:rsid w:val="002C63BC"/>
    <w:rsid w:val="002D003E"/>
    <w:rsid w:val="003044F8"/>
    <w:rsid w:val="003155ED"/>
    <w:rsid w:val="0035762A"/>
    <w:rsid w:val="003A1BB4"/>
    <w:rsid w:val="003A392C"/>
    <w:rsid w:val="003D0926"/>
    <w:rsid w:val="003E0F84"/>
    <w:rsid w:val="003E6E89"/>
    <w:rsid w:val="003F5B41"/>
    <w:rsid w:val="004267CE"/>
    <w:rsid w:val="00461773"/>
    <w:rsid w:val="00481513"/>
    <w:rsid w:val="00490F51"/>
    <w:rsid w:val="004A39D4"/>
    <w:rsid w:val="004B6E62"/>
    <w:rsid w:val="004C10FC"/>
    <w:rsid w:val="004E4AF2"/>
    <w:rsid w:val="004F5838"/>
    <w:rsid w:val="00501364"/>
    <w:rsid w:val="005227BA"/>
    <w:rsid w:val="00535674"/>
    <w:rsid w:val="00581A24"/>
    <w:rsid w:val="005B3CE0"/>
    <w:rsid w:val="005B4E81"/>
    <w:rsid w:val="005F0032"/>
    <w:rsid w:val="005F787C"/>
    <w:rsid w:val="006133CA"/>
    <w:rsid w:val="006577A0"/>
    <w:rsid w:val="006E2FF3"/>
    <w:rsid w:val="006F19CB"/>
    <w:rsid w:val="006F3F29"/>
    <w:rsid w:val="00712E19"/>
    <w:rsid w:val="007163D8"/>
    <w:rsid w:val="007257B0"/>
    <w:rsid w:val="00734665"/>
    <w:rsid w:val="007426F5"/>
    <w:rsid w:val="007478CF"/>
    <w:rsid w:val="00780F0A"/>
    <w:rsid w:val="00791A5A"/>
    <w:rsid w:val="007A080B"/>
    <w:rsid w:val="007A5689"/>
    <w:rsid w:val="007A75A3"/>
    <w:rsid w:val="007B0D32"/>
    <w:rsid w:val="007D32A6"/>
    <w:rsid w:val="007E5C3F"/>
    <w:rsid w:val="00802180"/>
    <w:rsid w:val="008615EF"/>
    <w:rsid w:val="0086348A"/>
    <w:rsid w:val="00870E32"/>
    <w:rsid w:val="008836C9"/>
    <w:rsid w:val="008849C0"/>
    <w:rsid w:val="008D05B7"/>
    <w:rsid w:val="008F13EB"/>
    <w:rsid w:val="008F1CE5"/>
    <w:rsid w:val="0092029F"/>
    <w:rsid w:val="00925F23"/>
    <w:rsid w:val="00934ABC"/>
    <w:rsid w:val="009502B4"/>
    <w:rsid w:val="00962615"/>
    <w:rsid w:val="009974EA"/>
    <w:rsid w:val="009C4130"/>
    <w:rsid w:val="00A034F9"/>
    <w:rsid w:val="00A22211"/>
    <w:rsid w:val="00A242CB"/>
    <w:rsid w:val="00A43FAF"/>
    <w:rsid w:val="00A51D42"/>
    <w:rsid w:val="00A7329B"/>
    <w:rsid w:val="00A86428"/>
    <w:rsid w:val="00AA343D"/>
    <w:rsid w:val="00AF26BF"/>
    <w:rsid w:val="00B13A7B"/>
    <w:rsid w:val="00B16AE1"/>
    <w:rsid w:val="00B26D04"/>
    <w:rsid w:val="00B33242"/>
    <w:rsid w:val="00B737CD"/>
    <w:rsid w:val="00B84765"/>
    <w:rsid w:val="00B87CA2"/>
    <w:rsid w:val="00BA310F"/>
    <w:rsid w:val="00BA497C"/>
    <w:rsid w:val="00BB0D00"/>
    <w:rsid w:val="00BB32FA"/>
    <w:rsid w:val="00BF3FF7"/>
    <w:rsid w:val="00C130F1"/>
    <w:rsid w:val="00C31962"/>
    <w:rsid w:val="00C443C0"/>
    <w:rsid w:val="00C53D2C"/>
    <w:rsid w:val="00C56483"/>
    <w:rsid w:val="00C574F0"/>
    <w:rsid w:val="00C60704"/>
    <w:rsid w:val="00C72A6C"/>
    <w:rsid w:val="00C9098B"/>
    <w:rsid w:val="00C93454"/>
    <w:rsid w:val="00CA6F51"/>
    <w:rsid w:val="00CB7F9E"/>
    <w:rsid w:val="00CE57ED"/>
    <w:rsid w:val="00CE60A4"/>
    <w:rsid w:val="00D22995"/>
    <w:rsid w:val="00D25F2F"/>
    <w:rsid w:val="00D2631D"/>
    <w:rsid w:val="00D516F2"/>
    <w:rsid w:val="00D63855"/>
    <w:rsid w:val="00D731D9"/>
    <w:rsid w:val="00D74577"/>
    <w:rsid w:val="00D826D3"/>
    <w:rsid w:val="00DC3253"/>
    <w:rsid w:val="00DE5EC8"/>
    <w:rsid w:val="00E10ACA"/>
    <w:rsid w:val="00E14222"/>
    <w:rsid w:val="00E21D97"/>
    <w:rsid w:val="00E26A20"/>
    <w:rsid w:val="00E30918"/>
    <w:rsid w:val="00E354D0"/>
    <w:rsid w:val="00E35F3B"/>
    <w:rsid w:val="00E37BDF"/>
    <w:rsid w:val="00E4027C"/>
    <w:rsid w:val="00E56470"/>
    <w:rsid w:val="00E71BB2"/>
    <w:rsid w:val="00E8185B"/>
    <w:rsid w:val="00EA4D03"/>
    <w:rsid w:val="00EB59F6"/>
    <w:rsid w:val="00EC6563"/>
    <w:rsid w:val="00F11F13"/>
    <w:rsid w:val="00F13030"/>
    <w:rsid w:val="00F1757F"/>
    <w:rsid w:val="00F3273A"/>
    <w:rsid w:val="00F45ACD"/>
    <w:rsid w:val="00FE2C35"/>
    <w:rsid w:val="00FE2C72"/>
    <w:rsid w:val="00FE7A98"/>
    <w:rsid w:val="00FF03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301724-9172-49C0-8441-A13980D7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35F3B"/>
    <w:pPr>
      <w:tabs>
        <w:tab w:val="center" w:pos="4153"/>
        <w:tab w:val="right" w:pos="8306"/>
      </w:tabs>
      <w:spacing w:after="0" w:line="240" w:lineRule="auto"/>
    </w:pPr>
  </w:style>
  <w:style w:type="character" w:customStyle="1" w:styleId="Char">
    <w:name w:val="Κεφαλίδα Char"/>
    <w:basedOn w:val="a0"/>
    <w:link w:val="a3"/>
    <w:uiPriority w:val="99"/>
    <w:rsid w:val="00E35F3B"/>
  </w:style>
  <w:style w:type="paragraph" w:styleId="a4">
    <w:name w:val="footer"/>
    <w:basedOn w:val="a"/>
    <w:link w:val="Char0"/>
    <w:uiPriority w:val="99"/>
    <w:unhideWhenUsed/>
    <w:rsid w:val="00E35F3B"/>
    <w:pPr>
      <w:tabs>
        <w:tab w:val="center" w:pos="4153"/>
        <w:tab w:val="right" w:pos="8306"/>
      </w:tabs>
      <w:spacing w:after="0" w:line="240" w:lineRule="auto"/>
    </w:pPr>
  </w:style>
  <w:style w:type="character" w:customStyle="1" w:styleId="Char0">
    <w:name w:val="Υποσέλιδο Char"/>
    <w:basedOn w:val="a0"/>
    <w:link w:val="a4"/>
    <w:uiPriority w:val="99"/>
    <w:rsid w:val="00E35F3B"/>
  </w:style>
  <w:style w:type="paragraph" w:styleId="a5">
    <w:name w:val="List Paragraph"/>
    <w:basedOn w:val="a"/>
    <w:uiPriority w:val="34"/>
    <w:qFormat/>
    <w:rsid w:val="00357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7379</Words>
  <Characters>39849</Characters>
  <Application>Microsoft Office Word</Application>
  <DocSecurity>0</DocSecurity>
  <Lines>332</Lines>
  <Paragraphs>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12</cp:revision>
  <dcterms:created xsi:type="dcterms:W3CDTF">2019-01-02T04:36:00Z</dcterms:created>
  <dcterms:modified xsi:type="dcterms:W3CDTF">2019-03-27T13:38:00Z</dcterms:modified>
</cp:coreProperties>
</file>