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b/>
          <w:color w:val="0F243E" w:themeColor="text2" w:themeShade="80"/>
          <w:sz w:val="28"/>
          <w:szCs w:val="28"/>
          <w:lang w:eastAsia="el-GR"/>
        </w:rPr>
      </w:pPr>
      <w:r w:rsidRPr="00093061">
        <w:rPr>
          <w:rFonts w:asciiTheme="majorHAnsi" w:eastAsia="Times New Roman" w:hAnsiTheme="majorHAnsi" w:cs="Times New Roman"/>
          <w:b/>
          <w:color w:val="0F243E" w:themeColor="text2" w:themeShade="80"/>
          <w:sz w:val="28"/>
          <w:szCs w:val="28"/>
          <w:lang w:eastAsia="el-GR"/>
        </w:rPr>
        <w:t>ΠΑΝΕΠΙΣΤΗΜΙΟ ΘΕΣΣΑΛΙΑΣ</w:t>
      </w: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b/>
          <w:color w:val="0F243E" w:themeColor="text2" w:themeShade="80"/>
          <w:sz w:val="28"/>
          <w:szCs w:val="28"/>
          <w:lang w:eastAsia="el-GR"/>
        </w:rPr>
      </w:pPr>
      <w:r w:rsidRPr="00093061">
        <w:rPr>
          <w:rFonts w:asciiTheme="majorHAnsi" w:eastAsia="Times New Roman" w:hAnsiTheme="majorHAnsi" w:cs="Times New Roman"/>
          <w:b/>
          <w:color w:val="0F243E" w:themeColor="text2" w:themeShade="80"/>
          <w:sz w:val="28"/>
          <w:szCs w:val="28"/>
          <w:lang w:eastAsia="el-GR"/>
        </w:rPr>
        <w:t>ΣΧΟΛΗ ΑΝΘΡΩΠΙΣΤΙΚΩΝ ΚΑΙ ΚΟΙΝΩΝΙΚΩΝ ΕΠΙΣΤΗΜΩΝ</w:t>
      </w:r>
    </w:p>
    <w:p w:rsidR="00B41AB4" w:rsidRPr="00093061" w:rsidRDefault="00B41AB4" w:rsidP="009E5594">
      <w:pPr>
        <w:spacing w:before="20" w:after="20" w:line="360" w:lineRule="auto"/>
        <w:ind w:left="567" w:right="567"/>
        <w:jc w:val="center"/>
        <w:rPr>
          <w:rFonts w:asciiTheme="majorHAnsi" w:hAnsiTheme="majorHAnsi" w:cs="Times New Roman"/>
          <w:b/>
          <w:sz w:val="24"/>
          <w:szCs w:val="24"/>
        </w:rPr>
      </w:pPr>
      <w:r w:rsidRPr="00093061">
        <w:rPr>
          <w:rFonts w:asciiTheme="majorHAnsi" w:eastAsia="Times New Roman" w:hAnsiTheme="majorHAnsi" w:cs="Times New Roman"/>
          <w:b/>
          <w:color w:val="0F243E" w:themeColor="text2" w:themeShade="80"/>
          <w:sz w:val="28"/>
          <w:szCs w:val="28"/>
          <w:lang w:eastAsia="el-GR"/>
        </w:rPr>
        <w:t>ΠΑΙΔΑΓΩΓΙΚΟ ΤΜΗΜΑ ΕΙΔΙΚΗΣ ΑΓΩΓΗΣ</w:t>
      </w:r>
    </w:p>
    <w:p w:rsidR="00B41AB4" w:rsidRPr="00093061" w:rsidRDefault="00B41AB4" w:rsidP="009E5594">
      <w:pPr>
        <w:spacing w:before="20" w:after="20"/>
        <w:ind w:left="567" w:right="567"/>
        <w:rPr>
          <w:rFonts w:asciiTheme="majorHAnsi" w:hAnsiTheme="majorHAnsi" w:cs="Times New Roman"/>
          <w:b/>
          <w:noProof/>
          <w:sz w:val="24"/>
          <w:szCs w:val="24"/>
          <w:lang w:eastAsia="el-GR"/>
        </w:rPr>
      </w:pPr>
    </w:p>
    <w:p w:rsidR="00B41AB4" w:rsidRPr="00093061" w:rsidRDefault="00B41AB4" w:rsidP="009E5594">
      <w:pPr>
        <w:spacing w:before="20" w:after="20"/>
        <w:ind w:left="567" w:right="567"/>
        <w:rPr>
          <w:rFonts w:asciiTheme="majorHAnsi" w:hAnsiTheme="majorHAnsi" w:cs="Times New Roman"/>
          <w:b/>
          <w:noProof/>
          <w:sz w:val="24"/>
          <w:szCs w:val="24"/>
          <w:lang w:eastAsia="el-GR"/>
        </w:rPr>
      </w:pPr>
    </w:p>
    <w:p w:rsidR="00B41AB4" w:rsidRPr="00093061" w:rsidRDefault="00B41AB4" w:rsidP="009E5594">
      <w:pPr>
        <w:spacing w:before="20" w:after="20"/>
        <w:ind w:left="567" w:right="567"/>
        <w:rPr>
          <w:rFonts w:asciiTheme="majorHAnsi" w:hAnsiTheme="majorHAnsi" w:cs="Times New Roman"/>
          <w:b/>
          <w:noProof/>
          <w:sz w:val="24"/>
          <w:szCs w:val="24"/>
          <w:lang w:eastAsia="el-GR"/>
        </w:rPr>
      </w:pPr>
    </w:p>
    <w:p w:rsidR="00B41AB4" w:rsidRPr="00093061" w:rsidRDefault="00B41AB4" w:rsidP="009E5594">
      <w:pPr>
        <w:spacing w:before="20" w:after="20"/>
        <w:ind w:left="567" w:right="567"/>
        <w:rPr>
          <w:rFonts w:asciiTheme="majorHAnsi" w:hAnsiTheme="majorHAnsi" w:cs="Times New Roman"/>
          <w:b/>
          <w:sz w:val="24"/>
          <w:szCs w:val="24"/>
        </w:rPr>
      </w:pPr>
      <w:r w:rsidRPr="00093061">
        <w:rPr>
          <w:rFonts w:asciiTheme="majorHAnsi" w:hAnsiTheme="majorHAnsi" w:cs="Times New Roman"/>
          <w:b/>
          <w:noProof/>
          <w:sz w:val="24"/>
          <w:szCs w:val="24"/>
          <w:lang w:eastAsia="el-GR"/>
        </w:rPr>
        <w:drawing>
          <wp:anchor distT="0" distB="0" distL="114300" distR="114300" simplePos="0" relativeHeight="251659264" behindDoc="1" locked="0" layoutInCell="1" allowOverlap="1">
            <wp:simplePos x="0" y="0"/>
            <wp:positionH relativeFrom="margin">
              <wp:align>center</wp:align>
            </wp:positionH>
            <wp:positionV relativeFrom="paragraph">
              <wp:posOffset>214630</wp:posOffset>
            </wp:positionV>
            <wp:extent cx="1447800" cy="1447800"/>
            <wp:effectExtent l="19050" t="0" r="0" b="0"/>
            <wp:wrapTight wrapText="bothSides">
              <wp:wrapPolygon edited="0">
                <wp:start x="-284" y="0"/>
                <wp:lineTo x="-284" y="21316"/>
                <wp:lineTo x="21600" y="21316"/>
                <wp:lineTo x="21600" y="0"/>
                <wp:lineTo x="-28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p>
    <w:p w:rsidR="00B41AB4" w:rsidRPr="00093061" w:rsidRDefault="00B41AB4" w:rsidP="009E5594">
      <w:pPr>
        <w:spacing w:before="20" w:after="20"/>
        <w:ind w:left="567" w:right="567"/>
        <w:rPr>
          <w:rFonts w:asciiTheme="majorHAnsi" w:hAnsiTheme="majorHAnsi" w:cs="Times New Roman"/>
          <w:b/>
          <w:sz w:val="24"/>
          <w:szCs w:val="24"/>
        </w:rPr>
      </w:pPr>
    </w:p>
    <w:p w:rsidR="00B41AB4" w:rsidRPr="00093061" w:rsidRDefault="00B41AB4" w:rsidP="009E5594">
      <w:pPr>
        <w:spacing w:before="20" w:after="20"/>
        <w:ind w:left="567" w:right="567"/>
        <w:rPr>
          <w:rFonts w:asciiTheme="majorHAnsi" w:hAnsiTheme="majorHAnsi" w:cs="Times New Roman"/>
          <w:b/>
          <w:sz w:val="24"/>
          <w:szCs w:val="24"/>
        </w:rPr>
      </w:pPr>
    </w:p>
    <w:p w:rsidR="00B41AB4" w:rsidRPr="00093061" w:rsidRDefault="00B41AB4" w:rsidP="009E5594">
      <w:pPr>
        <w:spacing w:before="20" w:after="20"/>
        <w:ind w:left="567" w:right="567"/>
        <w:rPr>
          <w:rFonts w:asciiTheme="majorHAnsi" w:hAnsiTheme="majorHAnsi" w:cs="Times New Roman"/>
          <w:b/>
          <w:sz w:val="24"/>
          <w:szCs w:val="24"/>
        </w:rPr>
      </w:pPr>
    </w:p>
    <w:p w:rsidR="00B41AB4" w:rsidRPr="00093061" w:rsidRDefault="00B41AB4" w:rsidP="009E5594">
      <w:pPr>
        <w:spacing w:before="20" w:after="20"/>
        <w:ind w:left="567" w:right="567"/>
        <w:rPr>
          <w:rFonts w:asciiTheme="majorHAnsi" w:hAnsiTheme="majorHAnsi" w:cs="Times New Roman"/>
          <w:b/>
          <w:sz w:val="24"/>
          <w:szCs w:val="24"/>
        </w:rPr>
      </w:pPr>
    </w:p>
    <w:p w:rsidR="00B41AB4" w:rsidRPr="00093061" w:rsidRDefault="00B41AB4" w:rsidP="009E5594">
      <w:pPr>
        <w:spacing w:before="20" w:after="20"/>
        <w:ind w:left="567" w:right="567"/>
        <w:rPr>
          <w:rFonts w:asciiTheme="majorHAnsi" w:hAnsiTheme="majorHAnsi" w:cs="Times New Roman"/>
          <w:b/>
          <w:sz w:val="24"/>
          <w:szCs w:val="24"/>
        </w:rPr>
      </w:pPr>
    </w:p>
    <w:p w:rsidR="00B41AB4" w:rsidRPr="00093061" w:rsidRDefault="00B41AB4" w:rsidP="009E5594">
      <w:pPr>
        <w:spacing w:before="20" w:after="20"/>
        <w:ind w:left="567" w:right="567"/>
        <w:rPr>
          <w:rFonts w:asciiTheme="majorHAnsi" w:hAnsiTheme="majorHAnsi" w:cs="Times New Roman"/>
          <w:b/>
          <w:sz w:val="24"/>
          <w:szCs w:val="24"/>
        </w:rPr>
      </w:pP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sz w:val="24"/>
          <w:szCs w:val="24"/>
          <w:lang w:eastAsia="el-GR"/>
        </w:rPr>
      </w:pP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sz w:val="24"/>
          <w:szCs w:val="24"/>
          <w:lang w:eastAsia="el-GR"/>
        </w:rPr>
      </w:pP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sz w:val="24"/>
          <w:szCs w:val="24"/>
          <w:lang w:eastAsia="el-GR"/>
        </w:rPr>
      </w:pP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sz w:val="24"/>
          <w:szCs w:val="24"/>
          <w:lang w:eastAsia="el-GR"/>
        </w:rPr>
      </w:pP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b/>
          <w:color w:val="0F243E" w:themeColor="text2" w:themeShade="80"/>
          <w:sz w:val="24"/>
          <w:szCs w:val="24"/>
          <w:lang w:eastAsia="el-GR"/>
        </w:rPr>
      </w:pPr>
      <w:r w:rsidRPr="00093061">
        <w:rPr>
          <w:rFonts w:asciiTheme="majorHAnsi" w:eastAsia="Times New Roman" w:hAnsiTheme="majorHAnsi" w:cs="Times New Roman"/>
          <w:color w:val="0F243E" w:themeColor="text2" w:themeShade="80"/>
          <w:sz w:val="24"/>
          <w:szCs w:val="24"/>
          <w:lang w:eastAsia="el-GR"/>
        </w:rPr>
        <w:t xml:space="preserve">Εργασία στο μάθημα: </w:t>
      </w:r>
      <w:r w:rsidR="00C331AD">
        <w:rPr>
          <w:rFonts w:asciiTheme="majorHAnsi" w:eastAsia="Times New Roman" w:hAnsiTheme="majorHAnsi" w:cs="Times New Roman"/>
          <w:color w:val="0F243E" w:themeColor="text2" w:themeShade="80"/>
          <w:sz w:val="24"/>
          <w:szCs w:val="24"/>
          <w:lang w:eastAsia="el-GR"/>
        </w:rPr>
        <w:t>Γενικές Αρχές Οικολογίας</w:t>
      </w:r>
    </w:p>
    <w:p w:rsidR="00B41AB4" w:rsidRPr="00093061" w:rsidRDefault="00BF735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color w:val="0F243E" w:themeColor="text2" w:themeShade="80"/>
          <w:sz w:val="24"/>
          <w:szCs w:val="24"/>
          <w:lang w:eastAsia="el-GR"/>
        </w:rPr>
      </w:pPr>
      <w:r w:rsidRPr="00093061">
        <w:rPr>
          <w:rFonts w:asciiTheme="majorHAnsi" w:eastAsia="Times New Roman" w:hAnsiTheme="majorHAnsi" w:cs="Times New Roman"/>
          <w:color w:val="0F243E" w:themeColor="text2" w:themeShade="80"/>
          <w:sz w:val="24"/>
          <w:szCs w:val="24"/>
          <w:lang w:eastAsia="el-GR"/>
        </w:rPr>
        <w:t>Υπεύθυνος Καθηγητής</w:t>
      </w:r>
      <w:r w:rsidR="00B41AB4" w:rsidRPr="00093061">
        <w:rPr>
          <w:rFonts w:asciiTheme="majorHAnsi" w:eastAsia="Times New Roman" w:hAnsiTheme="majorHAnsi" w:cs="Times New Roman"/>
          <w:color w:val="0F243E" w:themeColor="text2" w:themeShade="80"/>
          <w:sz w:val="24"/>
          <w:szCs w:val="24"/>
          <w:lang w:eastAsia="el-GR"/>
        </w:rPr>
        <w:t xml:space="preserve">: </w:t>
      </w:r>
      <w:proofErr w:type="spellStart"/>
      <w:r w:rsidRPr="00093061">
        <w:rPr>
          <w:rFonts w:asciiTheme="majorHAnsi" w:eastAsia="Times New Roman" w:hAnsiTheme="majorHAnsi" w:cs="Times New Roman"/>
          <w:color w:val="0F243E" w:themeColor="text2" w:themeShade="80"/>
          <w:sz w:val="24"/>
          <w:szCs w:val="24"/>
          <w:lang w:eastAsia="el-GR"/>
        </w:rPr>
        <w:t>Στ</w:t>
      </w:r>
      <w:proofErr w:type="spellEnd"/>
      <w:r w:rsidRPr="00093061">
        <w:rPr>
          <w:rFonts w:asciiTheme="majorHAnsi" w:eastAsia="Times New Roman" w:hAnsiTheme="majorHAnsi" w:cs="Times New Roman"/>
          <w:color w:val="0F243E" w:themeColor="text2" w:themeShade="80"/>
          <w:sz w:val="24"/>
          <w:szCs w:val="24"/>
          <w:lang w:eastAsia="el-GR"/>
        </w:rPr>
        <w:t>. Παρασκευόπουλος</w:t>
      </w: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color w:val="0F243E" w:themeColor="text2" w:themeShade="80"/>
          <w:sz w:val="24"/>
          <w:szCs w:val="24"/>
          <w:lang w:eastAsia="el-GR"/>
        </w:rPr>
      </w:pPr>
    </w:p>
    <w:p w:rsidR="00B41AB4" w:rsidRPr="00093061" w:rsidRDefault="00C331AD" w:rsidP="009E5594">
      <w:pPr>
        <w:spacing w:before="20" w:after="20" w:line="360" w:lineRule="auto"/>
        <w:ind w:left="567" w:right="567"/>
        <w:jc w:val="center"/>
        <w:rPr>
          <w:rFonts w:asciiTheme="majorHAnsi" w:eastAsia="Times New Roman" w:hAnsiTheme="majorHAnsi" w:cs="Times New Roman"/>
          <w:color w:val="0F243E" w:themeColor="text2" w:themeShade="80"/>
          <w:sz w:val="24"/>
          <w:szCs w:val="24"/>
          <w:lang w:eastAsia="el-GR"/>
        </w:rPr>
      </w:pPr>
      <w:r>
        <w:rPr>
          <w:rFonts w:asciiTheme="majorHAnsi" w:eastAsia="Times New Roman" w:hAnsiTheme="majorHAnsi" w:cs="Times New Roman"/>
          <w:color w:val="0F243E" w:themeColor="text2" w:themeShade="80"/>
          <w:sz w:val="24"/>
          <w:szCs w:val="24"/>
          <w:lang w:eastAsia="el-GR"/>
        </w:rPr>
        <w:t>Εαρινό</w:t>
      </w:r>
      <w:r w:rsidR="00B41AB4" w:rsidRPr="00093061">
        <w:rPr>
          <w:rFonts w:asciiTheme="majorHAnsi" w:eastAsia="Times New Roman" w:hAnsiTheme="majorHAnsi" w:cs="Times New Roman"/>
          <w:color w:val="0F243E" w:themeColor="text2" w:themeShade="80"/>
          <w:sz w:val="24"/>
          <w:szCs w:val="24"/>
          <w:lang w:eastAsia="el-GR"/>
        </w:rPr>
        <w:t xml:space="preserve"> εξάμηνο 20</w:t>
      </w:r>
      <w:r>
        <w:rPr>
          <w:rFonts w:asciiTheme="majorHAnsi" w:eastAsia="Times New Roman" w:hAnsiTheme="majorHAnsi" w:cs="Times New Roman"/>
          <w:color w:val="0F243E" w:themeColor="text2" w:themeShade="80"/>
          <w:sz w:val="24"/>
          <w:szCs w:val="24"/>
          <w:lang w:eastAsia="el-GR"/>
        </w:rPr>
        <w:t>20</w:t>
      </w:r>
    </w:p>
    <w:p w:rsidR="00B41AB4" w:rsidRPr="00093061" w:rsidRDefault="00B41AB4" w:rsidP="009E5594">
      <w:pPr>
        <w:widowControl w:val="0"/>
        <w:autoSpaceDE w:val="0"/>
        <w:autoSpaceDN w:val="0"/>
        <w:adjustRightInd w:val="0"/>
        <w:spacing w:before="20" w:after="20"/>
        <w:ind w:left="567" w:right="567"/>
        <w:contextualSpacing/>
        <w:jc w:val="center"/>
        <w:rPr>
          <w:rFonts w:asciiTheme="majorHAnsi" w:eastAsia="Times New Roman" w:hAnsiTheme="majorHAnsi" w:cs="Times New Roman"/>
          <w:color w:val="0F243E" w:themeColor="text2" w:themeShade="80"/>
          <w:sz w:val="24"/>
          <w:szCs w:val="24"/>
          <w:lang w:eastAsia="el-GR"/>
        </w:rPr>
      </w:pPr>
    </w:p>
    <w:p w:rsidR="00B41AB4" w:rsidRPr="00093061" w:rsidRDefault="00B41AB4" w:rsidP="009E5594">
      <w:pPr>
        <w:widowControl w:val="0"/>
        <w:autoSpaceDE w:val="0"/>
        <w:autoSpaceDN w:val="0"/>
        <w:adjustRightInd w:val="0"/>
        <w:spacing w:before="20" w:after="20"/>
        <w:ind w:left="567" w:right="567"/>
        <w:contextualSpacing/>
        <w:jc w:val="center"/>
        <w:rPr>
          <w:rFonts w:asciiTheme="majorHAnsi" w:eastAsia="Times New Roman" w:hAnsiTheme="majorHAnsi" w:cs="Times New Roman"/>
          <w:color w:val="0F243E" w:themeColor="text2" w:themeShade="80"/>
          <w:sz w:val="24"/>
          <w:szCs w:val="24"/>
          <w:lang w:eastAsia="el-GR"/>
        </w:rPr>
      </w:pPr>
    </w:p>
    <w:p w:rsidR="00B41AB4" w:rsidRPr="00093061" w:rsidRDefault="00B41AB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color w:val="0F243E" w:themeColor="text2" w:themeShade="80"/>
          <w:sz w:val="24"/>
          <w:szCs w:val="24"/>
          <w:lang w:eastAsia="el-GR"/>
        </w:rPr>
      </w:pPr>
    </w:p>
    <w:p w:rsidR="00B41AB4" w:rsidRPr="00093061" w:rsidRDefault="00BF7354" w:rsidP="009E5594">
      <w:pPr>
        <w:widowControl w:val="0"/>
        <w:autoSpaceDE w:val="0"/>
        <w:autoSpaceDN w:val="0"/>
        <w:adjustRightInd w:val="0"/>
        <w:spacing w:before="20" w:after="20" w:line="360" w:lineRule="auto"/>
        <w:ind w:left="567" w:right="567"/>
        <w:contextualSpacing/>
        <w:jc w:val="center"/>
        <w:rPr>
          <w:rFonts w:asciiTheme="majorHAnsi" w:eastAsia="Times New Roman" w:hAnsiTheme="majorHAnsi" w:cs="Times New Roman"/>
          <w:color w:val="0F243E" w:themeColor="text2" w:themeShade="80"/>
          <w:sz w:val="24"/>
          <w:szCs w:val="24"/>
          <w:lang w:eastAsia="el-GR"/>
        </w:rPr>
      </w:pPr>
      <w:r w:rsidRPr="00093061">
        <w:rPr>
          <w:rFonts w:asciiTheme="majorHAnsi" w:eastAsia="Times New Roman" w:hAnsiTheme="majorHAnsi" w:cs="Times New Roman"/>
          <w:color w:val="0F243E" w:themeColor="text2" w:themeShade="80"/>
          <w:sz w:val="24"/>
          <w:szCs w:val="24"/>
          <w:lang w:eastAsia="el-GR"/>
        </w:rPr>
        <w:t>Φοιτητής</w:t>
      </w:r>
      <w:r w:rsidR="00C331AD">
        <w:rPr>
          <w:rFonts w:asciiTheme="majorHAnsi" w:eastAsia="Times New Roman" w:hAnsiTheme="majorHAnsi" w:cs="Times New Roman"/>
          <w:color w:val="0F243E" w:themeColor="text2" w:themeShade="80"/>
          <w:sz w:val="24"/>
          <w:szCs w:val="24"/>
          <w:lang w:eastAsia="el-GR"/>
        </w:rPr>
        <w:t>/</w:t>
      </w:r>
      <w:proofErr w:type="spellStart"/>
      <w:r w:rsidR="00C331AD">
        <w:rPr>
          <w:rFonts w:asciiTheme="majorHAnsi" w:eastAsia="Times New Roman" w:hAnsiTheme="majorHAnsi" w:cs="Times New Roman"/>
          <w:color w:val="0F243E" w:themeColor="text2" w:themeShade="80"/>
          <w:sz w:val="24"/>
          <w:szCs w:val="24"/>
          <w:lang w:eastAsia="el-GR"/>
        </w:rPr>
        <w:t>τρια</w:t>
      </w:r>
      <w:proofErr w:type="spellEnd"/>
      <w:r w:rsidRPr="00093061">
        <w:rPr>
          <w:rFonts w:asciiTheme="majorHAnsi" w:eastAsia="Times New Roman" w:hAnsiTheme="majorHAnsi" w:cs="Times New Roman"/>
          <w:color w:val="0F243E" w:themeColor="text2" w:themeShade="80"/>
          <w:sz w:val="24"/>
          <w:szCs w:val="24"/>
          <w:lang w:eastAsia="el-GR"/>
        </w:rPr>
        <w:t>:</w:t>
      </w:r>
    </w:p>
    <w:p w:rsidR="00B41AB4" w:rsidRPr="00093061" w:rsidRDefault="00B41AB4" w:rsidP="009E5594">
      <w:pPr>
        <w:widowControl w:val="0"/>
        <w:autoSpaceDE w:val="0"/>
        <w:autoSpaceDN w:val="0"/>
        <w:adjustRightInd w:val="0"/>
        <w:spacing w:before="20" w:after="20" w:line="360" w:lineRule="auto"/>
        <w:ind w:left="567" w:right="567"/>
        <w:contextualSpacing/>
        <w:rPr>
          <w:rFonts w:asciiTheme="majorHAnsi" w:eastAsia="Times New Roman" w:hAnsiTheme="majorHAnsi" w:cs="Times New Roman"/>
          <w:color w:val="0F243E" w:themeColor="text2" w:themeShade="80"/>
          <w:sz w:val="24"/>
          <w:szCs w:val="24"/>
          <w:lang w:eastAsia="el-GR"/>
        </w:rPr>
      </w:pPr>
    </w:p>
    <w:p w:rsidR="00B41AB4" w:rsidRPr="00093061" w:rsidRDefault="00B41AB4"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B41AB4" w:rsidRPr="00093061" w:rsidRDefault="00B41AB4"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B41AB4" w:rsidRDefault="00B41AB4"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C331AD" w:rsidRDefault="00C331AD"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C331AD" w:rsidRDefault="00C331AD"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C331AD" w:rsidRPr="00093061" w:rsidRDefault="00C331AD"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A02953" w:rsidRPr="00093061" w:rsidRDefault="00A02953" w:rsidP="00A02953">
      <w:pPr>
        <w:pStyle w:val="a5"/>
        <w:jc w:val="center"/>
        <w:rPr>
          <w:rFonts w:asciiTheme="majorHAnsi" w:hAnsiTheme="majorHAnsi"/>
          <w:color w:val="0F243E" w:themeColor="text2" w:themeShade="80"/>
          <w:sz w:val="24"/>
          <w:szCs w:val="24"/>
        </w:rPr>
      </w:pPr>
    </w:p>
    <w:p w:rsidR="00B41AB4" w:rsidRPr="00093061" w:rsidRDefault="00B41AB4" w:rsidP="00B41AB4">
      <w:pPr>
        <w:widowControl w:val="0"/>
        <w:autoSpaceDE w:val="0"/>
        <w:autoSpaceDN w:val="0"/>
        <w:adjustRightInd w:val="0"/>
        <w:spacing w:before="20" w:after="20"/>
        <w:ind w:left="567" w:right="567" w:firstLine="720"/>
        <w:contextualSpacing/>
        <w:jc w:val="center"/>
        <w:rPr>
          <w:rFonts w:asciiTheme="majorHAnsi" w:eastAsia="Times New Roman" w:hAnsiTheme="majorHAnsi" w:cs="Times New Roman"/>
          <w:color w:val="0F243E" w:themeColor="text2" w:themeShade="80"/>
          <w:sz w:val="24"/>
          <w:szCs w:val="24"/>
          <w:lang w:eastAsia="el-GR"/>
        </w:rPr>
      </w:pPr>
    </w:p>
    <w:p w:rsidR="00B41AB4" w:rsidRPr="00093061" w:rsidRDefault="00B41AB4" w:rsidP="00B41AB4">
      <w:pPr>
        <w:tabs>
          <w:tab w:val="left" w:pos="5670"/>
          <w:tab w:val="left" w:pos="6237"/>
        </w:tabs>
        <w:spacing w:before="20" w:after="20" w:line="360" w:lineRule="auto"/>
        <w:ind w:left="567" w:right="567"/>
        <w:jc w:val="both"/>
        <w:rPr>
          <w:rFonts w:asciiTheme="majorHAnsi" w:eastAsia="Times New Roman" w:hAnsiTheme="majorHAnsi" w:cs="Times New Roman"/>
          <w:color w:val="0F243E" w:themeColor="text2" w:themeShade="80"/>
          <w:sz w:val="24"/>
          <w:szCs w:val="24"/>
          <w:lang w:eastAsia="el-GR"/>
        </w:rPr>
      </w:pPr>
    </w:p>
    <w:p w:rsidR="00B41AB4" w:rsidRPr="004877D4" w:rsidRDefault="00D4735B" w:rsidP="004877D4">
      <w:pPr>
        <w:tabs>
          <w:tab w:val="left" w:leader="dot" w:pos="5670"/>
          <w:tab w:val="left" w:pos="6237"/>
          <w:tab w:val="left" w:leader="dot" w:pos="6804"/>
          <w:tab w:val="left" w:leader="dot" w:pos="7371"/>
        </w:tabs>
        <w:spacing w:before="20" w:after="20" w:line="600" w:lineRule="auto"/>
        <w:ind w:left="567" w:right="567"/>
        <w:jc w:val="both"/>
        <w:rPr>
          <w:rFonts w:asciiTheme="majorHAnsi" w:hAnsiTheme="majorHAnsi" w:cs="Times New Roman"/>
          <w:b/>
          <w:color w:val="0F243E" w:themeColor="text2" w:themeShade="80"/>
          <w:sz w:val="28"/>
          <w:szCs w:val="28"/>
        </w:rPr>
      </w:pPr>
      <w:r w:rsidRPr="004877D4">
        <w:rPr>
          <w:rFonts w:asciiTheme="majorHAnsi" w:hAnsiTheme="majorHAnsi" w:cs="Times New Roman"/>
          <w:b/>
          <w:color w:val="0F243E" w:themeColor="text2" w:themeShade="80"/>
          <w:sz w:val="28"/>
          <w:szCs w:val="28"/>
        </w:rPr>
        <w:lastRenderedPageBreak/>
        <w:t>ΠΕΡΙΕΧΟΜΕΝΑ</w:t>
      </w:r>
      <w:r w:rsidRPr="004877D4">
        <w:rPr>
          <w:rFonts w:asciiTheme="majorHAnsi" w:hAnsiTheme="majorHAnsi" w:cs="Times New Roman"/>
          <w:b/>
          <w:color w:val="0F243E" w:themeColor="text2" w:themeShade="80"/>
          <w:sz w:val="28"/>
          <w:szCs w:val="28"/>
        </w:rPr>
        <w:tab/>
      </w:r>
      <w:r w:rsidRPr="004877D4">
        <w:rPr>
          <w:rFonts w:asciiTheme="majorHAnsi" w:hAnsiTheme="majorHAnsi" w:cs="Times New Roman"/>
          <w:b/>
          <w:color w:val="0F243E" w:themeColor="text2" w:themeShade="80"/>
          <w:sz w:val="28"/>
          <w:szCs w:val="28"/>
        </w:rPr>
        <w:tab/>
      </w:r>
      <w:r w:rsidR="009921E6" w:rsidRPr="004877D4">
        <w:rPr>
          <w:rFonts w:asciiTheme="majorHAnsi" w:hAnsiTheme="majorHAnsi" w:cs="Times New Roman"/>
          <w:b/>
          <w:color w:val="0F243E" w:themeColor="text2" w:themeShade="80"/>
          <w:sz w:val="28"/>
          <w:szCs w:val="28"/>
        </w:rPr>
        <w:t xml:space="preserve">      </w:t>
      </w:r>
      <w:r w:rsidRPr="004877D4">
        <w:rPr>
          <w:rFonts w:asciiTheme="majorHAnsi" w:hAnsiTheme="majorHAnsi" w:cs="Times New Roman"/>
          <w:b/>
          <w:color w:val="0F243E" w:themeColor="text2" w:themeShade="80"/>
          <w:sz w:val="28"/>
          <w:szCs w:val="28"/>
        </w:rPr>
        <w:t>ΣΕΛΙΔΕ</w:t>
      </w:r>
      <w:r w:rsidR="009921E6" w:rsidRPr="004877D4">
        <w:rPr>
          <w:rFonts w:asciiTheme="majorHAnsi" w:hAnsiTheme="majorHAnsi" w:cs="Times New Roman"/>
          <w:b/>
          <w:color w:val="0F243E" w:themeColor="text2" w:themeShade="80"/>
          <w:sz w:val="28"/>
          <w:szCs w:val="28"/>
        </w:rPr>
        <w:t>Σ</w:t>
      </w:r>
    </w:p>
    <w:p w:rsidR="00B41AB4" w:rsidRPr="004877D4" w:rsidRDefault="00D4735B" w:rsidP="004877D4">
      <w:pPr>
        <w:pStyle w:val="a3"/>
        <w:numPr>
          <w:ilvl w:val="0"/>
          <w:numId w:val="17"/>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 xml:space="preserve">ΣΕΝΑΡΙΟ – ΣΧΕΔΙΟ ΔΙΔΑΣΚΑΛΙΑΣ </w:t>
      </w:r>
      <w:r w:rsidRPr="004877D4">
        <w:rPr>
          <w:rFonts w:asciiTheme="majorHAnsi" w:hAnsiTheme="majorHAnsi" w:cs="Times New Roman"/>
          <w:color w:val="0F243E" w:themeColor="text2" w:themeShade="80"/>
          <w:sz w:val="24"/>
          <w:szCs w:val="24"/>
        </w:rPr>
        <w:tab/>
      </w:r>
      <w:r w:rsidR="009921E6" w:rsidRPr="004877D4">
        <w:rPr>
          <w:rFonts w:asciiTheme="majorHAnsi" w:hAnsiTheme="majorHAnsi" w:cs="Times New Roman"/>
          <w:color w:val="0F243E" w:themeColor="text2" w:themeShade="80"/>
          <w:sz w:val="24"/>
          <w:szCs w:val="24"/>
        </w:rPr>
        <w:tab/>
        <w:t>3</w:t>
      </w:r>
    </w:p>
    <w:p w:rsidR="007B75AF" w:rsidRPr="004877D4" w:rsidRDefault="007B75AF" w:rsidP="004877D4">
      <w:pPr>
        <w:pStyle w:val="a3"/>
        <w:numPr>
          <w:ilvl w:val="1"/>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Ταυτότητα σεναρίου – σχεδίου διδασκαλίας</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3</w:t>
      </w:r>
    </w:p>
    <w:p w:rsidR="007B75AF" w:rsidRPr="004877D4" w:rsidRDefault="007B75AF" w:rsidP="004877D4">
      <w:pPr>
        <w:pStyle w:val="a3"/>
        <w:numPr>
          <w:ilvl w:val="2"/>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Τίτλος (Θέμα) σεναρίου – σχεδίου διδασκαλ</w:t>
      </w:r>
      <w:r w:rsidR="004877D4">
        <w:rPr>
          <w:rFonts w:asciiTheme="majorHAnsi" w:hAnsiTheme="majorHAnsi" w:cs="Times New Roman"/>
          <w:color w:val="0F243E" w:themeColor="text2" w:themeShade="80"/>
          <w:sz w:val="24"/>
          <w:szCs w:val="24"/>
        </w:rPr>
        <w:t>ίας</w:t>
      </w:r>
      <w:r w:rsidR="004877D4">
        <w:rPr>
          <w:rFonts w:asciiTheme="majorHAnsi" w:hAnsiTheme="majorHAnsi" w:cs="Times New Roman"/>
          <w:color w:val="0F243E" w:themeColor="text2" w:themeShade="80"/>
          <w:sz w:val="24"/>
          <w:szCs w:val="24"/>
        </w:rPr>
        <w:tab/>
      </w:r>
      <w:r w:rsidR="004877D4">
        <w:rPr>
          <w:rFonts w:asciiTheme="majorHAnsi" w:hAnsiTheme="majorHAnsi" w:cs="Times New Roman"/>
          <w:color w:val="0F243E" w:themeColor="text2" w:themeShade="80"/>
          <w:sz w:val="24"/>
          <w:szCs w:val="24"/>
        </w:rPr>
        <w:tab/>
        <w:t>3</w:t>
      </w:r>
    </w:p>
    <w:p w:rsidR="004877D4" w:rsidRPr="004877D4" w:rsidRDefault="004877D4" w:rsidP="004877D4">
      <w:pPr>
        <w:pStyle w:val="a3"/>
        <w:numPr>
          <w:ilvl w:val="2"/>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Εμπλεκόμενες γνωστικές περιοχές</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3</w:t>
      </w:r>
    </w:p>
    <w:p w:rsidR="007B75AF" w:rsidRPr="004877D4" w:rsidRDefault="004877D4" w:rsidP="004877D4">
      <w:pPr>
        <w:pStyle w:val="a3"/>
        <w:numPr>
          <w:ilvl w:val="2"/>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Σκοπός &amp; Στόχοι του σεναρίου – σχεδίου διδασκαλίας</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 xml:space="preserve">3 </w:t>
      </w:r>
      <w:r w:rsidR="007B75AF" w:rsidRPr="004877D4">
        <w:rPr>
          <w:rFonts w:asciiTheme="majorHAnsi" w:hAnsiTheme="majorHAnsi" w:cs="Times New Roman"/>
          <w:color w:val="0F243E" w:themeColor="text2" w:themeShade="80"/>
          <w:sz w:val="24"/>
          <w:szCs w:val="24"/>
        </w:rPr>
        <w:t xml:space="preserve"> </w:t>
      </w:r>
    </w:p>
    <w:p w:rsidR="007B75AF" w:rsidRPr="004877D4" w:rsidRDefault="007B75AF" w:rsidP="004877D4">
      <w:pPr>
        <w:pStyle w:val="a3"/>
        <w:numPr>
          <w:ilvl w:val="1"/>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Εκτιμώμενη διάρκεια</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4</w:t>
      </w:r>
    </w:p>
    <w:p w:rsidR="007B75AF" w:rsidRPr="004877D4" w:rsidRDefault="007B75AF" w:rsidP="004877D4">
      <w:pPr>
        <w:pStyle w:val="a3"/>
        <w:numPr>
          <w:ilvl w:val="1"/>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Προετοιμασία της διδασκαλίας</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4</w:t>
      </w:r>
    </w:p>
    <w:p w:rsidR="004877D4" w:rsidRPr="004877D4" w:rsidRDefault="004877D4" w:rsidP="004877D4">
      <w:pPr>
        <w:pStyle w:val="a3"/>
        <w:numPr>
          <w:ilvl w:val="2"/>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Διδακτικές ενέργειες</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5</w:t>
      </w:r>
    </w:p>
    <w:p w:rsidR="004877D4" w:rsidRPr="004877D4" w:rsidRDefault="004877D4" w:rsidP="004877D4">
      <w:pPr>
        <w:pStyle w:val="a3"/>
        <w:numPr>
          <w:ilvl w:val="2"/>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 xml:space="preserve">Επεξεργασία – εφαρμογή – εμπέδωση </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6</w:t>
      </w:r>
    </w:p>
    <w:p w:rsidR="004877D4" w:rsidRPr="004877D4" w:rsidRDefault="004877D4" w:rsidP="004877D4">
      <w:pPr>
        <w:pStyle w:val="a3"/>
        <w:numPr>
          <w:ilvl w:val="2"/>
          <w:numId w:val="19"/>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Αξιολόγηση</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7</w:t>
      </w:r>
    </w:p>
    <w:p w:rsidR="007B75AF" w:rsidRPr="004877D4" w:rsidRDefault="007B75AF" w:rsidP="004877D4">
      <w:pPr>
        <w:pStyle w:val="a3"/>
        <w:numPr>
          <w:ilvl w:val="0"/>
          <w:numId w:val="17"/>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ΒΒΛΙΟΓΡΑΦΙΚΕΣ ΠΗΓΕΣ ΤΟΥ ΣΧΕΔΙΟΥ ΔΙΔΑΣΚΑΛΙΑΣ</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7</w:t>
      </w:r>
    </w:p>
    <w:p w:rsidR="00B41AB4" w:rsidRPr="004877D4" w:rsidRDefault="007B75AF" w:rsidP="004877D4">
      <w:pPr>
        <w:pStyle w:val="a3"/>
        <w:numPr>
          <w:ilvl w:val="0"/>
          <w:numId w:val="17"/>
        </w:numPr>
        <w:tabs>
          <w:tab w:val="left" w:leader="dot" w:pos="6804"/>
        </w:tabs>
        <w:spacing w:before="20" w:after="20" w:line="600" w:lineRule="auto"/>
        <w:ind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ΠΑΡΑΡΤΗΜΑ</w:t>
      </w:r>
      <w:r w:rsidRPr="004877D4">
        <w:rPr>
          <w:rFonts w:asciiTheme="majorHAnsi" w:hAnsiTheme="majorHAnsi" w:cs="Times New Roman"/>
          <w:color w:val="0F243E" w:themeColor="text2" w:themeShade="80"/>
          <w:sz w:val="24"/>
          <w:szCs w:val="24"/>
        </w:rPr>
        <w:tab/>
      </w:r>
      <w:r w:rsidRPr="004877D4">
        <w:rPr>
          <w:rFonts w:asciiTheme="majorHAnsi" w:hAnsiTheme="majorHAnsi" w:cs="Times New Roman"/>
          <w:color w:val="0F243E" w:themeColor="text2" w:themeShade="80"/>
          <w:sz w:val="24"/>
          <w:szCs w:val="24"/>
        </w:rPr>
        <w:tab/>
        <w:t>8</w:t>
      </w:r>
      <w:r w:rsidR="00B41AB4" w:rsidRPr="004877D4">
        <w:rPr>
          <w:rFonts w:asciiTheme="majorHAnsi" w:hAnsiTheme="majorHAnsi" w:cs="Times New Roman"/>
          <w:color w:val="0F243E" w:themeColor="text2" w:themeShade="80"/>
          <w:sz w:val="24"/>
          <w:szCs w:val="24"/>
        </w:rPr>
        <w:br w:type="page"/>
      </w:r>
    </w:p>
    <w:p w:rsidR="00483511" w:rsidRPr="004877D4" w:rsidRDefault="00B9181C" w:rsidP="009E5594">
      <w:pPr>
        <w:pStyle w:val="a3"/>
        <w:numPr>
          <w:ilvl w:val="0"/>
          <w:numId w:val="8"/>
        </w:numPr>
        <w:spacing w:before="20" w:after="20"/>
        <w:ind w:left="567" w:right="567"/>
        <w:jc w:val="both"/>
        <w:rPr>
          <w:rFonts w:asciiTheme="majorHAnsi" w:hAnsiTheme="majorHAnsi" w:cs="Times New Roman"/>
          <w:b/>
          <w:color w:val="0F243E" w:themeColor="text2" w:themeShade="80"/>
          <w:sz w:val="28"/>
          <w:szCs w:val="28"/>
        </w:rPr>
      </w:pPr>
      <w:r w:rsidRPr="004877D4">
        <w:rPr>
          <w:rFonts w:asciiTheme="majorHAnsi" w:eastAsia="Calibri" w:hAnsiTheme="majorHAnsi" w:cs="Times New Roman"/>
          <w:b/>
          <w:color w:val="0F243E" w:themeColor="text2" w:themeShade="80"/>
          <w:sz w:val="28"/>
          <w:szCs w:val="28"/>
        </w:rPr>
        <w:lastRenderedPageBreak/>
        <w:t>ΣΕΝΑΡΙΟ – ΣΧΕΔΙΟ ΔΙΔΑΣΚΑΛΙΑΣ</w:t>
      </w:r>
    </w:p>
    <w:p w:rsidR="0032519F" w:rsidRPr="004877D4" w:rsidRDefault="0032519F" w:rsidP="009E5594">
      <w:pPr>
        <w:spacing w:before="20" w:after="20"/>
        <w:ind w:left="567" w:right="567"/>
        <w:jc w:val="both"/>
        <w:rPr>
          <w:rFonts w:asciiTheme="majorHAnsi" w:eastAsia="Calibri" w:hAnsiTheme="majorHAnsi" w:cs="Times New Roman"/>
          <w:b/>
          <w:color w:val="0F243E" w:themeColor="text2" w:themeShade="80"/>
          <w:sz w:val="24"/>
          <w:szCs w:val="24"/>
        </w:rPr>
      </w:pPr>
    </w:p>
    <w:p w:rsidR="009E5594" w:rsidRPr="004877D4" w:rsidRDefault="0017765F" w:rsidP="009E5594">
      <w:pPr>
        <w:pStyle w:val="a3"/>
        <w:numPr>
          <w:ilvl w:val="1"/>
          <w:numId w:val="8"/>
        </w:numPr>
        <w:spacing w:before="20" w:after="20"/>
        <w:ind w:left="567" w:right="567"/>
        <w:jc w:val="both"/>
        <w:rPr>
          <w:rFonts w:asciiTheme="majorHAnsi" w:eastAsia="Calibri" w:hAnsiTheme="majorHAnsi" w:cs="Times New Roman"/>
          <w:b/>
          <w:color w:val="0F243E" w:themeColor="text2" w:themeShade="80"/>
          <w:sz w:val="24"/>
          <w:szCs w:val="24"/>
          <w:u w:val="single"/>
          <w:lang w:val="en-US"/>
        </w:rPr>
      </w:pPr>
      <w:r w:rsidRPr="004877D4">
        <w:rPr>
          <w:rFonts w:asciiTheme="majorHAnsi" w:eastAsia="Calibri" w:hAnsiTheme="majorHAnsi" w:cs="Times New Roman"/>
          <w:b/>
          <w:color w:val="0F243E" w:themeColor="text2" w:themeShade="80"/>
          <w:sz w:val="24"/>
          <w:szCs w:val="24"/>
          <w:u w:val="single"/>
        </w:rPr>
        <w:t>Ταυτότητα σεναρίου - σχεδίου διδασκαλίας</w:t>
      </w:r>
    </w:p>
    <w:p w:rsidR="0017765F" w:rsidRPr="004877D4" w:rsidRDefault="0017765F" w:rsidP="0017765F">
      <w:pPr>
        <w:spacing w:before="20" w:after="20"/>
        <w:ind w:right="567"/>
        <w:jc w:val="both"/>
        <w:rPr>
          <w:rFonts w:asciiTheme="majorHAnsi" w:eastAsia="Calibri" w:hAnsiTheme="majorHAnsi" w:cs="Times New Roman"/>
          <w:b/>
          <w:color w:val="0F243E" w:themeColor="text2" w:themeShade="80"/>
          <w:sz w:val="24"/>
          <w:szCs w:val="24"/>
          <w:lang w:val="en-US"/>
        </w:rPr>
      </w:pPr>
    </w:p>
    <w:p w:rsidR="00B9181C" w:rsidRPr="004877D4" w:rsidRDefault="00B9181C" w:rsidP="009E5594">
      <w:pPr>
        <w:pStyle w:val="a3"/>
        <w:numPr>
          <w:ilvl w:val="2"/>
          <w:numId w:val="8"/>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Τίτλος (Θέμα) σεναρίου</w:t>
      </w:r>
      <w:r w:rsidR="007B75AF" w:rsidRPr="004877D4">
        <w:rPr>
          <w:rFonts w:asciiTheme="majorHAnsi" w:eastAsia="Calibri" w:hAnsiTheme="majorHAnsi" w:cs="Times New Roman"/>
          <w:b/>
          <w:color w:val="0F243E" w:themeColor="text2" w:themeShade="80"/>
          <w:sz w:val="24"/>
          <w:szCs w:val="24"/>
        </w:rPr>
        <w:t xml:space="preserve"> </w:t>
      </w:r>
      <w:r w:rsidRPr="004877D4">
        <w:rPr>
          <w:rFonts w:asciiTheme="majorHAnsi" w:eastAsia="Calibri" w:hAnsiTheme="majorHAnsi" w:cs="Times New Roman"/>
          <w:b/>
          <w:color w:val="0F243E" w:themeColor="text2" w:themeShade="80"/>
          <w:sz w:val="24"/>
          <w:szCs w:val="24"/>
        </w:rPr>
        <w:t>- σχεδίου διδασκαλίας)</w:t>
      </w:r>
      <w:r w:rsidR="009E5594" w:rsidRPr="004877D4">
        <w:rPr>
          <w:rFonts w:asciiTheme="majorHAnsi" w:eastAsia="Calibri" w:hAnsiTheme="majorHAnsi" w:cs="Times New Roman"/>
          <w:b/>
          <w:color w:val="0F243E" w:themeColor="text2" w:themeShade="80"/>
          <w:sz w:val="24"/>
          <w:szCs w:val="24"/>
        </w:rPr>
        <w:t>:</w:t>
      </w:r>
    </w:p>
    <w:p w:rsidR="0017765F" w:rsidRPr="004877D4" w:rsidRDefault="0017765F"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4877D4" w:rsidRDefault="00B9181C"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Ο λύκος, ένα σπονδυλωτό ζώο</w:t>
      </w:r>
      <w:r w:rsidR="007B75AF" w:rsidRPr="004877D4">
        <w:rPr>
          <w:rFonts w:asciiTheme="majorHAnsi" w:eastAsia="Calibri" w:hAnsiTheme="majorHAnsi" w:cs="Times New Roman"/>
          <w:b/>
          <w:color w:val="0F243E" w:themeColor="text2" w:themeShade="80"/>
          <w:sz w:val="24"/>
          <w:szCs w:val="24"/>
        </w:rPr>
        <w:t xml:space="preserve"> </w:t>
      </w:r>
      <w:r w:rsidRPr="004877D4">
        <w:rPr>
          <w:rFonts w:asciiTheme="majorHAnsi" w:eastAsia="Calibri" w:hAnsiTheme="majorHAnsi" w:cs="Times New Roman"/>
          <w:b/>
          <w:color w:val="0F243E" w:themeColor="text2" w:themeShade="80"/>
          <w:sz w:val="24"/>
          <w:szCs w:val="24"/>
        </w:rPr>
        <w:t>-</w:t>
      </w:r>
      <w:r w:rsidR="007B75AF" w:rsidRPr="004877D4">
        <w:rPr>
          <w:rFonts w:asciiTheme="majorHAnsi" w:eastAsia="Calibri" w:hAnsiTheme="majorHAnsi" w:cs="Times New Roman"/>
          <w:b/>
          <w:color w:val="0F243E" w:themeColor="text2" w:themeShade="80"/>
          <w:sz w:val="24"/>
          <w:szCs w:val="24"/>
        </w:rPr>
        <w:t xml:space="preserve"> </w:t>
      </w:r>
      <w:r w:rsidRPr="004877D4">
        <w:rPr>
          <w:rFonts w:asciiTheme="majorHAnsi" w:eastAsia="Calibri" w:hAnsiTheme="majorHAnsi" w:cs="Times New Roman"/>
          <w:b/>
          <w:color w:val="0F243E" w:themeColor="text2" w:themeShade="80"/>
          <w:sz w:val="24"/>
          <w:szCs w:val="24"/>
        </w:rPr>
        <w:t xml:space="preserve">Η μέλισσα, ένα ασπόνδυλο ζώο </w:t>
      </w:r>
    </w:p>
    <w:p w:rsidR="00B9181C" w:rsidRPr="004877D4" w:rsidRDefault="00B9181C" w:rsidP="009E5594">
      <w:pPr>
        <w:spacing w:before="20" w:after="20"/>
        <w:ind w:left="567" w:right="567"/>
        <w:jc w:val="both"/>
        <w:rPr>
          <w:rFonts w:asciiTheme="majorHAnsi" w:eastAsia="Calibri" w:hAnsiTheme="majorHAnsi" w:cs="Times New Roman"/>
          <w:b/>
          <w:color w:val="0F243E" w:themeColor="text2" w:themeShade="80"/>
          <w:sz w:val="24"/>
          <w:szCs w:val="24"/>
          <w:lang w:val="en-US"/>
        </w:rPr>
      </w:pPr>
      <w:r w:rsidRPr="004877D4">
        <w:rPr>
          <w:rFonts w:asciiTheme="majorHAnsi" w:eastAsia="Calibri" w:hAnsiTheme="majorHAnsi" w:cs="Times New Roman"/>
          <w:b/>
          <w:color w:val="0F243E" w:themeColor="text2" w:themeShade="80"/>
          <w:sz w:val="24"/>
          <w:szCs w:val="24"/>
        </w:rPr>
        <w:t>(Σπονδυλωτά και ασπόνδυλα ζώα)</w:t>
      </w:r>
    </w:p>
    <w:p w:rsidR="0017765F" w:rsidRPr="004877D4" w:rsidRDefault="0017765F" w:rsidP="009E5594">
      <w:pPr>
        <w:spacing w:before="20" w:after="20"/>
        <w:ind w:left="567" w:right="567"/>
        <w:jc w:val="both"/>
        <w:rPr>
          <w:rFonts w:asciiTheme="majorHAnsi" w:hAnsiTheme="majorHAnsi" w:cs="Times New Roman"/>
          <w:b/>
          <w:color w:val="0F243E" w:themeColor="text2" w:themeShade="80"/>
          <w:sz w:val="24"/>
          <w:szCs w:val="24"/>
          <w:lang w:val="en-US"/>
        </w:rPr>
      </w:pPr>
    </w:p>
    <w:p w:rsidR="0017765F" w:rsidRPr="004877D4" w:rsidRDefault="00B9181C" w:rsidP="0017765F">
      <w:pPr>
        <w:pStyle w:val="a3"/>
        <w:numPr>
          <w:ilvl w:val="2"/>
          <w:numId w:val="8"/>
        </w:num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Εμπλεκόμενες γνωστικές περιοχές</w:t>
      </w:r>
      <w:r w:rsidR="0017765F" w:rsidRPr="004877D4">
        <w:rPr>
          <w:rFonts w:asciiTheme="majorHAnsi" w:eastAsia="Calibri" w:hAnsiTheme="majorHAnsi" w:cs="Times New Roman"/>
          <w:b/>
          <w:color w:val="0F243E" w:themeColor="text2" w:themeShade="80"/>
          <w:sz w:val="24"/>
          <w:szCs w:val="24"/>
          <w:lang w:val="en-US"/>
        </w:rPr>
        <w:t>:</w:t>
      </w:r>
    </w:p>
    <w:p w:rsidR="0017765F" w:rsidRPr="004877D4" w:rsidRDefault="0017765F" w:rsidP="0017765F">
      <w:pPr>
        <w:spacing w:before="20" w:after="20" w:line="240" w:lineRule="auto"/>
        <w:ind w:right="567"/>
        <w:jc w:val="both"/>
        <w:rPr>
          <w:rFonts w:asciiTheme="majorHAnsi" w:eastAsia="Calibri" w:hAnsiTheme="majorHAnsi" w:cs="Times New Roman"/>
          <w:b/>
          <w:color w:val="0F243E" w:themeColor="text2" w:themeShade="80"/>
          <w:sz w:val="24"/>
          <w:szCs w:val="24"/>
          <w:u w:val="single"/>
          <w:lang w:val="en-US"/>
        </w:rPr>
      </w:pPr>
    </w:p>
    <w:p w:rsidR="00B9181C" w:rsidRPr="004877D4" w:rsidRDefault="00B9181C" w:rsidP="009E5594">
      <w:pPr>
        <w:pStyle w:val="a3"/>
        <w:numPr>
          <w:ilvl w:val="0"/>
          <w:numId w:val="9"/>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Γνωστικό/-ά αντικείμενο/-α του σεναρίου- σχεδίου διδασκαλίας):</w:t>
      </w:r>
      <w:r w:rsidRPr="004877D4">
        <w:rPr>
          <w:rFonts w:asciiTheme="majorHAnsi" w:eastAsia="Calibri" w:hAnsiTheme="majorHAnsi" w:cs="Times New Roman"/>
          <w:color w:val="0F243E" w:themeColor="text2" w:themeShade="80"/>
          <w:sz w:val="24"/>
          <w:szCs w:val="24"/>
        </w:rPr>
        <w:t xml:space="preserve">  </w:t>
      </w:r>
    </w:p>
    <w:p w:rsidR="00B9181C" w:rsidRPr="004877D4" w:rsidRDefault="00B9181C" w:rsidP="009E5594">
      <w:p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"Μελέτη Περιβάλλοντος"  Δ΄ Δημοτικού.</w:t>
      </w:r>
    </w:p>
    <w:p w:rsidR="00B9181C" w:rsidRPr="004877D4" w:rsidRDefault="00B9181C"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4877D4" w:rsidRDefault="00B9181C" w:rsidP="009E5594">
      <w:pPr>
        <w:pStyle w:val="a3"/>
        <w:numPr>
          <w:ilvl w:val="0"/>
          <w:numId w:val="9"/>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Ιδιαίτερη Περιοχή του γνωστικού αντικειμένου</w:t>
      </w:r>
      <w:r w:rsidRPr="004877D4">
        <w:rPr>
          <w:rFonts w:asciiTheme="majorHAnsi" w:eastAsia="Calibri" w:hAnsiTheme="majorHAnsi" w:cs="Times New Roman"/>
          <w:color w:val="0F243E" w:themeColor="text2" w:themeShade="80"/>
          <w:sz w:val="24"/>
          <w:szCs w:val="24"/>
        </w:rPr>
        <w:t>:</w:t>
      </w:r>
    </w:p>
    <w:p w:rsidR="00B9181C" w:rsidRPr="004877D4" w:rsidRDefault="00B9181C" w:rsidP="009E5594">
      <w:p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Σπονδυλωτά και ασπόνδυλα ζώα.</w:t>
      </w:r>
    </w:p>
    <w:p w:rsidR="00B9181C" w:rsidRPr="004877D4" w:rsidRDefault="00B9181C" w:rsidP="009E5594">
      <w:pPr>
        <w:spacing w:before="20" w:after="20" w:line="240" w:lineRule="auto"/>
        <w:ind w:left="567" w:right="567"/>
        <w:jc w:val="both"/>
        <w:rPr>
          <w:rFonts w:asciiTheme="majorHAnsi" w:eastAsia="Calibri" w:hAnsiTheme="majorHAnsi" w:cs="Times New Roman"/>
          <w:color w:val="0F243E" w:themeColor="text2" w:themeShade="80"/>
          <w:sz w:val="24"/>
          <w:szCs w:val="24"/>
        </w:rPr>
      </w:pPr>
    </w:p>
    <w:p w:rsidR="00B9181C" w:rsidRPr="004877D4" w:rsidRDefault="00B9181C" w:rsidP="009E5594">
      <w:pPr>
        <w:pStyle w:val="a3"/>
        <w:numPr>
          <w:ilvl w:val="0"/>
          <w:numId w:val="9"/>
        </w:num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Συμβατότητα με το ΑΠΣ &amp; το ΔΕΠΠΣ</w:t>
      </w:r>
      <w:r w:rsidR="009E5594" w:rsidRPr="004877D4">
        <w:rPr>
          <w:rFonts w:asciiTheme="majorHAnsi" w:eastAsia="Calibri" w:hAnsiTheme="majorHAnsi" w:cs="Times New Roman"/>
          <w:b/>
          <w:color w:val="0F243E" w:themeColor="text2" w:themeShade="80"/>
          <w:sz w:val="24"/>
          <w:szCs w:val="24"/>
        </w:rPr>
        <w:t>:</w:t>
      </w:r>
    </w:p>
    <w:p w:rsidR="00B9181C" w:rsidRPr="00C71130" w:rsidRDefault="00B9181C" w:rsidP="009E5594">
      <w:pPr>
        <w:spacing w:before="20" w:after="20"/>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Το συγκεκριμένο κεφάλαιο ανήκει στην 3</w:t>
      </w:r>
      <w:r w:rsidRPr="004877D4">
        <w:rPr>
          <w:rFonts w:asciiTheme="majorHAnsi" w:eastAsia="Calibri" w:hAnsiTheme="majorHAnsi" w:cs="Times New Roman"/>
          <w:color w:val="0F243E" w:themeColor="text2" w:themeShade="80"/>
          <w:sz w:val="24"/>
          <w:szCs w:val="24"/>
          <w:vertAlign w:val="superscript"/>
        </w:rPr>
        <w:t>η</w:t>
      </w:r>
      <w:r w:rsidRPr="004877D4">
        <w:rPr>
          <w:rFonts w:asciiTheme="majorHAnsi" w:eastAsia="Calibri" w:hAnsiTheme="majorHAnsi" w:cs="Times New Roman"/>
          <w:color w:val="0F243E" w:themeColor="text2" w:themeShade="80"/>
          <w:sz w:val="24"/>
          <w:szCs w:val="24"/>
        </w:rPr>
        <w:t xml:space="preserve"> ενότητα του ΑΠΣ «Η Φύση Είναι Το Σπίτι Μας (Φυσικό Περιβάλλον και Προστασία)», θεματικές ενότητες «Ο λύκος, ένα σπονδυλωτό ζώο», «Η μέλισσα, ένα ασπόνδυλο ζώο». Ως προς το ΔΕΠΠΣ, υπηρετεί θεμελιώδεις έννοιες διαθεματικής προσέγγισης, όπως: </w:t>
      </w:r>
      <w:r w:rsidRPr="004877D4">
        <w:rPr>
          <w:rFonts w:asciiTheme="majorHAnsi" w:eastAsia="Calibri" w:hAnsiTheme="majorHAnsi" w:cs="Times New Roman"/>
          <w:i/>
          <w:color w:val="0F243E" w:themeColor="text2" w:themeShade="80"/>
          <w:sz w:val="24"/>
          <w:szCs w:val="24"/>
        </w:rPr>
        <w:t>σύστημα</w:t>
      </w:r>
      <w:r w:rsidRPr="004877D4">
        <w:rPr>
          <w:rFonts w:asciiTheme="majorHAnsi" w:eastAsia="Calibri" w:hAnsiTheme="majorHAnsi" w:cs="Times New Roman"/>
          <w:color w:val="0F243E" w:themeColor="text2" w:themeShade="80"/>
          <w:sz w:val="24"/>
          <w:szCs w:val="24"/>
        </w:rPr>
        <w:t xml:space="preserve"> (π.χ. να ερευνήσουμε συγκεκριμένα το σύστημα των μελισσών από τα ασπόνδυλα ζώα, καθώς επίσης γενικά τα σπονδυλωτά ζώα), </w:t>
      </w:r>
      <w:r w:rsidRPr="004877D4">
        <w:rPr>
          <w:rFonts w:asciiTheme="majorHAnsi" w:eastAsia="Calibri" w:hAnsiTheme="majorHAnsi" w:cs="Times New Roman"/>
          <w:i/>
          <w:color w:val="0F243E" w:themeColor="text2" w:themeShade="80"/>
          <w:sz w:val="24"/>
          <w:szCs w:val="24"/>
        </w:rPr>
        <w:t>ταξινόμηση</w:t>
      </w:r>
      <w:r w:rsidRPr="004877D4">
        <w:rPr>
          <w:rFonts w:asciiTheme="majorHAnsi" w:eastAsia="Calibri" w:hAnsiTheme="majorHAnsi" w:cs="Times New Roman"/>
          <w:color w:val="0F243E" w:themeColor="text2" w:themeShade="80"/>
          <w:sz w:val="24"/>
          <w:szCs w:val="24"/>
        </w:rPr>
        <w:t xml:space="preserve"> (π.χ. να ταξινομούν τα ζώα σε σπονδυλωτά και ασπόνδυλα), </w:t>
      </w:r>
      <w:r w:rsidRPr="004877D4">
        <w:rPr>
          <w:rFonts w:asciiTheme="majorHAnsi" w:eastAsia="Calibri" w:hAnsiTheme="majorHAnsi" w:cs="Times New Roman"/>
          <w:i/>
          <w:color w:val="0F243E" w:themeColor="text2" w:themeShade="80"/>
          <w:sz w:val="24"/>
          <w:szCs w:val="24"/>
        </w:rPr>
        <w:t>λειτουργία</w:t>
      </w:r>
      <w:r w:rsidRPr="004877D4">
        <w:rPr>
          <w:rFonts w:asciiTheme="majorHAnsi" w:eastAsia="Calibri" w:hAnsiTheme="majorHAnsi" w:cs="Times New Roman"/>
          <w:color w:val="0F243E" w:themeColor="text2" w:themeShade="80"/>
          <w:sz w:val="24"/>
          <w:szCs w:val="24"/>
        </w:rPr>
        <w:t xml:space="preserve"> (π.χ. τρόπος ζωής συγκεκριμένα για το λύκο και για τη μέλισσα, πως </w:t>
      </w:r>
      <w:proofErr w:type="spellStart"/>
      <w:r w:rsidRPr="004877D4">
        <w:rPr>
          <w:rFonts w:asciiTheme="majorHAnsi" w:eastAsia="Calibri" w:hAnsiTheme="majorHAnsi" w:cs="Times New Roman"/>
          <w:color w:val="0F243E" w:themeColor="text2" w:themeShade="80"/>
          <w:sz w:val="24"/>
          <w:szCs w:val="24"/>
        </w:rPr>
        <w:t>αλληλεπιδρούν</w:t>
      </w:r>
      <w:proofErr w:type="spellEnd"/>
      <w:r w:rsidRPr="004877D4">
        <w:rPr>
          <w:rFonts w:asciiTheme="majorHAnsi" w:eastAsia="Calibri" w:hAnsiTheme="majorHAnsi" w:cs="Times New Roman"/>
          <w:color w:val="0F243E" w:themeColor="text2" w:themeShade="80"/>
          <w:sz w:val="24"/>
          <w:szCs w:val="24"/>
        </w:rPr>
        <w:t xml:space="preserve"> με το περιβάλλον ως κοινωνίες), </w:t>
      </w:r>
      <w:r w:rsidRPr="004877D4">
        <w:rPr>
          <w:rFonts w:asciiTheme="majorHAnsi" w:eastAsia="Calibri" w:hAnsiTheme="majorHAnsi" w:cs="Times New Roman"/>
          <w:i/>
          <w:color w:val="0F243E" w:themeColor="text2" w:themeShade="80"/>
          <w:sz w:val="24"/>
          <w:szCs w:val="24"/>
        </w:rPr>
        <w:t>χώρος</w:t>
      </w:r>
      <w:r w:rsidRPr="004877D4">
        <w:rPr>
          <w:rFonts w:asciiTheme="majorHAnsi" w:eastAsia="Calibri" w:hAnsiTheme="majorHAnsi" w:cs="Times New Roman"/>
          <w:color w:val="0F243E" w:themeColor="text2" w:themeShade="80"/>
          <w:sz w:val="24"/>
          <w:szCs w:val="24"/>
        </w:rPr>
        <w:t xml:space="preserve"> (π.χ. που ζουν αυτά τα δυο είδη και πως ο άνθρωπος επηρεάζει τον χώρο στον οποίο βρίσκονται).</w:t>
      </w:r>
    </w:p>
    <w:p w:rsidR="0017765F" w:rsidRPr="00C71130" w:rsidRDefault="0017765F" w:rsidP="009E5594">
      <w:pPr>
        <w:spacing w:before="20" w:after="20"/>
        <w:ind w:left="567" w:right="567"/>
        <w:jc w:val="both"/>
        <w:rPr>
          <w:rFonts w:asciiTheme="majorHAnsi" w:hAnsiTheme="majorHAnsi" w:cs="Times New Roman"/>
          <w:color w:val="0F243E" w:themeColor="text2" w:themeShade="80"/>
          <w:sz w:val="24"/>
          <w:szCs w:val="24"/>
        </w:rPr>
      </w:pPr>
    </w:p>
    <w:p w:rsidR="00B9181C" w:rsidRPr="004877D4" w:rsidRDefault="00B9181C" w:rsidP="009E5594">
      <w:pPr>
        <w:pStyle w:val="a3"/>
        <w:numPr>
          <w:ilvl w:val="2"/>
          <w:numId w:val="8"/>
        </w:num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 xml:space="preserve"> Σκοπός &amp; Στόχοι του σεναρίου</w:t>
      </w:r>
      <w:r w:rsidR="007B75AF" w:rsidRPr="004877D4">
        <w:rPr>
          <w:rFonts w:asciiTheme="majorHAnsi" w:eastAsia="Calibri" w:hAnsiTheme="majorHAnsi" w:cs="Times New Roman"/>
          <w:b/>
          <w:color w:val="0F243E" w:themeColor="text2" w:themeShade="80"/>
          <w:sz w:val="24"/>
          <w:szCs w:val="24"/>
        </w:rPr>
        <w:t xml:space="preserve"> </w:t>
      </w:r>
      <w:r w:rsidR="004877D4" w:rsidRPr="004877D4">
        <w:rPr>
          <w:rFonts w:asciiTheme="majorHAnsi" w:eastAsia="Calibri" w:hAnsiTheme="majorHAnsi" w:cs="Times New Roman"/>
          <w:b/>
          <w:color w:val="0F243E" w:themeColor="text2" w:themeShade="80"/>
          <w:sz w:val="24"/>
          <w:szCs w:val="24"/>
        </w:rPr>
        <w:t>- σχεδίου διδασκαλίας</w:t>
      </w:r>
    </w:p>
    <w:p w:rsidR="00D4735B" w:rsidRPr="004877D4" w:rsidRDefault="00D4735B"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C71130" w:rsidRDefault="00B9181C"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 xml:space="preserve">Γενικός Σκοπός: </w:t>
      </w:r>
    </w:p>
    <w:p w:rsidR="0017765F" w:rsidRPr="00C71130" w:rsidRDefault="0017765F"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17765F" w:rsidRPr="004877D4" w:rsidRDefault="00B9181C" w:rsidP="00D4735B">
      <w:pPr>
        <w:spacing w:before="20" w:after="20"/>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Σκοπός του σχεδίου διδασκαλίας είναι οι μαθητές να παρατηρήσουν, να αναγνωρίσουν και να περιγράψουν τα στοιχεία (</w:t>
      </w:r>
      <w:proofErr w:type="spellStart"/>
      <w:r w:rsidRPr="004877D4">
        <w:rPr>
          <w:rFonts w:asciiTheme="majorHAnsi" w:eastAsia="Calibri" w:hAnsiTheme="majorHAnsi" w:cs="Times New Roman"/>
          <w:color w:val="0F243E" w:themeColor="text2" w:themeShade="80"/>
          <w:sz w:val="24"/>
          <w:szCs w:val="24"/>
        </w:rPr>
        <w:t>έµβια</w:t>
      </w:r>
      <w:proofErr w:type="spellEnd"/>
      <w:r w:rsidRPr="004877D4">
        <w:rPr>
          <w:rFonts w:asciiTheme="majorHAnsi" w:eastAsia="Calibri" w:hAnsiTheme="majorHAnsi" w:cs="Times New Roman"/>
          <w:color w:val="0F243E" w:themeColor="text2" w:themeShade="80"/>
          <w:sz w:val="24"/>
          <w:szCs w:val="24"/>
        </w:rPr>
        <w:t xml:space="preserve"> και άβια) χαρακτηριστικών ελληνικών οικοσυστημάτων. Επίσης να μπορούν να διακρίνουν τα ζώα σε σπονδυλωτά και ασπόνδυλα. Τέλος να προβληματιστούν για την κατάσταση που βρίσκονται τα δυο αυτά ζώα και οι κοινωνίες τους, ώστε να ευαισθητοποιηθούν με αυτό το θέμα.</w:t>
      </w:r>
    </w:p>
    <w:p w:rsidR="00B9181C" w:rsidRPr="004877D4" w:rsidRDefault="00B9181C"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lastRenderedPageBreak/>
        <w:t>Επιμέρους Στόχοι</w:t>
      </w:r>
      <w:r w:rsidR="00D4735B" w:rsidRPr="004877D4">
        <w:rPr>
          <w:rFonts w:asciiTheme="majorHAnsi" w:eastAsia="Calibri" w:hAnsiTheme="majorHAnsi" w:cs="Times New Roman"/>
          <w:b/>
          <w:color w:val="0F243E" w:themeColor="text2" w:themeShade="80"/>
          <w:sz w:val="24"/>
          <w:szCs w:val="24"/>
          <w:lang w:val="en-US"/>
        </w:rPr>
        <w:t>:</w:t>
      </w:r>
      <w:r w:rsidRPr="004877D4">
        <w:rPr>
          <w:rFonts w:asciiTheme="majorHAnsi" w:eastAsia="Calibri" w:hAnsiTheme="majorHAnsi" w:cs="Times New Roman"/>
          <w:b/>
          <w:color w:val="0F243E" w:themeColor="text2" w:themeShade="80"/>
          <w:sz w:val="24"/>
          <w:szCs w:val="24"/>
        </w:rPr>
        <w:t xml:space="preserve"> </w:t>
      </w:r>
    </w:p>
    <w:p w:rsidR="00B9181C" w:rsidRPr="004877D4" w:rsidRDefault="00B9181C"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4877D4" w:rsidRDefault="00B9181C" w:rsidP="000D5041">
      <w:pPr>
        <w:pStyle w:val="a3"/>
        <w:numPr>
          <w:ilvl w:val="0"/>
          <w:numId w:val="9"/>
        </w:numPr>
        <w:spacing w:before="20" w:after="20" w:line="240" w:lineRule="auto"/>
        <w:ind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Γνωρίζοντας και κατανοώντας</w:t>
      </w:r>
    </w:p>
    <w:p w:rsidR="00B9181C" w:rsidRPr="004877D4" w:rsidRDefault="00B9181C" w:rsidP="0017765F">
      <w:pPr>
        <w:numPr>
          <w:ilvl w:val="0"/>
          <w:numId w:val="3"/>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 xml:space="preserve">Να διακρίνουν και να ταξινομήσουν ζώα σε σπονδυλωτά και ασπόνδυλα. </w:t>
      </w:r>
    </w:p>
    <w:p w:rsidR="00B9181C" w:rsidRPr="004877D4" w:rsidRDefault="00B9181C" w:rsidP="0017765F">
      <w:pPr>
        <w:numPr>
          <w:ilvl w:val="0"/>
          <w:numId w:val="3"/>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 xml:space="preserve">Να συμπληρώνουν την ταξινόμηση και με άλλα ζώα που γνωρίζουν. </w:t>
      </w:r>
    </w:p>
    <w:p w:rsidR="00B9181C" w:rsidRPr="004877D4" w:rsidRDefault="00B9181C" w:rsidP="0017765F">
      <w:pPr>
        <w:numPr>
          <w:ilvl w:val="0"/>
          <w:numId w:val="3"/>
        </w:numPr>
        <w:spacing w:before="20" w:after="20" w:line="240" w:lineRule="auto"/>
        <w:ind w:left="567"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color w:val="0F243E" w:themeColor="text2" w:themeShade="80"/>
          <w:sz w:val="24"/>
          <w:szCs w:val="24"/>
        </w:rPr>
        <w:t>Να εμπλουτίσουν στοιχεία για τα δυο αυτά ζώα (λύκος, μέλισσα).</w:t>
      </w:r>
    </w:p>
    <w:p w:rsidR="00B9181C" w:rsidRPr="004877D4" w:rsidRDefault="00B9181C" w:rsidP="0017765F">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4877D4" w:rsidRDefault="00B9181C" w:rsidP="0017765F">
      <w:pPr>
        <w:pStyle w:val="a3"/>
        <w:numPr>
          <w:ilvl w:val="0"/>
          <w:numId w:val="9"/>
        </w:numPr>
        <w:spacing w:before="20" w:after="20" w:line="240" w:lineRule="auto"/>
        <w:ind w:right="567"/>
        <w:jc w:val="both"/>
        <w:rPr>
          <w:rFonts w:asciiTheme="majorHAnsi" w:eastAsia="Calibri" w:hAnsiTheme="majorHAnsi" w:cs="Times New Roman"/>
          <w:b/>
          <w:color w:val="0F243E" w:themeColor="text2" w:themeShade="80"/>
          <w:sz w:val="24"/>
          <w:szCs w:val="24"/>
          <w:lang w:val="en-US"/>
        </w:rPr>
      </w:pPr>
      <w:r w:rsidRPr="004877D4">
        <w:rPr>
          <w:rFonts w:asciiTheme="majorHAnsi" w:eastAsia="Calibri" w:hAnsiTheme="majorHAnsi" w:cs="Times New Roman"/>
          <w:b/>
          <w:color w:val="0F243E" w:themeColor="text2" w:themeShade="80"/>
          <w:sz w:val="24"/>
          <w:szCs w:val="24"/>
        </w:rPr>
        <w:t>Διερευνώντας και εντοπίζοντας</w:t>
      </w:r>
    </w:p>
    <w:p w:rsidR="00B9181C" w:rsidRPr="004877D4" w:rsidRDefault="00B9181C" w:rsidP="0017765F">
      <w:pPr>
        <w:numPr>
          <w:ilvl w:val="0"/>
          <w:numId w:val="3"/>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 xml:space="preserve">Να εξετάσουν το λύκο ως ένα σπονδυλωτό ζώο. </w:t>
      </w:r>
    </w:p>
    <w:p w:rsidR="00B9181C" w:rsidRPr="004877D4" w:rsidRDefault="00B9181C" w:rsidP="0017765F">
      <w:pPr>
        <w:numPr>
          <w:ilvl w:val="0"/>
          <w:numId w:val="3"/>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Να εξετάσουν την μέλισσα ως ένα ασπόνδυλο ζώο.</w:t>
      </w:r>
    </w:p>
    <w:p w:rsidR="00B9181C" w:rsidRPr="004877D4" w:rsidRDefault="00B9181C" w:rsidP="0017765F">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4877D4" w:rsidRDefault="00B9181C" w:rsidP="0017765F">
      <w:pPr>
        <w:pStyle w:val="a3"/>
        <w:numPr>
          <w:ilvl w:val="0"/>
          <w:numId w:val="9"/>
        </w:numPr>
        <w:spacing w:before="20" w:after="20" w:line="240" w:lineRule="auto"/>
        <w:ind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Επικοινωνώντας (και συνεργαζόμενος με άλλους)</w:t>
      </w:r>
      <w:r w:rsidRPr="004877D4">
        <w:rPr>
          <w:rFonts w:asciiTheme="majorHAnsi" w:eastAsia="Calibri" w:hAnsiTheme="majorHAnsi" w:cs="Times New Roman"/>
          <w:color w:val="0F243E" w:themeColor="text2" w:themeShade="80"/>
          <w:sz w:val="24"/>
          <w:szCs w:val="24"/>
        </w:rPr>
        <w:t xml:space="preserve"> </w:t>
      </w:r>
    </w:p>
    <w:p w:rsidR="00B9181C" w:rsidRPr="004877D4" w:rsidRDefault="00B9181C" w:rsidP="0017765F">
      <w:pPr>
        <w:numPr>
          <w:ilvl w:val="0"/>
          <w:numId w:val="4"/>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 xml:space="preserve">Να παρουσιάσουν  μέσα από παιχνίδια ρόλων (π.χ. παντομίμα) την κοινωνία των μελισσών. </w:t>
      </w:r>
    </w:p>
    <w:p w:rsidR="00B9181C" w:rsidRPr="004877D4" w:rsidRDefault="00B9181C" w:rsidP="009E5594">
      <w:pPr>
        <w:numPr>
          <w:ilvl w:val="0"/>
          <w:numId w:val="4"/>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 xml:space="preserve">Να ετοιμάσουν τις ερωτήσεις τους που αξιοποιούνται με τον πιο πρόσφορο τρόπο. </w:t>
      </w:r>
    </w:p>
    <w:p w:rsidR="00B9181C" w:rsidRPr="004877D4" w:rsidRDefault="00B9181C" w:rsidP="009E5594">
      <w:pPr>
        <w:spacing w:before="20" w:after="20" w:line="240" w:lineRule="auto"/>
        <w:ind w:left="567" w:right="567"/>
        <w:jc w:val="both"/>
        <w:rPr>
          <w:rFonts w:asciiTheme="majorHAnsi" w:eastAsia="Calibri" w:hAnsiTheme="majorHAnsi" w:cs="Times New Roman"/>
          <w:b/>
          <w:color w:val="0F243E" w:themeColor="text2" w:themeShade="80"/>
          <w:sz w:val="24"/>
          <w:szCs w:val="24"/>
        </w:rPr>
      </w:pPr>
    </w:p>
    <w:p w:rsidR="00B9181C" w:rsidRPr="004877D4" w:rsidRDefault="00B9181C" w:rsidP="0017765F">
      <w:pPr>
        <w:pStyle w:val="a3"/>
        <w:numPr>
          <w:ilvl w:val="0"/>
          <w:numId w:val="9"/>
        </w:numPr>
        <w:spacing w:before="20" w:after="20" w:line="240" w:lineRule="auto"/>
        <w:ind w:right="567"/>
        <w:jc w:val="both"/>
        <w:rPr>
          <w:rFonts w:asciiTheme="majorHAnsi" w:eastAsia="Calibri" w:hAnsiTheme="majorHAnsi" w:cs="Times New Roman"/>
          <w:b/>
          <w:color w:val="0F243E" w:themeColor="text2" w:themeShade="80"/>
          <w:sz w:val="24"/>
          <w:szCs w:val="24"/>
        </w:rPr>
      </w:pPr>
      <w:r w:rsidRPr="004877D4">
        <w:rPr>
          <w:rFonts w:asciiTheme="majorHAnsi" w:eastAsia="Calibri" w:hAnsiTheme="majorHAnsi" w:cs="Times New Roman"/>
          <w:b/>
          <w:color w:val="0F243E" w:themeColor="text2" w:themeShade="80"/>
          <w:sz w:val="24"/>
          <w:szCs w:val="24"/>
        </w:rPr>
        <w:t>Συνδέοντας (με τη ζωή)</w:t>
      </w:r>
    </w:p>
    <w:p w:rsidR="00B9181C" w:rsidRPr="004877D4" w:rsidRDefault="00B9181C" w:rsidP="009E5594">
      <w:pPr>
        <w:numPr>
          <w:ilvl w:val="0"/>
          <w:numId w:val="3"/>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Να εκτιμήσουν τη σημασία και τη συνεισφορά των μελισσών σε όλο το οικοσύστημα.</w:t>
      </w:r>
    </w:p>
    <w:p w:rsidR="00B9181C" w:rsidRPr="004877D4" w:rsidRDefault="00B9181C" w:rsidP="009E5594">
      <w:pPr>
        <w:numPr>
          <w:ilvl w:val="0"/>
          <w:numId w:val="3"/>
        </w:numPr>
        <w:spacing w:before="20" w:after="20" w:line="240" w:lineRule="auto"/>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 xml:space="preserve">Να αγαπήσουν τα δυο αυτά ζώα και γενικότερα όλα τα ζώα. </w:t>
      </w:r>
    </w:p>
    <w:p w:rsidR="00B9181C" w:rsidRPr="004877D4" w:rsidRDefault="00B9181C" w:rsidP="009E5594">
      <w:pPr>
        <w:spacing w:before="20" w:after="20"/>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Να αναγνωρίσουν τα προβλήματα που προκαλεί ο άνθρωπος.</w:t>
      </w:r>
    </w:p>
    <w:p w:rsidR="00B9181C" w:rsidRPr="004877D4" w:rsidRDefault="00B9181C" w:rsidP="009E5594">
      <w:pPr>
        <w:spacing w:before="20" w:after="20" w:line="240" w:lineRule="auto"/>
        <w:ind w:left="567" w:right="567"/>
        <w:jc w:val="both"/>
        <w:rPr>
          <w:rFonts w:asciiTheme="majorHAnsi" w:hAnsiTheme="majorHAnsi" w:cs="Times New Roman"/>
          <w:b/>
          <w:color w:val="0F243E" w:themeColor="text2" w:themeShade="80"/>
          <w:sz w:val="24"/>
          <w:szCs w:val="24"/>
        </w:rPr>
      </w:pPr>
      <w:r w:rsidRPr="004877D4">
        <w:rPr>
          <w:rFonts w:asciiTheme="majorHAnsi" w:hAnsiTheme="majorHAnsi" w:cs="Times New Roman"/>
          <w:b/>
          <w:color w:val="0F243E" w:themeColor="text2" w:themeShade="80"/>
          <w:sz w:val="24"/>
          <w:szCs w:val="24"/>
        </w:rPr>
        <w:t xml:space="preserve">Οι παραπάνω στόχοι υπηρετούν τις ακόλουθες επιθυμητές οριζόντιες ικανότητες: </w:t>
      </w:r>
    </w:p>
    <w:p w:rsidR="00B9181C" w:rsidRPr="004877D4" w:rsidRDefault="00B9181C" w:rsidP="009E5594">
      <w:pPr>
        <w:numPr>
          <w:ilvl w:val="0"/>
          <w:numId w:val="5"/>
        </w:numPr>
        <w:spacing w:before="20" w:after="20" w:line="240" w:lineRule="auto"/>
        <w:ind w:left="567"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 xml:space="preserve">Βασικές ικανότητες στην μελέτη περιβάλλοντος, </w:t>
      </w:r>
    </w:p>
    <w:p w:rsidR="00B9181C" w:rsidRPr="004877D4" w:rsidRDefault="00B9181C" w:rsidP="009E5594">
      <w:pPr>
        <w:numPr>
          <w:ilvl w:val="0"/>
          <w:numId w:val="5"/>
        </w:numPr>
        <w:spacing w:before="20" w:after="20" w:line="240" w:lineRule="auto"/>
        <w:ind w:left="567" w:right="567"/>
        <w:jc w:val="both"/>
        <w:rPr>
          <w:rFonts w:asciiTheme="majorHAnsi" w:hAnsiTheme="majorHAnsi" w:cs="Times New Roman"/>
          <w:color w:val="0F243E" w:themeColor="text2" w:themeShade="80"/>
          <w:sz w:val="24"/>
          <w:szCs w:val="24"/>
        </w:rPr>
      </w:pPr>
      <w:proofErr w:type="spellStart"/>
      <w:r w:rsidRPr="004877D4">
        <w:rPr>
          <w:rFonts w:asciiTheme="majorHAnsi" w:hAnsiTheme="majorHAnsi" w:cs="Times New Roman"/>
          <w:color w:val="0F243E" w:themeColor="text2" w:themeShade="80"/>
          <w:sz w:val="24"/>
          <w:szCs w:val="24"/>
        </w:rPr>
        <w:t>Μεταγνωστικές</w:t>
      </w:r>
      <w:proofErr w:type="spellEnd"/>
      <w:r w:rsidRPr="004877D4">
        <w:rPr>
          <w:rFonts w:asciiTheme="majorHAnsi" w:hAnsiTheme="majorHAnsi" w:cs="Times New Roman"/>
          <w:color w:val="0F243E" w:themeColor="text2" w:themeShade="80"/>
          <w:sz w:val="24"/>
          <w:szCs w:val="24"/>
        </w:rPr>
        <w:t xml:space="preserve"> ικανότητες,(«μαθαίνω πώς να μαθαίνω») </w:t>
      </w:r>
    </w:p>
    <w:p w:rsidR="00B9181C" w:rsidRPr="004877D4" w:rsidRDefault="00B9181C" w:rsidP="009E5594">
      <w:pPr>
        <w:numPr>
          <w:ilvl w:val="0"/>
          <w:numId w:val="5"/>
        </w:numPr>
        <w:spacing w:before="20" w:after="20" w:line="240" w:lineRule="auto"/>
        <w:ind w:left="567" w:right="567"/>
        <w:jc w:val="both"/>
        <w:rPr>
          <w:rFonts w:asciiTheme="majorHAns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 xml:space="preserve">Κοινωνικές ικανότητες και ικανότητες που σχετίζονται με την ιδιότητα του πολίτη, </w:t>
      </w:r>
    </w:p>
    <w:p w:rsidR="00B9181C" w:rsidRPr="004877D4" w:rsidRDefault="00B9181C" w:rsidP="009E5594">
      <w:pPr>
        <w:pStyle w:val="a3"/>
        <w:numPr>
          <w:ilvl w:val="0"/>
          <w:numId w:val="5"/>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s="Times New Roman"/>
          <w:color w:val="0F243E" w:themeColor="text2" w:themeShade="80"/>
          <w:sz w:val="24"/>
          <w:szCs w:val="24"/>
        </w:rPr>
        <w:t>Ανάπτυξη της κριτικής σκέψης και της δημιουργικότητας</w:t>
      </w:r>
    </w:p>
    <w:p w:rsidR="0017765F" w:rsidRPr="00C71130" w:rsidRDefault="0017765F" w:rsidP="0017765F">
      <w:pPr>
        <w:spacing w:before="20" w:after="20"/>
        <w:ind w:right="567"/>
        <w:jc w:val="both"/>
        <w:rPr>
          <w:rFonts w:asciiTheme="majorHAnsi" w:hAnsiTheme="majorHAnsi"/>
          <w:color w:val="0F243E" w:themeColor="text2" w:themeShade="80"/>
          <w:sz w:val="24"/>
          <w:szCs w:val="24"/>
        </w:rPr>
      </w:pPr>
    </w:p>
    <w:p w:rsidR="00EC7FC9" w:rsidRPr="004877D4" w:rsidRDefault="00EC7FC9" w:rsidP="009E5594">
      <w:pPr>
        <w:pStyle w:val="a3"/>
        <w:numPr>
          <w:ilvl w:val="1"/>
          <w:numId w:val="8"/>
        </w:numPr>
        <w:spacing w:before="20" w:after="20" w:line="240" w:lineRule="auto"/>
        <w:ind w:left="567" w:right="567"/>
        <w:jc w:val="both"/>
        <w:rPr>
          <w:rFonts w:asciiTheme="majorHAnsi" w:hAnsiTheme="majorHAnsi" w:cs="Times New Roman"/>
          <w:b/>
          <w:color w:val="0F243E" w:themeColor="text2" w:themeShade="80"/>
          <w:sz w:val="24"/>
          <w:szCs w:val="24"/>
          <w:u w:val="single"/>
        </w:rPr>
      </w:pPr>
      <w:r w:rsidRPr="004877D4">
        <w:rPr>
          <w:rFonts w:asciiTheme="majorHAnsi" w:hAnsiTheme="majorHAnsi" w:cs="Times New Roman"/>
          <w:b/>
          <w:color w:val="0F243E" w:themeColor="text2" w:themeShade="80"/>
          <w:sz w:val="24"/>
          <w:szCs w:val="24"/>
          <w:u w:val="single"/>
        </w:rPr>
        <w:t>Εκτιμώμενη διάρκεια</w:t>
      </w:r>
    </w:p>
    <w:p w:rsidR="00082677" w:rsidRPr="004877D4" w:rsidRDefault="00082677" w:rsidP="009E5594">
      <w:pPr>
        <w:spacing w:before="20" w:after="20" w:line="240" w:lineRule="auto"/>
        <w:ind w:left="567" w:right="567"/>
        <w:jc w:val="both"/>
        <w:rPr>
          <w:rFonts w:asciiTheme="majorHAnsi" w:hAnsiTheme="majorHAnsi" w:cs="Times New Roman"/>
          <w:b/>
          <w:color w:val="0F243E" w:themeColor="text2" w:themeShade="80"/>
          <w:sz w:val="24"/>
          <w:szCs w:val="24"/>
          <w:u w:val="single"/>
        </w:rPr>
      </w:pPr>
    </w:p>
    <w:p w:rsidR="00B9181C" w:rsidRPr="004877D4" w:rsidRDefault="00EC7FC9" w:rsidP="009E5594">
      <w:pPr>
        <w:spacing w:before="20" w:after="20" w:line="240" w:lineRule="auto"/>
        <w:ind w:left="567" w:right="567"/>
        <w:jc w:val="both"/>
        <w:rPr>
          <w:rFonts w:asciiTheme="majorHAnsi" w:hAnsiTheme="majorHAnsi" w:cs="Times New Roman"/>
          <w:bCs/>
          <w:color w:val="0F243E" w:themeColor="text2" w:themeShade="80"/>
          <w:sz w:val="24"/>
          <w:szCs w:val="24"/>
        </w:rPr>
      </w:pPr>
      <w:r w:rsidRPr="004877D4">
        <w:rPr>
          <w:rFonts w:asciiTheme="majorHAnsi" w:hAnsiTheme="majorHAnsi" w:cs="Times New Roman"/>
          <w:bCs/>
          <w:color w:val="0F243E" w:themeColor="text2" w:themeShade="80"/>
          <w:sz w:val="24"/>
          <w:szCs w:val="24"/>
        </w:rPr>
        <w:t xml:space="preserve">Η διάρκεια του σχεδίου είναι 45 λεπτά. Με </w:t>
      </w:r>
      <w:r w:rsidR="00082677" w:rsidRPr="004877D4">
        <w:rPr>
          <w:rFonts w:asciiTheme="majorHAnsi" w:hAnsiTheme="majorHAnsi" w:cs="Times New Roman"/>
          <w:bCs/>
          <w:color w:val="0F243E" w:themeColor="text2" w:themeShade="80"/>
          <w:sz w:val="24"/>
          <w:szCs w:val="24"/>
        </w:rPr>
        <w:t xml:space="preserve">τις </w:t>
      </w:r>
      <w:r w:rsidRPr="004877D4">
        <w:rPr>
          <w:rFonts w:asciiTheme="majorHAnsi" w:hAnsiTheme="majorHAnsi" w:cs="Times New Roman"/>
          <w:bCs/>
          <w:color w:val="0F243E" w:themeColor="text2" w:themeShade="80"/>
          <w:sz w:val="24"/>
          <w:szCs w:val="24"/>
        </w:rPr>
        <w:t xml:space="preserve">δραστηριότητες που προτείνονται υπάρχει δυνατότητα επέκτασης για μια ακόμη διδακτική ώρα στο πλαίσιο </w:t>
      </w:r>
      <w:r w:rsidR="00082677" w:rsidRPr="004877D4">
        <w:rPr>
          <w:rFonts w:asciiTheme="majorHAnsi" w:hAnsiTheme="majorHAnsi" w:cs="Times New Roman"/>
          <w:bCs/>
          <w:color w:val="0F243E" w:themeColor="text2" w:themeShade="80"/>
          <w:sz w:val="24"/>
          <w:szCs w:val="24"/>
        </w:rPr>
        <w:t>της ευέλικτης ζώνης – παιχνίδι ρόλων και παντομίμα</w:t>
      </w:r>
      <w:r w:rsidRPr="004877D4">
        <w:rPr>
          <w:rFonts w:asciiTheme="majorHAnsi" w:hAnsiTheme="majorHAnsi" w:cs="Times New Roman"/>
          <w:bCs/>
          <w:color w:val="0F243E" w:themeColor="text2" w:themeShade="80"/>
          <w:sz w:val="24"/>
          <w:szCs w:val="24"/>
        </w:rPr>
        <w:t>.</w:t>
      </w:r>
    </w:p>
    <w:p w:rsidR="00EC7FC9" w:rsidRPr="004877D4" w:rsidRDefault="00EC7FC9" w:rsidP="009E5594">
      <w:pPr>
        <w:spacing w:before="20" w:after="20" w:line="240" w:lineRule="auto"/>
        <w:ind w:left="567" w:right="567"/>
        <w:jc w:val="both"/>
        <w:rPr>
          <w:rFonts w:asciiTheme="majorHAnsi" w:hAnsiTheme="majorHAnsi" w:cs="Times New Roman"/>
          <w:bCs/>
          <w:color w:val="0F243E" w:themeColor="text2" w:themeShade="80"/>
          <w:sz w:val="24"/>
          <w:szCs w:val="24"/>
        </w:rPr>
      </w:pPr>
    </w:p>
    <w:p w:rsidR="00B9181C" w:rsidRPr="004877D4" w:rsidRDefault="0017765F" w:rsidP="009E5594">
      <w:pPr>
        <w:pStyle w:val="a7"/>
        <w:numPr>
          <w:ilvl w:val="1"/>
          <w:numId w:val="8"/>
        </w:numPr>
        <w:spacing w:before="20" w:after="20"/>
        <w:ind w:left="567" w:right="567"/>
        <w:jc w:val="both"/>
        <w:rPr>
          <w:rFonts w:asciiTheme="majorHAnsi" w:hAnsiTheme="majorHAnsi"/>
          <w:b/>
          <w:color w:val="0F243E" w:themeColor="text2" w:themeShade="80"/>
          <w:sz w:val="24"/>
          <w:szCs w:val="24"/>
          <w:u w:val="single"/>
        </w:rPr>
      </w:pPr>
      <w:r w:rsidRPr="004877D4">
        <w:rPr>
          <w:rFonts w:asciiTheme="majorHAnsi" w:hAnsiTheme="majorHAnsi"/>
          <w:b/>
          <w:color w:val="0F243E" w:themeColor="text2" w:themeShade="80"/>
          <w:sz w:val="24"/>
          <w:szCs w:val="24"/>
          <w:u w:val="single"/>
        </w:rPr>
        <w:t>Προετοιμασία της διδασκαλίας</w:t>
      </w: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(Μελέτη του σχολικού εγχειριδίου, του βιβλίου του μαθητή, του τετραδίου εργασιών, του βιβλίου του δασκάλου, άλλα βοηθήματα, διαδίκτυο ή άλλες σχετικές πηγές κ.λπ.)</w:t>
      </w: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p>
    <w:p w:rsidR="00B9181C" w:rsidRPr="00C71130" w:rsidRDefault="00B9181C" w:rsidP="009E5594">
      <w:pPr>
        <w:spacing w:before="20" w:after="20"/>
        <w:ind w:left="567" w:right="567"/>
        <w:jc w:val="both"/>
        <w:rPr>
          <w:rFonts w:asciiTheme="majorHAnsi" w:eastAsia="Calibri" w:hAnsiTheme="majorHAnsi" w:cs="Times New Roman"/>
          <w:color w:val="0F243E" w:themeColor="text2" w:themeShade="80"/>
          <w:sz w:val="24"/>
          <w:szCs w:val="24"/>
        </w:rPr>
      </w:pPr>
      <w:r w:rsidRPr="004877D4">
        <w:rPr>
          <w:rFonts w:asciiTheme="majorHAnsi" w:eastAsia="Calibri" w:hAnsiTheme="majorHAnsi" w:cs="Times New Roman"/>
          <w:color w:val="0F243E" w:themeColor="text2" w:themeShade="80"/>
          <w:sz w:val="24"/>
          <w:szCs w:val="24"/>
        </w:rPr>
        <w:t>Για το μάθημα της Μελέτης Περιβάλλοντος της Δ΄ Δημοτικού</w:t>
      </w:r>
      <w:r w:rsidRPr="004877D4">
        <w:rPr>
          <w:rFonts w:asciiTheme="majorHAnsi" w:hAnsiTheme="majorHAnsi" w:cs="Times New Roman"/>
          <w:color w:val="0F243E" w:themeColor="text2" w:themeShade="80"/>
          <w:sz w:val="24"/>
          <w:szCs w:val="24"/>
        </w:rPr>
        <w:t xml:space="preserve"> πρέπει να μελετηθεί όπως προαναφέραμε,  </w:t>
      </w:r>
      <w:r w:rsidRPr="004877D4">
        <w:rPr>
          <w:rFonts w:asciiTheme="majorHAnsi" w:eastAsia="Calibri" w:hAnsiTheme="majorHAnsi" w:cs="Times New Roman"/>
          <w:color w:val="0F243E" w:themeColor="text2" w:themeShade="80"/>
          <w:sz w:val="24"/>
          <w:szCs w:val="24"/>
        </w:rPr>
        <w:t>για την δ</w:t>
      </w:r>
      <w:r w:rsidRPr="004877D4">
        <w:rPr>
          <w:rFonts w:asciiTheme="majorHAnsi" w:hAnsiTheme="majorHAnsi" w:cs="Times New Roman"/>
          <w:color w:val="0F243E" w:themeColor="text2" w:themeShade="80"/>
          <w:sz w:val="24"/>
          <w:szCs w:val="24"/>
        </w:rPr>
        <w:t xml:space="preserve">ιεκπεραίωση του </w:t>
      </w:r>
      <w:r w:rsidRPr="004877D4">
        <w:rPr>
          <w:rFonts w:asciiTheme="majorHAnsi" w:hAnsiTheme="majorHAnsi" w:cs="Times New Roman"/>
          <w:color w:val="0F243E" w:themeColor="text2" w:themeShade="80"/>
          <w:sz w:val="24"/>
          <w:szCs w:val="24"/>
        </w:rPr>
        <w:lastRenderedPageBreak/>
        <w:t xml:space="preserve">μαθήματος, </w:t>
      </w:r>
      <w:r w:rsidRPr="004877D4">
        <w:rPr>
          <w:rFonts w:asciiTheme="majorHAnsi" w:eastAsia="Calibri" w:hAnsiTheme="majorHAnsi" w:cs="Times New Roman"/>
          <w:color w:val="0F243E" w:themeColor="text2" w:themeShade="80"/>
          <w:sz w:val="24"/>
          <w:szCs w:val="24"/>
        </w:rPr>
        <w:t xml:space="preserve">η ενότητα 3: Η Φύση Είναι Το Σπίτι Μας το κεφάλαιο 3: Σπονδυλωτά και ασπόνδυλα ζώα. Συγκεκριμένα από </w:t>
      </w:r>
      <w:r w:rsidRPr="004877D4">
        <w:rPr>
          <w:rFonts w:asciiTheme="majorHAnsi" w:hAnsiTheme="majorHAnsi" w:cs="Times New Roman"/>
          <w:color w:val="0F243E" w:themeColor="text2" w:themeShade="80"/>
          <w:sz w:val="24"/>
          <w:szCs w:val="24"/>
        </w:rPr>
        <w:t>το βιβλίο του μαθητή,</w:t>
      </w:r>
      <w:r w:rsidRPr="004877D4">
        <w:rPr>
          <w:rFonts w:asciiTheme="majorHAnsi" w:eastAsia="Calibri" w:hAnsiTheme="majorHAnsi" w:cs="Times New Roman"/>
          <w:color w:val="0F243E" w:themeColor="text2" w:themeShade="80"/>
          <w:sz w:val="24"/>
          <w:szCs w:val="24"/>
        </w:rPr>
        <w:t xml:space="preserve"> οι σελίδες 64 – 67 και από το βιβλίο του δασκάλου οι σελίδες 55 και 56 για περισσότερη καθοδήγηση και κατανόηση. Για περεταίρω πλη</w:t>
      </w:r>
      <w:r w:rsidRPr="004877D4">
        <w:rPr>
          <w:rFonts w:asciiTheme="majorHAnsi" w:hAnsiTheme="majorHAnsi" w:cs="Times New Roman"/>
          <w:color w:val="0F243E" w:themeColor="text2" w:themeShade="80"/>
          <w:sz w:val="24"/>
          <w:szCs w:val="24"/>
        </w:rPr>
        <w:t>ροφορίες και</w:t>
      </w:r>
      <w:r w:rsidRPr="004877D4">
        <w:rPr>
          <w:rFonts w:asciiTheme="majorHAnsi" w:eastAsia="Calibri" w:hAnsiTheme="majorHAnsi" w:cs="Times New Roman"/>
          <w:color w:val="0F243E" w:themeColor="text2" w:themeShade="80"/>
          <w:sz w:val="24"/>
          <w:szCs w:val="24"/>
        </w:rPr>
        <w:t xml:space="preserve"> για τις μέλισσες και τους λύκους, όπου αναφέρεται συγκεκριμέν</w:t>
      </w:r>
      <w:r w:rsidRPr="004877D4">
        <w:rPr>
          <w:rFonts w:asciiTheme="majorHAnsi" w:hAnsiTheme="majorHAnsi" w:cs="Times New Roman"/>
          <w:color w:val="0F243E" w:themeColor="text2" w:themeShade="80"/>
          <w:sz w:val="24"/>
          <w:szCs w:val="24"/>
        </w:rPr>
        <w:t>α το βιβλίο του μαθητή, είναι καλό να μελετηθούν</w:t>
      </w:r>
      <w:r w:rsidRPr="004877D4">
        <w:rPr>
          <w:rFonts w:asciiTheme="majorHAnsi" w:eastAsia="Calibri" w:hAnsiTheme="majorHAnsi" w:cs="Times New Roman"/>
          <w:color w:val="0F243E" w:themeColor="text2" w:themeShade="80"/>
          <w:sz w:val="24"/>
          <w:szCs w:val="24"/>
        </w:rPr>
        <w:t xml:space="preserve"> εικόνες από το διαδίκτυο σχετικά με την μορφολογία των ζώων αυτών και διάφορων άλλων σπονδυλωτών και ασπόνδυλων.</w:t>
      </w:r>
    </w:p>
    <w:p w:rsidR="000D5041" w:rsidRPr="00C71130" w:rsidRDefault="000D5041" w:rsidP="009E5594">
      <w:pPr>
        <w:spacing w:before="20" w:after="20"/>
        <w:ind w:left="567" w:right="567"/>
        <w:jc w:val="both"/>
        <w:rPr>
          <w:rFonts w:asciiTheme="majorHAnsi" w:hAnsiTheme="majorHAnsi"/>
          <w:color w:val="0F243E" w:themeColor="text2" w:themeShade="80"/>
          <w:sz w:val="24"/>
          <w:szCs w:val="24"/>
        </w:rPr>
      </w:pPr>
    </w:p>
    <w:p w:rsidR="00B9181C" w:rsidRPr="004877D4" w:rsidRDefault="000D5041" w:rsidP="009E5594">
      <w:pPr>
        <w:pStyle w:val="a7"/>
        <w:numPr>
          <w:ilvl w:val="2"/>
          <w:numId w:val="8"/>
        </w:numPr>
        <w:spacing w:before="20" w:after="20"/>
        <w:ind w:left="567" w:right="567"/>
        <w:jc w:val="both"/>
        <w:rPr>
          <w:rFonts w:asciiTheme="majorHAnsi" w:hAnsiTheme="majorHAnsi"/>
          <w:b/>
          <w:color w:val="0F243E" w:themeColor="text2" w:themeShade="80"/>
          <w:sz w:val="24"/>
          <w:szCs w:val="24"/>
        </w:rPr>
      </w:pPr>
      <w:r w:rsidRPr="004877D4">
        <w:rPr>
          <w:rFonts w:asciiTheme="majorHAnsi" w:hAnsiTheme="majorHAnsi"/>
          <w:b/>
          <w:color w:val="0F243E" w:themeColor="text2" w:themeShade="80"/>
          <w:sz w:val="24"/>
          <w:szCs w:val="24"/>
        </w:rPr>
        <w:t>Διδακτικές ενέργειες</w:t>
      </w:r>
      <w:r w:rsidRPr="004877D4">
        <w:rPr>
          <w:rFonts w:asciiTheme="majorHAnsi" w:hAnsiTheme="majorHAnsi"/>
          <w:b/>
          <w:color w:val="0F243E" w:themeColor="text2" w:themeShade="80"/>
          <w:sz w:val="24"/>
          <w:szCs w:val="24"/>
          <w:lang w:val="en-US"/>
        </w:rPr>
        <w:t>:</w:t>
      </w:r>
    </w:p>
    <w:p w:rsidR="00B9181C" w:rsidRPr="004877D4" w:rsidRDefault="00B9181C" w:rsidP="009E5594">
      <w:pPr>
        <w:pStyle w:val="a7"/>
        <w:spacing w:before="20" w:after="20"/>
        <w:ind w:left="567" w:right="567" w:firstLine="720"/>
        <w:jc w:val="both"/>
        <w:rPr>
          <w:rFonts w:asciiTheme="majorHAnsi" w:hAnsiTheme="majorHAnsi"/>
          <w:color w:val="0F243E" w:themeColor="text2" w:themeShade="80"/>
          <w:sz w:val="24"/>
          <w:szCs w:val="24"/>
        </w:rPr>
      </w:pP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α. Έναυσμα, προσανατολισμός των μαθητών </w:t>
      </w:r>
      <w:r w:rsidR="000D5041" w:rsidRPr="004877D4">
        <w:rPr>
          <w:rFonts w:asciiTheme="majorHAnsi" w:hAnsiTheme="majorHAnsi"/>
          <w:color w:val="0F243E" w:themeColor="text2" w:themeShade="80"/>
          <w:sz w:val="24"/>
          <w:szCs w:val="24"/>
        </w:rPr>
        <w:t xml:space="preserve">και πρόκληση του ενδιαφέροντος, </w:t>
      </w:r>
      <w:r w:rsidRPr="004877D4">
        <w:rPr>
          <w:rFonts w:asciiTheme="majorHAnsi" w:hAnsiTheme="majorHAnsi"/>
          <w:color w:val="0F243E" w:themeColor="text2" w:themeShade="80"/>
          <w:sz w:val="24"/>
          <w:szCs w:val="24"/>
        </w:rPr>
        <w:t>ψυχολογική προετοιμασία, εξέταση του προηγούμενου μαθήματος κ.λπ.</w:t>
      </w: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p>
    <w:p w:rsidR="00A60949" w:rsidRPr="004877D4" w:rsidRDefault="00A60949"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Να γίνει ερώτηση στα παιδιά τι τρώνε την Καθαρά Δευτέρα για να </w:t>
      </w:r>
      <w:r w:rsidR="00B9181C" w:rsidRPr="004877D4">
        <w:rPr>
          <w:rFonts w:asciiTheme="majorHAnsi" w:hAnsiTheme="majorHAnsi"/>
          <w:color w:val="0F243E" w:themeColor="text2" w:themeShade="80"/>
          <w:sz w:val="24"/>
          <w:szCs w:val="24"/>
        </w:rPr>
        <w:t>αναφέρουν διάφ</w:t>
      </w:r>
      <w:r w:rsidRPr="004877D4">
        <w:rPr>
          <w:rFonts w:asciiTheme="majorHAnsi" w:hAnsiTheme="majorHAnsi"/>
          <w:color w:val="0F243E" w:themeColor="text2" w:themeShade="80"/>
          <w:sz w:val="24"/>
          <w:szCs w:val="24"/>
        </w:rPr>
        <w:t>ορα μαλάκια, πάνω σε αυτό να ερωτηθούν αν γνωρίζουν</w:t>
      </w:r>
      <w:r w:rsidR="00B9181C" w:rsidRPr="004877D4">
        <w:rPr>
          <w:rFonts w:asciiTheme="majorHAnsi" w:hAnsiTheme="majorHAnsi"/>
          <w:color w:val="0F243E" w:themeColor="text2" w:themeShade="80"/>
          <w:sz w:val="24"/>
          <w:szCs w:val="24"/>
        </w:rPr>
        <w:t xml:space="preserve"> </w:t>
      </w:r>
      <w:r w:rsidRPr="004877D4">
        <w:rPr>
          <w:rFonts w:asciiTheme="majorHAnsi" w:hAnsiTheme="majorHAnsi"/>
          <w:color w:val="0F243E" w:themeColor="text2" w:themeShade="80"/>
          <w:sz w:val="24"/>
          <w:szCs w:val="24"/>
        </w:rPr>
        <w:t>εάν</w:t>
      </w:r>
      <w:r w:rsidR="00B9181C" w:rsidRPr="004877D4">
        <w:rPr>
          <w:rFonts w:asciiTheme="majorHAnsi" w:hAnsiTheme="majorHAnsi"/>
          <w:color w:val="0F243E" w:themeColor="text2" w:themeShade="80"/>
          <w:sz w:val="24"/>
          <w:szCs w:val="24"/>
        </w:rPr>
        <w:t xml:space="preserve"> έχουν κόκα</w:t>
      </w:r>
      <w:r w:rsidRPr="004877D4">
        <w:rPr>
          <w:rFonts w:asciiTheme="majorHAnsi" w:hAnsiTheme="majorHAnsi"/>
          <w:color w:val="0F243E" w:themeColor="text2" w:themeShade="80"/>
          <w:sz w:val="24"/>
          <w:szCs w:val="24"/>
        </w:rPr>
        <w:t>λα και να γίνει συζήτηση πάνω σε αυτό</w:t>
      </w:r>
      <w:r w:rsidR="00B9181C" w:rsidRPr="004877D4">
        <w:rPr>
          <w:rFonts w:asciiTheme="majorHAnsi" w:hAnsiTheme="majorHAnsi"/>
          <w:color w:val="0F243E" w:themeColor="text2" w:themeShade="80"/>
          <w:sz w:val="24"/>
          <w:szCs w:val="24"/>
        </w:rPr>
        <w:t xml:space="preserve">. </w:t>
      </w:r>
      <w:proofErr w:type="spellStart"/>
      <w:r w:rsidRPr="004877D4">
        <w:rPr>
          <w:rFonts w:asciiTheme="majorHAnsi" w:hAnsiTheme="majorHAnsi"/>
          <w:color w:val="0F243E" w:themeColor="text2" w:themeShade="80"/>
          <w:sz w:val="24"/>
          <w:szCs w:val="24"/>
        </w:rPr>
        <w:t>Μέτα</w:t>
      </w:r>
      <w:proofErr w:type="spellEnd"/>
      <w:r w:rsidRPr="004877D4">
        <w:rPr>
          <w:rFonts w:asciiTheme="majorHAnsi" w:hAnsiTheme="majorHAnsi"/>
          <w:color w:val="0F243E" w:themeColor="text2" w:themeShade="80"/>
          <w:sz w:val="24"/>
          <w:szCs w:val="24"/>
        </w:rPr>
        <w:t xml:space="preserve"> πρέπει να γνωστοποιηθεί ότι στο μάθημα θα διδαχθούν</w:t>
      </w:r>
      <w:r w:rsidR="00B9181C" w:rsidRPr="004877D4">
        <w:rPr>
          <w:rFonts w:asciiTheme="majorHAnsi" w:hAnsiTheme="majorHAnsi"/>
          <w:color w:val="0F243E" w:themeColor="text2" w:themeShade="80"/>
          <w:sz w:val="24"/>
          <w:szCs w:val="24"/>
        </w:rPr>
        <w:t xml:space="preserve"> </w:t>
      </w:r>
      <w:r w:rsidR="00F14734" w:rsidRPr="004877D4">
        <w:rPr>
          <w:rFonts w:asciiTheme="majorHAnsi" w:hAnsiTheme="majorHAnsi"/>
          <w:color w:val="0F243E" w:themeColor="text2" w:themeShade="80"/>
          <w:sz w:val="24"/>
          <w:szCs w:val="24"/>
        </w:rPr>
        <w:t xml:space="preserve">και </w:t>
      </w:r>
      <w:r w:rsidR="00B9181C" w:rsidRPr="004877D4">
        <w:rPr>
          <w:rFonts w:asciiTheme="majorHAnsi" w:hAnsiTheme="majorHAnsi"/>
          <w:color w:val="0F243E" w:themeColor="text2" w:themeShade="80"/>
          <w:sz w:val="24"/>
          <w:szCs w:val="24"/>
        </w:rPr>
        <w:t>για τα σ</w:t>
      </w:r>
      <w:r w:rsidRPr="004877D4">
        <w:rPr>
          <w:rFonts w:asciiTheme="majorHAnsi" w:hAnsiTheme="majorHAnsi"/>
          <w:color w:val="0F243E" w:themeColor="text2" w:themeShade="80"/>
          <w:sz w:val="24"/>
          <w:szCs w:val="24"/>
        </w:rPr>
        <w:t>πονδυλωτά και ότι θα ερευνήσουν</w:t>
      </w:r>
      <w:r w:rsidR="00B9181C" w:rsidRPr="004877D4">
        <w:rPr>
          <w:rFonts w:asciiTheme="majorHAnsi" w:hAnsiTheme="majorHAnsi"/>
          <w:color w:val="0F243E" w:themeColor="text2" w:themeShade="80"/>
          <w:sz w:val="24"/>
          <w:szCs w:val="24"/>
        </w:rPr>
        <w:t xml:space="preserve"> τον λύκο κ</w:t>
      </w:r>
      <w:r w:rsidRPr="004877D4">
        <w:rPr>
          <w:rFonts w:asciiTheme="majorHAnsi" w:hAnsiTheme="majorHAnsi"/>
          <w:color w:val="0F243E" w:themeColor="text2" w:themeShade="80"/>
          <w:sz w:val="24"/>
          <w:szCs w:val="24"/>
        </w:rPr>
        <w:t>αι την μέλισσα,</w:t>
      </w:r>
      <w:r w:rsidR="00B9181C" w:rsidRPr="004877D4">
        <w:rPr>
          <w:rFonts w:asciiTheme="majorHAnsi" w:hAnsiTheme="majorHAnsi"/>
          <w:color w:val="0F243E" w:themeColor="text2" w:themeShade="80"/>
          <w:sz w:val="24"/>
          <w:szCs w:val="24"/>
        </w:rPr>
        <w:t xml:space="preserve"> τον τρόπο ζωής τους και την χρησιμότητά τους για το περιβάλλον μας.</w:t>
      </w:r>
    </w:p>
    <w:p w:rsidR="00B9181C" w:rsidRPr="00C71130" w:rsidRDefault="00B9181C" w:rsidP="000D5041">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 </w:t>
      </w:r>
    </w:p>
    <w:p w:rsidR="00B9181C" w:rsidRPr="00C71130" w:rsidRDefault="00B9181C"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β. Γνωστοποίηση των στόχων</w:t>
      </w:r>
    </w:p>
    <w:p w:rsidR="000D5041" w:rsidRPr="00C71130" w:rsidRDefault="000D5041" w:rsidP="009E5594">
      <w:pPr>
        <w:pStyle w:val="a7"/>
        <w:spacing w:before="20" w:after="20"/>
        <w:ind w:left="567" w:right="567"/>
        <w:jc w:val="both"/>
        <w:rPr>
          <w:rFonts w:asciiTheme="majorHAnsi" w:hAnsiTheme="majorHAnsi"/>
          <w:color w:val="0F243E" w:themeColor="text2" w:themeShade="80"/>
          <w:sz w:val="24"/>
          <w:szCs w:val="24"/>
        </w:rPr>
      </w:pP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Οι στόχοι της διδακτικής ενότητας που θα γνωστοποιηθούν </w:t>
      </w:r>
      <w:r w:rsidR="00A60949" w:rsidRPr="004877D4">
        <w:rPr>
          <w:rFonts w:asciiTheme="majorHAnsi" w:hAnsiTheme="majorHAnsi"/>
          <w:color w:val="0F243E" w:themeColor="text2" w:themeShade="80"/>
          <w:sz w:val="24"/>
          <w:szCs w:val="24"/>
        </w:rPr>
        <w:t xml:space="preserve">στα παιδιά την ώρα του μαθήματος </w:t>
      </w:r>
      <w:r w:rsidRPr="004877D4">
        <w:rPr>
          <w:rFonts w:asciiTheme="majorHAnsi" w:hAnsiTheme="majorHAnsi"/>
          <w:color w:val="0F243E" w:themeColor="text2" w:themeShade="80"/>
          <w:sz w:val="24"/>
          <w:szCs w:val="24"/>
        </w:rPr>
        <w:t>είναι:</w:t>
      </w:r>
    </w:p>
    <w:p w:rsidR="00B9181C" w:rsidRPr="004877D4" w:rsidRDefault="00B9181C" w:rsidP="009E5594">
      <w:pPr>
        <w:pStyle w:val="a7"/>
        <w:numPr>
          <w:ilvl w:val="0"/>
          <w:numId w:val="6"/>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Να διακρίνουμε και να ταξινομούμε ζώα σε σπονδυλωτά και ασπόνδυλα.</w:t>
      </w:r>
    </w:p>
    <w:p w:rsidR="00B9181C" w:rsidRPr="004877D4" w:rsidRDefault="00B9181C" w:rsidP="009E5594">
      <w:pPr>
        <w:pStyle w:val="a7"/>
        <w:numPr>
          <w:ilvl w:val="0"/>
          <w:numId w:val="6"/>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Να εξετάσουμε το λύκο ως ένα σπονδυλωτό ζώο.</w:t>
      </w:r>
    </w:p>
    <w:p w:rsidR="00B9181C" w:rsidRPr="004877D4" w:rsidRDefault="00B9181C" w:rsidP="009E5594">
      <w:pPr>
        <w:pStyle w:val="a7"/>
        <w:numPr>
          <w:ilvl w:val="0"/>
          <w:numId w:val="6"/>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Να εξετάσουμε τη μέλισσα ως ένα  ασπόνδυλο ζώο.</w:t>
      </w: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γ. Παρουσίαση της νέας ύλης (μέθοδος, μορφή διδασκαλίας, οργάνωση τάξης, στρατηγικές, περιεχόμενο, διασύνδεση με προηγούμενη εμπειρία/γνώση, εποπτικά-</w:t>
      </w:r>
      <w:proofErr w:type="spellStart"/>
      <w:r w:rsidRPr="004877D4">
        <w:rPr>
          <w:rFonts w:asciiTheme="majorHAnsi" w:hAnsiTheme="majorHAnsi"/>
          <w:color w:val="0F243E" w:themeColor="text2" w:themeShade="80"/>
          <w:sz w:val="24"/>
          <w:szCs w:val="24"/>
        </w:rPr>
        <w:t>χειραπτικά</w:t>
      </w:r>
      <w:proofErr w:type="spellEnd"/>
      <w:r w:rsidRPr="004877D4">
        <w:rPr>
          <w:rFonts w:asciiTheme="majorHAnsi" w:hAnsiTheme="majorHAnsi"/>
          <w:color w:val="0F243E" w:themeColor="text2" w:themeShade="80"/>
          <w:sz w:val="24"/>
          <w:szCs w:val="24"/>
        </w:rPr>
        <w:t xml:space="preserve"> μέσα, χρόνος κ.λπ.)</w:t>
      </w: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Μέθοδοι διδασκαλίας: </w:t>
      </w:r>
    </w:p>
    <w:p w:rsidR="00982DD9" w:rsidRPr="004877D4" w:rsidRDefault="00982DD9" w:rsidP="009E5594">
      <w:pPr>
        <w:pStyle w:val="a7"/>
        <w:spacing w:before="20" w:after="20"/>
        <w:ind w:left="567" w:right="567"/>
        <w:jc w:val="both"/>
        <w:rPr>
          <w:rFonts w:asciiTheme="majorHAnsi" w:hAnsiTheme="majorHAnsi"/>
          <w:color w:val="0F243E" w:themeColor="text2" w:themeShade="80"/>
          <w:sz w:val="24"/>
          <w:szCs w:val="24"/>
        </w:rPr>
      </w:pPr>
    </w:p>
    <w:p w:rsidR="00B9181C" w:rsidRPr="004877D4" w:rsidRDefault="00B9181C" w:rsidP="009E5594">
      <w:pPr>
        <w:pStyle w:val="a7"/>
        <w:numPr>
          <w:ilvl w:val="0"/>
          <w:numId w:val="7"/>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Μονολογικές: 1. Εισήγηση – Διάλεξη 2. Επίδειξη 3. Διήγηση</w:t>
      </w:r>
    </w:p>
    <w:p w:rsidR="00B9181C" w:rsidRPr="004877D4" w:rsidRDefault="00B9181C" w:rsidP="009E5594">
      <w:pPr>
        <w:pStyle w:val="a7"/>
        <w:numPr>
          <w:ilvl w:val="0"/>
          <w:numId w:val="7"/>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Διαλογικές: 1. Διάλογος 2. Ερωταποκρίσεις 3. Συζήτηση</w:t>
      </w:r>
    </w:p>
    <w:p w:rsidR="00B9181C" w:rsidRPr="004877D4" w:rsidRDefault="00B9181C" w:rsidP="009E5594">
      <w:pPr>
        <w:pStyle w:val="a7"/>
        <w:numPr>
          <w:ilvl w:val="0"/>
          <w:numId w:val="7"/>
        </w:numPr>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Διερευνητικές – ενεργητικές - συμμετοχικές: 1. Παιχνίδι Ρόλων 2. Παντομίμα.</w:t>
      </w:r>
    </w:p>
    <w:p w:rsidR="00B9181C" w:rsidRPr="004877D4" w:rsidRDefault="00B9181C" w:rsidP="009E5594">
      <w:pPr>
        <w:pStyle w:val="a7"/>
        <w:spacing w:before="20" w:after="20"/>
        <w:ind w:left="567" w:right="567"/>
        <w:jc w:val="both"/>
        <w:rPr>
          <w:rFonts w:asciiTheme="majorHAnsi" w:hAnsiTheme="majorHAnsi"/>
          <w:color w:val="0F243E" w:themeColor="text2" w:themeShade="80"/>
          <w:sz w:val="24"/>
          <w:szCs w:val="24"/>
        </w:rPr>
      </w:pPr>
    </w:p>
    <w:p w:rsidR="00B9181C" w:rsidRPr="00C71130" w:rsidRDefault="00F14734" w:rsidP="009E5594">
      <w:pPr>
        <w:spacing w:before="20" w:after="20"/>
        <w:ind w:left="567" w:right="567"/>
        <w:jc w:val="both"/>
        <w:rPr>
          <w:rFonts w:asciiTheme="majorHAnsi" w:eastAsia="Calibr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Αφού γνωστοποιηθούν οι στόχοι</w:t>
      </w:r>
      <w:r w:rsidR="00B9181C" w:rsidRPr="004877D4">
        <w:rPr>
          <w:rFonts w:asciiTheme="majorHAnsi" w:eastAsia="Calibri" w:hAnsiTheme="majorHAnsi" w:cs="Times New Roman"/>
          <w:color w:val="0F243E" w:themeColor="text2" w:themeShade="80"/>
          <w:sz w:val="24"/>
          <w:szCs w:val="24"/>
        </w:rPr>
        <w:t xml:space="preserve"> στα παιδιά, </w:t>
      </w:r>
      <w:r w:rsidR="007F0234" w:rsidRPr="004877D4">
        <w:rPr>
          <w:rFonts w:asciiTheme="majorHAnsi" w:hAnsiTheme="majorHAnsi" w:cs="Times New Roman"/>
          <w:color w:val="0F243E" w:themeColor="text2" w:themeShade="80"/>
          <w:sz w:val="24"/>
          <w:szCs w:val="24"/>
        </w:rPr>
        <w:t xml:space="preserve">πρέπει να οριστεί τι είναι τα σπονδυλωτά και τι </w:t>
      </w:r>
      <w:r w:rsidR="00B9181C" w:rsidRPr="004877D4">
        <w:rPr>
          <w:rFonts w:asciiTheme="majorHAnsi" w:eastAsia="Calibri" w:hAnsiTheme="majorHAnsi" w:cs="Times New Roman"/>
          <w:color w:val="0F243E" w:themeColor="text2" w:themeShade="80"/>
          <w:sz w:val="24"/>
          <w:szCs w:val="24"/>
        </w:rPr>
        <w:t>τ</w:t>
      </w:r>
      <w:r w:rsidR="007F0234" w:rsidRPr="004877D4">
        <w:rPr>
          <w:rFonts w:asciiTheme="majorHAnsi" w:hAnsiTheme="majorHAnsi" w:cs="Times New Roman"/>
          <w:color w:val="0F243E" w:themeColor="text2" w:themeShade="80"/>
          <w:sz w:val="24"/>
          <w:szCs w:val="24"/>
        </w:rPr>
        <w:t>α ασπόνδυλα ζώα. Να εξηγηθεί</w:t>
      </w:r>
      <w:r w:rsidR="00B9181C" w:rsidRPr="004877D4">
        <w:rPr>
          <w:rFonts w:asciiTheme="majorHAnsi" w:eastAsia="Calibri" w:hAnsiTheme="majorHAnsi" w:cs="Times New Roman"/>
          <w:color w:val="0F243E" w:themeColor="text2" w:themeShade="80"/>
          <w:sz w:val="24"/>
          <w:szCs w:val="24"/>
        </w:rPr>
        <w:t xml:space="preserve"> γιατί </w:t>
      </w:r>
      <w:r w:rsidR="00B9181C" w:rsidRPr="004877D4">
        <w:rPr>
          <w:rFonts w:asciiTheme="majorHAnsi" w:eastAsia="Calibri" w:hAnsiTheme="majorHAnsi" w:cs="Times New Roman"/>
          <w:color w:val="0F243E" w:themeColor="text2" w:themeShade="80"/>
          <w:sz w:val="24"/>
          <w:szCs w:val="24"/>
        </w:rPr>
        <w:lastRenderedPageBreak/>
        <w:t>χρειάζονται τα κόκαλα και οι σπόνδυλ</w:t>
      </w:r>
      <w:r w:rsidR="007F0234" w:rsidRPr="004877D4">
        <w:rPr>
          <w:rFonts w:asciiTheme="majorHAnsi" w:hAnsiTheme="majorHAnsi" w:cs="Times New Roman"/>
          <w:color w:val="0F243E" w:themeColor="text2" w:themeShade="80"/>
          <w:sz w:val="24"/>
          <w:szCs w:val="24"/>
        </w:rPr>
        <w:t>οι, αφού τους τεθεί</w:t>
      </w:r>
      <w:r w:rsidR="00B9181C" w:rsidRPr="004877D4">
        <w:rPr>
          <w:rFonts w:asciiTheme="majorHAnsi" w:eastAsia="Calibri" w:hAnsiTheme="majorHAnsi" w:cs="Times New Roman"/>
          <w:color w:val="0F243E" w:themeColor="text2" w:themeShade="80"/>
          <w:sz w:val="24"/>
          <w:szCs w:val="24"/>
        </w:rPr>
        <w:t xml:space="preserve"> π</w:t>
      </w:r>
      <w:r w:rsidR="007F0234" w:rsidRPr="004877D4">
        <w:rPr>
          <w:rFonts w:asciiTheme="majorHAnsi" w:hAnsiTheme="majorHAnsi" w:cs="Times New Roman"/>
          <w:color w:val="0F243E" w:themeColor="text2" w:themeShade="80"/>
          <w:sz w:val="24"/>
          <w:szCs w:val="24"/>
        </w:rPr>
        <w:t xml:space="preserve">ρώτα σαν ερώτημα, να γίνει συζήτηση πάνω σε αυτό και να αναφερθεί </w:t>
      </w:r>
      <w:r w:rsidR="00B9181C" w:rsidRPr="004877D4">
        <w:rPr>
          <w:rFonts w:asciiTheme="majorHAnsi" w:eastAsia="Calibri" w:hAnsiTheme="majorHAnsi" w:cs="Times New Roman"/>
          <w:color w:val="0F243E" w:themeColor="text2" w:themeShade="80"/>
          <w:sz w:val="24"/>
          <w:szCs w:val="24"/>
        </w:rPr>
        <w:t xml:space="preserve">ιστορικά ότι, πρώτα εμφανίστηκαν τα ασπόνδυλα και μετά τα σπονδυλωτά. Μετά </w:t>
      </w:r>
      <w:r w:rsidR="007F0234" w:rsidRPr="004877D4">
        <w:rPr>
          <w:rFonts w:asciiTheme="majorHAnsi" w:hAnsiTheme="majorHAnsi" w:cs="Times New Roman"/>
          <w:color w:val="0F243E" w:themeColor="text2" w:themeShade="80"/>
          <w:sz w:val="24"/>
          <w:szCs w:val="24"/>
        </w:rPr>
        <w:t xml:space="preserve">να γραφτούν στον πίνακα δυο στήλες, η μια </w:t>
      </w:r>
      <w:r w:rsidR="00B9181C" w:rsidRPr="004877D4">
        <w:rPr>
          <w:rFonts w:asciiTheme="majorHAnsi" w:eastAsia="Calibri" w:hAnsiTheme="majorHAnsi" w:cs="Times New Roman"/>
          <w:color w:val="0F243E" w:themeColor="text2" w:themeShade="80"/>
          <w:sz w:val="24"/>
          <w:szCs w:val="24"/>
        </w:rPr>
        <w:t xml:space="preserve">θα είναι </w:t>
      </w:r>
      <w:r w:rsidR="007F0234" w:rsidRPr="004877D4">
        <w:rPr>
          <w:rFonts w:asciiTheme="majorHAnsi" w:hAnsiTheme="majorHAnsi" w:cs="Times New Roman"/>
          <w:color w:val="0F243E" w:themeColor="text2" w:themeShade="80"/>
          <w:sz w:val="24"/>
          <w:szCs w:val="24"/>
        </w:rPr>
        <w:t>για σπονδυλωτά και η άλλη για ασπόνδυλα και να ζητηθεί</w:t>
      </w:r>
      <w:r w:rsidR="00B9181C" w:rsidRPr="004877D4">
        <w:rPr>
          <w:rFonts w:asciiTheme="majorHAnsi" w:eastAsia="Calibri" w:hAnsiTheme="majorHAnsi" w:cs="Times New Roman"/>
          <w:color w:val="0F243E" w:themeColor="text2" w:themeShade="80"/>
          <w:sz w:val="24"/>
          <w:szCs w:val="24"/>
        </w:rPr>
        <w:t xml:space="preserve"> </w:t>
      </w:r>
      <w:r w:rsidR="007F0234" w:rsidRPr="004877D4">
        <w:rPr>
          <w:rFonts w:asciiTheme="majorHAnsi" w:hAnsiTheme="majorHAnsi" w:cs="Times New Roman"/>
          <w:color w:val="0F243E" w:themeColor="text2" w:themeShade="80"/>
          <w:sz w:val="24"/>
          <w:szCs w:val="24"/>
        </w:rPr>
        <w:t>από τα παιδιά να</w:t>
      </w:r>
      <w:r w:rsidR="00B9181C" w:rsidRPr="004877D4">
        <w:rPr>
          <w:rFonts w:asciiTheme="majorHAnsi" w:eastAsia="Calibri" w:hAnsiTheme="majorHAnsi" w:cs="Times New Roman"/>
          <w:color w:val="0F243E" w:themeColor="text2" w:themeShade="80"/>
          <w:sz w:val="24"/>
          <w:szCs w:val="24"/>
        </w:rPr>
        <w:t xml:space="preserve"> γράψουν από ένα ζώο στ</w:t>
      </w:r>
      <w:r w:rsidR="007F0234" w:rsidRPr="004877D4">
        <w:rPr>
          <w:rFonts w:asciiTheme="majorHAnsi" w:hAnsiTheme="majorHAnsi" w:cs="Times New Roman"/>
          <w:color w:val="0F243E" w:themeColor="text2" w:themeShade="80"/>
          <w:sz w:val="24"/>
          <w:szCs w:val="24"/>
        </w:rPr>
        <w:t>ην κάθε κατηγορία, έτσι θα ελεγχθεί</w:t>
      </w:r>
      <w:r w:rsidR="00B9181C" w:rsidRPr="004877D4">
        <w:rPr>
          <w:rFonts w:asciiTheme="majorHAnsi" w:eastAsia="Calibri" w:hAnsiTheme="majorHAnsi" w:cs="Times New Roman"/>
          <w:color w:val="0F243E" w:themeColor="text2" w:themeShade="80"/>
          <w:sz w:val="24"/>
          <w:szCs w:val="24"/>
        </w:rPr>
        <w:t xml:space="preserve"> αν κατάλαβαν την διαφορά των δυο αυτών κατηγοριών. </w:t>
      </w:r>
      <w:r w:rsidR="007F0234" w:rsidRPr="004877D4">
        <w:rPr>
          <w:rFonts w:asciiTheme="majorHAnsi" w:hAnsiTheme="majorHAnsi" w:cs="Times New Roman"/>
          <w:color w:val="0F243E" w:themeColor="text2" w:themeShade="80"/>
          <w:sz w:val="24"/>
          <w:szCs w:val="24"/>
        </w:rPr>
        <w:t>Ν</w:t>
      </w:r>
      <w:r w:rsidR="0095424A" w:rsidRPr="004877D4">
        <w:rPr>
          <w:rFonts w:asciiTheme="majorHAnsi" w:hAnsiTheme="majorHAnsi" w:cs="Times New Roman"/>
          <w:color w:val="0F243E" w:themeColor="text2" w:themeShade="80"/>
          <w:sz w:val="24"/>
          <w:szCs w:val="24"/>
        </w:rPr>
        <w:t>α συζητηθούν αυτά τα ζώα και μετά, τα παιδιά να λύσουν τις ασκήσεις του βιβλίου,</w:t>
      </w:r>
      <w:r w:rsidR="00B9181C" w:rsidRPr="004877D4">
        <w:rPr>
          <w:rFonts w:asciiTheme="majorHAnsi" w:eastAsia="Calibri" w:hAnsiTheme="majorHAnsi" w:cs="Times New Roman"/>
          <w:color w:val="0F243E" w:themeColor="text2" w:themeShade="80"/>
          <w:sz w:val="24"/>
          <w:szCs w:val="24"/>
        </w:rPr>
        <w:t xml:space="preserve"> όπου έχουν εικόνες με διάφορα ζώα και πρέπει να κυκλώσουν με διαφορετικό χ</w:t>
      </w:r>
      <w:r w:rsidR="0095424A" w:rsidRPr="004877D4">
        <w:rPr>
          <w:rFonts w:asciiTheme="majorHAnsi" w:hAnsiTheme="majorHAnsi" w:cs="Times New Roman"/>
          <w:color w:val="0F243E" w:themeColor="text2" w:themeShade="80"/>
          <w:sz w:val="24"/>
          <w:szCs w:val="24"/>
        </w:rPr>
        <w:t>ρ</w:t>
      </w:r>
      <w:r w:rsidR="00B9181C" w:rsidRPr="004877D4">
        <w:rPr>
          <w:rFonts w:asciiTheme="majorHAnsi" w:eastAsia="Calibri" w:hAnsiTheme="majorHAnsi" w:cs="Times New Roman"/>
          <w:color w:val="0F243E" w:themeColor="text2" w:themeShade="80"/>
          <w:sz w:val="24"/>
          <w:szCs w:val="24"/>
        </w:rPr>
        <w:t xml:space="preserve">ώμα το ζώο που ανήκει στην κάθε κατηγορία. Αφού κατανοήσουν τα παιδιά τις δυο αυτές κατηγορίες, </w:t>
      </w:r>
      <w:r w:rsidR="0095424A" w:rsidRPr="004877D4">
        <w:rPr>
          <w:rFonts w:asciiTheme="majorHAnsi" w:hAnsiTheme="majorHAnsi" w:cs="Times New Roman"/>
          <w:color w:val="0F243E" w:themeColor="text2" w:themeShade="80"/>
          <w:sz w:val="24"/>
          <w:szCs w:val="24"/>
        </w:rPr>
        <w:t>προχωρήστε με ανάγνωση από το βιβλίο για τον λύκο, να γίνει</w:t>
      </w:r>
      <w:r w:rsidR="00B9181C" w:rsidRPr="004877D4">
        <w:rPr>
          <w:rFonts w:asciiTheme="majorHAnsi" w:eastAsia="Calibri" w:hAnsiTheme="majorHAnsi" w:cs="Times New Roman"/>
          <w:color w:val="0F243E" w:themeColor="text2" w:themeShade="80"/>
          <w:sz w:val="24"/>
          <w:szCs w:val="24"/>
        </w:rPr>
        <w:t xml:space="preserve"> διάλογο</w:t>
      </w:r>
      <w:r w:rsidR="0095424A" w:rsidRPr="004877D4">
        <w:rPr>
          <w:rFonts w:asciiTheme="majorHAnsi" w:hAnsiTheme="majorHAnsi" w:cs="Times New Roman"/>
          <w:color w:val="0F243E" w:themeColor="text2" w:themeShade="80"/>
          <w:sz w:val="24"/>
          <w:szCs w:val="24"/>
        </w:rPr>
        <w:t>ς</w:t>
      </w:r>
      <w:r w:rsidR="00B9181C" w:rsidRPr="004877D4">
        <w:rPr>
          <w:rFonts w:asciiTheme="majorHAnsi" w:eastAsia="Calibri" w:hAnsiTheme="majorHAnsi" w:cs="Times New Roman"/>
          <w:color w:val="0F243E" w:themeColor="text2" w:themeShade="80"/>
          <w:sz w:val="24"/>
          <w:szCs w:val="24"/>
        </w:rPr>
        <w:t xml:space="preserve"> για την κοινωνία των λύκων και </w:t>
      </w:r>
      <w:r w:rsidR="0095424A" w:rsidRPr="004877D4">
        <w:rPr>
          <w:rFonts w:asciiTheme="majorHAnsi" w:hAnsiTheme="majorHAnsi" w:cs="Times New Roman"/>
          <w:color w:val="0F243E" w:themeColor="text2" w:themeShade="80"/>
          <w:sz w:val="24"/>
          <w:szCs w:val="24"/>
        </w:rPr>
        <w:t>να προβληματιστούν</w:t>
      </w:r>
      <w:r w:rsidR="00B9181C" w:rsidRPr="004877D4">
        <w:rPr>
          <w:rFonts w:asciiTheme="majorHAnsi" w:eastAsia="Calibri" w:hAnsiTheme="majorHAnsi" w:cs="Times New Roman"/>
          <w:color w:val="0F243E" w:themeColor="text2" w:themeShade="80"/>
          <w:sz w:val="24"/>
          <w:szCs w:val="24"/>
        </w:rPr>
        <w:t xml:space="preserve"> με το ερώτημα αν οι λύκοι είναι σημαντικοί. Όταν</w:t>
      </w:r>
      <w:r w:rsidR="0095424A" w:rsidRPr="004877D4">
        <w:rPr>
          <w:rFonts w:asciiTheme="majorHAnsi" w:hAnsiTheme="majorHAnsi" w:cs="Times New Roman"/>
          <w:color w:val="0F243E" w:themeColor="text2" w:themeShade="80"/>
          <w:sz w:val="24"/>
          <w:szCs w:val="24"/>
        </w:rPr>
        <w:t xml:space="preserve"> το συζητηθεί αυτό να προχωρήσετε με την μέλισσα, να διαβαστεί το βιβλίο και οι σχετικές σελίδες, να λύσουν</w:t>
      </w:r>
      <w:r w:rsidR="00B9181C" w:rsidRPr="004877D4">
        <w:rPr>
          <w:rFonts w:asciiTheme="majorHAnsi" w:eastAsia="Calibri" w:hAnsiTheme="majorHAnsi" w:cs="Times New Roman"/>
          <w:color w:val="0F243E" w:themeColor="text2" w:themeShade="80"/>
          <w:sz w:val="24"/>
          <w:szCs w:val="24"/>
        </w:rPr>
        <w:t xml:space="preserve"> την άσκηση με τα κενά στον πίνακα και μετά αφού </w:t>
      </w:r>
      <w:r w:rsidR="0095424A" w:rsidRPr="004877D4">
        <w:rPr>
          <w:rFonts w:asciiTheme="majorHAnsi" w:hAnsiTheme="majorHAnsi" w:cs="Times New Roman"/>
          <w:color w:val="0F243E" w:themeColor="text2" w:themeShade="80"/>
          <w:sz w:val="24"/>
          <w:szCs w:val="24"/>
        </w:rPr>
        <w:t>γίνει συζήτηση για την κοινωνία των μελισσών, να μπουν τα παιδιά σε ομάδες για να</w:t>
      </w:r>
      <w:r w:rsidR="00B9181C" w:rsidRPr="004877D4">
        <w:rPr>
          <w:rFonts w:asciiTheme="majorHAnsi" w:eastAsia="Calibri" w:hAnsiTheme="majorHAnsi" w:cs="Times New Roman"/>
          <w:color w:val="0F243E" w:themeColor="text2" w:themeShade="80"/>
          <w:sz w:val="24"/>
          <w:szCs w:val="24"/>
        </w:rPr>
        <w:t xml:space="preserve"> παίξουν την κοινωνία των μελισσών. Οι ομάδες θα αποτελούνται από μία βασίλισσα, τις εργάτριες, τους κηφήνες και τα λουλούδια γύρω από την κυψέλη. Ολοκληρώνοντας</w:t>
      </w:r>
      <w:r w:rsidR="00982DD9" w:rsidRPr="004877D4">
        <w:rPr>
          <w:rFonts w:asciiTheme="majorHAnsi" w:hAnsiTheme="majorHAnsi" w:cs="Times New Roman"/>
          <w:color w:val="0F243E" w:themeColor="text2" w:themeShade="80"/>
          <w:sz w:val="24"/>
          <w:szCs w:val="24"/>
        </w:rPr>
        <w:t xml:space="preserve"> το</w:t>
      </w:r>
      <w:r w:rsidR="0095424A" w:rsidRPr="004877D4">
        <w:rPr>
          <w:rFonts w:asciiTheme="majorHAnsi" w:hAnsiTheme="majorHAnsi" w:cs="Times New Roman"/>
          <w:color w:val="0F243E" w:themeColor="text2" w:themeShade="80"/>
          <w:sz w:val="24"/>
          <w:szCs w:val="24"/>
        </w:rPr>
        <w:t xml:space="preserve"> αυτό</w:t>
      </w:r>
      <w:r w:rsidR="00982DD9" w:rsidRPr="004877D4">
        <w:rPr>
          <w:rFonts w:asciiTheme="majorHAnsi" w:hAnsiTheme="majorHAnsi" w:cs="Times New Roman"/>
          <w:color w:val="0F243E" w:themeColor="text2" w:themeShade="80"/>
          <w:sz w:val="24"/>
          <w:szCs w:val="24"/>
        </w:rPr>
        <w:t>,</w:t>
      </w:r>
      <w:r w:rsidR="0095424A" w:rsidRPr="004877D4">
        <w:rPr>
          <w:rFonts w:asciiTheme="majorHAnsi" w:hAnsiTheme="majorHAnsi" w:cs="Times New Roman"/>
          <w:color w:val="0F243E" w:themeColor="text2" w:themeShade="80"/>
          <w:sz w:val="24"/>
          <w:szCs w:val="24"/>
        </w:rPr>
        <w:t xml:space="preserve"> να ζητηθεί α</w:t>
      </w:r>
      <w:r w:rsidR="00B9181C" w:rsidRPr="004877D4">
        <w:rPr>
          <w:rFonts w:asciiTheme="majorHAnsi" w:eastAsia="Calibri" w:hAnsiTheme="majorHAnsi" w:cs="Times New Roman"/>
          <w:color w:val="0F243E" w:themeColor="text2" w:themeShade="80"/>
          <w:sz w:val="24"/>
          <w:szCs w:val="24"/>
        </w:rPr>
        <w:t>πό τους μαθητές να παρουσιάσουν ένα μέλος της κοινωνίας των μελισσών, αλλά με παντομίμα χωρίς ήχους και να καταλάβουν οι υπόλοιποι ποιο είναι</w:t>
      </w:r>
      <w:r w:rsidR="0095424A" w:rsidRPr="004877D4">
        <w:rPr>
          <w:rFonts w:asciiTheme="majorHAnsi" w:hAnsiTheme="majorHAnsi" w:cs="Times New Roman"/>
          <w:color w:val="0F243E" w:themeColor="text2" w:themeShade="80"/>
          <w:sz w:val="24"/>
          <w:szCs w:val="24"/>
        </w:rPr>
        <w:t xml:space="preserve"> αυτό το μέλος. Αφού τελειώσει</w:t>
      </w:r>
      <w:r w:rsidR="00B9181C" w:rsidRPr="004877D4">
        <w:rPr>
          <w:rFonts w:asciiTheme="majorHAnsi" w:eastAsia="Calibri" w:hAnsiTheme="majorHAnsi" w:cs="Times New Roman"/>
          <w:color w:val="0F243E" w:themeColor="text2" w:themeShade="80"/>
          <w:sz w:val="24"/>
          <w:szCs w:val="24"/>
        </w:rPr>
        <w:t xml:space="preserve"> το παιχνίδι </w:t>
      </w:r>
      <w:r w:rsidR="00982DD9" w:rsidRPr="004877D4">
        <w:rPr>
          <w:rFonts w:asciiTheme="majorHAnsi" w:hAnsiTheme="majorHAnsi" w:cs="Times New Roman"/>
          <w:color w:val="0F243E" w:themeColor="text2" w:themeShade="80"/>
          <w:sz w:val="24"/>
          <w:szCs w:val="24"/>
        </w:rPr>
        <w:t>να ρωτηθούν τα παιδιά τι άλλο</w:t>
      </w:r>
      <w:r w:rsidR="00B9181C" w:rsidRPr="004877D4">
        <w:rPr>
          <w:rFonts w:asciiTheme="majorHAnsi" w:eastAsia="Calibri" w:hAnsiTheme="majorHAnsi" w:cs="Times New Roman"/>
          <w:color w:val="0F243E" w:themeColor="text2" w:themeShade="80"/>
          <w:sz w:val="24"/>
          <w:szCs w:val="24"/>
        </w:rPr>
        <w:t xml:space="preserve"> θέλουν να μάθουν για τις μέλ</w:t>
      </w:r>
      <w:r w:rsidR="00982DD9" w:rsidRPr="004877D4">
        <w:rPr>
          <w:rFonts w:asciiTheme="majorHAnsi" w:hAnsiTheme="majorHAnsi" w:cs="Times New Roman"/>
          <w:color w:val="0F243E" w:themeColor="text2" w:themeShade="80"/>
          <w:sz w:val="24"/>
          <w:szCs w:val="24"/>
        </w:rPr>
        <w:t>ισσες και για τους λύκους και να τους απαντηθεί. Τέλος να διαβαστεί ο</w:t>
      </w:r>
      <w:r w:rsidR="00B9181C" w:rsidRPr="004877D4">
        <w:rPr>
          <w:rFonts w:asciiTheme="majorHAnsi" w:eastAsia="Calibri" w:hAnsiTheme="majorHAnsi" w:cs="Times New Roman"/>
          <w:color w:val="0F243E" w:themeColor="text2" w:themeShade="80"/>
          <w:sz w:val="24"/>
          <w:szCs w:val="24"/>
        </w:rPr>
        <w:t xml:space="preserve"> πίνακα</w:t>
      </w:r>
      <w:r w:rsidR="00982DD9" w:rsidRPr="004877D4">
        <w:rPr>
          <w:rFonts w:asciiTheme="majorHAnsi" w:hAnsiTheme="majorHAnsi" w:cs="Times New Roman"/>
          <w:color w:val="0F243E" w:themeColor="text2" w:themeShade="80"/>
          <w:sz w:val="24"/>
          <w:szCs w:val="24"/>
        </w:rPr>
        <w:t>ς</w:t>
      </w:r>
      <w:r w:rsidR="00B9181C" w:rsidRPr="004877D4">
        <w:rPr>
          <w:rFonts w:asciiTheme="majorHAnsi" w:eastAsia="Calibri" w:hAnsiTheme="majorHAnsi" w:cs="Times New Roman"/>
          <w:color w:val="0F243E" w:themeColor="text2" w:themeShade="80"/>
          <w:sz w:val="24"/>
          <w:szCs w:val="24"/>
        </w:rPr>
        <w:t xml:space="preserve"> που έχει στο τέ</w:t>
      </w:r>
      <w:r w:rsidR="00982DD9" w:rsidRPr="004877D4">
        <w:rPr>
          <w:rFonts w:asciiTheme="majorHAnsi" w:hAnsiTheme="majorHAnsi" w:cs="Times New Roman"/>
          <w:color w:val="0F243E" w:themeColor="text2" w:themeShade="80"/>
          <w:sz w:val="24"/>
          <w:szCs w:val="24"/>
        </w:rPr>
        <w:t>λος του κεφαλαίου και να γίνει</w:t>
      </w:r>
      <w:r w:rsidR="00B9181C" w:rsidRPr="004877D4">
        <w:rPr>
          <w:rFonts w:asciiTheme="majorHAnsi" w:eastAsia="Calibri" w:hAnsiTheme="majorHAnsi" w:cs="Times New Roman"/>
          <w:color w:val="0F243E" w:themeColor="text2" w:themeShade="80"/>
          <w:sz w:val="24"/>
          <w:szCs w:val="24"/>
        </w:rPr>
        <w:t xml:space="preserve"> διάλογο</w:t>
      </w:r>
      <w:r w:rsidR="00982DD9" w:rsidRPr="004877D4">
        <w:rPr>
          <w:rFonts w:asciiTheme="majorHAnsi" w:hAnsiTheme="majorHAnsi" w:cs="Times New Roman"/>
          <w:color w:val="0F243E" w:themeColor="text2" w:themeShade="80"/>
          <w:sz w:val="24"/>
          <w:szCs w:val="24"/>
        </w:rPr>
        <w:t>ς</w:t>
      </w:r>
      <w:r w:rsidR="00B9181C" w:rsidRPr="004877D4">
        <w:rPr>
          <w:rFonts w:asciiTheme="majorHAnsi" w:eastAsia="Calibri" w:hAnsiTheme="majorHAnsi" w:cs="Times New Roman"/>
          <w:color w:val="0F243E" w:themeColor="text2" w:themeShade="80"/>
          <w:sz w:val="24"/>
          <w:szCs w:val="24"/>
        </w:rPr>
        <w:t xml:space="preserve"> για την μεγάλη χρησιμότητα της μέλισσας στο περιβάλλον.</w:t>
      </w:r>
    </w:p>
    <w:p w:rsidR="000D5041" w:rsidRPr="00C71130" w:rsidRDefault="000D5041" w:rsidP="009E5594">
      <w:pPr>
        <w:spacing w:before="20" w:after="20"/>
        <w:ind w:left="567" w:right="567"/>
        <w:jc w:val="both"/>
        <w:rPr>
          <w:rFonts w:asciiTheme="majorHAnsi" w:hAnsiTheme="majorHAnsi" w:cs="Times New Roman"/>
          <w:color w:val="0F243E" w:themeColor="text2" w:themeShade="80"/>
          <w:sz w:val="24"/>
          <w:szCs w:val="24"/>
        </w:rPr>
      </w:pPr>
    </w:p>
    <w:p w:rsidR="007902EB" w:rsidRPr="004877D4" w:rsidRDefault="000D5041" w:rsidP="009E5594">
      <w:pPr>
        <w:pStyle w:val="a7"/>
        <w:numPr>
          <w:ilvl w:val="2"/>
          <w:numId w:val="8"/>
        </w:numPr>
        <w:spacing w:before="20" w:after="20"/>
        <w:ind w:left="567" w:right="567"/>
        <w:jc w:val="both"/>
        <w:rPr>
          <w:rFonts w:asciiTheme="majorHAnsi" w:hAnsiTheme="majorHAnsi"/>
          <w:b/>
          <w:color w:val="0F243E" w:themeColor="text2" w:themeShade="80"/>
          <w:sz w:val="24"/>
          <w:szCs w:val="24"/>
        </w:rPr>
      </w:pPr>
      <w:r w:rsidRPr="004877D4">
        <w:rPr>
          <w:rFonts w:asciiTheme="majorHAnsi" w:hAnsiTheme="majorHAnsi"/>
          <w:b/>
          <w:color w:val="0F243E" w:themeColor="text2" w:themeShade="80"/>
          <w:sz w:val="24"/>
          <w:szCs w:val="24"/>
        </w:rPr>
        <w:t>Επεξεργασία</w:t>
      </w:r>
      <w:r w:rsidR="004877D4" w:rsidRPr="004877D4">
        <w:rPr>
          <w:rFonts w:asciiTheme="majorHAnsi" w:hAnsiTheme="majorHAnsi"/>
          <w:b/>
          <w:color w:val="0F243E" w:themeColor="text2" w:themeShade="80"/>
          <w:sz w:val="24"/>
          <w:szCs w:val="24"/>
        </w:rPr>
        <w:t xml:space="preserve"> – </w:t>
      </w:r>
      <w:r w:rsidRPr="004877D4">
        <w:rPr>
          <w:rFonts w:asciiTheme="majorHAnsi" w:hAnsiTheme="majorHAnsi"/>
          <w:b/>
          <w:color w:val="0F243E" w:themeColor="text2" w:themeShade="80"/>
          <w:sz w:val="24"/>
          <w:szCs w:val="24"/>
        </w:rPr>
        <w:t>εφαρμογή</w:t>
      </w:r>
      <w:r w:rsidR="004877D4" w:rsidRPr="004877D4">
        <w:rPr>
          <w:rFonts w:asciiTheme="majorHAnsi" w:hAnsiTheme="majorHAnsi"/>
          <w:b/>
          <w:color w:val="0F243E" w:themeColor="text2" w:themeShade="80"/>
          <w:sz w:val="24"/>
          <w:szCs w:val="24"/>
        </w:rPr>
        <w:t xml:space="preserve"> – </w:t>
      </w:r>
      <w:r w:rsidRPr="004877D4">
        <w:rPr>
          <w:rFonts w:asciiTheme="majorHAnsi" w:hAnsiTheme="majorHAnsi"/>
          <w:b/>
          <w:color w:val="0F243E" w:themeColor="text2" w:themeShade="80"/>
          <w:sz w:val="24"/>
          <w:szCs w:val="24"/>
        </w:rPr>
        <w:t>εμπέδωση</w:t>
      </w:r>
      <w:r w:rsidRPr="004877D4">
        <w:rPr>
          <w:rFonts w:asciiTheme="majorHAnsi" w:hAnsiTheme="majorHAnsi"/>
          <w:b/>
          <w:color w:val="0F243E" w:themeColor="text2" w:themeShade="80"/>
          <w:sz w:val="24"/>
          <w:szCs w:val="24"/>
          <w:lang w:val="en-US"/>
        </w:rPr>
        <w:t>:</w:t>
      </w:r>
    </w:p>
    <w:p w:rsidR="007902EB" w:rsidRPr="004877D4" w:rsidRDefault="007902EB" w:rsidP="009E5594">
      <w:pPr>
        <w:pStyle w:val="a7"/>
        <w:spacing w:before="20" w:after="20"/>
        <w:ind w:left="567" w:right="567"/>
        <w:jc w:val="both"/>
        <w:rPr>
          <w:rFonts w:asciiTheme="majorHAnsi" w:hAnsiTheme="majorHAnsi"/>
          <w:b/>
          <w:color w:val="0F243E" w:themeColor="text2" w:themeShade="80"/>
          <w:sz w:val="24"/>
          <w:szCs w:val="24"/>
        </w:rPr>
      </w:pP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α. ασκήσεις, εργασίες από το σχολικό εγχειρίδιο ή από άλλες πηγές κ.λπ.</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0D5041" w:rsidRPr="00C71130"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Από το βιβλίο του μαθητή να γίνουν όλες οι ασκήσεις από το κεφάλαιο 3 της ενότητας 3 σελίδες 64-67. Όπου υπάρχουν ερωτήσεις για συζήτηση να γίνουν και να γίνεται διάλογος με τους μαθητές για το κάθε ζώο που θα συζητηθεί. Η άσκηση 6 σελίδα 67, που είναι το παιχνίδι ρόλων, να γίνει οπωσδήποτε αφο</w:t>
      </w:r>
      <w:r w:rsidR="00934A98" w:rsidRPr="004877D4">
        <w:rPr>
          <w:rFonts w:asciiTheme="majorHAnsi" w:hAnsiTheme="majorHAnsi"/>
          <w:color w:val="0F243E" w:themeColor="text2" w:themeShade="80"/>
          <w:sz w:val="24"/>
          <w:szCs w:val="24"/>
        </w:rPr>
        <w:t>ύ έτσι θα ελεγχθεί</w:t>
      </w:r>
      <w:r w:rsidRPr="004877D4">
        <w:rPr>
          <w:rFonts w:asciiTheme="majorHAnsi" w:hAnsiTheme="majorHAnsi"/>
          <w:color w:val="0F243E" w:themeColor="text2" w:themeShade="80"/>
          <w:sz w:val="24"/>
          <w:szCs w:val="24"/>
        </w:rPr>
        <w:t xml:space="preserve"> αν τα παιδιά κατάλαβαν την κοινωνία των μελισσών και προπάντων θα περάσουν καλά</w:t>
      </w:r>
      <w:r w:rsidR="00934A98" w:rsidRPr="004877D4">
        <w:rPr>
          <w:rFonts w:asciiTheme="majorHAnsi" w:hAnsiTheme="majorHAnsi"/>
          <w:color w:val="0F243E" w:themeColor="text2" w:themeShade="80"/>
          <w:sz w:val="24"/>
          <w:szCs w:val="24"/>
        </w:rPr>
        <w:t xml:space="preserve"> και δημιουργικά</w:t>
      </w:r>
      <w:r w:rsidRPr="004877D4">
        <w:rPr>
          <w:rFonts w:asciiTheme="majorHAnsi" w:hAnsiTheme="majorHAnsi"/>
          <w:color w:val="0F243E" w:themeColor="text2" w:themeShade="80"/>
          <w:sz w:val="24"/>
          <w:szCs w:val="24"/>
        </w:rPr>
        <w:t xml:space="preserve">. </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  </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4877D4" w:rsidRDefault="000D5041" w:rsidP="009E5594">
      <w:pPr>
        <w:pStyle w:val="a7"/>
        <w:numPr>
          <w:ilvl w:val="2"/>
          <w:numId w:val="8"/>
        </w:numPr>
        <w:spacing w:before="20" w:after="20"/>
        <w:ind w:left="567" w:right="567"/>
        <w:jc w:val="both"/>
        <w:rPr>
          <w:rFonts w:asciiTheme="majorHAnsi" w:hAnsiTheme="majorHAnsi"/>
          <w:b/>
          <w:color w:val="0F243E" w:themeColor="text2" w:themeShade="80"/>
          <w:sz w:val="24"/>
          <w:szCs w:val="24"/>
        </w:rPr>
      </w:pPr>
      <w:r w:rsidRPr="004877D4">
        <w:rPr>
          <w:rFonts w:asciiTheme="majorHAnsi" w:hAnsiTheme="majorHAnsi"/>
          <w:b/>
          <w:color w:val="0F243E" w:themeColor="text2" w:themeShade="80"/>
          <w:sz w:val="24"/>
          <w:szCs w:val="24"/>
        </w:rPr>
        <w:t>Αξιολόγηση</w:t>
      </w:r>
      <w:r w:rsidRPr="004877D4">
        <w:rPr>
          <w:rFonts w:asciiTheme="majorHAnsi" w:hAnsiTheme="majorHAnsi"/>
          <w:b/>
          <w:color w:val="0F243E" w:themeColor="text2" w:themeShade="80"/>
          <w:sz w:val="24"/>
          <w:szCs w:val="24"/>
          <w:lang w:val="en-US"/>
        </w:rPr>
        <w:t>:</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lastRenderedPageBreak/>
        <w:t>α. Ανακεφαλαίωση, ερωτήσεις, τεστ, έλεγχος επίτευξης των στόχων κ.λπ.</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Ανακεφαλαίωση θα γίνει μέσω των ασκήσεων και συγκεκριμ</w:t>
      </w:r>
      <w:r w:rsidR="00934A98" w:rsidRPr="004877D4">
        <w:rPr>
          <w:rFonts w:asciiTheme="majorHAnsi" w:hAnsiTheme="majorHAnsi"/>
          <w:color w:val="0F243E" w:themeColor="text2" w:themeShade="80"/>
          <w:sz w:val="24"/>
          <w:szCs w:val="24"/>
        </w:rPr>
        <w:t>ένων ερωτήσεων κατανόησης που πρέπει να γίνουν</w:t>
      </w:r>
      <w:r w:rsidRPr="004877D4">
        <w:rPr>
          <w:rFonts w:asciiTheme="majorHAnsi" w:hAnsiTheme="majorHAnsi"/>
          <w:color w:val="0F243E" w:themeColor="text2" w:themeShade="80"/>
          <w:sz w:val="24"/>
          <w:szCs w:val="24"/>
        </w:rPr>
        <w:t xml:space="preserve"> κατά την διάρκεια του μαθήματος</w:t>
      </w:r>
      <w:r w:rsidR="00934A98" w:rsidRPr="004877D4">
        <w:rPr>
          <w:rFonts w:asciiTheme="majorHAnsi" w:hAnsiTheme="majorHAnsi"/>
          <w:color w:val="0F243E" w:themeColor="text2" w:themeShade="80"/>
          <w:sz w:val="24"/>
          <w:szCs w:val="24"/>
        </w:rPr>
        <w:t>,</w:t>
      </w:r>
      <w:r w:rsidRPr="004877D4">
        <w:rPr>
          <w:rFonts w:asciiTheme="majorHAnsi" w:hAnsiTheme="majorHAnsi"/>
          <w:color w:val="0F243E" w:themeColor="text2" w:themeShade="80"/>
          <w:sz w:val="24"/>
          <w:szCs w:val="24"/>
        </w:rPr>
        <w:t xml:space="preserve"> καθώς και στο τέλος αυτού. Συγκεκριμένα στην πρώτη άσκηση το Γ’ μέρος με τις εικόνες αποσκοπεί, στο αν τα παιδιά είναι σε θέση να ξεχωρίζουν τα σπονδυλωτά από τα ασπόνδυλα ζώα. </w:t>
      </w:r>
      <w:r w:rsidR="00934A98" w:rsidRPr="004877D4">
        <w:rPr>
          <w:rFonts w:asciiTheme="majorHAnsi" w:hAnsiTheme="majorHAnsi"/>
          <w:color w:val="0F243E" w:themeColor="text2" w:themeShade="80"/>
          <w:sz w:val="24"/>
          <w:szCs w:val="24"/>
        </w:rPr>
        <w:t>Ν</w:t>
      </w:r>
      <w:r w:rsidRPr="004877D4">
        <w:rPr>
          <w:rFonts w:asciiTheme="majorHAnsi" w:hAnsiTheme="majorHAnsi"/>
          <w:color w:val="0F243E" w:themeColor="text2" w:themeShade="80"/>
          <w:sz w:val="24"/>
          <w:szCs w:val="24"/>
        </w:rPr>
        <w:t xml:space="preserve">α απαντηθούν οι μικρές ερωτήσεις που αποσκοπούν τον διάλογο με τους μαθητές και η συμπλήρωση της άσκησης 4 σελίδα 66. </w:t>
      </w:r>
      <w:r w:rsidR="00934A98" w:rsidRPr="004877D4">
        <w:rPr>
          <w:rFonts w:asciiTheme="majorHAnsi" w:hAnsiTheme="majorHAnsi"/>
          <w:color w:val="0F243E" w:themeColor="text2" w:themeShade="80"/>
          <w:sz w:val="24"/>
          <w:szCs w:val="24"/>
        </w:rPr>
        <w:t>Στο τέλος ν</w:t>
      </w:r>
      <w:r w:rsidRPr="004877D4">
        <w:rPr>
          <w:rFonts w:asciiTheme="majorHAnsi" w:hAnsiTheme="majorHAnsi"/>
          <w:color w:val="0F243E" w:themeColor="text2" w:themeShade="80"/>
          <w:sz w:val="24"/>
          <w:szCs w:val="24"/>
        </w:rPr>
        <w:t>α γίνει μι</w:t>
      </w:r>
      <w:r w:rsidR="00934A98" w:rsidRPr="004877D4">
        <w:rPr>
          <w:rFonts w:asciiTheme="majorHAnsi" w:hAnsiTheme="majorHAnsi"/>
          <w:color w:val="0F243E" w:themeColor="text2" w:themeShade="80"/>
          <w:sz w:val="24"/>
          <w:szCs w:val="24"/>
        </w:rPr>
        <w:t>α μικρή επανάληψη των όσων έχουν ειπωθεί και να ελεγχθεί</w:t>
      </w:r>
      <w:r w:rsidRPr="004877D4">
        <w:rPr>
          <w:rFonts w:asciiTheme="majorHAnsi" w:hAnsiTheme="majorHAnsi"/>
          <w:color w:val="0F243E" w:themeColor="text2" w:themeShade="80"/>
          <w:sz w:val="24"/>
          <w:szCs w:val="24"/>
        </w:rPr>
        <w:t xml:space="preserve"> αν επιτεύχθηκαν οι στόχοι μαζί με τους μαθητές.</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β. </w:t>
      </w:r>
      <w:proofErr w:type="spellStart"/>
      <w:r w:rsidRPr="004877D4">
        <w:rPr>
          <w:rFonts w:asciiTheme="majorHAnsi" w:hAnsiTheme="majorHAnsi"/>
          <w:color w:val="0F243E" w:themeColor="text2" w:themeShade="80"/>
          <w:sz w:val="24"/>
          <w:szCs w:val="24"/>
        </w:rPr>
        <w:t>αυτοαξιολόγηση</w:t>
      </w:r>
      <w:proofErr w:type="spellEnd"/>
      <w:r w:rsidRPr="004877D4">
        <w:rPr>
          <w:rFonts w:asciiTheme="majorHAnsi" w:hAnsiTheme="majorHAnsi"/>
          <w:color w:val="0F243E" w:themeColor="text2" w:themeShade="80"/>
          <w:sz w:val="24"/>
          <w:szCs w:val="24"/>
        </w:rPr>
        <w:t xml:space="preserve"> μαθητών, </w:t>
      </w:r>
      <w:proofErr w:type="spellStart"/>
      <w:r w:rsidRPr="004877D4">
        <w:rPr>
          <w:rFonts w:asciiTheme="majorHAnsi" w:hAnsiTheme="majorHAnsi"/>
          <w:color w:val="0F243E" w:themeColor="text2" w:themeShade="80"/>
          <w:sz w:val="24"/>
          <w:szCs w:val="24"/>
        </w:rPr>
        <w:t>μεταγνωστικές</w:t>
      </w:r>
      <w:proofErr w:type="spellEnd"/>
      <w:r w:rsidRPr="004877D4">
        <w:rPr>
          <w:rFonts w:asciiTheme="majorHAnsi" w:hAnsiTheme="majorHAnsi"/>
          <w:color w:val="0F243E" w:themeColor="text2" w:themeShade="80"/>
          <w:sz w:val="24"/>
          <w:szCs w:val="24"/>
        </w:rPr>
        <w:t xml:space="preserve"> δραστηριότητες κ.λπ.</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4877D4" w:rsidRDefault="00934A98"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Οι ερωτήσεις που πρέπει να ειπωθούν</w:t>
      </w:r>
      <w:r w:rsidR="007902EB" w:rsidRPr="004877D4">
        <w:rPr>
          <w:rFonts w:asciiTheme="majorHAnsi" w:hAnsiTheme="majorHAnsi"/>
          <w:color w:val="0F243E" w:themeColor="text2" w:themeShade="80"/>
          <w:sz w:val="24"/>
          <w:szCs w:val="24"/>
        </w:rPr>
        <w:t xml:space="preserve"> στους μαθητές</w:t>
      </w:r>
      <w:r w:rsidRPr="004877D4">
        <w:rPr>
          <w:rFonts w:asciiTheme="majorHAnsi" w:hAnsiTheme="majorHAnsi"/>
          <w:color w:val="0F243E" w:themeColor="text2" w:themeShade="80"/>
          <w:sz w:val="24"/>
          <w:szCs w:val="24"/>
        </w:rPr>
        <w:t>,</w:t>
      </w:r>
      <w:r w:rsidR="007902EB" w:rsidRPr="004877D4">
        <w:rPr>
          <w:rFonts w:asciiTheme="majorHAnsi" w:hAnsiTheme="majorHAnsi"/>
          <w:color w:val="0F243E" w:themeColor="text2" w:themeShade="80"/>
          <w:sz w:val="24"/>
          <w:szCs w:val="24"/>
        </w:rPr>
        <w:t xml:space="preserve"> κατά την διάρκεια του μαθήματος, θα συντελέσουν στην ανάκληση αυτών που μαθαίνουν ή που ήδη ξέρουν και γίνεται συζήτηση σε αυτά. Επίσης οι ασκήσεις του βιβλίου, είναι για τ</w:t>
      </w:r>
      <w:r w:rsidRPr="004877D4">
        <w:rPr>
          <w:rFonts w:asciiTheme="majorHAnsi" w:hAnsiTheme="majorHAnsi"/>
          <w:color w:val="0F243E" w:themeColor="text2" w:themeShade="80"/>
          <w:sz w:val="24"/>
          <w:szCs w:val="24"/>
        </w:rPr>
        <w:t>ην κατανόηση των μαθητών. Τέλος</w:t>
      </w:r>
      <w:r w:rsidR="007902EB" w:rsidRPr="004877D4">
        <w:rPr>
          <w:rFonts w:asciiTheme="majorHAnsi" w:hAnsiTheme="majorHAnsi"/>
          <w:color w:val="0F243E" w:themeColor="text2" w:themeShade="80"/>
          <w:sz w:val="24"/>
          <w:szCs w:val="24"/>
        </w:rPr>
        <w:t xml:space="preserve"> μέσα</w:t>
      </w:r>
      <w:r w:rsidRPr="004877D4">
        <w:rPr>
          <w:rFonts w:asciiTheme="majorHAnsi" w:hAnsiTheme="majorHAnsi"/>
          <w:color w:val="0F243E" w:themeColor="text2" w:themeShade="80"/>
          <w:sz w:val="24"/>
          <w:szCs w:val="24"/>
        </w:rPr>
        <w:t xml:space="preserve"> από το παιχνίδι ρόλων θα ελεγχθεί</w:t>
      </w:r>
      <w:r w:rsidR="007902EB" w:rsidRPr="004877D4">
        <w:rPr>
          <w:rFonts w:asciiTheme="majorHAnsi" w:hAnsiTheme="majorHAnsi"/>
          <w:color w:val="0F243E" w:themeColor="text2" w:themeShade="80"/>
          <w:sz w:val="24"/>
          <w:szCs w:val="24"/>
        </w:rPr>
        <w:t xml:space="preserve"> </w:t>
      </w:r>
      <w:r w:rsidRPr="004877D4">
        <w:rPr>
          <w:rFonts w:asciiTheme="majorHAnsi" w:hAnsiTheme="majorHAnsi"/>
          <w:color w:val="0F243E" w:themeColor="text2" w:themeShade="80"/>
          <w:sz w:val="24"/>
          <w:szCs w:val="24"/>
        </w:rPr>
        <w:t>εά</w:t>
      </w:r>
      <w:r w:rsidR="007902EB" w:rsidRPr="004877D4">
        <w:rPr>
          <w:rFonts w:asciiTheme="majorHAnsi" w:hAnsiTheme="majorHAnsi"/>
          <w:color w:val="0F243E" w:themeColor="text2" w:themeShade="80"/>
          <w:sz w:val="24"/>
          <w:szCs w:val="24"/>
        </w:rPr>
        <w:t>ν όντως κατάλαβαν την κοινωνία των μελισσών τα παιδιά.</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r w:rsidRPr="004877D4">
        <w:rPr>
          <w:rFonts w:asciiTheme="majorHAnsi" w:hAnsiTheme="majorHAnsi"/>
          <w:color w:val="0F243E" w:themeColor="text2" w:themeShade="80"/>
          <w:sz w:val="24"/>
          <w:szCs w:val="24"/>
        </w:rPr>
        <w:t xml:space="preserve">γ. ανάθεση κατ’ </w:t>
      </w:r>
      <w:proofErr w:type="spellStart"/>
      <w:r w:rsidRPr="004877D4">
        <w:rPr>
          <w:rFonts w:asciiTheme="majorHAnsi" w:hAnsiTheme="majorHAnsi"/>
          <w:color w:val="0F243E" w:themeColor="text2" w:themeShade="80"/>
          <w:sz w:val="24"/>
          <w:szCs w:val="24"/>
        </w:rPr>
        <w:t>οίκον</w:t>
      </w:r>
      <w:proofErr w:type="spellEnd"/>
      <w:r w:rsidRPr="004877D4">
        <w:rPr>
          <w:rFonts w:asciiTheme="majorHAnsi" w:hAnsiTheme="majorHAnsi"/>
          <w:color w:val="0F243E" w:themeColor="text2" w:themeShade="80"/>
          <w:sz w:val="24"/>
          <w:szCs w:val="24"/>
        </w:rPr>
        <w:t xml:space="preserve"> εργασιών</w:t>
      </w:r>
    </w:p>
    <w:p w:rsidR="007902EB" w:rsidRPr="004877D4" w:rsidRDefault="007902EB" w:rsidP="009E5594">
      <w:pPr>
        <w:pStyle w:val="a7"/>
        <w:spacing w:before="20" w:after="20"/>
        <w:ind w:left="567" w:right="567"/>
        <w:jc w:val="both"/>
        <w:rPr>
          <w:rFonts w:asciiTheme="majorHAnsi" w:hAnsiTheme="majorHAnsi"/>
          <w:color w:val="0F243E" w:themeColor="text2" w:themeShade="80"/>
          <w:sz w:val="24"/>
          <w:szCs w:val="24"/>
        </w:rPr>
      </w:pPr>
    </w:p>
    <w:p w:rsidR="007902EB" w:rsidRPr="00C71130" w:rsidRDefault="00934A98" w:rsidP="009E5594">
      <w:pPr>
        <w:spacing w:before="20" w:after="20"/>
        <w:ind w:left="567" w:right="567"/>
        <w:jc w:val="both"/>
        <w:rPr>
          <w:rFonts w:asciiTheme="majorHAnsi" w:eastAsia="Calibri" w:hAnsiTheme="majorHAnsi" w:cs="Times New Roman"/>
          <w:color w:val="0F243E" w:themeColor="text2" w:themeShade="80"/>
          <w:sz w:val="24"/>
          <w:szCs w:val="24"/>
        </w:rPr>
      </w:pPr>
      <w:r w:rsidRPr="004877D4">
        <w:rPr>
          <w:rFonts w:asciiTheme="majorHAnsi" w:hAnsiTheme="majorHAnsi" w:cs="Times New Roman"/>
          <w:color w:val="0F243E" w:themeColor="text2" w:themeShade="80"/>
          <w:sz w:val="24"/>
          <w:szCs w:val="24"/>
        </w:rPr>
        <w:t>Να ζητηθεί</w:t>
      </w:r>
      <w:r w:rsidR="007902EB" w:rsidRPr="004877D4">
        <w:rPr>
          <w:rFonts w:asciiTheme="majorHAnsi" w:eastAsia="Calibri" w:hAnsiTheme="majorHAnsi" w:cs="Times New Roman"/>
          <w:color w:val="0F243E" w:themeColor="text2" w:themeShade="80"/>
          <w:sz w:val="24"/>
          <w:szCs w:val="24"/>
        </w:rPr>
        <w:t xml:space="preserve"> από τα παιδιά να δουν σχετικά βίντεο στο σπίτι για την μέλισσα και τον λύκο και πως λειτουργούν κοινωνικά. Αυτό για να τους βοηθήσει να καταλάβουν ότι μέσω της ψυχαγωγίας, μπορούν να μάθουν καινούρια πράγματα.</w:t>
      </w:r>
    </w:p>
    <w:p w:rsidR="000D5041" w:rsidRPr="00C71130" w:rsidRDefault="000D5041" w:rsidP="009E5594">
      <w:pPr>
        <w:spacing w:before="20" w:after="20"/>
        <w:ind w:left="567" w:right="567"/>
        <w:jc w:val="both"/>
        <w:rPr>
          <w:rFonts w:asciiTheme="majorHAnsi" w:eastAsia="Calibri" w:hAnsiTheme="majorHAnsi" w:cs="Times New Roman"/>
          <w:color w:val="0F243E" w:themeColor="text2" w:themeShade="80"/>
          <w:sz w:val="24"/>
          <w:szCs w:val="24"/>
        </w:rPr>
      </w:pPr>
    </w:p>
    <w:p w:rsidR="000D5041" w:rsidRPr="00C71130" w:rsidRDefault="000D5041" w:rsidP="009E5594">
      <w:pPr>
        <w:spacing w:before="20" w:after="20"/>
        <w:ind w:left="567" w:right="567"/>
        <w:jc w:val="both"/>
        <w:rPr>
          <w:rFonts w:asciiTheme="majorHAnsi" w:hAnsiTheme="majorHAnsi" w:cs="Times New Roman"/>
          <w:color w:val="0F243E" w:themeColor="text2" w:themeShade="80"/>
          <w:sz w:val="24"/>
          <w:szCs w:val="24"/>
        </w:rPr>
      </w:pPr>
    </w:p>
    <w:p w:rsidR="00A25207" w:rsidRPr="004877D4" w:rsidRDefault="00A25207" w:rsidP="009E5594">
      <w:pPr>
        <w:spacing w:before="20" w:after="20"/>
        <w:ind w:left="567" w:right="567"/>
        <w:jc w:val="both"/>
        <w:rPr>
          <w:rFonts w:asciiTheme="majorHAnsi" w:hAnsiTheme="majorHAnsi" w:cs="Times New Roman"/>
          <w:color w:val="0F243E" w:themeColor="text2" w:themeShade="80"/>
          <w:sz w:val="24"/>
          <w:szCs w:val="24"/>
        </w:rPr>
      </w:pPr>
    </w:p>
    <w:p w:rsidR="004352E5" w:rsidRDefault="000D5041" w:rsidP="004352E5">
      <w:pPr>
        <w:pStyle w:val="a7"/>
        <w:numPr>
          <w:ilvl w:val="0"/>
          <w:numId w:val="8"/>
        </w:numPr>
        <w:spacing w:before="20" w:after="20"/>
        <w:ind w:left="567" w:right="567"/>
        <w:jc w:val="both"/>
        <w:rPr>
          <w:rFonts w:asciiTheme="majorHAnsi" w:hAnsiTheme="majorHAnsi"/>
          <w:b/>
          <w:color w:val="0F243E" w:themeColor="text2" w:themeShade="80"/>
          <w:szCs w:val="28"/>
        </w:rPr>
      </w:pPr>
      <w:r w:rsidRPr="004877D4">
        <w:rPr>
          <w:rFonts w:asciiTheme="majorHAnsi" w:hAnsiTheme="majorHAnsi"/>
          <w:b/>
          <w:color w:val="0F243E" w:themeColor="text2" w:themeShade="80"/>
          <w:szCs w:val="28"/>
        </w:rPr>
        <w:t>ΒΙΒΛΙΟΓΡΑΦΙΚΕΣ ΠΗΓΕΣ ΤΟΥ ΣΧΕΔΙΟΥ ΔΙΔΑΣΚΑΛΙΑΣ</w:t>
      </w: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spacing w:before="20" w:after="20"/>
        <w:ind w:left="567" w:right="567"/>
        <w:jc w:val="both"/>
        <w:rPr>
          <w:rFonts w:asciiTheme="majorHAnsi" w:hAnsiTheme="majorHAnsi"/>
          <w:b/>
          <w:color w:val="0F243E" w:themeColor="text2" w:themeShade="80"/>
          <w:szCs w:val="28"/>
        </w:rPr>
      </w:pPr>
      <w:r w:rsidRPr="004877D4">
        <w:rPr>
          <w:rFonts w:asciiTheme="majorHAnsi" w:eastAsia="Calibri" w:hAnsiTheme="majorHAnsi"/>
          <w:color w:val="0F243E" w:themeColor="text2" w:themeShade="80"/>
          <w:sz w:val="24"/>
          <w:szCs w:val="24"/>
        </w:rPr>
        <w:t xml:space="preserve">Παναγιώτης </w:t>
      </w:r>
      <w:proofErr w:type="spellStart"/>
      <w:r w:rsidRPr="004877D4">
        <w:rPr>
          <w:rFonts w:asciiTheme="majorHAnsi" w:eastAsia="Calibri" w:hAnsiTheme="majorHAnsi"/>
          <w:color w:val="0F243E" w:themeColor="text2" w:themeShade="80"/>
          <w:sz w:val="24"/>
          <w:szCs w:val="24"/>
        </w:rPr>
        <w:t>Kόκκοτας</w:t>
      </w:r>
      <w:proofErr w:type="spellEnd"/>
      <w:r w:rsidRPr="004877D4">
        <w:rPr>
          <w:rFonts w:asciiTheme="majorHAnsi" w:eastAsia="Calibri" w:hAnsiTheme="majorHAnsi"/>
          <w:color w:val="0F243E" w:themeColor="text2" w:themeShade="80"/>
          <w:sz w:val="24"/>
          <w:szCs w:val="24"/>
        </w:rPr>
        <w:t>, ∆</w:t>
      </w:r>
      <w:proofErr w:type="spellStart"/>
      <w:r w:rsidRPr="004877D4">
        <w:rPr>
          <w:rFonts w:asciiTheme="majorHAnsi" w:eastAsia="Calibri" w:hAnsiTheme="majorHAnsi"/>
          <w:color w:val="0F243E" w:themeColor="text2" w:themeShade="80"/>
          <w:sz w:val="24"/>
          <w:szCs w:val="24"/>
        </w:rPr>
        <w:t>ηµήτριος</w:t>
      </w:r>
      <w:proofErr w:type="spellEnd"/>
      <w:r w:rsidRPr="004877D4">
        <w:rPr>
          <w:rFonts w:asciiTheme="majorHAnsi" w:eastAsia="Calibri" w:hAnsiTheme="majorHAnsi"/>
          <w:color w:val="0F243E" w:themeColor="text2" w:themeShade="80"/>
          <w:sz w:val="24"/>
          <w:szCs w:val="24"/>
        </w:rPr>
        <w:t xml:space="preserve"> </w:t>
      </w:r>
      <w:proofErr w:type="spellStart"/>
      <w:r w:rsidRPr="004877D4">
        <w:rPr>
          <w:rFonts w:asciiTheme="majorHAnsi" w:eastAsia="Calibri" w:hAnsiTheme="majorHAnsi"/>
          <w:color w:val="0F243E" w:themeColor="text2" w:themeShade="80"/>
          <w:sz w:val="24"/>
          <w:szCs w:val="24"/>
        </w:rPr>
        <w:t>Aλεξόπουλος</w:t>
      </w:r>
      <w:proofErr w:type="spellEnd"/>
      <w:r w:rsidRPr="004877D4">
        <w:rPr>
          <w:rFonts w:asciiTheme="majorHAnsi" w:eastAsia="Calibri" w:hAnsiTheme="majorHAnsi"/>
          <w:color w:val="0F243E" w:themeColor="text2" w:themeShade="80"/>
          <w:sz w:val="24"/>
          <w:szCs w:val="24"/>
        </w:rPr>
        <w:t xml:space="preserve">, </w:t>
      </w:r>
      <w:proofErr w:type="spellStart"/>
      <w:r w:rsidRPr="004877D4">
        <w:rPr>
          <w:rFonts w:asciiTheme="majorHAnsi" w:eastAsia="Calibri" w:hAnsiTheme="majorHAnsi"/>
          <w:color w:val="0F243E" w:themeColor="text2" w:themeShade="80"/>
          <w:sz w:val="24"/>
          <w:szCs w:val="24"/>
        </w:rPr>
        <w:t>Aικατερίνη</w:t>
      </w:r>
      <w:proofErr w:type="spellEnd"/>
      <w:r w:rsidRPr="004877D4">
        <w:rPr>
          <w:rFonts w:asciiTheme="majorHAnsi" w:eastAsia="Calibri" w:hAnsiTheme="majorHAnsi"/>
          <w:color w:val="0F243E" w:themeColor="text2" w:themeShade="80"/>
          <w:sz w:val="24"/>
          <w:szCs w:val="24"/>
        </w:rPr>
        <w:t xml:space="preserve"> </w:t>
      </w:r>
      <w:proofErr w:type="spellStart"/>
      <w:r w:rsidRPr="004877D4">
        <w:rPr>
          <w:rFonts w:asciiTheme="majorHAnsi" w:eastAsia="Calibri" w:hAnsiTheme="majorHAnsi"/>
          <w:color w:val="0F243E" w:themeColor="text2" w:themeShade="80"/>
          <w:sz w:val="24"/>
          <w:szCs w:val="24"/>
        </w:rPr>
        <w:t>Mαλαµίτσα</w:t>
      </w:r>
      <w:proofErr w:type="spellEnd"/>
      <w:r w:rsidRPr="004877D4">
        <w:rPr>
          <w:rFonts w:asciiTheme="majorHAnsi" w:eastAsia="Calibri" w:hAnsiTheme="majorHAnsi"/>
          <w:color w:val="0F243E" w:themeColor="text2" w:themeShade="80"/>
          <w:sz w:val="24"/>
          <w:szCs w:val="24"/>
        </w:rPr>
        <w:t xml:space="preserve">, Γεώργιος </w:t>
      </w:r>
      <w:proofErr w:type="spellStart"/>
      <w:r w:rsidRPr="004877D4">
        <w:rPr>
          <w:rFonts w:asciiTheme="majorHAnsi" w:eastAsia="Calibri" w:hAnsiTheme="majorHAnsi"/>
          <w:color w:val="0F243E" w:themeColor="text2" w:themeShade="80"/>
          <w:sz w:val="24"/>
          <w:szCs w:val="24"/>
        </w:rPr>
        <w:t>Mαντάς</w:t>
      </w:r>
      <w:proofErr w:type="spellEnd"/>
      <w:r w:rsidRPr="004877D4">
        <w:rPr>
          <w:rFonts w:asciiTheme="majorHAnsi" w:eastAsia="Calibri" w:hAnsiTheme="majorHAnsi"/>
          <w:color w:val="0F243E" w:themeColor="text2" w:themeShade="80"/>
          <w:sz w:val="24"/>
          <w:szCs w:val="24"/>
        </w:rPr>
        <w:t xml:space="preserve">, </w:t>
      </w:r>
      <w:proofErr w:type="spellStart"/>
      <w:r w:rsidRPr="004877D4">
        <w:rPr>
          <w:rFonts w:asciiTheme="majorHAnsi" w:eastAsia="Calibri" w:hAnsiTheme="majorHAnsi"/>
          <w:color w:val="0F243E" w:themeColor="text2" w:themeShade="80"/>
          <w:sz w:val="24"/>
          <w:szCs w:val="24"/>
        </w:rPr>
        <w:t>Mαρία</w:t>
      </w:r>
      <w:proofErr w:type="spellEnd"/>
      <w:r w:rsidRPr="004877D4">
        <w:rPr>
          <w:rFonts w:asciiTheme="majorHAnsi" w:eastAsia="Calibri" w:hAnsiTheme="majorHAnsi"/>
          <w:color w:val="0F243E" w:themeColor="text2" w:themeShade="80"/>
          <w:sz w:val="24"/>
          <w:szCs w:val="24"/>
        </w:rPr>
        <w:t xml:space="preserve"> </w:t>
      </w:r>
      <w:proofErr w:type="spellStart"/>
      <w:r w:rsidRPr="004877D4">
        <w:rPr>
          <w:rFonts w:asciiTheme="majorHAnsi" w:eastAsia="Calibri" w:hAnsiTheme="majorHAnsi"/>
          <w:color w:val="0F243E" w:themeColor="text2" w:themeShade="80"/>
          <w:sz w:val="24"/>
          <w:szCs w:val="24"/>
        </w:rPr>
        <w:t>Παλαµαρά</w:t>
      </w:r>
      <w:proofErr w:type="spellEnd"/>
      <w:r w:rsidRPr="004877D4">
        <w:rPr>
          <w:rFonts w:asciiTheme="majorHAnsi" w:eastAsia="Calibri" w:hAnsiTheme="majorHAnsi"/>
          <w:color w:val="0F243E" w:themeColor="text2" w:themeShade="80"/>
          <w:sz w:val="24"/>
          <w:szCs w:val="24"/>
        </w:rPr>
        <w:t xml:space="preserve">, Παναγιώτα Παναγιωτάκη, Παναγιώτης </w:t>
      </w:r>
      <w:proofErr w:type="spellStart"/>
      <w:r w:rsidRPr="004877D4">
        <w:rPr>
          <w:rFonts w:asciiTheme="majorHAnsi" w:eastAsia="Calibri" w:hAnsiTheme="majorHAnsi"/>
          <w:color w:val="0F243E" w:themeColor="text2" w:themeShade="80"/>
          <w:sz w:val="24"/>
          <w:szCs w:val="24"/>
        </w:rPr>
        <w:t>Πήλιουρας</w:t>
      </w:r>
      <w:proofErr w:type="spellEnd"/>
      <w:r w:rsidRPr="004877D4">
        <w:rPr>
          <w:rFonts w:asciiTheme="majorHAnsi" w:eastAsia="Calibri" w:hAnsiTheme="majorHAnsi"/>
          <w:color w:val="0F243E" w:themeColor="text2" w:themeShade="80"/>
          <w:sz w:val="24"/>
          <w:szCs w:val="24"/>
        </w:rPr>
        <w:t xml:space="preserve">. Μελέτη </w:t>
      </w:r>
      <w:proofErr w:type="spellStart"/>
      <w:r w:rsidRPr="004877D4">
        <w:rPr>
          <w:rFonts w:asciiTheme="majorHAnsi" w:eastAsia="Calibri" w:hAnsiTheme="majorHAnsi"/>
          <w:color w:val="0F243E" w:themeColor="text2" w:themeShade="80"/>
          <w:sz w:val="24"/>
          <w:szCs w:val="24"/>
        </w:rPr>
        <w:t>Περιβάλλοτος</w:t>
      </w:r>
      <w:proofErr w:type="spellEnd"/>
      <w:r w:rsidRPr="004877D4">
        <w:rPr>
          <w:rFonts w:asciiTheme="majorHAnsi" w:eastAsia="Calibri" w:hAnsiTheme="majorHAnsi"/>
          <w:color w:val="0F243E" w:themeColor="text2" w:themeShade="80"/>
          <w:sz w:val="24"/>
          <w:szCs w:val="24"/>
        </w:rPr>
        <w:t xml:space="preserve"> Δ΄ Δημοτικού (Βιβλίο Μαθητή, Βιβλίο Δασκάλου). Αθήνα: ΟΕΔΒ.</w:t>
      </w: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spacing w:before="20" w:after="20"/>
        <w:ind w:right="567"/>
        <w:jc w:val="both"/>
        <w:rPr>
          <w:rFonts w:asciiTheme="majorHAnsi" w:hAnsiTheme="majorHAnsi"/>
          <w:b/>
          <w:color w:val="0F243E" w:themeColor="text2" w:themeShade="80"/>
          <w:szCs w:val="28"/>
        </w:rPr>
      </w:pPr>
    </w:p>
    <w:p w:rsidR="004352E5" w:rsidRDefault="004352E5" w:rsidP="004352E5">
      <w:pPr>
        <w:pStyle w:val="a7"/>
        <w:numPr>
          <w:ilvl w:val="0"/>
          <w:numId w:val="8"/>
        </w:numPr>
        <w:spacing w:before="20" w:after="20"/>
        <w:ind w:left="567" w:right="567"/>
        <w:jc w:val="both"/>
        <w:rPr>
          <w:rFonts w:asciiTheme="majorHAnsi" w:hAnsiTheme="majorHAnsi"/>
          <w:b/>
          <w:color w:val="0F243E" w:themeColor="text2" w:themeShade="80"/>
          <w:szCs w:val="28"/>
        </w:rPr>
      </w:pPr>
      <w:r>
        <w:rPr>
          <w:rFonts w:asciiTheme="majorHAnsi" w:hAnsiTheme="majorHAnsi"/>
          <w:b/>
          <w:color w:val="0F243E" w:themeColor="text2" w:themeShade="80"/>
          <w:szCs w:val="28"/>
        </w:rPr>
        <w:t>ΠΑΡΑΡΤΗΜΑ</w:t>
      </w:r>
    </w:p>
    <w:p w:rsidR="004352E5" w:rsidRPr="004352E5" w:rsidRDefault="004352E5" w:rsidP="004352E5">
      <w:pPr>
        <w:pStyle w:val="a7"/>
        <w:spacing w:before="20" w:after="20"/>
        <w:ind w:left="567" w:right="567"/>
        <w:jc w:val="both"/>
        <w:rPr>
          <w:rFonts w:asciiTheme="majorHAnsi" w:hAnsiTheme="majorHAnsi"/>
          <w:b/>
          <w:color w:val="0F243E" w:themeColor="text2" w:themeShade="80"/>
          <w:szCs w:val="28"/>
        </w:rPr>
      </w:pPr>
      <w:bookmarkStart w:id="0" w:name="_GoBack"/>
      <w:bookmarkEnd w:id="0"/>
    </w:p>
    <w:p w:rsidR="00A25207" w:rsidRPr="004877D4" w:rsidRDefault="00A25207" w:rsidP="009E5594">
      <w:pPr>
        <w:pStyle w:val="a7"/>
        <w:spacing w:before="20" w:after="20"/>
        <w:ind w:left="567" w:right="567"/>
        <w:jc w:val="both"/>
        <w:rPr>
          <w:rFonts w:asciiTheme="majorHAnsi" w:hAnsiTheme="majorHAnsi"/>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lang w:val="en-US"/>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22762E" w:rsidP="0022762E">
      <w:pPr>
        <w:tabs>
          <w:tab w:val="left" w:pos="3180"/>
        </w:tabs>
        <w:spacing w:before="20" w:after="20"/>
        <w:ind w:left="567" w:right="567"/>
        <w:jc w:val="both"/>
        <w:rPr>
          <w:rFonts w:asciiTheme="majorHAnsi" w:eastAsia="Calibri" w:hAnsiTheme="majorHAnsi" w:cs="Times New Roman"/>
          <w:color w:val="0F243E" w:themeColor="text2" w:themeShade="80"/>
          <w:sz w:val="24"/>
          <w:szCs w:val="24"/>
        </w:rPr>
      </w:pPr>
      <w:r>
        <w:rPr>
          <w:rFonts w:asciiTheme="majorHAnsi" w:eastAsia="Calibri" w:hAnsiTheme="majorHAnsi" w:cs="Times New Roman"/>
          <w:color w:val="0F243E" w:themeColor="text2" w:themeShade="80"/>
          <w:sz w:val="24"/>
          <w:szCs w:val="24"/>
        </w:rPr>
        <w:tab/>
      </w: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3A4724" w:rsidP="004352E5">
      <w:pPr>
        <w:spacing w:before="20" w:after="20"/>
        <w:ind w:left="567" w:right="567"/>
        <w:jc w:val="both"/>
        <w:rPr>
          <w:rFonts w:asciiTheme="majorHAnsi" w:eastAsia="Calibri" w:hAnsiTheme="majorHAnsi" w:cs="Times New Roman"/>
          <w:color w:val="0F243E" w:themeColor="text2" w:themeShade="80"/>
          <w:sz w:val="24"/>
          <w:szCs w:val="24"/>
        </w:rPr>
      </w:pPr>
      <w:r>
        <w:rPr>
          <w:rFonts w:asciiTheme="majorHAnsi" w:eastAsia="Calibri" w:hAnsiTheme="majorHAnsi" w:cs="Times New Roman"/>
          <w:noProof/>
          <w:color w:val="0F243E" w:themeColor="text2" w:themeShade="80"/>
          <w:sz w:val="24"/>
          <w:szCs w:val="24"/>
          <w:lang w:eastAsia="el-GR"/>
        </w:rPr>
        <w:drawing>
          <wp:anchor distT="0" distB="0" distL="114300" distR="114300" simplePos="0" relativeHeight="251665408" behindDoc="0" locked="0" layoutInCell="1" allowOverlap="1">
            <wp:simplePos x="0" y="0"/>
            <wp:positionH relativeFrom="margin">
              <wp:posOffset>438150</wp:posOffset>
            </wp:positionH>
            <wp:positionV relativeFrom="paragraph">
              <wp:posOffset>103505</wp:posOffset>
            </wp:positionV>
            <wp:extent cx="2466975" cy="2171700"/>
            <wp:effectExtent l="171450" t="133350" r="371475" b="304800"/>
            <wp:wrapNone/>
            <wp:docPr id="13" name="Picture 6"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9" tgtFrame="&quot;_blank&quot;"/>
                    </pic:cNvPr>
                    <pic:cNvPicPr>
                      <a:picLocks noChangeAspect="1" noChangeArrowheads="1"/>
                    </pic:cNvPicPr>
                  </pic:nvPicPr>
                  <pic:blipFill>
                    <a:blip r:embed="rId10" cstate="print"/>
                    <a:srcRect/>
                    <a:stretch>
                      <a:fillRect/>
                    </a:stretch>
                  </pic:blipFill>
                  <pic:spPr bwMode="auto">
                    <a:xfrm>
                      <a:off x="0" y="0"/>
                      <a:ext cx="2466975" cy="21717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HAnsi" w:eastAsia="Calibri" w:hAnsiTheme="majorHAnsi" w:cs="Times New Roman"/>
          <w:noProof/>
          <w:color w:val="0F243E" w:themeColor="text2" w:themeShade="80"/>
          <w:sz w:val="24"/>
          <w:szCs w:val="24"/>
          <w:lang w:eastAsia="el-GR"/>
        </w:rPr>
        <w:drawing>
          <wp:anchor distT="0" distB="0" distL="114300" distR="114300" simplePos="0" relativeHeight="251667456" behindDoc="0" locked="0" layoutInCell="1" allowOverlap="1">
            <wp:simplePos x="0" y="0"/>
            <wp:positionH relativeFrom="margin">
              <wp:posOffset>2990850</wp:posOffset>
            </wp:positionH>
            <wp:positionV relativeFrom="paragraph">
              <wp:posOffset>103505</wp:posOffset>
            </wp:positionV>
            <wp:extent cx="2343150" cy="2171700"/>
            <wp:effectExtent l="171450" t="133350" r="361950" b="304800"/>
            <wp:wrapNone/>
            <wp:docPr id="15" name="Picture 12"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a:hlinkClick r:id="rId11" tgtFrame="&quot;_blank&quot;"/>
                    </pic:cNvPr>
                    <pic:cNvPicPr>
                      <a:picLocks noChangeAspect="1" noChangeArrowheads="1"/>
                    </pic:cNvPicPr>
                  </pic:nvPicPr>
                  <pic:blipFill>
                    <a:blip r:embed="rId12" cstate="print"/>
                    <a:srcRect/>
                    <a:stretch>
                      <a:fillRect/>
                    </a:stretch>
                  </pic:blipFill>
                  <pic:spPr bwMode="auto">
                    <a:xfrm>
                      <a:off x="0" y="0"/>
                      <a:ext cx="2343150" cy="2171700"/>
                    </a:xfrm>
                    <a:prstGeom prst="rect">
                      <a:avLst/>
                    </a:prstGeom>
                    <a:ln>
                      <a:noFill/>
                    </a:ln>
                    <a:effectLst>
                      <a:outerShdw blurRad="292100" dist="139700" dir="2700000" algn="tl" rotWithShape="0">
                        <a:srgbClr val="333333">
                          <a:alpha val="65000"/>
                        </a:srgbClr>
                      </a:outerShdw>
                    </a:effectLst>
                  </pic:spPr>
                </pic:pic>
              </a:graphicData>
            </a:graphic>
          </wp:anchor>
        </w:drawing>
      </w: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p>
    <w:p w:rsidR="004352E5" w:rsidRPr="004352E5" w:rsidRDefault="004352E5" w:rsidP="004352E5">
      <w:pPr>
        <w:spacing w:before="20" w:after="20"/>
        <w:ind w:left="567" w:right="567"/>
        <w:jc w:val="both"/>
        <w:rPr>
          <w:rFonts w:asciiTheme="majorHAnsi" w:eastAsia="Calibri" w:hAnsiTheme="majorHAnsi" w:cs="Times New Roman"/>
          <w:color w:val="0F243E" w:themeColor="text2" w:themeShade="80"/>
          <w:sz w:val="24"/>
          <w:szCs w:val="24"/>
        </w:rPr>
      </w:pPr>
      <w:r w:rsidRPr="004352E5">
        <w:rPr>
          <w:rFonts w:ascii="Arial" w:hAnsi="Arial" w:cs="Arial"/>
          <w:color w:val="222222"/>
          <w:sz w:val="27"/>
          <w:szCs w:val="27"/>
        </w:rPr>
        <w:t xml:space="preserve"> </w:t>
      </w:r>
    </w:p>
    <w:p w:rsidR="00082677" w:rsidRPr="00C71130" w:rsidRDefault="00082677" w:rsidP="009E5594">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4352E5" w:rsidP="009E5594">
      <w:pPr>
        <w:spacing w:before="20" w:after="20"/>
        <w:ind w:left="567" w:right="567"/>
        <w:jc w:val="both"/>
        <w:rPr>
          <w:rFonts w:asciiTheme="majorHAnsi" w:eastAsia="Calibri" w:hAnsiTheme="majorHAnsi" w:cs="Times New Roman"/>
          <w:color w:val="0F243E" w:themeColor="text2" w:themeShade="80"/>
          <w:sz w:val="24"/>
          <w:szCs w:val="24"/>
        </w:rPr>
      </w:pPr>
    </w:p>
    <w:p w:rsidR="004352E5" w:rsidRDefault="0022762E">
      <w:pPr>
        <w:rPr>
          <w:rFonts w:asciiTheme="majorHAnsi" w:eastAsia="Calibri" w:hAnsiTheme="majorHAnsi" w:cs="Times New Roman"/>
          <w:color w:val="0F243E" w:themeColor="text2" w:themeShade="80"/>
          <w:sz w:val="24"/>
          <w:szCs w:val="24"/>
        </w:rPr>
      </w:pPr>
      <w:r>
        <w:rPr>
          <w:rFonts w:asciiTheme="majorHAnsi" w:eastAsia="Calibri" w:hAnsiTheme="majorHAnsi" w:cs="Times New Roman"/>
          <w:noProof/>
          <w:color w:val="0F243E" w:themeColor="text2" w:themeShade="80"/>
          <w:sz w:val="24"/>
          <w:szCs w:val="24"/>
          <w:lang w:eastAsia="el-GR"/>
        </w:rPr>
        <w:drawing>
          <wp:anchor distT="0" distB="0" distL="114300" distR="114300" simplePos="0" relativeHeight="251666432" behindDoc="0" locked="0" layoutInCell="1" allowOverlap="1">
            <wp:simplePos x="0" y="0"/>
            <wp:positionH relativeFrom="margin">
              <wp:posOffset>438150</wp:posOffset>
            </wp:positionH>
            <wp:positionV relativeFrom="paragraph">
              <wp:posOffset>1137920</wp:posOffset>
            </wp:positionV>
            <wp:extent cx="3743325" cy="2181225"/>
            <wp:effectExtent l="171450" t="133350" r="371475" b="314325"/>
            <wp:wrapNone/>
            <wp:docPr id="14" name="Picture 9" descr="R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13" tgtFrame="&quot;_blank&quot;"/>
                    </pic:cNvPr>
                    <pic:cNvPicPr>
                      <a:picLocks noChangeAspect="1" noChangeArrowheads="1"/>
                    </pic:cNvPicPr>
                  </pic:nvPicPr>
                  <pic:blipFill>
                    <a:blip r:embed="rId14" cstate="print"/>
                    <a:srcRect/>
                    <a:stretch>
                      <a:fillRect/>
                    </a:stretch>
                  </pic:blipFill>
                  <pic:spPr bwMode="auto">
                    <a:xfrm>
                      <a:off x="0" y="0"/>
                      <a:ext cx="3743325" cy="2181225"/>
                    </a:xfrm>
                    <a:prstGeom prst="rect">
                      <a:avLst/>
                    </a:prstGeom>
                    <a:ln>
                      <a:noFill/>
                    </a:ln>
                    <a:effectLst>
                      <a:outerShdw blurRad="292100" dist="139700" dir="2700000" algn="tl" rotWithShape="0">
                        <a:srgbClr val="333333">
                          <a:alpha val="65000"/>
                        </a:srgbClr>
                      </a:outerShdw>
                    </a:effectLst>
                  </pic:spPr>
                </pic:pic>
              </a:graphicData>
            </a:graphic>
          </wp:anchor>
        </w:drawing>
      </w:r>
      <w:r w:rsidR="004352E5">
        <w:rPr>
          <w:rFonts w:asciiTheme="majorHAnsi" w:eastAsia="Calibri" w:hAnsiTheme="majorHAnsi" w:cs="Times New Roman"/>
          <w:color w:val="0F243E" w:themeColor="text2" w:themeShade="80"/>
          <w:sz w:val="24"/>
          <w:szCs w:val="24"/>
        </w:rPr>
        <w:br w:type="page"/>
      </w:r>
    </w:p>
    <w:p w:rsidR="004352E5" w:rsidRDefault="003A4724" w:rsidP="004352E5">
      <w:pPr>
        <w:spacing w:before="20" w:after="20"/>
        <w:ind w:left="567" w:right="567"/>
        <w:jc w:val="both"/>
        <w:rPr>
          <w:rFonts w:asciiTheme="majorHAnsi" w:eastAsia="Calibri" w:hAnsiTheme="majorHAnsi" w:cs="Times New Roman"/>
          <w:color w:val="0F243E" w:themeColor="text2" w:themeShade="80"/>
          <w:sz w:val="24"/>
          <w:szCs w:val="24"/>
        </w:rPr>
      </w:pPr>
      <w:r>
        <w:rPr>
          <w:rFonts w:asciiTheme="majorHAnsi" w:eastAsia="Calibri" w:hAnsiTheme="majorHAnsi" w:cs="Times New Roman"/>
          <w:noProof/>
          <w:color w:val="0F243E" w:themeColor="text2" w:themeShade="80"/>
          <w:sz w:val="24"/>
          <w:szCs w:val="24"/>
          <w:lang w:eastAsia="el-GR"/>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4676775</wp:posOffset>
            </wp:positionV>
            <wp:extent cx="5039995" cy="3780155"/>
            <wp:effectExtent l="133350" t="19050" r="46355" b="48895"/>
            <wp:wrapNone/>
            <wp:docPr id="16" name="Picture 15" descr="Image result for λυκοσ ζωη">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λυκοσ ζωη">
                      <a:hlinkClick r:id="rId15" tgtFrame="&quot;_blank&quot;"/>
                    </pic:cNvPr>
                    <pic:cNvPicPr>
                      <a:picLocks noChangeAspect="1" noChangeArrowheads="1"/>
                    </pic:cNvPicPr>
                  </pic:nvPicPr>
                  <pic:blipFill>
                    <a:blip r:embed="rId16" cstate="print"/>
                    <a:srcRect/>
                    <a:stretch>
                      <a:fillRect/>
                    </a:stretch>
                  </pic:blipFill>
                  <pic:spPr bwMode="auto">
                    <a:xfrm>
                      <a:off x="0" y="0"/>
                      <a:ext cx="5039995" cy="3780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eastAsia="Calibri" w:hAnsiTheme="majorHAnsi" w:cs="Times New Roman"/>
          <w:noProof/>
          <w:color w:val="0F243E" w:themeColor="text2" w:themeShade="80"/>
          <w:sz w:val="24"/>
          <w:szCs w:val="24"/>
          <w:lang w:eastAsia="el-GR"/>
        </w:rPr>
        <w:drawing>
          <wp:anchor distT="0" distB="0" distL="114300" distR="114300" simplePos="0" relativeHeight="251669504" behindDoc="0" locked="0" layoutInCell="1" allowOverlap="1">
            <wp:simplePos x="0" y="0"/>
            <wp:positionH relativeFrom="margin">
              <wp:align>center</wp:align>
            </wp:positionH>
            <wp:positionV relativeFrom="paragraph">
              <wp:posOffset>161925</wp:posOffset>
            </wp:positionV>
            <wp:extent cx="5040000" cy="3780000"/>
            <wp:effectExtent l="133350" t="19050" r="46350" b="49050"/>
            <wp:wrapNone/>
            <wp:docPr id="18" name="Picture 18" descr="Image result for λυκοσ">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λυκοσ">
                      <a:hlinkClick r:id="rId17" tgtFrame="&quot;_blank&quot;"/>
                    </pic:cNvPr>
                    <pic:cNvPicPr>
                      <a:picLocks noChangeAspect="1" noChangeArrowheads="1"/>
                    </pic:cNvPicPr>
                  </pic:nvPicPr>
                  <pic:blipFill>
                    <a:blip r:embed="rId18" cstate="print"/>
                    <a:srcRect/>
                    <a:stretch>
                      <a:fillRect/>
                    </a:stretch>
                  </pic:blipFill>
                  <pic:spPr bwMode="auto">
                    <a:xfrm>
                      <a:off x="0" y="0"/>
                      <a:ext cx="5040000" cy="37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352E5">
        <w:rPr>
          <w:rFonts w:asciiTheme="majorHAnsi" w:eastAsia="Calibri" w:hAnsiTheme="majorHAnsi" w:cs="Times New Roman"/>
          <w:color w:val="0F243E" w:themeColor="text2" w:themeShade="80"/>
          <w:sz w:val="24"/>
          <w:szCs w:val="24"/>
        </w:rPr>
        <w:br w:type="page"/>
      </w:r>
    </w:p>
    <w:p w:rsidR="004352E5" w:rsidRDefault="004352E5">
      <w:pPr>
        <w:rPr>
          <w:rFonts w:asciiTheme="majorHAnsi" w:eastAsia="Calibri" w:hAnsiTheme="majorHAnsi" w:cs="Times New Roman"/>
          <w:color w:val="0F243E" w:themeColor="text2" w:themeShade="80"/>
          <w:sz w:val="24"/>
          <w:szCs w:val="24"/>
        </w:rPr>
      </w:pPr>
    </w:p>
    <w:p w:rsidR="000D5041" w:rsidRPr="00C71130" w:rsidRDefault="000D5041" w:rsidP="009E5594">
      <w:pPr>
        <w:spacing w:before="20" w:after="20"/>
        <w:ind w:left="567" w:right="567"/>
        <w:jc w:val="both"/>
        <w:rPr>
          <w:rFonts w:asciiTheme="majorHAnsi" w:eastAsia="Calibri" w:hAnsiTheme="majorHAnsi" w:cs="Times New Roman"/>
          <w:color w:val="0F243E" w:themeColor="text2" w:themeShade="80"/>
          <w:sz w:val="24"/>
          <w:szCs w:val="24"/>
        </w:rPr>
      </w:pPr>
    </w:p>
    <w:p w:rsidR="000D5041" w:rsidRPr="00C71130" w:rsidRDefault="000D5041" w:rsidP="009E5594">
      <w:pPr>
        <w:spacing w:before="20" w:after="20"/>
        <w:ind w:left="567" w:right="567"/>
        <w:jc w:val="both"/>
        <w:rPr>
          <w:rFonts w:asciiTheme="majorHAnsi" w:eastAsia="Calibri" w:hAnsiTheme="majorHAnsi" w:cs="Times New Roman"/>
          <w:color w:val="0F243E" w:themeColor="text2" w:themeShade="80"/>
          <w:sz w:val="24"/>
          <w:szCs w:val="24"/>
        </w:rPr>
      </w:pPr>
    </w:p>
    <w:p w:rsidR="000D5041" w:rsidRPr="00C71130" w:rsidRDefault="000D5041" w:rsidP="009E5594">
      <w:pPr>
        <w:spacing w:before="20" w:after="20"/>
        <w:ind w:left="567" w:right="567"/>
        <w:jc w:val="both"/>
        <w:rPr>
          <w:rFonts w:asciiTheme="majorHAnsi" w:eastAsia="Calibri" w:hAnsiTheme="majorHAnsi" w:cs="Times New Roman"/>
          <w:color w:val="0F243E" w:themeColor="text2" w:themeShade="80"/>
          <w:sz w:val="24"/>
          <w:szCs w:val="24"/>
        </w:rPr>
      </w:pPr>
    </w:p>
    <w:p w:rsidR="000D5041" w:rsidRPr="00C71130" w:rsidRDefault="000D5041" w:rsidP="009E5594">
      <w:pPr>
        <w:spacing w:before="20" w:after="20"/>
        <w:ind w:left="567" w:right="567"/>
        <w:jc w:val="both"/>
        <w:rPr>
          <w:rFonts w:asciiTheme="majorHAnsi" w:eastAsia="Calibri" w:hAnsiTheme="majorHAnsi" w:cs="Times New Roman"/>
          <w:color w:val="0F243E" w:themeColor="text2" w:themeShade="80"/>
          <w:sz w:val="24"/>
          <w:szCs w:val="24"/>
        </w:rPr>
      </w:pPr>
    </w:p>
    <w:p w:rsidR="000D5041" w:rsidRPr="00C71130" w:rsidRDefault="000D5041" w:rsidP="009E5594">
      <w:pPr>
        <w:spacing w:before="20" w:after="20"/>
        <w:ind w:left="567" w:right="567"/>
        <w:jc w:val="both"/>
        <w:rPr>
          <w:rFonts w:asciiTheme="majorHAnsi" w:eastAsia="Calibri" w:hAnsiTheme="majorHAnsi" w:cs="Times New Roman"/>
          <w:color w:val="0F243E" w:themeColor="text2" w:themeShade="80"/>
          <w:sz w:val="24"/>
          <w:szCs w:val="24"/>
        </w:rPr>
      </w:pPr>
    </w:p>
    <w:p w:rsidR="00082677" w:rsidRDefault="00D876C8" w:rsidP="004877D4">
      <w:pPr>
        <w:jc w:val="both"/>
        <w:rPr>
          <w:rFonts w:asciiTheme="majorHAnsi" w:eastAsia="Calibri" w:hAnsiTheme="majorHAnsi" w:cs="Times New Roman"/>
          <w:color w:val="0F243E" w:themeColor="text2" w:themeShade="80"/>
          <w:sz w:val="24"/>
          <w:szCs w:val="24"/>
          <w:lang w:val="en-US"/>
        </w:rPr>
      </w:pPr>
      <w:r>
        <w:rPr>
          <w:rFonts w:asciiTheme="majorHAnsi" w:eastAsia="Calibri" w:hAnsiTheme="majorHAnsi" w:cs="Times New Roman"/>
          <w:noProof/>
          <w:color w:val="0F243E" w:themeColor="text2" w:themeShade="80"/>
          <w:sz w:val="24"/>
          <w:szCs w:val="24"/>
          <w:lang w:eastAsia="el-GR"/>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2809875" cy="3815715"/>
            <wp:effectExtent l="438150" t="266700" r="561975" b="222885"/>
            <wp:wrapThrough wrapText="bothSides">
              <wp:wrapPolygon edited="0">
                <wp:start x="19623" y="-1510"/>
                <wp:lineTo x="-3368" y="-216"/>
                <wp:lineTo x="-3075" y="1941"/>
                <wp:lineTo x="-2197" y="5392"/>
                <wp:lineTo x="-1025" y="12294"/>
                <wp:lineTo x="-146" y="19195"/>
                <wp:lineTo x="439" y="22646"/>
                <wp:lineTo x="439" y="22862"/>
                <wp:lineTo x="3661" y="22862"/>
                <wp:lineTo x="5125" y="22862"/>
                <wp:lineTo x="9079" y="22754"/>
                <wp:lineTo x="8933" y="22646"/>
                <wp:lineTo x="18159" y="22646"/>
                <wp:lineTo x="25920" y="21891"/>
                <wp:lineTo x="25774" y="20921"/>
                <wp:lineTo x="25334" y="19303"/>
                <wp:lineTo x="25334" y="19195"/>
                <wp:lineTo x="24895" y="17578"/>
                <wp:lineTo x="24895" y="17470"/>
                <wp:lineTo x="24602" y="15852"/>
                <wp:lineTo x="24602" y="15744"/>
                <wp:lineTo x="24163" y="14127"/>
                <wp:lineTo x="24163" y="14019"/>
                <wp:lineTo x="23723" y="12401"/>
                <wp:lineTo x="23723" y="12294"/>
                <wp:lineTo x="23431" y="10676"/>
                <wp:lineTo x="23431" y="10568"/>
                <wp:lineTo x="22991" y="8951"/>
                <wp:lineTo x="22991" y="8843"/>
                <wp:lineTo x="22698" y="7225"/>
                <wp:lineTo x="22698" y="7117"/>
                <wp:lineTo x="22259" y="5500"/>
                <wp:lineTo x="22259" y="5392"/>
                <wp:lineTo x="21820" y="3774"/>
                <wp:lineTo x="21820" y="3667"/>
                <wp:lineTo x="21527" y="2049"/>
                <wp:lineTo x="21527" y="1941"/>
                <wp:lineTo x="21087" y="324"/>
                <wp:lineTo x="20795" y="-1510"/>
                <wp:lineTo x="19623" y="-1510"/>
              </wp:wrapPolygon>
            </wp:wrapThrough>
            <wp:docPr id="4" name="Picture 3" descr="Στιγμιότυπο οθόνη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png"/>
                    <pic:cNvPicPr/>
                  </pic:nvPicPr>
                  <pic:blipFill>
                    <a:blip r:embed="rId19" cstate="print"/>
                    <a:srcRect l="31784" t="16720" r="33000" b="-3537"/>
                    <a:stretch>
                      <a:fillRect/>
                    </a:stretch>
                  </pic:blipFill>
                  <pic:spPr>
                    <a:xfrm>
                      <a:off x="0" y="0"/>
                      <a:ext cx="2809875" cy="3815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71130" w:rsidRPr="00C71130" w:rsidRDefault="00C71130" w:rsidP="00C71130">
      <w:pPr>
        <w:spacing w:before="20" w:after="20"/>
        <w:ind w:left="567" w:right="567"/>
        <w:jc w:val="both"/>
        <w:rPr>
          <w:rFonts w:asciiTheme="majorHAnsi" w:eastAsia="Calibri" w:hAnsiTheme="majorHAnsi" w:cs="Times New Roman"/>
          <w:color w:val="0F243E" w:themeColor="text2" w:themeShade="80"/>
          <w:sz w:val="24"/>
          <w:szCs w:val="24"/>
          <w:lang w:val="en-US"/>
        </w:rPr>
      </w:pPr>
    </w:p>
    <w:p w:rsidR="00082677" w:rsidRDefault="00082677"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Pr="00D876C8" w:rsidRDefault="00D876C8" w:rsidP="00D876C8">
      <w:pPr>
        <w:rPr>
          <w:rFonts w:asciiTheme="majorHAnsi" w:hAnsiTheme="majorHAnsi"/>
          <w:sz w:val="24"/>
          <w:szCs w:val="24"/>
          <w:lang w:val="en-US"/>
        </w:rPr>
      </w:pPr>
    </w:p>
    <w:p w:rsidR="00D876C8" w:rsidRPr="00D876C8" w:rsidRDefault="00D876C8" w:rsidP="00D876C8">
      <w:pPr>
        <w:rPr>
          <w:rFonts w:asciiTheme="majorHAnsi" w:hAnsiTheme="majorHAnsi"/>
          <w:sz w:val="24"/>
          <w:szCs w:val="24"/>
          <w:lang w:val="en-US"/>
        </w:rPr>
      </w:pPr>
    </w:p>
    <w:p w:rsidR="00D876C8" w:rsidRPr="00D876C8" w:rsidRDefault="00D876C8" w:rsidP="00D876C8">
      <w:pPr>
        <w:rPr>
          <w:rFonts w:asciiTheme="majorHAnsi" w:hAnsiTheme="majorHAnsi"/>
          <w:sz w:val="24"/>
          <w:szCs w:val="24"/>
          <w:lang w:val="en-US"/>
        </w:rPr>
      </w:pPr>
    </w:p>
    <w:p w:rsidR="00D876C8" w:rsidRPr="00D876C8" w:rsidRDefault="00D876C8" w:rsidP="00D876C8">
      <w:pPr>
        <w:rPr>
          <w:rFonts w:asciiTheme="majorHAnsi" w:hAnsiTheme="majorHAnsi"/>
          <w:sz w:val="24"/>
          <w:szCs w:val="24"/>
          <w:lang w:val="en-US"/>
        </w:rPr>
      </w:pPr>
    </w:p>
    <w:p w:rsidR="00D876C8" w:rsidRPr="00D876C8" w:rsidRDefault="00D876C8" w:rsidP="00D876C8">
      <w:pPr>
        <w:rPr>
          <w:rFonts w:asciiTheme="majorHAnsi" w:hAnsiTheme="majorHAnsi"/>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r>
        <w:rPr>
          <w:rFonts w:asciiTheme="majorHAnsi" w:hAnsiTheme="majorHAnsi"/>
          <w:noProof/>
          <w:color w:val="0F243E" w:themeColor="text2" w:themeShade="80"/>
          <w:sz w:val="24"/>
          <w:szCs w:val="24"/>
          <w:lang w:eastAsia="el-GR"/>
        </w:rPr>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2845435" cy="3816350"/>
            <wp:effectExtent l="438150" t="266700" r="564515" b="222250"/>
            <wp:wrapNone/>
            <wp:docPr id="5" name="Picture 4" descr="Στιγμιότυπο οθόνη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3).png"/>
                    <pic:cNvPicPr/>
                  </pic:nvPicPr>
                  <pic:blipFill>
                    <a:blip r:embed="rId20" cstate="print"/>
                    <a:srcRect l="31784" t="15756" r="33254"/>
                    <a:stretch>
                      <a:fillRect/>
                    </a:stretch>
                  </pic:blipFill>
                  <pic:spPr>
                    <a:xfrm>
                      <a:off x="0" y="0"/>
                      <a:ext cx="2845435" cy="38163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heme="majorHAnsi" w:hAnsiTheme="majorHAnsi"/>
          <w:color w:val="0F243E" w:themeColor="text2" w:themeShade="80"/>
          <w:sz w:val="24"/>
          <w:szCs w:val="24"/>
          <w:lang w:val="en-US"/>
        </w:rPr>
        <w:br w:type="textWrapping" w:clear="all"/>
      </w: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4877D4">
      <w:pPr>
        <w:jc w:val="both"/>
        <w:rPr>
          <w:rFonts w:asciiTheme="majorHAnsi" w:hAnsiTheme="majorHAnsi"/>
          <w:color w:val="0F243E" w:themeColor="text2" w:themeShade="80"/>
          <w:sz w:val="24"/>
          <w:szCs w:val="24"/>
          <w:lang w:val="en-US"/>
        </w:rPr>
      </w:pPr>
    </w:p>
    <w:p w:rsidR="00D876C8" w:rsidRDefault="00D876C8" w:rsidP="00D876C8">
      <w:pPr>
        <w:tabs>
          <w:tab w:val="left" w:pos="1425"/>
        </w:tabs>
        <w:rPr>
          <w:rFonts w:asciiTheme="majorHAnsi" w:hAnsiTheme="majorHAnsi"/>
          <w:sz w:val="24"/>
          <w:szCs w:val="24"/>
          <w:lang w:val="en-US"/>
        </w:rPr>
      </w:pPr>
      <w:r>
        <w:rPr>
          <w:rFonts w:asciiTheme="majorHAnsi" w:hAnsiTheme="majorHAnsi"/>
          <w:sz w:val="24"/>
          <w:szCs w:val="24"/>
          <w:lang w:val="en-US"/>
        </w:rPr>
        <w:lastRenderedPageBreak/>
        <w:tab/>
      </w:r>
    </w:p>
    <w:p w:rsidR="00D876C8" w:rsidRPr="00D876C8" w:rsidRDefault="00D876C8" w:rsidP="00D876C8">
      <w:pPr>
        <w:tabs>
          <w:tab w:val="left" w:pos="1425"/>
        </w:tabs>
        <w:spacing w:before="20" w:after="20"/>
        <w:ind w:left="567" w:right="567"/>
        <w:jc w:val="both"/>
        <w:rPr>
          <w:rFonts w:asciiTheme="majorHAnsi" w:hAnsiTheme="majorHAnsi"/>
          <w:color w:val="0F243E" w:themeColor="text2" w:themeShade="80"/>
          <w:sz w:val="24"/>
          <w:szCs w:val="24"/>
          <w:lang w:val="en-US"/>
        </w:rPr>
      </w:pPr>
    </w:p>
    <w:p w:rsidR="00D876C8" w:rsidRDefault="00D876C8" w:rsidP="00D876C8">
      <w:pPr>
        <w:tabs>
          <w:tab w:val="left" w:pos="1425"/>
        </w:tabs>
        <w:spacing w:before="20" w:after="20"/>
        <w:ind w:left="567" w:right="567"/>
        <w:rPr>
          <w:rFonts w:asciiTheme="majorHAnsi" w:hAnsiTheme="majorHAnsi"/>
          <w:sz w:val="24"/>
          <w:szCs w:val="24"/>
          <w:lang w:val="en-US"/>
        </w:rPr>
      </w:pPr>
      <w:r>
        <w:rPr>
          <w:rFonts w:asciiTheme="majorHAnsi" w:hAnsiTheme="majorHAnsi"/>
          <w:noProof/>
          <w:sz w:val="24"/>
          <w:szCs w:val="24"/>
          <w:lang w:eastAsia="el-GR"/>
        </w:rPr>
        <w:drawing>
          <wp:anchor distT="0" distB="0" distL="114300" distR="114300" simplePos="0" relativeHeight="251663360" behindDoc="1" locked="0" layoutInCell="1" allowOverlap="1">
            <wp:simplePos x="0" y="0"/>
            <wp:positionH relativeFrom="margin">
              <wp:align>center</wp:align>
            </wp:positionH>
            <wp:positionV relativeFrom="margin">
              <wp:align>top</wp:align>
            </wp:positionV>
            <wp:extent cx="2834005" cy="3819525"/>
            <wp:effectExtent l="438150" t="266700" r="556895" b="219075"/>
            <wp:wrapNone/>
            <wp:docPr id="9" name="Picture 5" descr="Στιγμιότυπο οθόνη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4).png"/>
                    <pic:cNvPicPr/>
                  </pic:nvPicPr>
                  <pic:blipFill>
                    <a:blip r:embed="rId21" cstate="print"/>
                    <a:srcRect l="31965" t="15113" r="33157"/>
                    <a:stretch>
                      <a:fillRect/>
                    </a:stretch>
                  </pic:blipFill>
                  <pic:spPr>
                    <a:xfrm>
                      <a:off x="0" y="0"/>
                      <a:ext cx="2834005" cy="3819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876C8" w:rsidRDefault="00D876C8" w:rsidP="00D876C8">
      <w:pPr>
        <w:tabs>
          <w:tab w:val="left" w:pos="1425"/>
        </w:tabs>
        <w:rPr>
          <w:rFonts w:asciiTheme="majorHAnsi" w:hAnsiTheme="majorHAnsi"/>
          <w:sz w:val="24"/>
          <w:szCs w:val="24"/>
          <w:lang w:val="en-US"/>
        </w:rPr>
      </w:pPr>
    </w:p>
    <w:p w:rsidR="00D876C8" w:rsidRDefault="00D876C8" w:rsidP="00D876C8">
      <w:pPr>
        <w:tabs>
          <w:tab w:val="left" w:pos="1425"/>
        </w:tabs>
        <w:rPr>
          <w:rFonts w:asciiTheme="majorHAnsi" w:hAnsiTheme="majorHAnsi"/>
          <w:sz w:val="24"/>
          <w:szCs w:val="24"/>
          <w:lang w:val="en-US"/>
        </w:rPr>
      </w:pPr>
    </w:p>
    <w:p w:rsidR="00D876C8" w:rsidRDefault="00D876C8" w:rsidP="00D876C8">
      <w:pPr>
        <w:tabs>
          <w:tab w:val="left" w:pos="1425"/>
        </w:tabs>
        <w:rPr>
          <w:rFonts w:asciiTheme="majorHAnsi" w:hAnsiTheme="majorHAnsi"/>
          <w:sz w:val="24"/>
          <w:szCs w:val="24"/>
          <w:lang w:val="en-US"/>
        </w:rPr>
      </w:pPr>
    </w:p>
    <w:p w:rsidR="00D876C8" w:rsidRPr="00D876C8" w:rsidRDefault="00D876C8" w:rsidP="00D876C8">
      <w:pPr>
        <w:tabs>
          <w:tab w:val="left" w:pos="1425"/>
        </w:tabs>
        <w:rPr>
          <w:rFonts w:asciiTheme="majorHAnsi" w:hAnsiTheme="majorHAnsi"/>
          <w:sz w:val="24"/>
          <w:szCs w:val="24"/>
          <w:lang w:val="en-US"/>
        </w:rPr>
      </w:pPr>
      <w:r>
        <w:rPr>
          <w:rFonts w:asciiTheme="majorHAnsi" w:hAnsiTheme="majorHAnsi"/>
          <w:noProof/>
          <w:sz w:val="24"/>
          <w:szCs w:val="24"/>
          <w:lang w:eastAsia="el-GR"/>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2795270" cy="3815715"/>
            <wp:effectExtent l="438150" t="266700" r="557530" b="222885"/>
            <wp:wrapSquare wrapText="bothSides"/>
            <wp:docPr id="11" name="Picture 6" descr="Στιγμιότυπο οθόνης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5).png"/>
                    <pic:cNvPicPr/>
                  </pic:nvPicPr>
                  <pic:blipFill>
                    <a:blip r:embed="rId22" cstate="print"/>
                    <a:srcRect l="31965" t="15756" r="33157"/>
                    <a:stretch>
                      <a:fillRect/>
                    </a:stretch>
                  </pic:blipFill>
                  <pic:spPr>
                    <a:xfrm>
                      <a:off x="0" y="0"/>
                      <a:ext cx="2795270" cy="3815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sectPr w:rsidR="00D876C8" w:rsidRPr="00D876C8" w:rsidSect="001D6775">
      <w:headerReference w:type="default" r:id="rId23"/>
      <w:footerReference w:type="default" r:id="rId24"/>
      <w:footerReference w:type="first" r:id="rId25"/>
      <w:pgSz w:w="11906" w:h="16838"/>
      <w:pgMar w:top="1440" w:right="1800" w:bottom="1440" w:left="1800"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2D6" w:rsidRDefault="00DC42D6" w:rsidP="00B41AB4">
      <w:pPr>
        <w:spacing w:after="0" w:line="240" w:lineRule="auto"/>
      </w:pPr>
      <w:r>
        <w:separator/>
      </w:r>
    </w:p>
  </w:endnote>
  <w:endnote w:type="continuationSeparator" w:id="0">
    <w:p w:rsidR="00DC42D6" w:rsidRDefault="00DC42D6" w:rsidP="00B4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775" w:rsidRDefault="00DC42D6" w:rsidP="001D6775">
    <w:pPr>
      <w:jc w:val="right"/>
      <w:rPr>
        <w:rFonts w:asciiTheme="majorHAnsi" w:eastAsiaTheme="majorEastAsia" w:hAnsiTheme="majorHAnsi" w:cstheme="majorBidi"/>
      </w:rPr>
    </w:pPr>
    <w:sdt>
      <w:sdtPr>
        <w:rPr>
          <w:rFonts w:asciiTheme="majorHAnsi" w:eastAsiaTheme="majorEastAsia" w:hAnsiTheme="majorHAnsi" w:cstheme="majorBidi"/>
          <w:lang w:val="en-US"/>
        </w:rPr>
        <w:id w:val="458367645"/>
        <w:docPartObj>
          <w:docPartGallery w:val="Page Numbers (Bottom of Page)"/>
          <w:docPartUnique/>
        </w:docPartObj>
      </w:sdtPr>
      <w:sdtEndPr/>
      <w:sdtContent>
        <w:r>
          <w:rPr>
            <w:rFonts w:asciiTheme="majorHAnsi" w:eastAsiaTheme="majorEastAsia" w:hAnsiTheme="majorHAnsi" w:cstheme="majorBidi"/>
            <w:noProof/>
            <w:lang w:val="en-US"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8" type="#_x0000_t5" style="position:absolute;left:0;text-align:left;margin-left:498.15pt;margin-top:772.7pt;width:96.4pt;height:68.05pt;z-index:251664384;mso-position-horizontal-relative:page;mso-position-vertical-relative:page" adj="21600" fillcolor="#b6dde8 [1304]" strokecolor="#205867 [1608]" strokeweight="3pt">
              <v:shadow on="t" type="perspective" color="#205867 [1608]" opacity=".5" offset="1pt" offset2="-1pt"/>
              <v:textbox style="mso-next-textbox:#_x0000_s2058">
                <w:txbxContent>
                  <w:p w:rsidR="001D6775" w:rsidRPr="001D6775" w:rsidRDefault="00A20162">
                    <w:pPr>
                      <w:jc w:val="center"/>
                      <w:rPr>
                        <w:rFonts w:asciiTheme="majorHAnsi" w:hAnsiTheme="majorHAnsi"/>
                        <w:color w:val="215868" w:themeColor="accent5" w:themeShade="80"/>
                        <w:sz w:val="36"/>
                        <w:szCs w:val="36"/>
                      </w:rPr>
                    </w:pPr>
                    <w:r w:rsidRPr="001D6775">
                      <w:rPr>
                        <w:rFonts w:asciiTheme="majorHAnsi" w:hAnsiTheme="majorHAnsi"/>
                        <w:color w:val="215868" w:themeColor="accent5" w:themeShade="80"/>
                        <w:sz w:val="36"/>
                        <w:szCs w:val="36"/>
                      </w:rPr>
                      <w:fldChar w:fldCharType="begin"/>
                    </w:r>
                    <w:r w:rsidR="001D6775" w:rsidRPr="001D6775">
                      <w:rPr>
                        <w:rFonts w:asciiTheme="majorHAnsi" w:hAnsiTheme="majorHAnsi"/>
                        <w:color w:val="215868" w:themeColor="accent5" w:themeShade="80"/>
                        <w:sz w:val="36"/>
                        <w:szCs w:val="36"/>
                      </w:rPr>
                      <w:instrText xml:space="preserve"> PAGE    \* MERGEFORMAT </w:instrText>
                    </w:r>
                    <w:r w:rsidRPr="001D6775">
                      <w:rPr>
                        <w:rFonts w:asciiTheme="majorHAnsi" w:hAnsiTheme="majorHAnsi"/>
                        <w:color w:val="215868" w:themeColor="accent5" w:themeShade="80"/>
                        <w:sz w:val="36"/>
                        <w:szCs w:val="36"/>
                      </w:rPr>
                      <w:fldChar w:fldCharType="separate"/>
                    </w:r>
                    <w:r w:rsidR="003A4724">
                      <w:rPr>
                        <w:rFonts w:asciiTheme="majorHAnsi" w:hAnsiTheme="majorHAnsi"/>
                        <w:noProof/>
                        <w:color w:val="215868" w:themeColor="accent5" w:themeShade="80"/>
                        <w:sz w:val="36"/>
                        <w:szCs w:val="36"/>
                      </w:rPr>
                      <w:t>2</w:t>
                    </w:r>
                    <w:r w:rsidRPr="001D6775">
                      <w:rPr>
                        <w:rFonts w:asciiTheme="majorHAnsi" w:hAnsiTheme="majorHAnsi"/>
                        <w:color w:val="215868" w:themeColor="accent5" w:themeShade="80"/>
                        <w:sz w:val="36"/>
                        <w:szCs w:val="36"/>
                      </w:rPr>
                      <w:fldChar w:fldCharType="end"/>
                    </w:r>
                  </w:p>
                </w:txbxContent>
              </v:textbox>
              <w10:wrap anchorx="page" anchory="page"/>
            </v:shape>
          </w:pict>
        </w:r>
      </w:sdtContent>
    </w:sdt>
    <w:r w:rsidR="001D6775" w:rsidRPr="001D6775">
      <w:rPr>
        <w:rFonts w:asciiTheme="majorHAnsi" w:eastAsiaTheme="majorEastAsia" w:hAnsiTheme="majorHAnsi" w:cstheme="majorBidi"/>
      </w:rPr>
      <w:t xml:space="preserve"> </w:t>
    </w:r>
  </w:p>
  <w:p w:rsidR="00B41AB4" w:rsidRPr="00A02953" w:rsidRDefault="00B41AB4" w:rsidP="00A02953">
    <w:pPr>
      <w:jc w:val="right"/>
      <w:rPr>
        <w:rFonts w:asciiTheme="majorHAnsi" w:eastAsiaTheme="majorEastAsia" w:hAnsiTheme="majorHAnsi" w:cstheme="majorBidi"/>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458367648"/>
      <w:docPartObj>
        <w:docPartGallery w:val="Page Numbers (Bottom of Page)"/>
        <w:docPartUnique/>
      </w:docPartObj>
    </w:sdtPr>
    <w:sdtEndPr/>
    <w:sdtContent>
      <w:p w:rsidR="00A02953" w:rsidRPr="001D6775" w:rsidRDefault="00DC42D6" w:rsidP="00A02953">
        <w:pPr>
          <w:pStyle w:val="a5"/>
          <w:jc w:val="center"/>
          <w:rPr>
            <w:rFonts w:asciiTheme="majorHAnsi" w:hAnsiTheme="majorHAnsi"/>
            <w:color w:val="215868" w:themeColor="accent5" w:themeShade="80"/>
          </w:rPr>
        </w:pPr>
        <w:r>
          <w:rPr>
            <w:rFonts w:asciiTheme="majorHAnsi" w:eastAsia="Times New Roman" w:hAnsiTheme="majorHAnsi" w:cs="Times New Roman"/>
            <w:b/>
            <w:i/>
            <w:noProof/>
            <w:color w:val="215868" w:themeColor="accent5" w:themeShade="80"/>
            <w:sz w:val="24"/>
            <w:szCs w:val="24"/>
            <w:lang w:val="en-US"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6" type="#_x0000_t5" style="position:absolute;left:0;text-align:left;margin-left:497.95pt;margin-top:773.45pt;width:96.4pt;height:68.05pt;z-index:251662336;mso-position-horizontal-relative:page;mso-position-vertical-relative:page" adj="21600" fillcolor="#b6dde8 [1304]" strokecolor="#205867 [1608]" strokeweight="3pt">
              <v:shadow on="t" type="perspective" color="#205867 [1608]" opacity=".5" offset="1pt" offset2="-1pt"/>
              <v:textbox style="mso-next-textbox:#_x0000_s2056">
                <w:txbxContent>
                  <w:p w:rsidR="00A02953" w:rsidRPr="001D6775" w:rsidRDefault="00A20162" w:rsidP="001D6775">
                    <w:pPr>
                      <w:jc w:val="center"/>
                      <w:rPr>
                        <w:rFonts w:asciiTheme="majorHAnsi" w:hAnsiTheme="majorHAnsi"/>
                        <w:b/>
                        <w:color w:val="215868" w:themeColor="accent5" w:themeShade="80"/>
                        <w:sz w:val="36"/>
                        <w:szCs w:val="36"/>
                      </w:rPr>
                    </w:pPr>
                    <w:r w:rsidRPr="001D6775">
                      <w:rPr>
                        <w:rFonts w:asciiTheme="majorHAnsi" w:hAnsiTheme="majorHAnsi"/>
                        <w:b/>
                        <w:color w:val="215868" w:themeColor="accent5" w:themeShade="80"/>
                        <w:sz w:val="36"/>
                        <w:szCs w:val="36"/>
                      </w:rPr>
                      <w:fldChar w:fldCharType="begin"/>
                    </w:r>
                    <w:r w:rsidR="00A02953" w:rsidRPr="001D6775">
                      <w:rPr>
                        <w:rFonts w:asciiTheme="majorHAnsi" w:hAnsiTheme="majorHAnsi"/>
                        <w:b/>
                        <w:color w:val="215868" w:themeColor="accent5" w:themeShade="80"/>
                        <w:sz w:val="36"/>
                        <w:szCs w:val="36"/>
                      </w:rPr>
                      <w:instrText xml:space="preserve"> PAGE    \* MERGEFORMAT </w:instrText>
                    </w:r>
                    <w:r w:rsidRPr="001D6775">
                      <w:rPr>
                        <w:rFonts w:asciiTheme="majorHAnsi" w:hAnsiTheme="majorHAnsi"/>
                        <w:b/>
                        <w:color w:val="215868" w:themeColor="accent5" w:themeShade="80"/>
                        <w:sz w:val="36"/>
                        <w:szCs w:val="36"/>
                      </w:rPr>
                      <w:fldChar w:fldCharType="separate"/>
                    </w:r>
                    <w:r w:rsidR="003A4724">
                      <w:rPr>
                        <w:rFonts w:asciiTheme="majorHAnsi" w:hAnsiTheme="majorHAnsi"/>
                        <w:b/>
                        <w:noProof/>
                        <w:color w:val="215868" w:themeColor="accent5" w:themeShade="80"/>
                        <w:sz w:val="36"/>
                        <w:szCs w:val="36"/>
                      </w:rPr>
                      <w:t>1</w:t>
                    </w:r>
                    <w:r w:rsidRPr="001D6775">
                      <w:rPr>
                        <w:rFonts w:asciiTheme="majorHAnsi" w:hAnsiTheme="majorHAnsi"/>
                        <w:b/>
                        <w:color w:val="215868" w:themeColor="accent5" w:themeShade="80"/>
                        <w:sz w:val="36"/>
                        <w:szCs w:val="36"/>
                      </w:rPr>
                      <w:fldChar w:fldCharType="end"/>
                    </w:r>
                  </w:p>
                </w:txbxContent>
              </v:textbox>
              <w10:wrap anchorx="page" anchory="page"/>
            </v:shape>
          </w:pict>
        </w:r>
        <w:r w:rsidR="001D6775" w:rsidRPr="001D6775">
          <w:rPr>
            <w:rFonts w:asciiTheme="majorHAnsi" w:eastAsia="Times New Roman" w:hAnsiTheme="majorHAnsi" w:cs="Times New Roman"/>
            <w:b/>
            <w:i/>
            <w:color w:val="215868" w:themeColor="accent5" w:themeShade="80"/>
            <w:sz w:val="24"/>
            <w:szCs w:val="24"/>
            <w:lang w:eastAsia="el-GR"/>
          </w:rPr>
          <w:t>ΒΟΛΟΣ: 201</w:t>
        </w:r>
        <w:r w:rsidR="00C331AD">
          <w:rPr>
            <w:rFonts w:asciiTheme="majorHAnsi" w:eastAsia="Times New Roman" w:hAnsiTheme="majorHAnsi" w:cs="Times New Roman"/>
            <w:b/>
            <w:i/>
            <w:color w:val="215868" w:themeColor="accent5" w:themeShade="80"/>
            <w:sz w:val="24"/>
            <w:szCs w:val="24"/>
            <w:lang w:eastAsia="el-GR"/>
          </w:rPr>
          <w:t>9-20</w:t>
        </w:r>
        <w:r w:rsidR="001D6775" w:rsidRPr="001D6775">
          <w:rPr>
            <w:rFonts w:asciiTheme="majorHAnsi" w:eastAsia="Times New Roman" w:hAnsiTheme="majorHAnsi" w:cs="Times New Roman"/>
            <w:b/>
            <w:i/>
            <w:color w:val="215868" w:themeColor="accent5" w:themeShade="80"/>
            <w:sz w:val="24"/>
            <w:szCs w:val="24"/>
            <w:lang w:eastAsia="el-G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2D6" w:rsidRDefault="00DC42D6" w:rsidP="00B41AB4">
      <w:pPr>
        <w:spacing w:after="0" w:line="240" w:lineRule="auto"/>
      </w:pPr>
      <w:r>
        <w:separator/>
      </w:r>
    </w:p>
  </w:footnote>
  <w:footnote w:type="continuationSeparator" w:id="0">
    <w:p w:rsidR="00DC42D6" w:rsidRDefault="00DC42D6" w:rsidP="00B41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775" w:rsidRPr="001D6775" w:rsidRDefault="001D6775" w:rsidP="001D6775">
    <w:pPr>
      <w:pStyle w:val="a4"/>
      <w:jc w:val="right"/>
      <w:rPr>
        <w:rFonts w:asciiTheme="majorHAnsi" w:hAnsiTheme="majorHAnsi"/>
        <w:color w:val="215868" w:themeColor="accent5" w:themeShade="8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66E"/>
    <w:multiLevelType w:val="hybridMultilevel"/>
    <w:tmpl w:val="72186076"/>
    <w:lvl w:ilvl="0" w:tplc="21BA257A">
      <w:start w:val="1"/>
      <w:numFmt w:val="bullet"/>
      <w:lvlText w:val=""/>
      <w:lvlJc w:val="left"/>
      <w:pPr>
        <w:ind w:left="2007" w:hanging="360"/>
      </w:pPr>
      <w:rPr>
        <w:rFonts w:ascii="Wingdings" w:hAnsi="Wingdings" w:hint="default"/>
      </w:rPr>
    </w:lvl>
    <w:lvl w:ilvl="1" w:tplc="04080003" w:tentative="1">
      <w:start w:val="1"/>
      <w:numFmt w:val="bullet"/>
      <w:lvlText w:val="o"/>
      <w:lvlJc w:val="left"/>
      <w:pPr>
        <w:ind w:left="2727" w:hanging="360"/>
      </w:pPr>
      <w:rPr>
        <w:rFonts w:ascii="Courier New" w:hAnsi="Courier New" w:cs="Courier New" w:hint="default"/>
      </w:rPr>
    </w:lvl>
    <w:lvl w:ilvl="2" w:tplc="04080005" w:tentative="1">
      <w:start w:val="1"/>
      <w:numFmt w:val="bullet"/>
      <w:lvlText w:val=""/>
      <w:lvlJc w:val="left"/>
      <w:pPr>
        <w:ind w:left="3447" w:hanging="360"/>
      </w:pPr>
      <w:rPr>
        <w:rFonts w:ascii="Wingdings" w:hAnsi="Wingdings" w:hint="default"/>
      </w:rPr>
    </w:lvl>
    <w:lvl w:ilvl="3" w:tplc="04080001" w:tentative="1">
      <w:start w:val="1"/>
      <w:numFmt w:val="bullet"/>
      <w:lvlText w:val=""/>
      <w:lvlJc w:val="left"/>
      <w:pPr>
        <w:ind w:left="4167" w:hanging="360"/>
      </w:pPr>
      <w:rPr>
        <w:rFonts w:ascii="Symbol" w:hAnsi="Symbol" w:hint="default"/>
      </w:rPr>
    </w:lvl>
    <w:lvl w:ilvl="4" w:tplc="04080003" w:tentative="1">
      <w:start w:val="1"/>
      <w:numFmt w:val="bullet"/>
      <w:lvlText w:val="o"/>
      <w:lvlJc w:val="left"/>
      <w:pPr>
        <w:ind w:left="4887" w:hanging="360"/>
      </w:pPr>
      <w:rPr>
        <w:rFonts w:ascii="Courier New" w:hAnsi="Courier New" w:cs="Courier New" w:hint="default"/>
      </w:rPr>
    </w:lvl>
    <w:lvl w:ilvl="5" w:tplc="04080005" w:tentative="1">
      <w:start w:val="1"/>
      <w:numFmt w:val="bullet"/>
      <w:lvlText w:val=""/>
      <w:lvlJc w:val="left"/>
      <w:pPr>
        <w:ind w:left="5607" w:hanging="360"/>
      </w:pPr>
      <w:rPr>
        <w:rFonts w:ascii="Wingdings" w:hAnsi="Wingdings" w:hint="default"/>
      </w:rPr>
    </w:lvl>
    <w:lvl w:ilvl="6" w:tplc="04080001" w:tentative="1">
      <w:start w:val="1"/>
      <w:numFmt w:val="bullet"/>
      <w:lvlText w:val=""/>
      <w:lvlJc w:val="left"/>
      <w:pPr>
        <w:ind w:left="6327" w:hanging="360"/>
      </w:pPr>
      <w:rPr>
        <w:rFonts w:ascii="Symbol" w:hAnsi="Symbol" w:hint="default"/>
      </w:rPr>
    </w:lvl>
    <w:lvl w:ilvl="7" w:tplc="04080003" w:tentative="1">
      <w:start w:val="1"/>
      <w:numFmt w:val="bullet"/>
      <w:lvlText w:val="o"/>
      <w:lvlJc w:val="left"/>
      <w:pPr>
        <w:ind w:left="7047" w:hanging="360"/>
      </w:pPr>
      <w:rPr>
        <w:rFonts w:ascii="Courier New" w:hAnsi="Courier New" w:cs="Courier New" w:hint="default"/>
      </w:rPr>
    </w:lvl>
    <w:lvl w:ilvl="8" w:tplc="04080005" w:tentative="1">
      <w:start w:val="1"/>
      <w:numFmt w:val="bullet"/>
      <w:lvlText w:val=""/>
      <w:lvlJc w:val="left"/>
      <w:pPr>
        <w:ind w:left="7767" w:hanging="360"/>
      </w:pPr>
      <w:rPr>
        <w:rFonts w:ascii="Wingdings" w:hAnsi="Wingdings" w:hint="default"/>
      </w:rPr>
    </w:lvl>
  </w:abstractNum>
  <w:abstractNum w:abstractNumId="1" w15:restartNumberingAfterBreak="0">
    <w:nsid w:val="053A37C2"/>
    <w:multiLevelType w:val="multilevel"/>
    <w:tmpl w:val="8222ED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 w15:restartNumberingAfterBreak="0">
    <w:nsid w:val="0E7251CF"/>
    <w:multiLevelType w:val="hybridMultilevel"/>
    <w:tmpl w:val="B41282E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E807C4C"/>
    <w:multiLevelType w:val="hybridMultilevel"/>
    <w:tmpl w:val="00F06674"/>
    <w:lvl w:ilvl="0" w:tplc="AE8CAE22">
      <w:start w:val="1"/>
      <w:numFmt w:val="decimal"/>
      <w:lvlText w:val="%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4" w15:restartNumberingAfterBreak="0">
    <w:nsid w:val="13B52C09"/>
    <w:multiLevelType w:val="multilevel"/>
    <w:tmpl w:val="7AE88DD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27005A98"/>
    <w:multiLevelType w:val="multilevel"/>
    <w:tmpl w:val="80EEC6BC"/>
    <w:lvl w:ilvl="0">
      <w:start w:val="1"/>
      <w:numFmt w:val="decimal"/>
      <w:lvlText w:val="%1."/>
      <w:lvlJc w:val="left"/>
      <w:pPr>
        <w:ind w:left="603" w:hanging="360"/>
      </w:pPr>
    </w:lvl>
    <w:lvl w:ilvl="1">
      <w:start w:val="1"/>
      <w:numFmt w:val="decimal"/>
      <w:isLgl/>
      <w:lvlText w:val="%1.%2."/>
      <w:lvlJc w:val="left"/>
      <w:pPr>
        <w:ind w:left="963" w:hanging="360"/>
      </w:pPr>
      <w:rPr>
        <w:rFonts w:hint="default"/>
      </w:rPr>
    </w:lvl>
    <w:lvl w:ilvl="2">
      <w:start w:val="1"/>
      <w:numFmt w:val="decimal"/>
      <w:isLgl/>
      <w:lvlText w:val="%1.%2.%3."/>
      <w:lvlJc w:val="left"/>
      <w:pPr>
        <w:ind w:left="1683"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763" w:hanging="1080"/>
      </w:pPr>
      <w:rPr>
        <w:rFonts w:hint="default"/>
      </w:rPr>
    </w:lvl>
    <w:lvl w:ilvl="5">
      <w:start w:val="1"/>
      <w:numFmt w:val="decimal"/>
      <w:isLgl/>
      <w:lvlText w:val="%1.%2.%3.%4.%5.%6."/>
      <w:lvlJc w:val="left"/>
      <w:pPr>
        <w:ind w:left="3123" w:hanging="1080"/>
      </w:pPr>
      <w:rPr>
        <w:rFonts w:hint="default"/>
      </w:rPr>
    </w:lvl>
    <w:lvl w:ilvl="6">
      <w:start w:val="1"/>
      <w:numFmt w:val="decimal"/>
      <w:isLgl/>
      <w:lvlText w:val="%1.%2.%3.%4.%5.%6.%7."/>
      <w:lvlJc w:val="left"/>
      <w:pPr>
        <w:ind w:left="3843" w:hanging="1440"/>
      </w:pPr>
      <w:rPr>
        <w:rFonts w:hint="default"/>
      </w:rPr>
    </w:lvl>
    <w:lvl w:ilvl="7">
      <w:start w:val="1"/>
      <w:numFmt w:val="decimal"/>
      <w:isLgl/>
      <w:lvlText w:val="%1.%2.%3.%4.%5.%6.%7.%8."/>
      <w:lvlJc w:val="left"/>
      <w:pPr>
        <w:ind w:left="4203" w:hanging="1440"/>
      </w:pPr>
      <w:rPr>
        <w:rFonts w:hint="default"/>
      </w:rPr>
    </w:lvl>
    <w:lvl w:ilvl="8">
      <w:start w:val="1"/>
      <w:numFmt w:val="decimal"/>
      <w:isLgl/>
      <w:lvlText w:val="%1.%2.%3.%4.%5.%6.%7.%8.%9."/>
      <w:lvlJc w:val="left"/>
      <w:pPr>
        <w:ind w:left="4923" w:hanging="1800"/>
      </w:pPr>
      <w:rPr>
        <w:rFonts w:hint="default"/>
      </w:rPr>
    </w:lvl>
  </w:abstractNum>
  <w:abstractNum w:abstractNumId="6" w15:restartNumberingAfterBreak="0">
    <w:nsid w:val="29820A12"/>
    <w:multiLevelType w:val="hybridMultilevel"/>
    <w:tmpl w:val="1EB6A532"/>
    <w:lvl w:ilvl="0" w:tplc="0DF01048">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7" w15:restartNumberingAfterBreak="0">
    <w:nsid w:val="46486B62"/>
    <w:multiLevelType w:val="multilevel"/>
    <w:tmpl w:val="C6146442"/>
    <w:lvl w:ilvl="0">
      <w:start w:val="1"/>
      <w:numFmt w:val="decimal"/>
      <w:lvlText w:val="%1."/>
      <w:lvlJc w:val="left"/>
      <w:pPr>
        <w:ind w:left="786"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4E957DCD"/>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280E49"/>
    <w:multiLevelType w:val="multilevel"/>
    <w:tmpl w:val="00F06674"/>
    <w:lvl w:ilvl="0">
      <w:start w:val="1"/>
      <w:numFmt w:val="decimal"/>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0" w15:restartNumberingAfterBreak="0">
    <w:nsid w:val="52A55A0F"/>
    <w:multiLevelType w:val="hybridMultilevel"/>
    <w:tmpl w:val="706C606E"/>
    <w:lvl w:ilvl="0" w:tplc="04080003">
      <w:start w:val="1"/>
      <w:numFmt w:val="bullet"/>
      <w:lvlText w:val="o"/>
      <w:lvlJc w:val="left"/>
      <w:pPr>
        <w:ind w:left="4068" w:hanging="360"/>
      </w:pPr>
      <w:rPr>
        <w:rFonts w:ascii="Courier New" w:hAnsi="Courier New" w:cs="Courier New" w:hint="default"/>
      </w:rPr>
    </w:lvl>
    <w:lvl w:ilvl="1" w:tplc="04080003" w:tentative="1">
      <w:start w:val="1"/>
      <w:numFmt w:val="bullet"/>
      <w:lvlText w:val="o"/>
      <w:lvlJc w:val="left"/>
      <w:pPr>
        <w:ind w:left="3872" w:hanging="360"/>
      </w:pPr>
      <w:rPr>
        <w:rFonts w:ascii="Courier New" w:hAnsi="Courier New" w:cs="Courier New" w:hint="default"/>
      </w:rPr>
    </w:lvl>
    <w:lvl w:ilvl="2" w:tplc="04080005" w:tentative="1">
      <w:start w:val="1"/>
      <w:numFmt w:val="bullet"/>
      <w:lvlText w:val=""/>
      <w:lvlJc w:val="left"/>
      <w:pPr>
        <w:ind w:left="4592" w:hanging="360"/>
      </w:pPr>
      <w:rPr>
        <w:rFonts w:ascii="Wingdings" w:hAnsi="Wingdings" w:hint="default"/>
      </w:rPr>
    </w:lvl>
    <w:lvl w:ilvl="3" w:tplc="04080001" w:tentative="1">
      <w:start w:val="1"/>
      <w:numFmt w:val="bullet"/>
      <w:lvlText w:val=""/>
      <w:lvlJc w:val="left"/>
      <w:pPr>
        <w:ind w:left="5312" w:hanging="360"/>
      </w:pPr>
      <w:rPr>
        <w:rFonts w:ascii="Symbol" w:hAnsi="Symbol" w:hint="default"/>
      </w:rPr>
    </w:lvl>
    <w:lvl w:ilvl="4" w:tplc="04080003" w:tentative="1">
      <w:start w:val="1"/>
      <w:numFmt w:val="bullet"/>
      <w:lvlText w:val="o"/>
      <w:lvlJc w:val="left"/>
      <w:pPr>
        <w:ind w:left="6032" w:hanging="360"/>
      </w:pPr>
      <w:rPr>
        <w:rFonts w:ascii="Courier New" w:hAnsi="Courier New" w:cs="Courier New" w:hint="default"/>
      </w:rPr>
    </w:lvl>
    <w:lvl w:ilvl="5" w:tplc="04080005" w:tentative="1">
      <w:start w:val="1"/>
      <w:numFmt w:val="bullet"/>
      <w:lvlText w:val=""/>
      <w:lvlJc w:val="left"/>
      <w:pPr>
        <w:ind w:left="6752" w:hanging="360"/>
      </w:pPr>
      <w:rPr>
        <w:rFonts w:ascii="Wingdings" w:hAnsi="Wingdings" w:hint="default"/>
      </w:rPr>
    </w:lvl>
    <w:lvl w:ilvl="6" w:tplc="04080001" w:tentative="1">
      <w:start w:val="1"/>
      <w:numFmt w:val="bullet"/>
      <w:lvlText w:val=""/>
      <w:lvlJc w:val="left"/>
      <w:pPr>
        <w:ind w:left="7472" w:hanging="360"/>
      </w:pPr>
      <w:rPr>
        <w:rFonts w:ascii="Symbol" w:hAnsi="Symbol" w:hint="default"/>
      </w:rPr>
    </w:lvl>
    <w:lvl w:ilvl="7" w:tplc="04080003" w:tentative="1">
      <w:start w:val="1"/>
      <w:numFmt w:val="bullet"/>
      <w:lvlText w:val="o"/>
      <w:lvlJc w:val="left"/>
      <w:pPr>
        <w:ind w:left="8192" w:hanging="360"/>
      </w:pPr>
      <w:rPr>
        <w:rFonts w:ascii="Courier New" w:hAnsi="Courier New" w:cs="Courier New" w:hint="default"/>
      </w:rPr>
    </w:lvl>
    <w:lvl w:ilvl="8" w:tplc="04080005" w:tentative="1">
      <w:start w:val="1"/>
      <w:numFmt w:val="bullet"/>
      <w:lvlText w:val=""/>
      <w:lvlJc w:val="left"/>
      <w:pPr>
        <w:ind w:left="8912" w:hanging="360"/>
      </w:pPr>
      <w:rPr>
        <w:rFonts w:ascii="Wingdings" w:hAnsi="Wingdings" w:hint="default"/>
      </w:rPr>
    </w:lvl>
  </w:abstractNum>
  <w:abstractNum w:abstractNumId="11" w15:restartNumberingAfterBreak="0">
    <w:nsid w:val="53440F2E"/>
    <w:multiLevelType w:val="multilevel"/>
    <w:tmpl w:val="368013BC"/>
    <w:lvl w:ilvl="0">
      <w:start w:val="1"/>
      <w:numFmt w:val="decimal"/>
      <w:lvlText w:val="%1."/>
      <w:lvlJc w:val="left"/>
      <w:pPr>
        <w:ind w:left="540" w:hanging="54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57B03148"/>
    <w:multiLevelType w:val="hybridMultilevel"/>
    <w:tmpl w:val="2E166630"/>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5FB86065"/>
    <w:multiLevelType w:val="hybridMultilevel"/>
    <w:tmpl w:val="B00AE9D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623C6EFE"/>
    <w:multiLevelType w:val="hybridMultilevel"/>
    <w:tmpl w:val="BCB868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5646A15"/>
    <w:multiLevelType w:val="hybridMultilevel"/>
    <w:tmpl w:val="CE2C1D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17022D6"/>
    <w:multiLevelType w:val="hybridMultilevel"/>
    <w:tmpl w:val="6DA61AF0"/>
    <w:lvl w:ilvl="0" w:tplc="BCA47D78">
      <w:start w:val="1"/>
      <w:numFmt w:val="bullet"/>
      <w:lvlText w:val="o"/>
      <w:lvlJc w:val="left"/>
      <w:pPr>
        <w:ind w:left="720" w:hanging="360"/>
      </w:pPr>
      <w:rPr>
        <w:rFonts w:ascii="Courier New" w:hAnsi="Courier New" w:cs="Courier New" w:hint="default"/>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5300C59"/>
    <w:multiLevelType w:val="hybridMultilevel"/>
    <w:tmpl w:val="D3587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AC52EEF"/>
    <w:multiLevelType w:val="multilevel"/>
    <w:tmpl w:val="FC54E956"/>
    <w:lvl w:ilvl="0">
      <w:start w:val="1"/>
      <w:numFmt w:val="decimal"/>
      <w:lvlText w:val="%1."/>
      <w:lvlJc w:val="left"/>
      <w:pPr>
        <w:ind w:left="579" w:hanging="360"/>
      </w:pPr>
    </w:lvl>
    <w:lvl w:ilvl="1">
      <w:start w:val="1"/>
      <w:numFmt w:val="decimal"/>
      <w:isLgl/>
      <w:lvlText w:val="%1.%2."/>
      <w:lvlJc w:val="left"/>
      <w:pPr>
        <w:ind w:left="513" w:hanging="720"/>
      </w:pPr>
      <w:rPr>
        <w:rFonts w:hint="default"/>
      </w:rPr>
    </w:lvl>
    <w:lvl w:ilvl="2">
      <w:start w:val="1"/>
      <w:numFmt w:val="decimal"/>
      <w:isLgl/>
      <w:lvlText w:val="%1.%2.%3."/>
      <w:lvlJc w:val="left"/>
      <w:pPr>
        <w:ind w:left="1364" w:hanging="720"/>
      </w:pPr>
      <w:rPr>
        <w:rFonts w:hint="default"/>
        <w:b/>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num w:numId="1">
    <w:abstractNumId w:val="0"/>
  </w:num>
  <w:num w:numId="2">
    <w:abstractNumId w:val="5"/>
  </w:num>
  <w:num w:numId="3">
    <w:abstractNumId w:val="10"/>
  </w:num>
  <w:num w:numId="4">
    <w:abstractNumId w:val="16"/>
  </w:num>
  <w:num w:numId="5">
    <w:abstractNumId w:val="2"/>
  </w:num>
  <w:num w:numId="6">
    <w:abstractNumId w:val="17"/>
  </w:num>
  <w:num w:numId="7">
    <w:abstractNumId w:val="15"/>
  </w:num>
  <w:num w:numId="8">
    <w:abstractNumId w:val="18"/>
  </w:num>
  <w:num w:numId="9">
    <w:abstractNumId w:val="12"/>
  </w:num>
  <w:num w:numId="10">
    <w:abstractNumId w:val="14"/>
  </w:num>
  <w:num w:numId="11">
    <w:abstractNumId w:val="6"/>
  </w:num>
  <w:num w:numId="12">
    <w:abstractNumId w:val="13"/>
  </w:num>
  <w:num w:numId="13">
    <w:abstractNumId w:val="4"/>
  </w:num>
  <w:num w:numId="14">
    <w:abstractNumId w:val="8"/>
  </w:num>
  <w:num w:numId="15">
    <w:abstractNumId w:val="11"/>
  </w:num>
  <w:num w:numId="16">
    <w:abstractNumId w:val="3"/>
  </w:num>
  <w:num w:numId="17">
    <w:abstractNumId w:val="9"/>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37"/>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1AB4"/>
    <w:rsid w:val="00082677"/>
    <w:rsid w:val="00093061"/>
    <w:rsid w:val="000D5041"/>
    <w:rsid w:val="0017765F"/>
    <w:rsid w:val="001A7D3F"/>
    <w:rsid w:val="001D6775"/>
    <w:rsid w:val="0022762E"/>
    <w:rsid w:val="0032519F"/>
    <w:rsid w:val="003A4724"/>
    <w:rsid w:val="003B119E"/>
    <w:rsid w:val="004352E5"/>
    <w:rsid w:val="00483511"/>
    <w:rsid w:val="004877D4"/>
    <w:rsid w:val="00514CD9"/>
    <w:rsid w:val="00713DD7"/>
    <w:rsid w:val="007902EB"/>
    <w:rsid w:val="007B75AF"/>
    <w:rsid w:val="007D6AB2"/>
    <w:rsid w:val="007F0234"/>
    <w:rsid w:val="00934A98"/>
    <w:rsid w:val="0095424A"/>
    <w:rsid w:val="00982DD9"/>
    <w:rsid w:val="009921E6"/>
    <w:rsid w:val="009E1A42"/>
    <w:rsid w:val="009E5594"/>
    <w:rsid w:val="00A02953"/>
    <w:rsid w:val="00A20162"/>
    <w:rsid w:val="00A25207"/>
    <w:rsid w:val="00A60949"/>
    <w:rsid w:val="00B41AB4"/>
    <w:rsid w:val="00B9181C"/>
    <w:rsid w:val="00BA255C"/>
    <w:rsid w:val="00BA3977"/>
    <w:rsid w:val="00BD42D0"/>
    <w:rsid w:val="00BF7354"/>
    <w:rsid w:val="00C331AD"/>
    <w:rsid w:val="00C71130"/>
    <w:rsid w:val="00D10397"/>
    <w:rsid w:val="00D156BE"/>
    <w:rsid w:val="00D4735B"/>
    <w:rsid w:val="00D876C8"/>
    <w:rsid w:val="00DC42D6"/>
    <w:rsid w:val="00DD144A"/>
    <w:rsid w:val="00EC7FC9"/>
    <w:rsid w:val="00ED6C20"/>
    <w:rsid w:val="00EF710A"/>
    <w:rsid w:val="00F147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86E3D4F"/>
  <w15:docId w15:val="{4C6144B8-0225-418C-9179-7FD4DCFDC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41A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1AB4"/>
    <w:pPr>
      <w:ind w:left="720"/>
      <w:contextualSpacing/>
    </w:pPr>
  </w:style>
  <w:style w:type="paragraph" w:styleId="a4">
    <w:name w:val="header"/>
    <w:basedOn w:val="a"/>
    <w:link w:val="Char"/>
    <w:uiPriority w:val="99"/>
    <w:unhideWhenUsed/>
    <w:rsid w:val="00B41AB4"/>
    <w:pPr>
      <w:tabs>
        <w:tab w:val="center" w:pos="4153"/>
        <w:tab w:val="right" w:pos="8306"/>
      </w:tabs>
      <w:spacing w:after="0" w:line="240" w:lineRule="auto"/>
    </w:pPr>
  </w:style>
  <w:style w:type="character" w:customStyle="1" w:styleId="Char">
    <w:name w:val="Κεφαλίδα Char"/>
    <w:basedOn w:val="a0"/>
    <w:link w:val="a4"/>
    <w:uiPriority w:val="99"/>
    <w:rsid w:val="00B41AB4"/>
  </w:style>
  <w:style w:type="paragraph" w:styleId="a5">
    <w:name w:val="footer"/>
    <w:basedOn w:val="a"/>
    <w:link w:val="Char0"/>
    <w:uiPriority w:val="99"/>
    <w:unhideWhenUsed/>
    <w:rsid w:val="00B41AB4"/>
    <w:pPr>
      <w:tabs>
        <w:tab w:val="center" w:pos="4153"/>
        <w:tab w:val="right" w:pos="8306"/>
      </w:tabs>
      <w:spacing w:after="0" w:line="240" w:lineRule="auto"/>
    </w:pPr>
  </w:style>
  <w:style w:type="character" w:customStyle="1" w:styleId="Char0">
    <w:name w:val="Υποσέλιδο Char"/>
    <w:basedOn w:val="a0"/>
    <w:link w:val="a5"/>
    <w:uiPriority w:val="99"/>
    <w:rsid w:val="00B41AB4"/>
  </w:style>
  <w:style w:type="paragraph" w:styleId="a6">
    <w:name w:val="Balloon Text"/>
    <w:basedOn w:val="a"/>
    <w:link w:val="Char1"/>
    <w:uiPriority w:val="99"/>
    <w:semiHidden/>
    <w:unhideWhenUsed/>
    <w:rsid w:val="00B41AB4"/>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B41AB4"/>
    <w:rPr>
      <w:rFonts w:ascii="Tahoma" w:hAnsi="Tahoma" w:cs="Tahoma"/>
      <w:sz w:val="16"/>
      <w:szCs w:val="16"/>
    </w:rPr>
  </w:style>
  <w:style w:type="paragraph" w:styleId="a7">
    <w:name w:val="Title"/>
    <w:basedOn w:val="a"/>
    <w:link w:val="Char2"/>
    <w:qFormat/>
    <w:rsid w:val="00B9181C"/>
    <w:pPr>
      <w:spacing w:after="0" w:line="240" w:lineRule="auto"/>
      <w:jc w:val="center"/>
    </w:pPr>
    <w:rPr>
      <w:rFonts w:ascii="Times New Roman" w:eastAsia="Times New Roman" w:hAnsi="Times New Roman" w:cs="Times New Roman"/>
      <w:sz w:val="28"/>
      <w:szCs w:val="20"/>
      <w:lang w:eastAsia="el-GR"/>
    </w:rPr>
  </w:style>
  <w:style w:type="character" w:customStyle="1" w:styleId="Char2">
    <w:name w:val="Τίτλος Char"/>
    <w:basedOn w:val="a0"/>
    <w:link w:val="a7"/>
    <w:rsid w:val="00B9181C"/>
    <w:rPr>
      <w:rFonts w:ascii="Times New Roman" w:eastAsia="Times New Roman" w:hAnsi="Times New Roman" w:cs="Times New Roman"/>
      <w:sz w:val="28"/>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gr/url?sa=i&amp;rct=j&amp;q=&amp;esrc=s&amp;source=images&amp;cd=&amp;cad=rja&amp;uact=8&amp;ved=0ahUKEwjN9L6bi4PYAhWRoKQKHQgcBKMQjRwIBw&amp;url=https%3A%2F%2Fwww.slideshare.net%2Fdespoinazeka%2Fss-23150905&amp;psig=AOvVaw0CIkMhDUdN4mXMyv-urXJh&amp;ust=1513120163341709"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ogle.gr/url?sa=i&amp;rct=j&amp;q=&amp;esrc=s&amp;source=images&amp;cd=&amp;cad=rja&amp;uact=8&amp;ved=0ahUKEwiyzcnHjIPYAhXP66QKHT4YDvIQjRwIBw&amp;url=https%3A%2F%2Farcturos.wordpress.com%2F2010%2F01%2F22%2F%25CE%25BF%25CE%25B9-%25CE%25BB%25CF%258D%25CE%25BA%25CE%25BF%25CE%25B9-%25CF%2584%25CE%25B7%25CF%2582-%25CE%25BC%25CE%25B5%25CE%25B3%25CE%25AC%25CE%25BB%25CE%25B7%25CF%2582-%25CE%25B2%25CF%2581%25CE%25B5%25CF%2584%25CE%25B1%25CE%25BD%25CE%25AF%25CE%25B1%25CF%2582-%25CE%25B5%25CE%25BE%25CE%25B1%25CF%2586%25CE%25B1%25CE%25BD%2F&amp;psig=AOvVaw2G_h86OWvuSolDnqOcz6Zq&amp;ust=151312078980780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gr/url?sa=i&amp;rct=j&amp;q=&amp;esrc=s&amp;source=images&amp;cd=&amp;cad=rja&amp;uact=8&amp;ved=0ahUKEwjmqJumi4PYAhXR16QKHS_3CeMQjRwIBw&amp;url=https%3A%2F%2Fwww.slideshare.net%2Fdespoinazeka%2Fss-23150905&amp;psig=AOvVaw0CIkMhDUdN4mXMyv-urXJh&amp;ust=151312016334170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gr/url?sa=i&amp;rct=j&amp;q=&amp;esrc=s&amp;source=images&amp;cd=&amp;cad=rja&amp;uact=8&amp;ved=0ahUKEwi1i4LWi4PYAhUDGuwKHQGtCiUQjRwIBw&amp;url=http%3A%2F%2Fblogs.sch.gr%2Fanimals%2F2015%2F06%2F05%2F%25CE%25BB%25CF%2585%25CE%25BA%25CE%25BF%25CF%2583%2F&amp;psig=AOvVaw1FO7B1lT4JHa7zCuA1pdPT&amp;ust=1513120605814974"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ogle.gr/url?sa=i&amp;rct=j&amp;q=&amp;esrc=s&amp;source=images&amp;cd=&amp;cad=rja&amp;uact=8&amp;ved=0ahUKEwjSmN6Ki4PYAhVFyKQKHU_ADOAQjRwIBw&amp;url=https%3A%2F%2Fwww.slideshare.net%2Fdespoinazeka%2Fss-23150905&amp;psig=AOvVaw0CIkMhDUdN4mXMyv-urXJh&amp;ust=1513120163341709"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BCEF2-A8F7-4D02-8001-85BA96E5A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1446</Words>
  <Characters>8246</Characters>
  <Application>Microsoft Office Word</Application>
  <DocSecurity>0</DocSecurity>
  <Lines>68</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Xiountos</dc:creator>
  <cp:lastModifiedBy>STEFANOS PARASKEVOPOULOS</cp:lastModifiedBy>
  <cp:revision>2</cp:revision>
  <dcterms:created xsi:type="dcterms:W3CDTF">2020-05-24T20:50:00Z</dcterms:created>
  <dcterms:modified xsi:type="dcterms:W3CDTF">2020-05-24T20:50:00Z</dcterms:modified>
</cp:coreProperties>
</file>