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B3" w:rsidRDefault="004A5551" w:rsidP="00BB300A">
      <w:pPr>
        <w:jc w:val="center"/>
      </w:pPr>
      <w:bookmarkStart w:id="0" w:name="_GoBack"/>
      <w:r>
        <w:t>Ύψωση σε δύναμη</w:t>
      </w:r>
    </w:p>
    <w:bookmarkEnd w:id="0"/>
    <w:p w:rsidR="004A5551" w:rsidRDefault="00BB300A">
      <w:pPr>
        <w:rPr>
          <w:rFonts w:ascii="Times New Roman" w:hAnsi="Times New Roman" w:cs="Times New Roman"/>
        </w:rPr>
      </w:pPr>
      <m:oMath>
        <m:limLow>
          <m:limLowPr>
            <m:ctrlPr>
              <w:rPr>
                <w:rFonts w:ascii="Cambria Math" w:hAnsi="Cambria Math" w:cs="Times New Roman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>2∙2∙2∙…∙2</m:t>
                </m:r>
              </m:e>
            </m:groupChr>
          </m:e>
          <m:lim>
            <m:r>
              <w:rPr>
                <w:rFonts w:ascii="Cambria Math" w:hAnsi="Cambria Math" w:cs="Times New Roman"/>
              </w:rPr>
              <m:t>7 φορές</m:t>
            </m:r>
          </m:lim>
        </m:limLow>
        <m:r>
          <w:rPr>
            <w:rFonts w:ascii="Cambria Math" w:hAnsi="Cambria Math" w:cs="Times New Roman"/>
          </w:rPr>
          <m:t xml:space="preserve"> </m:t>
        </m:r>
      </m:oMath>
      <w:r w:rsidR="004A5551">
        <w:rPr>
          <w:rFonts w:ascii="Times New Roman" w:hAnsi="Times New Roman" w:cs="Times New Roman"/>
        </w:rPr>
        <w:t>= 2</w:t>
      </w:r>
      <w:r w:rsidR="004A5551">
        <w:rPr>
          <w:rFonts w:ascii="Times New Roman" w:hAnsi="Times New Roman" w:cs="Times New Roman"/>
          <w:vertAlign w:val="superscript"/>
        </w:rPr>
        <w:t>7</w:t>
      </w:r>
      <w:r w:rsidR="004A5551">
        <w:rPr>
          <w:rFonts w:ascii="Times New Roman" w:hAnsi="Times New Roman" w:cs="Times New Roman"/>
        </w:rPr>
        <w:t xml:space="preserve"> = 128</w:t>
      </w:r>
    </w:p>
    <w:p w:rsidR="004A5551" w:rsidRDefault="004A555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10</w:t>
      </w:r>
      <m:oMath>
        <m:r>
          <w:rPr>
            <w:rFonts w:ascii="Cambria Math" w:hAnsi="Cambria Math" w:cs="Times New Roman"/>
          </w:rPr>
          <m:t xml:space="preserve"> ∙10∙10</m:t>
        </m:r>
      </m:oMath>
      <w:r>
        <w:rPr>
          <w:rFonts w:ascii="Times New Roman" w:eastAsiaTheme="minorEastAsia" w:hAnsi="Times New Roman" w:cs="Times New Roman"/>
        </w:rPr>
        <w:t xml:space="preserve"> = 1000 = 10</w:t>
      </w:r>
      <w:r>
        <w:rPr>
          <w:rFonts w:ascii="Times New Roman" w:eastAsiaTheme="minorEastAsia" w:hAnsi="Times New Roman" w:cs="Times New Roman"/>
          <w:vertAlign w:val="superscript"/>
        </w:rPr>
        <w:t>3</w:t>
      </w:r>
    </w:p>
    <w:p w:rsidR="004A5551" w:rsidRDefault="004A55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α = φυσικός αριθμός &gt; 0 </w:t>
      </w:r>
    </w:p>
    <w:p w:rsidR="004A5551" w:rsidRPr="0075575F" w:rsidRDefault="004A55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α</w:t>
      </w:r>
      <w:r>
        <w:rPr>
          <w:rFonts w:ascii="Times New Roman" w:eastAsiaTheme="minorEastAsia" w:hAnsi="Times New Roman" w:cs="Times New Roman"/>
          <w:vertAlign w:val="superscript"/>
        </w:rPr>
        <w:t>ν</w:t>
      </w:r>
      <w:r>
        <w:rPr>
          <w:rFonts w:ascii="Times New Roman" w:eastAsiaTheme="minorEastAsia" w:hAnsi="Times New Roman" w:cs="Times New Roman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 xml:space="preserve">1     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αν το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ν=0</m:t>
                </m:r>
              </m:e>
              <m:e>
                <m:limLow>
                  <m:limLowPr>
                    <m:ctrlPr>
                      <w:rPr>
                        <w:rFonts w:ascii="Cambria Math" w:hAnsi="Cambria Math" w:cs="Times New Roman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 w:cs="Times New Roman"/>
                          </w:rPr>
                        </m:ctrlPr>
                      </m:groupCh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α∙α∙α∙…∙α</m:t>
                        </m:r>
                      </m:e>
                    </m:groupCh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ν φορές</m:t>
                    </m:r>
                  </m:lim>
                </m:limLow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BB300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αν  ν &gt; 0</w:t>
      </w:r>
    </w:p>
    <w:p w:rsidR="0075575F" w:rsidRDefault="0075575F">
      <w:pPr>
        <w:rPr>
          <w:rFonts w:eastAsiaTheme="minorEastAsia"/>
        </w:rPr>
      </w:pPr>
      <w:r>
        <w:t>10</w:t>
      </w:r>
      <w:r>
        <w:rPr>
          <w:vertAlign w:val="superscript"/>
        </w:rPr>
        <w:t>ν</w:t>
      </w:r>
      <w:r>
        <w:t xml:space="preserve"> = </w:t>
      </w:r>
      <m:oMath>
        <m:limLow>
          <m:limLowPr>
            <m:ctrlPr>
              <w:rPr>
                <w:rFonts w:ascii="Cambria Math" w:hAnsi="Cambria Math" w:cs="Times New Roman"/>
                <w:i/>
              </w:rPr>
            </m:ctrlPr>
          </m:limLowPr>
          <m:e>
            <m:r>
              <w:rPr>
                <w:rFonts w:ascii="Cambria Math" w:hAnsi="Cambria Math" w:cs="Times New Roman"/>
              </w:rPr>
              <m:t>1</m:t>
            </m:r>
            <m:groupChr>
              <m:groupChrPr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>0…0</m:t>
                </m:r>
              </m:e>
            </m:groupChr>
          </m:e>
          <m:lim>
            <m:r>
              <w:rPr>
                <w:rFonts w:ascii="Cambria Math" w:hAnsi="Cambria Math" w:cs="Times New Roman"/>
              </w:rPr>
              <m:t>ν μηδενικά</m:t>
            </m:r>
          </m:lim>
        </m:limLow>
      </m:oMath>
    </w:p>
    <w:p w:rsidR="0019461E" w:rsidRPr="00BB300A" w:rsidRDefault="0019461E">
      <w:pPr>
        <w:rPr>
          <w:rFonts w:eastAsiaTheme="minorEastAsia"/>
        </w:rPr>
      </w:pPr>
      <w:r>
        <w:rPr>
          <w:rFonts w:eastAsiaTheme="minorEastAsia"/>
        </w:rPr>
        <w:t>0</w:t>
      </w:r>
      <w:r>
        <w:rPr>
          <w:rFonts w:eastAsiaTheme="minorEastAsia"/>
          <w:vertAlign w:val="superscript"/>
        </w:rPr>
        <w:t xml:space="preserve">0   </w:t>
      </w:r>
      <w:r w:rsidRPr="00BB300A">
        <w:rPr>
          <w:rFonts w:eastAsiaTheme="minorEastAsia"/>
        </w:rPr>
        <w:t>ΔΕΝ ΟΡΙΖΕΤΑΙ</w:t>
      </w:r>
      <w:r>
        <w:rPr>
          <w:rFonts w:eastAsiaTheme="minorEastAsia"/>
          <w:vertAlign w:val="superscript"/>
        </w:rPr>
        <w:t xml:space="preserve"> </w:t>
      </w:r>
    </w:p>
    <w:p w:rsidR="0019461E" w:rsidRPr="0019461E" w:rsidRDefault="0019461E">
      <w:r>
        <w:rPr>
          <w:rFonts w:eastAsiaTheme="minorEastAsia"/>
        </w:rPr>
        <w:t>0</w:t>
      </w:r>
      <w:r>
        <w:rPr>
          <w:rFonts w:eastAsiaTheme="minorEastAsia"/>
          <w:vertAlign w:val="superscript"/>
        </w:rPr>
        <w:t xml:space="preserve">ν </w:t>
      </w:r>
      <w:r>
        <w:rPr>
          <w:rFonts w:eastAsiaTheme="minorEastAsia"/>
        </w:rPr>
        <w:t xml:space="preserve"> =  </w:t>
      </w:r>
      <m:oMath>
        <m:limLow>
          <m:limLowPr>
            <m:ctrlPr>
              <w:rPr>
                <w:rFonts w:ascii="Cambria Math" w:hAnsi="Cambria Math" w:cs="Times New Roman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>0∙0∙0∙…∙0</m:t>
                </m:r>
              </m:e>
            </m:groupChr>
          </m:e>
          <m:lim>
            <m:r>
              <w:rPr>
                <w:rFonts w:ascii="Cambria Math" w:hAnsi="Cambria Math" w:cs="Times New Roman"/>
              </w:rPr>
              <m:t>ν φορές</m:t>
            </m:r>
          </m:lim>
        </m:limLow>
        <m:r>
          <w:rPr>
            <w:rFonts w:ascii="Cambria Math" w:hAnsi="Cambria Math" w:cs="Times New Roman"/>
          </w:rPr>
          <m:t xml:space="preserve"> =0</m:t>
        </m:r>
      </m:oMath>
      <w:r w:rsidRPr="0019461E">
        <w:rPr>
          <w:rFonts w:eastAsiaTheme="minorEastAsia"/>
        </w:rPr>
        <w:t>(ν &gt;0)</w:t>
      </w:r>
      <w:r>
        <w:rPr>
          <w:rFonts w:eastAsiaTheme="minorEastAsia"/>
          <w:vertAlign w:val="superscript"/>
        </w:rPr>
        <w:t xml:space="preserve"> </w:t>
      </w:r>
    </w:p>
    <w:sectPr w:rsidR="0019461E" w:rsidRPr="001946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51"/>
    <w:rsid w:val="000B6A9A"/>
    <w:rsid w:val="0019461E"/>
    <w:rsid w:val="004A5551"/>
    <w:rsid w:val="0075575F"/>
    <w:rsid w:val="00BB300A"/>
    <w:rsid w:val="00D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5551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4A55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5551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4A55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2020-11-10T07:26:00Z</dcterms:created>
  <dcterms:modified xsi:type="dcterms:W3CDTF">2020-11-10T14:57:00Z</dcterms:modified>
</cp:coreProperties>
</file>