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02" w:rsidRPr="00CC3402" w:rsidRDefault="00CC3402" w:rsidP="00CC3402">
      <w:pPr>
        <w:jc w:val="center"/>
        <w:rPr>
          <w:rFonts w:ascii="Times New Roman" w:hAnsi="Times New Roman" w:cs="Times New Roman"/>
          <w:b/>
          <w:sz w:val="24"/>
        </w:rPr>
      </w:pPr>
      <w:r w:rsidRPr="00CC3402">
        <w:rPr>
          <w:rFonts w:ascii="Times New Roman" w:hAnsi="Times New Roman" w:cs="Times New Roman"/>
          <w:b/>
          <w:sz w:val="24"/>
        </w:rPr>
        <w:t>Συμβούλιο της Επικρατείας</w:t>
      </w:r>
    </w:p>
    <w:p w:rsidR="00CC3402" w:rsidRPr="00CC3402" w:rsidRDefault="00CC3402" w:rsidP="00CC3402">
      <w:pPr>
        <w:jc w:val="center"/>
        <w:rPr>
          <w:rFonts w:ascii="Times New Roman" w:hAnsi="Times New Roman" w:cs="Times New Roman"/>
          <w:b/>
          <w:sz w:val="24"/>
        </w:rPr>
      </w:pPr>
      <w:r w:rsidRPr="00CC3402">
        <w:rPr>
          <w:rFonts w:ascii="Times New Roman" w:hAnsi="Times New Roman" w:cs="Times New Roman"/>
          <w:b/>
          <w:sz w:val="24"/>
        </w:rPr>
        <w:t>Ολομέλεια</w:t>
      </w:r>
    </w:p>
    <w:p w:rsidR="00CC3402" w:rsidRPr="00CC3402" w:rsidRDefault="00CC3402" w:rsidP="00CC3402">
      <w:pPr>
        <w:jc w:val="center"/>
        <w:rPr>
          <w:rFonts w:ascii="Times New Roman" w:hAnsi="Times New Roman" w:cs="Times New Roman"/>
          <w:b/>
          <w:sz w:val="24"/>
        </w:rPr>
      </w:pPr>
      <w:r w:rsidRPr="00CC3402">
        <w:rPr>
          <w:rFonts w:ascii="Times New Roman" w:hAnsi="Times New Roman" w:cs="Times New Roman"/>
          <w:b/>
          <w:sz w:val="24"/>
        </w:rPr>
        <w:t>Απόφαση 106/1991</w:t>
      </w:r>
    </w:p>
    <w:p w:rsidR="00CC3402" w:rsidRPr="00CC3402" w:rsidRDefault="00CC3402" w:rsidP="00CC3402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C3402">
        <w:rPr>
          <w:rFonts w:ascii="Times New Roman" w:hAnsi="Times New Roman" w:cs="Times New Roman"/>
          <w:b/>
          <w:sz w:val="24"/>
        </w:rPr>
        <w:t>[…]</w:t>
      </w:r>
    </w:p>
    <w:p w:rsidR="00CC3402" w:rsidRPr="00CC3402" w:rsidRDefault="00CC3402" w:rsidP="00CC3402">
      <w:pPr>
        <w:jc w:val="both"/>
        <w:rPr>
          <w:rFonts w:ascii="Times New Roman" w:hAnsi="Times New Roman" w:cs="Times New Roman"/>
          <w:sz w:val="24"/>
        </w:rPr>
      </w:pPr>
    </w:p>
    <w:p w:rsidR="00CC3402" w:rsidRPr="00CC3402" w:rsidRDefault="00CC3402" w:rsidP="00CC3402">
      <w:pPr>
        <w:jc w:val="both"/>
        <w:rPr>
          <w:rFonts w:ascii="Times New Roman" w:hAnsi="Times New Roman" w:cs="Times New Roman"/>
          <w:sz w:val="24"/>
        </w:rPr>
      </w:pPr>
    </w:p>
    <w:p w:rsidR="00B64F61" w:rsidRPr="00CC3402" w:rsidRDefault="00CC3402" w:rsidP="00CC3402">
      <w:pPr>
        <w:jc w:val="both"/>
        <w:rPr>
          <w:rFonts w:ascii="Times New Roman" w:hAnsi="Times New Roman" w:cs="Times New Roman"/>
          <w:sz w:val="24"/>
        </w:rPr>
      </w:pPr>
      <w:r w:rsidRPr="00CC3402">
        <w:rPr>
          <w:rFonts w:ascii="Times New Roman" w:hAnsi="Times New Roman" w:cs="Times New Roman"/>
          <w:sz w:val="24"/>
        </w:rPr>
        <w:t xml:space="preserve">Επειδή, η υπόθεση παραπέμφθηκε λόγω </w:t>
      </w:r>
      <w:proofErr w:type="spellStart"/>
      <w:r w:rsidRPr="00CC3402">
        <w:rPr>
          <w:rFonts w:ascii="Times New Roman" w:hAnsi="Times New Roman" w:cs="Times New Roman"/>
          <w:sz w:val="24"/>
        </w:rPr>
        <w:t>σπουδαιότητος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για να δικασθεί από </w:t>
      </w:r>
      <w:r w:rsidRPr="00CC3402">
        <w:rPr>
          <w:rFonts w:ascii="Times New Roman" w:hAnsi="Times New Roman" w:cs="Times New Roman"/>
          <w:sz w:val="24"/>
        </w:rPr>
        <w:br/>
        <w:t xml:space="preserve">την Ολομέλεια του Δικαστηρίου δυνάμει της υπ' </w:t>
      </w:r>
      <w:proofErr w:type="spellStart"/>
      <w:r w:rsidRPr="00CC3402">
        <w:rPr>
          <w:rFonts w:ascii="Times New Roman" w:hAnsi="Times New Roman" w:cs="Times New Roman"/>
          <w:sz w:val="24"/>
        </w:rPr>
        <w:t>αριθμ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2737/89 αποφάσεως </w:t>
      </w:r>
      <w:r w:rsidRPr="00CC3402">
        <w:rPr>
          <w:rFonts w:ascii="Times New Roman" w:hAnsi="Times New Roman" w:cs="Times New Roman"/>
          <w:sz w:val="24"/>
        </w:rPr>
        <w:br/>
        <w:t xml:space="preserve">του Δ' Τμήματος του Συμβουλίου της Επικρατείας.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 το Πολεοδομικό Γραφείο του Δήμου Αμαρουσίου χορήγησε στον </w:t>
      </w:r>
      <w:r w:rsidRPr="00CC3402">
        <w:rPr>
          <w:rFonts w:ascii="Times New Roman" w:hAnsi="Times New Roman" w:cs="Times New Roman"/>
          <w:sz w:val="24"/>
        </w:rPr>
        <w:br/>
        <w:t xml:space="preserve">Παναγιώτη </w:t>
      </w:r>
      <w:proofErr w:type="spellStart"/>
      <w:r w:rsidRPr="00CC3402">
        <w:rPr>
          <w:rFonts w:ascii="Times New Roman" w:hAnsi="Times New Roman" w:cs="Times New Roman"/>
          <w:sz w:val="24"/>
        </w:rPr>
        <w:t>Σπυράκη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την οικοδομική άδεια 273/1987 που αφορά την ανέγερση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τριόροφης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πολυκατοικίας με PILOTIS και υπόγειο σε οικόπεδο που βρίσκεται </w:t>
      </w:r>
      <w:r w:rsidRPr="00CC3402">
        <w:rPr>
          <w:rFonts w:ascii="Times New Roman" w:hAnsi="Times New Roman" w:cs="Times New Roman"/>
          <w:sz w:val="24"/>
        </w:rPr>
        <w:br/>
        <w:t xml:space="preserve">στη διασταύρωση των οδών Νίκης και </w:t>
      </w:r>
      <w:proofErr w:type="spellStart"/>
      <w:r w:rsidRPr="00CC3402">
        <w:rPr>
          <w:rFonts w:ascii="Times New Roman" w:hAnsi="Times New Roman" w:cs="Times New Roman"/>
          <w:sz w:val="24"/>
        </w:rPr>
        <w:t>Σαλίβερου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του Αμαρουσίου. Η άδεια </w:t>
      </w:r>
      <w:r w:rsidRPr="00CC3402">
        <w:rPr>
          <w:rFonts w:ascii="Times New Roman" w:hAnsi="Times New Roman" w:cs="Times New Roman"/>
          <w:sz w:val="24"/>
        </w:rPr>
        <w:br/>
        <w:t xml:space="preserve">αναθεωρήθηκε με την πράξη ΤΥ 1156/1988 του ίδιου Πολεοδομικού Γραφείου </w:t>
      </w:r>
      <w:r w:rsidRPr="00CC3402">
        <w:rPr>
          <w:rFonts w:ascii="Times New Roman" w:hAnsi="Times New Roman" w:cs="Times New Roman"/>
          <w:sz w:val="24"/>
        </w:rPr>
        <w:br/>
        <w:t xml:space="preserve">κατ' εφαρμογή του άρθρου 3 παρ. 2 του Ν. 1772/1988. </w:t>
      </w:r>
      <w:proofErr w:type="spellStart"/>
      <w:r w:rsidRPr="00CC3402">
        <w:rPr>
          <w:rFonts w:ascii="Times New Roman" w:hAnsi="Times New Roman" w:cs="Times New Roman"/>
          <w:sz w:val="24"/>
        </w:rPr>
        <w:t>Ηδη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με την </w:t>
      </w:r>
      <w:r w:rsidRPr="00CC3402">
        <w:rPr>
          <w:rFonts w:ascii="Times New Roman" w:hAnsi="Times New Roman" w:cs="Times New Roman"/>
          <w:sz w:val="24"/>
        </w:rPr>
        <w:br/>
        <w:t xml:space="preserve">κρινόμενη αίτηση, όπως περιορίσθηκε με δήλωση του πληρεξουσίου δικηγόρου </w:t>
      </w:r>
      <w:r w:rsidRPr="00CC3402">
        <w:rPr>
          <w:rFonts w:ascii="Times New Roman" w:hAnsi="Times New Roman" w:cs="Times New Roman"/>
          <w:sz w:val="24"/>
        </w:rPr>
        <w:br/>
        <w:t xml:space="preserve">των αιτούντων στο ακροατήριο, οι αιτούντες, οι οποίοι εμφανίζονται ως </w:t>
      </w:r>
      <w:r w:rsidRPr="00CC3402">
        <w:rPr>
          <w:rFonts w:ascii="Times New Roman" w:hAnsi="Times New Roman" w:cs="Times New Roman"/>
          <w:sz w:val="24"/>
        </w:rPr>
        <w:br/>
        <w:t xml:space="preserve">ιδιοκτήτες διαμερισμάτων πολυκατοικίας που έχει ανεγερθεί σε οικόπεδο </w:t>
      </w:r>
      <w:r w:rsidRPr="00CC3402">
        <w:rPr>
          <w:rFonts w:ascii="Times New Roman" w:hAnsi="Times New Roman" w:cs="Times New Roman"/>
          <w:sz w:val="24"/>
        </w:rPr>
        <w:br/>
        <w:t xml:space="preserve">όμορο με το προαναφερθέν, ζητούν την ακύρωση της τελευταίας αυτής </w:t>
      </w:r>
      <w:r w:rsidRPr="00CC3402">
        <w:rPr>
          <w:rFonts w:ascii="Times New Roman" w:hAnsi="Times New Roman" w:cs="Times New Roman"/>
          <w:sz w:val="24"/>
        </w:rPr>
        <w:br/>
        <w:t xml:space="preserve">πράξεως.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στη δίκη </w:t>
      </w:r>
      <w:proofErr w:type="spellStart"/>
      <w:r w:rsidRPr="00CC3402">
        <w:rPr>
          <w:rFonts w:ascii="Times New Roman" w:hAnsi="Times New Roman" w:cs="Times New Roman"/>
          <w:sz w:val="24"/>
        </w:rPr>
        <w:t>παραδεκτώς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παρεμβαίνουν με κοινό δικόγραφο η Ζωή </w:t>
      </w:r>
      <w:r w:rsidRPr="00CC3402">
        <w:rPr>
          <w:rFonts w:ascii="Times New Roman" w:hAnsi="Times New Roman" w:cs="Times New Roman"/>
          <w:sz w:val="24"/>
        </w:rPr>
        <w:br/>
        <w:t xml:space="preserve">Απέργη, η οποία φέρεται ως κυρία του οικοπέδου για το οποίο χορηγήθηκε η </w:t>
      </w:r>
      <w:r w:rsidRPr="00CC3402">
        <w:rPr>
          <w:rFonts w:ascii="Times New Roman" w:hAnsi="Times New Roman" w:cs="Times New Roman"/>
          <w:sz w:val="24"/>
        </w:rPr>
        <w:br/>
        <w:t xml:space="preserve">άδεια, και ο Παναγιώτης </w:t>
      </w:r>
      <w:proofErr w:type="spellStart"/>
      <w:r w:rsidRPr="00CC3402">
        <w:rPr>
          <w:rFonts w:ascii="Times New Roman" w:hAnsi="Times New Roman" w:cs="Times New Roman"/>
          <w:sz w:val="24"/>
        </w:rPr>
        <w:t>Σπυράκης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δικαιούχος της άδειας και ο οποίος </w:t>
      </w:r>
      <w:r w:rsidRPr="00CC3402">
        <w:rPr>
          <w:rFonts w:ascii="Times New Roman" w:hAnsi="Times New Roman" w:cs="Times New Roman"/>
          <w:sz w:val="24"/>
        </w:rPr>
        <w:br/>
        <w:t xml:space="preserve">φέρεται ότι ανέλαβε από την ως άνω την ανέγερση της οικοδομής με το </w:t>
      </w:r>
      <w:r w:rsidRPr="00CC3402">
        <w:rPr>
          <w:rFonts w:ascii="Times New Roman" w:hAnsi="Times New Roman" w:cs="Times New Roman"/>
          <w:sz w:val="24"/>
        </w:rPr>
        <w:br/>
        <w:t xml:space="preserve">σύστημα της αντιπαροχής.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νομίμως χωρεί η συζήτηση της υποθέσεως παρ' όλον ότι ο διάδικος </w:t>
      </w:r>
      <w:r w:rsidRPr="00CC3402">
        <w:rPr>
          <w:rFonts w:ascii="Times New Roman" w:hAnsi="Times New Roman" w:cs="Times New Roman"/>
          <w:sz w:val="24"/>
        </w:rPr>
        <w:br/>
        <w:t xml:space="preserve">Δήμος Αμαρουσίου δεν παρίσταται, εφόσον από το αποδεικτικό που υπάρχει </w:t>
      </w:r>
      <w:r w:rsidRPr="00CC3402">
        <w:rPr>
          <w:rFonts w:ascii="Times New Roman" w:hAnsi="Times New Roman" w:cs="Times New Roman"/>
          <w:sz w:val="24"/>
        </w:rPr>
        <w:br/>
        <w:t xml:space="preserve">στο φάκελο προκύπτει ότι του έχουν κοινοποιηθεί νομοτύπως και </w:t>
      </w:r>
      <w:r w:rsidRPr="00CC3402">
        <w:rPr>
          <w:rFonts w:ascii="Times New Roman" w:hAnsi="Times New Roman" w:cs="Times New Roman"/>
          <w:sz w:val="24"/>
        </w:rPr>
        <w:br/>
        <w:t xml:space="preserve">εμπροθέσμως αντίγραφα της αιτήσεως και της πράξεως του Προέδρου περί </w:t>
      </w:r>
      <w:r w:rsidRPr="00CC3402">
        <w:rPr>
          <w:rFonts w:ascii="Times New Roman" w:hAnsi="Times New Roman" w:cs="Times New Roman"/>
          <w:sz w:val="24"/>
        </w:rPr>
        <w:br/>
        <w:t xml:space="preserve">ορισμού της αρχικής δικασίμου.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από τις διατάξεις, του άρθρου 27 του Π.Δ. 18/1989 (φ. 8) </w:t>
      </w:r>
      <w:r w:rsidRPr="00CC3402">
        <w:rPr>
          <w:rFonts w:ascii="Times New Roman" w:hAnsi="Times New Roman" w:cs="Times New Roman"/>
          <w:sz w:val="24"/>
        </w:rPr>
        <w:br/>
        <w:t xml:space="preserve">προκύπτει ότι για τη νομιμοποίηση του διαδίκου στο ακροατήριο πρέπει </w:t>
      </w:r>
      <w:r w:rsidRPr="00CC3402">
        <w:rPr>
          <w:rFonts w:ascii="Times New Roman" w:hAnsi="Times New Roman" w:cs="Times New Roman"/>
          <w:sz w:val="24"/>
        </w:rPr>
        <w:br/>
        <w:t xml:space="preserve">είτε να παραστεί ο διάδικος με πληρεξούσιο δικηγόρο ή να δηλώσει </w:t>
      </w:r>
      <w:r w:rsidRPr="00CC3402">
        <w:rPr>
          <w:rFonts w:ascii="Times New Roman" w:hAnsi="Times New Roman" w:cs="Times New Roman"/>
          <w:sz w:val="24"/>
        </w:rPr>
        <w:br/>
        <w:t xml:space="preserve">αυτοπροσώπως ότι εγκρίνει την άσκηση του ενδίκου μέσου, είτε να </w:t>
      </w:r>
      <w:r w:rsidRPr="00CC3402">
        <w:rPr>
          <w:rFonts w:ascii="Times New Roman" w:hAnsi="Times New Roman" w:cs="Times New Roman"/>
          <w:sz w:val="24"/>
        </w:rPr>
        <w:br/>
        <w:t xml:space="preserve">προσκομισθεί στο δικαστήριο, μέχρι και τη συζήτηση της υποθέσεως στο </w:t>
      </w:r>
      <w:r w:rsidRPr="00CC3402">
        <w:rPr>
          <w:rFonts w:ascii="Times New Roman" w:hAnsi="Times New Roman" w:cs="Times New Roman"/>
          <w:sz w:val="24"/>
        </w:rPr>
        <w:br/>
        <w:t xml:space="preserve">ακροατήριο συμβολαιογραφικό πληρεξούσιο προς το δικηγόρο που υπογράφει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lastRenderedPageBreak/>
        <w:t xml:space="preserve">το ένδικο μέσο. Ο δικηγόρος όμως, που παρίσταται κατά τη συζήτηση της </w:t>
      </w:r>
      <w:r w:rsidRPr="00CC3402">
        <w:rPr>
          <w:rFonts w:ascii="Times New Roman" w:hAnsi="Times New Roman" w:cs="Times New Roman"/>
          <w:sz w:val="24"/>
        </w:rPr>
        <w:br/>
        <w:t xml:space="preserve">υποθέσεως και δεν νομιμοποιείται με πληρεξούσιο, μπορεί, κατ' εξαίρεση, </w:t>
      </w:r>
      <w:r w:rsidRPr="00CC3402">
        <w:rPr>
          <w:rFonts w:ascii="Times New Roman" w:hAnsi="Times New Roman" w:cs="Times New Roman"/>
          <w:sz w:val="24"/>
        </w:rPr>
        <w:br/>
        <w:t xml:space="preserve">ν' ακουστεί στη δίκη, αν ζητήσει από τον Πρόεδρο του δικαστηρίου σύντομη </w:t>
      </w:r>
      <w:r w:rsidRPr="00CC3402">
        <w:rPr>
          <w:rFonts w:ascii="Times New Roman" w:hAnsi="Times New Roman" w:cs="Times New Roman"/>
          <w:sz w:val="24"/>
        </w:rPr>
        <w:br/>
        <w:t xml:space="preserve">προθεσμία για να καταθέσει στη γραμματεία πληρεξούσιο το οποίο έχει ήδη </w:t>
      </w:r>
      <w:r w:rsidRPr="00CC3402">
        <w:rPr>
          <w:rFonts w:ascii="Times New Roman" w:hAnsi="Times New Roman" w:cs="Times New Roman"/>
          <w:sz w:val="24"/>
        </w:rPr>
        <w:br/>
        <w:t xml:space="preserve">συνταχθεί αλλά δεν βρίσκεται στα χέρια του κατά τη συζήτηση της </w:t>
      </w:r>
      <w:r w:rsidRPr="00CC3402">
        <w:rPr>
          <w:rFonts w:ascii="Times New Roman" w:hAnsi="Times New Roman" w:cs="Times New Roman"/>
          <w:sz w:val="24"/>
        </w:rPr>
        <w:br/>
        <w:t xml:space="preserve">υποθέσεως στο δικαστήριο. Επομένως, στην περίπτωση αυτή, το ένδικο μέσο </w:t>
      </w:r>
      <w:r w:rsidRPr="00CC3402">
        <w:rPr>
          <w:rFonts w:ascii="Times New Roman" w:hAnsi="Times New Roman" w:cs="Times New Roman"/>
          <w:sz w:val="24"/>
        </w:rPr>
        <w:br/>
        <w:t xml:space="preserve">είναι απαράδεκτο αν το πληρεξούσιο κατατεθεί μεν εμπρόθεσμα, μέσα στην </w:t>
      </w:r>
      <w:r w:rsidRPr="00CC3402">
        <w:rPr>
          <w:rFonts w:ascii="Times New Roman" w:hAnsi="Times New Roman" w:cs="Times New Roman"/>
          <w:sz w:val="24"/>
        </w:rPr>
        <w:br/>
        <w:t xml:space="preserve">προθεσμία που θέτει ο Πρόεδρος του δικαστηρίου, αλλά έχει συνταχθεί σε </w:t>
      </w:r>
      <w:r w:rsidRPr="00CC3402">
        <w:rPr>
          <w:rFonts w:ascii="Times New Roman" w:hAnsi="Times New Roman" w:cs="Times New Roman"/>
          <w:sz w:val="24"/>
        </w:rPr>
        <w:br/>
        <w:t xml:space="preserve">χρόνο μεταγενέστερο από την ημερομηνία της δίκης. Δεν μπορεί δε να </w:t>
      </w:r>
      <w:r w:rsidRPr="00CC3402">
        <w:rPr>
          <w:rFonts w:ascii="Times New Roman" w:hAnsi="Times New Roman" w:cs="Times New Roman"/>
          <w:sz w:val="24"/>
        </w:rPr>
        <w:br/>
        <w:t xml:space="preserve">θεωρηθεί ότι με το πληρεξούσιο αυτό ο διάδικος εγκρίνει την παράσταση </w:t>
      </w:r>
      <w:r w:rsidRPr="00CC3402">
        <w:rPr>
          <w:rFonts w:ascii="Times New Roman" w:hAnsi="Times New Roman" w:cs="Times New Roman"/>
          <w:sz w:val="24"/>
        </w:rPr>
        <w:br/>
        <w:t xml:space="preserve">που έκανε στο ακροατήριο ο δικηγόρος που φέρεται ως πληρεξούσιός του, </w:t>
      </w:r>
      <w:r w:rsidRPr="00CC3402">
        <w:rPr>
          <w:rFonts w:ascii="Times New Roman" w:hAnsi="Times New Roman" w:cs="Times New Roman"/>
          <w:sz w:val="24"/>
        </w:rPr>
        <w:br/>
        <w:t xml:space="preserve">γιατί ο νόμος συγχωρεί την έγκριση ενδίκου μέσου, μόνο με αυτοπρόσωπη </w:t>
      </w:r>
      <w:r w:rsidRPr="00CC3402">
        <w:rPr>
          <w:rFonts w:ascii="Times New Roman" w:hAnsi="Times New Roman" w:cs="Times New Roman"/>
          <w:sz w:val="24"/>
        </w:rPr>
        <w:br/>
        <w:t>δήλωση του διαδίκου στο δικαστήριο (</w:t>
      </w:r>
      <w:proofErr w:type="spellStart"/>
      <w:r w:rsidRPr="00CC3402">
        <w:rPr>
          <w:rFonts w:ascii="Times New Roman" w:hAnsi="Times New Roman" w:cs="Times New Roman"/>
          <w:sz w:val="24"/>
        </w:rPr>
        <w:t>ΣτΕ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529, 3224/1986 κλπ.).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στην προκειμένη περίπτωση η δεύτερη των αιτούντων δεν </w:t>
      </w:r>
      <w:r w:rsidRPr="00CC3402">
        <w:rPr>
          <w:rFonts w:ascii="Times New Roman" w:hAnsi="Times New Roman" w:cs="Times New Roman"/>
          <w:sz w:val="24"/>
        </w:rPr>
        <w:br/>
        <w:t xml:space="preserve">νομιμοποίησε τον υπογράφοντα την κρινόμενη αίτηση και </w:t>
      </w:r>
      <w:proofErr w:type="spellStart"/>
      <w:r w:rsidRPr="00CC3402">
        <w:rPr>
          <w:rFonts w:ascii="Times New Roman" w:hAnsi="Times New Roman" w:cs="Times New Roman"/>
          <w:sz w:val="24"/>
        </w:rPr>
        <w:t>παραστάντα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στο </w:t>
      </w:r>
      <w:r w:rsidRPr="00CC3402">
        <w:rPr>
          <w:rFonts w:ascii="Times New Roman" w:hAnsi="Times New Roman" w:cs="Times New Roman"/>
          <w:sz w:val="24"/>
        </w:rPr>
        <w:br/>
        <w:t xml:space="preserve">ακροατήριο δικηγόρο μέχρι τη συζήτηση της υποθέσεως από το Δ' Τμήμα. Και </w:t>
      </w:r>
      <w:r w:rsidRPr="00CC3402">
        <w:rPr>
          <w:rFonts w:ascii="Times New Roman" w:hAnsi="Times New Roman" w:cs="Times New Roman"/>
          <w:sz w:val="24"/>
        </w:rPr>
        <w:br/>
        <w:t xml:space="preserve">υποβλήθηκε μεν, μέσα στην προθεσμία που έθεσε ο Πρόεδρος του Τμήματος </w:t>
      </w:r>
      <w:r w:rsidRPr="00CC3402">
        <w:rPr>
          <w:rFonts w:ascii="Times New Roman" w:hAnsi="Times New Roman" w:cs="Times New Roman"/>
          <w:sz w:val="24"/>
        </w:rPr>
        <w:br/>
        <w:t xml:space="preserve">τούτου κατόπιν αιτήματος του πιο πάνω δικηγόρου, σχετικό συμβολαιογραφικό </w:t>
      </w:r>
      <w:r w:rsidRPr="00CC3402">
        <w:rPr>
          <w:rFonts w:ascii="Times New Roman" w:hAnsi="Times New Roman" w:cs="Times New Roman"/>
          <w:sz w:val="24"/>
        </w:rPr>
        <w:br/>
        <w:t xml:space="preserve">πληρεξούσιο (9339/11.5.1989 του συμβολαιογράφου Αθηνών Α. </w:t>
      </w:r>
      <w:proofErr w:type="spellStart"/>
      <w:r w:rsidRPr="00CC3402">
        <w:rPr>
          <w:rFonts w:ascii="Times New Roman" w:hAnsi="Times New Roman" w:cs="Times New Roman"/>
          <w:sz w:val="24"/>
        </w:rPr>
        <w:t>Μπουγιούκου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), </w:t>
      </w:r>
      <w:r w:rsidRPr="00CC3402">
        <w:rPr>
          <w:rFonts w:ascii="Times New Roman" w:hAnsi="Times New Roman" w:cs="Times New Roman"/>
          <w:sz w:val="24"/>
        </w:rPr>
        <w:br/>
        <w:t xml:space="preserve">τούτο, όμως, είχε συνταχθεί μετά την ημερομηνία της δίκης (9.5.1989). </w:t>
      </w:r>
      <w:r w:rsidRPr="00CC3402">
        <w:rPr>
          <w:rFonts w:ascii="Times New Roman" w:hAnsi="Times New Roman" w:cs="Times New Roman"/>
          <w:sz w:val="24"/>
        </w:rPr>
        <w:br/>
        <w:t xml:space="preserve">Συνεπώς, κατά το μέρος που ασκείται από μέρους της ως άνω Μαρίνας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Ζαραφέτα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η κρινόμενη αίτηση πρέπει ν' απορριφθεί ως απαράδεκτη.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το ζήτημα που παραπέμφθηκε προς επίλυση αναφέρεται στη </w:t>
      </w:r>
      <w:r w:rsidRPr="00CC3402">
        <w:rPr>
          <w:rFonts w:ascii="Times New Roman" w:hAnsi="Times New Roman" w:cs="Times New Roman"/>
          <w:sz w:val="24"/>
        </w:rPr>
        <w:br/>
        <w:t xml:space="preserve">συνταγματικότητα των διατάξεων του άρθρου 25 του ν. 1337/83 (φ. 33), το </w:t>
      </w:r>
      <w:r w:rsidRPr="00CC3402">
        <w:rPr>
          <w:rFonts w:ascii="Times New Roman" w:hAnsi="Times New Roman" w:cs="Times New Roman"/>
          <w:sz w:val="24"/>
        </w:rPr>
        <w:br/>
        <w:t xml:space="preserve">οποίο, υπό τον τίτλο "Οικοδόμηση σε μη άρτια οικόπεδα", ορίζει τα εξής: </w:t>
      </w:r>
      <w:r w:rsidRPr="00CC3402">
        <w:rPr>
          <w:rFonts w:ascii="Times New Roman" w:hAnsi="Times New Roman" w:cs="Times New Roman"/>
          <w:sz w:val="24"/>
        </w:rPr>
        <w:br/>
        <w:t xml:space="preserve">"1. Οικόπεδα εντός εγκεκριμένων σχεδίων πόλεων που δεν καλύπτουν όλες </w:t>
      </w:r>
      <w:r w:rsidRPr="00CC3402">
        <w:rPr>
          <w:rFonts w:ascii="Times New Roman" w:hAnsi="Times New Roman" w:cs="Times New Roman"/>
          <w:sz w:val="24"/>
        </w:rPr>
        <w:br/>
        <w:t xml:space="preserve">τις προϋποθέσεις αρτιότητας κατά τον κανόνα ή την παρέκκλιση της </w:t>
      </w:r>
      <w:r w:rsidRPr="00CC3402">
        <w:rPr>
          <w:rFonts w:ascii="Times New Roman" w:hAnsi="Times New Roman" w:cs="Times New Roman"/>
          <w:sz w:val="24"/>
        </w:rPr>
        <w:br/>
        <w:t xml:space="preserve">περιοχής και που έχουν δημιουργηθεί πριν από την ισχύ του Ν. 651/77 </w:t>
      </w:r>
      <w:r w:rsidRPr="00CC3402">
        <w:rPr>
          <w:rFonts w:ascii="Times New Roman" w:hAnsi="Times New Roman" w:cs="Times New Roman"/>
          <w:sz w:val="24"/>
        </w:rPr>
        <w:br/>
        <w:t xml:space="preserve">"περί καταργήσεως του Ν.Δ. 349/1974 τροποποιήσεως των περί αυθαιρέτων </w:t>
      </w:r>
      <w:r w:rsidRPr="00CC3402">
        <w:rPr>
          <w:rFonts w:ascii="Times New Roman" w:hAnsi="Times New Roman" w:cs="Times New Roman"/>
          <w:sz w:val="24"/>
        </w:rPr>
        <w:br/>
        <w:t xml:space="preserve">οικοδομικών κατασκευών διατάξεων κλπ." μπορεί κατ' εξαίρεση να </w:t>
      </w:r>
      <w:r w:rsidRPr="00CC3402">
        <w:rPr>
          <w:rFonts w:ascii="Times New Roman" w:hAnsi="Times New Roman" w:cs="Times New Roman"/>
          <w:sz w:val="24"/>
        </w:rPr>
        <w:br/>
        <w:t xml:space="preserve">οικοδομηθούν αν έχουν μια πλευρά τους τουλάχιστον 4.00 μ. σε κοινόχρηστη </w:t>
      </w:r>
      <w:r w:rsidRPr="00CC3402">
        <w:rPr>
          <w:rFonts w:ascii="Times New Roman" w:hAnsi="Times New Roman" w:cs="Times New Roman"/>
          <w:sz w:val="24"/>
        </w:rPr>
        <w:br/>
        <w:t xml:space="preserve">οδό ή πλατεία και αν μέσα σ' αυτά, μετά την αφαίρεση των υποχρεωτικών </w:t>
      </w:r>
      <w:r w:rsidRPr="00CC3402">
        <w:rPr>
          <w:rFonts w:ascii="Times New Roman" w:hAnsi="Times New Roman" w:cs="Times New Roman"/>
          <w:sz w:val="24"/>
        </w:rPr>
        <w:br/>
        <w:t xml:space="preserve">ακάλυπτων χώρων, είναι δυνατή η ανέγερση κτιρίου εμβαδού τουλάχιστον 25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τ.μ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και ελαχίστης πλευράς τουλάχιστον 4.00 μ. Το ίδιο ισχύει και για </w:t>
      </w:r>
      <w:r w:rsidRPr="00CC3402">
        <w:rPr>
          <w:rFonts w:ascii="Times New Roman" w:hAnsi="Times New Roman" w:cs="Times New Roman"/>
          <w:sz w:val="24"/>
        </w:rPr>
        <w:br/>
        <w:t xml:space="preserve">οικόπεδα που έχουν γίνει μη άρτια λόγω ρυμοτόμησης, άσχετα με το χρόνο </w:t>
      </w:r>
      <w:r w:rsidRPr="00CC3402">
        <w:rPr>
          <w:rFonts w:ascii="Times New Roman" w:hAnsi="Times New Roman" w:cs="Times New Roman"/>
          <w:sz w:val="24"/>
        </w:rPr>
        <w:br/>
        <w:t xml:space="preserve">αυτής και άσχετα αν αυτά προέρχονται από παραχώρηση ή από άλλη </w:t>
      </w:r>
      <w:r w:rsidRPr="00CC3402">
        <w:rPr>
          <w:rFonts w:ascii="Times New Roman" w:hAnsi="Times New Roman" w:cs="Times New Roman"/>
          <w:sz w:val="24"/>
        </w:rPr>
        <w:br/>
        <w:t xml:space="preserve">μεταβιβαστική αιτία. Αν δύο ή περισσότερα γειτονικά οικόπεδα της </w:t>
      </w:r>
      <w:r w:rsidRPr="00CC3402">
        <w:rPr>
          <w:rFonts w:ascii="Times New Roman" w:hAnsi="Times New Roman" w:cs="Times New Roman"/>
          <w:sz w:val="24"/>
        </w:rPr>
        <w:br/>
        <w:t xml:space="preserve">παραγράφου αυτής συνενωθούν, το οικόπεδο που θα προκύψει από τη συνένωση </w:t>
      </w:r>
      <w:r w:rsidRPr="00CC3402">
        <w:rPr>
          <w:rFonts w:ascii="Times New Roman" w:hAnsi="Times New Roman" w:cs="Times New Roman"/>
          <w:sz w:val="24"/>
        </w:rPr>
        <w:br/>
        <w:t xml:space="preserve">εμπίπτει στις διατάξεις της παραγράφου αυτής. 2. Η δόμηση στα οικόπεδα </w:t>
      </w:r>
      <w:r w:rsidRPr="00CC3402">
        <w:rPr>
          <w:rFonts w:ascii="Times New Roman" w:hAnsi="Times New Roman" w:cs="Times New Roman"/>
          <w:sz w:val="24"/>
        </w:rPr>
        <w:br/>
        <w:t xml:space="preserve">αυτά γίνεται σύμφωνα με τους κανόνες δόμησης που ισχύουν στην περιοχή. Η </w:t>
      </w:r>
      <w:r w:rsidRPr="00CC3402">
        <w:rPr>
          <w:rFonts w:ascii="Times New Roman" w:hAnsi="Times New Roman" w:cs="Times New Roman"/>
          <w:sz w:val="24"/>
        </w:rPr>
        <w:br/>
        <w:t xml:space="preserve">άδεια χορηγείται πάντοτε ύστερα από έγκριση της αρμόδιας "Επιτροπής </w:t>
      </w:r>
      <w:r w:rsidRPr="00CC3402">
        <w:rPr>
          <w:rFonts w:ascii="Times New Roman" w:hAnsi="Times New Roman" w:cs="Times New Roman"/>
          <w:sz w:val="24"/>
        </w:rPr>
        <w:br/>
        <w:t xml:space="preserve">Ενασκήσεως Αρχιτεκτονικού Ελέγχου" - και ήδη, κατ' άρθρο 3 παρ. του ΓΟΚ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lastRenderedPageBreak/>
        <w:t xml:space="preserve">του 1985 (Ν. 1577/1985 - φ. 210), Επιτροπής Πολεοδομικού και </w:t>
      </w:r>
      <w:r w:rsidRPr="00CC3402">
        <w:rPr>
          <w:rFonts w:ascii="Times New Roman" w:hAnsi="Times New Roman" w:cs="Times New Roman"/>
          <w:sz w:val="24"/>
        </w:rPr>
        <w:br/>
        <w:t xml:space="preserve">Αρχιτεκτονικού Ελέγχου (ΕΠΑΕ) - "που μπορεί ιδιαίτερα να επιβάλλει </w:t>
      </w:r>
      <w:r w:rsidRPr="00CC3402">
        <w:rPr>
          <w:rFonts w:ascii="Times New Roman" w:hAnsi="Times New Roman" w:cs="Times New Roman"/>
          <w:sz w:val="24"/>
        </w:rPr>
        <w:br/>
        <w:t xml:space="preserve">περιορισμούς στον αριθμό των ορόφων ή στον όγκο και γενικά στη </w:t>
      </w:r>
      <w:r w:rsidRPr="00CC3402">
        <w:rPr>
          <w:rFonts w:ascii="Times New Roman" w:hAnsi="Times New Roman" w:cs="Times New Roman"/>
          <w:sz w:val="24"/>
        </w:rPr>
        <w:br/>
        <w:t xml:space="preserve">διαμόρφωση του κτιρίου σε περιπτώσεις που βλάπτεται εμφανώς το </w:t>
      </w:r>
      <w:r w:rsidRPr="00CC3402">
        <w:rPr>
          <w:rFonts w:ascii="Times New Roman" w:hAnsi="Times New Roman" w:cs="Times New Roman"/>
          <w:sz w:val="24"/>
        </w:rPr>
        <w:br/>
        <w:t xml:space="preserve">περιβάλλον. 3. Σε περίπτωση που δεν είναι δυνατή στα οικόπεδα του άρθρου </w:t>
      </w:r>
      <w:r w:rsidRPr="00CC3402">
        <w:rPr>
          <w:rFonts w:ascii="Times New Roman" w:hAnsi="Times New Roman" w:cs="Times New Roman"/>
          <w:sz w:val="24"/>
        </w:rPr>
        <w:br/>
        <w:t xml:space="preserve">αυτού κατασκευή κτιρίου ελάχιστης επιφανείας 25 </w:t>
      </w:r>
      <w:proofErr w:type="spellStart"/>
      <w:r w:rsidRPr="00CC3402">
        <w:rPr>
          <w:rFonts w:ascii="Times New Roman" w:hAnsi="Times New Roman" w:cs="Times New Roman"/>
          <w:sz w:val="24"/>
        </w:rPr>
        <w:t>τ.μ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., τότε το οικόπεδο </w:t>
      </w:r>
      <w:r w:rsidRPr="00CC3402">
        <w:rPr>
          <w:rFonts w:ascii="Times New Roman" w:hAnsi="Times New Roman" w:cs="Times New Roman"/>
          <w:sz w:val="24"/>
        </w:rPr>
        <w:br/>
        <w:t xml:space="preserve">προσκυρώνεται υποχρεωτικά σύμφωνα με τις σχετικές, πολεοδομικές </w:t>
      </w:r>
      <w:r w:rsidRPr="00CC3402">
        <w:rPr>
          <w:rFonts w:ascii="Times New Roman" w:hAnsi="Times New Roman" w:cs="Times New Roman"/>
          <w:sz w:val="24"/>
        </w:rPr>
        <w:br/>
        <w:t xml:space="preserve">διατάξεις".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όπως προκύπτει από τη γενικότητα της διατυπώσεώς της, η πιο πάνω </w:t>
      </w:r>
      <w:r w:rsidRPr="00CC3402">
        <w:rPr>
          <w:rFonts w:ascii="Times New Roman" w:hAnsi="Times New Roman" w:cs="Times New Roman"/>
          <w:sz w:val="24"/>
        </w:rPr>
        <w:br/>
        <w:t xml:space="preserve">διάταξη έχει την έννοια ότι εφαρμόζεται και επί μη αρτίων οικοπέδων που </w:t>
      </w:r>
      <w:r w:rsidRPr="00CC3402">
        <w:rPr>
          <w:rFonts w:ascii="Times New Roman" w:hAnsi="Times New Roman" w:cs="Times New Roman"/>
          <w:sz w:val="24"/>
        </w:rPr>
        <w:br/>
        <w:t xml:space="preserve">δεν περιβάλλονται από οικοδομημένα οικόπεδα. Κατά τη γνώμη όμως τριών </w:t>
      </w:r>
      <w:r w:rsidRPr="00CC3402">
        <w:rPr>
          <w:rFonts w:ascii="Times New Roman" w:hAnsi="Times New Roman" w:cs="Times New Roman"/>
          <w:sz w:val="24"/>
        </w:rPr>
        <w:br/>
        <w:t xml:space="preserve">μελών του δικαστηρίου με αποφασιστική ψήφο, η μνημονευομένη διάταξη του </w:t>
      </w:r>
      <w:r w:rsidRPr="00CC3402">
        <w:rPr>
          <w:rFonts w:ascii="Times New Roman" w:hAnsi="Times New Roman" w:cs="Times New Roman"/>
          <w:sz w:val="24"/>
        </w:rPr>
        <w:br/>
        <w:t xml:space="preserve">άρθρου 25 του ν. 1337/1983 εφαρμόζεται προκειμένου για μη άρτια οικόπεδα </w:t>
      </w:r>
      <w:r w:rsidRPr="00CC3402">
        <w:rPr>
          <w:rFonts w:ascii="Times New Roman" w:hAnsi="Times New Roman" w:cs="Times New Roman"/>
          <w:sz w:val="24"/>
        </w:rPr>
        <w:br/>
        <w:t xml:space="preserve">που περιβάλλονται όμως από οικόπεδα οικοδομημένα. Η έννοια αυτή του </w:t>
      </w:r>
      <w:r w:rsidRPr="00CC3402">
        <w:rPr>
          <w:rFonts w:ascii="Times New Roman" w:hAnsi="Times New Roman" w:cs="Times New Roman"/>
          <w:sz w:val="24"/>
        </w:rPr>
        <w:br/>
        <w:t xml:space="preserve">νόμου προκύπτει, κατά την άποψη της μειοψηφίας, από την εισηγητική του </w:t>
      </w:r>
      <w:r w:rsidRPr="00CC3402">
        <w:rPr>
          <w:rFonts w:ascii="Times New Roman" w:hAnsi="Times New Roman" w:cs="Times New Roman"/>
          <w:sz w:val="24"/>
        </w:rPr>
        <w:br/>
        <w:t xml:space="preserve">έκθεση, στην οποία γίνεται μνεία οικοπέδων που είναι "συνήθως μικρά και </w:t>
      </w:r>
      <w:r w:rsidRPr="00CC3402">
        <w:rPr>
          <w:rFonts w:ascii="Times New Roman" w:hAnsi="Times New Roman" w:cs="Times New Roman"/>
          <w:sz w:val="24"/>
        </w:rPr>
        <w:br/>
        <w:t xml:space="preserve">βρίσκονται πλάι σε ήδη κτισμένα".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όπως προκύπτει από τα στοιχεία του φακέλου, η μεν προσβαλλόμενη </w:t>
      </w:r>
      <w:r w:rsidRPr="00CC3402">
        <w:rPr>
          <w:rFonts w:ascii="Times New Roman" w:hAnsi="Times New Roman" w:cs="Times New Roman"/>
          <w:sz w:val="24"/>
        </w:rPr>
        <w:br/>
        <w:t xml:space="preserve">οικοδομική άδεια έχει εκδοθεί κατ' εφαρμογή των </w:t>
      </w:r>
      <w:proofErr w:type="spellStart"/>
      <w:r w:rsidRPr="00CC3402">
        <w:rPr>
          <w:rFonts w:ascii="Times New Roman" w:hAnsi="Times New Roman" w:cs="Times New Roman"/>
          <w:sz w:val="24"/>
        </w:rPr>
        <w:t>παρατεθεισών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διατάξεων, </w:t>
      </w:r>
      <w:r w:rsidRPr="00CC3402">
        <w:rPr>
          <w:rFonts w:ascii="Times New Roman" w:hAnsi="Times New Roman" w:cs="Times New Roman"/>
          <w:sz w:val="24"/>
        </w:rPr>
        <w:br/>
        <w:t xml:space="preserve">περαιτέρω δε, στο σχεδιάγραμμα του Νοεμβρίου 1985 που συνοδεύει την </w:t>
      </w:r>
      <w:r w:rsidRPr="00CC3402">
        <w:rPr>
          <w:rFonts w:ascii="Times New Roman" w:hAnsi="Times New Roman" w:cs="Times New Roman"/>
          <w:sz w:val="24"/>
        </w:rPr>
        <w:br/>
        <w:t xml:space="preserve">προγενέστερη της ήδη προσβαλλομένης οικοδομική άδεια, βάσει της οποίας </w:t>
      </w:r>
      <w:r w:rsidRPr="00CC3402">
        <w:rPr>
          <w:rFonts w:ascii="Times New Roman" w:hAnsi="Times New Roman" w:cs="Times New Roman"/>
          <w:sz w:val="24"/>
        </w:rPr>
        <w:br/>
        <w:t xml:space="preserve">είχε ανεγερθεί η όμορη πολυκατοικία των αιτούντων, ρητώς αναφέρεται, </w:t>
      </w:r>
      <w:r w:rsidRPr="00CC3402">
        <w:rPr>
          <w:rFonts w:ascii="Times New Roman" w:hAnsi="Times New Roman" w:cs="Times New Roman"/>
          <w:sz w:val="24"/>
        </w:rPr>
        <w:br/>
        <w:t xml:space="preserve">κατά την περιγραφή των ορίων, ότι το οικόπεδο της παρεμβαίνουσας είναι </w:t>
      </w:r>
      <w:r w:rsidRPr="00CC3402">
        <w:rPr>
          <w:rFonts w:ascii="Times New Roman" w:hAnsi="Times New Roman" w:cs="Times New Roman"/>
          <w:sz w:val="24"/>
        </w:rPr>
        <w:br/>
        <w:t xml:space="preserve">οικοδομήσιμο δυνάμει του ως άνω άρθρου 25 του ν. 1337/83, ήτοι η </w:t>
      </w:r>
      <w:r w:rsidRPr="00CC3402">
        <w:rPr>
          <w:rFonts w:ascii="Times New Roman" w:hAnsi="Times New Roman" w:cs="Times New Roman"/>
          <w:sz w:val="24"/>
        </w:rPr>
        <w:br/>
        <w:t xml:space="preserve">οικοδομική άδεια που αφορά την πολυκατοικία των αιτούντων εκδόθηκε </w:t>
      </w:r>
      <w:r w:rsidRPr="00CC3402">
        <w:rPr>
          <w:rFonts w:ascii="Times New Roman" w:hAnsi="Times New Roman" w:cs="Times New Roman"/>
          <w:sz w:val="24"/>
        </w:rPr>
        <w:br/>
        <w:t xml:space="preserve">ενόψει της διαπιστώσεως από μέρους της Διοικήσεως ότι το όμορο οικόπεδο </w:t>
      </w:r>
      <w:r w:rsidRPr="00CC3402">
        <w:rPr>
          <w:rFonts w:ascii="Times New Roman" w:hAnsi="Times New Roman" w:cs="Times New Roman"/>
          <w:sz w:val="24"/>
        </w:rPr>
        <w:br/>
        <w:t xml:space="preserve">της παρεμβαίνουσας Ζωής Απέργη δύναται να ανοικοδομηθεί κατ' εφαρμογή </w:t>
      </w:r>
      <w:r w:rsidRPr="00CC3402">
        <w:rPr>
          <w:rFonts w:ascii="Times New Roman" w:hAnsi="Times New Roman" w:cs="Times New Roman"/>
          <w:sz w:val="24"/>
        </w:rPr>
        <w:br/>
        <w:t xml:space="preserve">των ανωτέρω διατάξεων. </w:t>
      </w:r>
      <w:proofErr w:type="spellStart"/>
      <w:r w:rsidRPr="00CC3402">
        <w:rPr>
          <w:rFonts w:ascii="Times New Roman" w:hAnsi="Times New Roman" w:cs="Times New Roman"/>
          <w:sz w:val="24"/>
        </w:rPr>
        <w:t>Αλλ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' εκ του γεγονότος τούτου ουδόλως κωλύεται το </w:t>
      </w:r>
      <w:r w:rsidRPr="00CC3402">
        <w:rPr>
          <w:rFonts w:ascii="Times New Roman" w:hAnsi="Times New Roman" w:cs="Times New Roman"/>
          <w:sz w:val="24"/>
        </w:rPr>
        <w:br/>
        <w:t xml:space="preserve">δικαστήριο να ερευνήσει αυτεπαγγέλτως τη συνταγματικότητα των διατάξεων </w:t>
      </w:r>
      <w:r w:rsidRPr="00CC3402">
        <w:rPr>
          <w:rFonts w:ascii="Times New Roman" w:hAnsi="Times New Roman" w:cs="Times New Roman"/>
          <w:sz w:val="24"/>
        </w:rPr>
        <w:br/>
        <w:t xml:space="preserve">του άρθρου 25 του ν. 1337/83, ενόψει της επιταγής του άρθρου 93 παρ. 4 </w:t>
      </w:r>
      <w:r w:rsidRPr="00CC3402">
        <w:rPr>
          <w:rFonts w:ascii="Times New Roman" w:hAnsi="Times New Roman" w:cs="Times New Roman"/>
          <w:sz w:val="24"/>
        </w:rPr>
        <w:br/>
        <w:t xml:space="preserve">του Συντάγματος που υποχρεώνει όλα τα δικαστήρια όταν η επίδικη σχέση </w:t>
      </w:r>
      <w:r w:rsidRPr="00CC3402">
        <w:rPr>
          <w:rFonts w:ascii="Times New Roman" w:hAnsi="Times New Roman" w:cs="Times New Roman"/>
          <w:sz w:val="24"/>
        </w:rPr>
        <w:br/>
        <w:t xml:space="preserve">ρυθμίζεται από ορισμένο νόμο να μην εφαρμόζουν το νόμο αυτόν, αν το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περιεχόομενό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του αντίκειται προς το Σύνταγμα, εν προκειμένω δε το </w:t>
      </w:r>
      <w:r w:rsidRPr="00CC3402">
        <w:rPr>
          <w:rFonts w:ascii="Times New Roman" w:hAnsi="Times New Roman" w:cs="Times New Roman"/>
          <w:sz w:val="24"/>
        </w:rPr>
        <w:br/>
        <w:t xml:space="preserve">δικαστήριο αντιμετωπίζει την εφαρμογή του μνημονευομένου άρθρου 25 του </w:t>
      </w:r>
      <w:r w:rsidRPr="00CC3402">
        <w:rPr>
          <w:rFonts w:ascii="Times New Roman" w:hAnsi="Times New Roman" w:cs="Times New Roman"/>
          <w:sz w:val="24"/>
        </w:rPr>
        <w:br/>
        <w:t xml:space="preserve">Ν. 1337/83, αφού </w:t>
      </w:r>
      <w:proofErr w:type="spellStart"/>
      <w:r w:rsidRPr="00CC3402">
        <w:rPr>
          <w:rFonts w:ascii="Times New Roman" w:hAnsi="Times New Roman" w:cs="Times New Roman"/>
          <w:sz w:val="24"/>
        </w:rPr>
        <w:t>βάεσι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αυτού εκδόθηκε η προσβαλλομένη άδεια, προβάλλεται </w:t>
      </w:r>
      <w:r w:rsidRPr="00CC3402">
        <w:rPr>
          <w:rFonts w:ascii="Times New Roman" w:hAnsi="Times New Roman" w:cs="Times New Roman"/>
          <w:sz w:val="24"/>
        </w:rPr>
        <w:br/>
        <w:t xml:space="preserve">δε και λόγος ακυρώσεως ότι δεν συνέτρεχαν οι προϋποθέσεις που το άρθρο </w:t>
      </w:r>
      <w:r w:rsidRPr="00CC3402">
        <w:rPr>
          <w:rFonts w:ascii="Times New Roman" w:hAnsi="Times New Roman" w:cs="Times New Roman"/>
          <w:sz w:val="24"/>
        </w:rPr>
        <w:br/>
        <w:t xml:space="preserve">αυτό προβλέπει για την εφαρμογή του. Διαφώνησαν όμως, έξι μέλη του </w:t>
      </w:r>
      <w:r w:rsidRPr="00CC3402">
        <w:rPr>
          <w:rFonts w:ascii="Times New Roman" w:hAnsi="Times New Roman" w:cs="Times New Roman"/>
          <w:sz w:val="24"/>
        </w:rPr>
        <w:br/>
        <w:t xml:space="preserve">Δικαστηρίου με αποφασιστική ψήφο και ένας πάρεδρος που διατύπωσαν την </w:t>
      </w:r>
      <w:r w:rsidRPr="00CC3402">
        <w:rPr>
          <w:rFonts w:ascii="Times New Roman" w:hAnsi="Times New Roman" w:cs="Times New Roman"/>
          <w:sz w:val="24"/>
        </w:rPr>
        <w:br/>
        <w:t xml:space="preserve">ακόλουθη γνώμη. Αντικείμενο της ακυρωτικής δίκης δεν είναι, κατά το </w:t>
      </w:r>
      <w:r w:rsidRPr="00CC3402">
        <w:rPr>
          <w:rFonts w:ascii="Times New Roman" w:hAnsi="Times New Roman" w:cs="Times New Roman"/>
          <w:sz w:val="24"/>
        </w:rPr>
        <w:br/>
        <w:t xml:space="preserve">Σύνταγμα, η συνταγματικότητα μιας διατάξεως νόμου αλλά η νομιμότητα μιας </w:t>
      </w:r>
      <w:r w:rsidRPr="00CC3402">
        <w:rPr>
          <w:rFonts w:ascii="Times New Roman" w:hAnsi="Times New Roman" w:cs="Times New Roman"/>
          <w:sz w:val="24"/>
        </w:rPr>
        <w:br/>
        <w:t xml:space="preserve">διοικητικής πράξης. Τούτο σημαίνει ότι το ζήτημα της συνταγματικότητας </w:t>
      </w:r>
      <w:r w:rsidRPr="00CC3402">
        <w:rPr>
          <w:rFonts w:ascii="Times New Roman" w:hAnsi="Times New Roman" w:cs="Times New Roman"/>
          <w:sz w:val="24"/>
        </w:rPr>
        <w:br/>
        <w:t xml:space="preserve">του νόμου εξετάζεται από το δικαστήριο παρεμπιπτόντως και κατά τους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lastRenderedPageBreak/>
        <w:t xml:space="preserve">δικονομικούς όρους που ισχύουν στην ακυρωτική δίκη. Στη δίκη αυτή το </w:t>
      </w:r>
      <w:r w:rsidRPr="00CC3402">
        <w:rPr>
          <w:rFonts w:ascii="Times New Roman" w:hAnsi="Times New Roman" w:cs="Times New Roman"/>
          <w:sz w:val="24"/>
        </w:rPr>
        <w:br/>
        <w:t xml:space="preserve">δικαστήριο δεν έχει την εξουσία να εξετάσει αυτεπαγγέλτως λόγο ακυρώσεως </w:t>
      </w:r>
      <w:r w:rsidRPr="00CC3402">
        <w:rPr>
          <w:rFonts w:ascii="Times New Roman" w:hAnsi="Times New Roman" w:cs="Times New Roman"/>
          <w:sz w:val="24"/>
        </w:rPr>
        <w:br/>
        <w:t xml:space="preserve">μιας διοικητικής πράξης τον οποίον ο αιτών δεν θα μπορούσε να προβάλει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παραδεκτώς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όπως συμβαίνει όταν το συμφέρον του αιτούντος να προβάλει το </w:t>
      </w:r>
      <w:r w:rsidRPr="00CC3402">
        <w:rPr>
          <w:rFonts w:ascii="Times New Roman" w:hAnsi="Times New Roman" w:cs="Times New Roman"/>
          <w:sz w:val="24"/>
        </w:rPr>
        <w:br/>
        <w:t xml:space="preserve">λόγο αυτό δεν είναι "έννομο". Εξάλλου, όπως έχει κριθεί, το συμφέρον του </w:t>
      </w:r>
      <w:r w:rsidRPr="00CC3402">
        <w:rPr>
          <w:rFonts w:ascii="Times New Roman" w:hAnsi="Times New Roman" w:cs="Times New Roman"/>
          <w:sz w:val="24"/>
        </w:rPr>
        <w:br/>
        <w:t xml:space="preserve">αιτούντος προς ακύρωση μιας διοικητικής πράξης, και κατά συνεκδοχή για </w:t>
      </w:r>
      <w:r w:rsidRPr="00CC3402">
        <w:rPr>
          <w:rFonts w:ascii="Times New Roman" w:hAnsi="Times New Roman" w:cs="Times New Roman"/>
          <w:sz w:val="24"/>
        </w:rPr>
        <w:br/>
        <w:t xml:space="preserve">την προβολή σχετικού λόγου ακυρώσεως, δεν είναι έννομο όταν αντίκειται </w:t>
      </w:r>
      <w:r w:rsidRPr="00CC3402">
        <w:rPr>
          <w:rFonts w:ascii="Times New Roman" w:hAnsi="Times New Roman" w:cs="Times New Roman"/>
          <w:sz w:val="24"/>
        </w:rPr>
        <w:br/>
        <w:t>στην καλή πίστη (</w:t>
      </w:r>
      <w:proofErr w:type="spellStart"/>
      <w:r w:rsidRPr="00CC3402">
        <w:rPr>
          <w:rFonts w:ascii="Times New Roman" w:hAnsi="Times New Roman" w:cs="Times New Roman"/>
          <w:sz w:val="24"/>
        </w:rPr>
        <w:t>ΣτΕ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1517/1980). Στην προκειμένη περίπτωση η άδεια που </w:t>
      </w:r>
      <w:r w:rsidRPr="00CC3402">
        <w:rPr>
          <w:rFonts w:ascii="Times New Roman" w:hAnsi="Times New Roman" w:cs="Times New Roman"/>
          <w:sz w:val="24"/>
        </w:rPr>
        <w:br/>
        <w:t xml:space="preserve">χορηγήθηκε για την ανοικοδόμηση της πολυκατοικίας των αιτούντων βάση </w:t>
      </w:r>
      <w:r w:rsidRPr="00CC3402">
        <w:rPr>
          <w:rFonts w:ascii="Times New Roman" w:hAnsi="Times New Roman" w:cs="Times New Roman"/>
          <w:sz w:val="24"/>
        </w:rPr>
        <w:br/>
        <w:t xml:space="preserve">έχει τη διαπίστωση της Διοίκησης και τη συναφή από μέρους της κρίση ότι </w:t>
      </w:r>
      <w:r w:rsidRPr="00CC3402">
        <w:rPr>
          <w:rFonts w:ascii="Times New Roman" w:hAnsi="Times New Roman" w:cs="Times New Roman"/>
          <w:sz w:val="24"/>
        </w:rPr>
        <w:br/>
        <w:t xml:space="preserve">το οικόπεδο της παρεμβαίνουσας, το οποίο αφορά η προσβαλλόμενη άδεια, </w:t>
      </w:r>
      <w:r w:rsidRPr="00CC3402">
        <w:rPr>
          <w:rFonts w:ascii="Times New Roman" w:hAnsi="Times New Roman" w:cs="Times New Roman"/>
          <w:sz w:val="24"/>
        </w:rPr>
        <w:br/>
        <w:t xml:space="preserve">ήταν οικοδομήσιμο βάσει του άρθρου 25 του ν. 1337/1983, η κρίση δε αυτή </w:t>
      </w:r>
      <w:r w:rsidRPr="00CC3402">
        <w:rPr>
          <w:rFonts w:ascii="Times New Roman" w:hAnsi="Times New Roman" w:cs="Times New Roman"/>
          <w:sz w:val="24"/>
        </w:rPr>
        <w:br/>
        <w:t xml:space="preserve">που περιέχεται στην πιο πάνω άδεια ήταν απαραίτητη γιατί, σύμφωνα με την </w:t>
      </w:r>
      <w:r w:rsidRPr="00CC3402">
        <w:rPr>
          <w:rFonts w:ascii="Times New Roman" w:hAnsi="Times New Roman" w:cs="Times New Roman"/>
          <w:sz w:val="24"/>
        </w:rPr>
        <w:br/>
        <w:t>πάγια νομολογία του Συμβουλίου της Επικρατείας (</w:t>
      </w:r>
      <w:proofErr w:type="spellStart"/>
      <w:r w:rsidRPr="00CC3402">
        <w:rPr>
          <w:rFonts w:ascii="Times New Roman" w:hAnsi="Times New Roman" w:cs="Times New Roman"/>
          <w:sz w:val="24"/>
        </w:rPr>
        <w:t>ΣτΕ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3748/83, 2432/85, </w:t>
      </w:r>
      <w:r w:rsidRPr="00CC3402">
        <w:rPr>
          <w:rFonts w:ascii="Times New Roman" w:hAnsi="Times New Roman" w:cs="Times New Roman"/>
          <w:sz w:val="24"/>
        </w:rPr>
        <w:br/>
        <w:t xml:space="preserve">2917/86 κ.ά.), δεν χορηγείται άδεια ανοικοδόμησης αν συντρέχει λόγος </w:t>
      </w:r>
      <w:r w:rsidRPr="00CC3402">
        <w:rPr>
          <w:rFonts w:ascii="Times New Roman" w:hAnsi="Times New Roman" w:cs="Times New Roman"/>
          <w:sz w:val="24"/>
        </w:rPr>
        <w:br/>
        <w:t xml:space="preserve">τακτοποίησης οικοπέδων, με προσκύρωση με άλλο τρόπο, και τέτοιος λόγος </w:t>
      </w:r>
      <w:r w:rsidRPr="00CC3402">
        <w:rPr>
          <w:rFonts w:ascii="Times New Roman" w:hAnsi="Times New Roman" w:cs="Times New Roman"/>
          <w:sz w:val="24"/>
        </w:rPr>
        <w:br/>
        <w:t xml:space="preserve">συνέτρεχε ως προς το οικόπεδο των αιτούντων και το οικόπεδο της </w:t>
      </w:r>
      <w:r w:rsidRPr="00CC3402">
        <w:rPr>
          <w:rFonts w:ascii="Times New Roman" w:hAnsi="Times New Roman" w:cs="Times New Roman"/>
          <w:sz w:val="24"/>
        </w:rPr>
        <w:br/>
        <w:t xml:space="preserve">παρεμβαίνουσας, εφόσον το τελευταίο τούτο δεν θα ήταν, κατ' υπόθεση </w:t>
      </w:r>
      <w:r w:rsidRPr="00CC3402">
        <w:rPr>
          <w:rFonts w:ascii="Times New Roman" w:hAnsi="Times New Roman" w:cs="Times New Roman"/>
          <w:sz w:val="24"/>
        </w:rPr>
        <w:br/>
        <w:t xml:space="preserve">οικοδομήσιμο. Επομένως, αν το άρθρο 25 του νόμου 1337/83 το οποίο </w:t>
      </w:r>
      <w:r w:rsidRPr="00CC3402">
        <w:rPr>
          <w:rFonts w:ascii="Times New Roman" w:hAnsi="Times New Roman" w:cs="Times New Roman"/>
          <w:sz w:val="24"/>
        </w:rPr>
        <w:br/>
        <w:t xml:space="preserve">αποτέλεσε τη βάση όχι μόνον για τη χορήγηση της προσβαλλομένης άδειας </w:t>
      </w:r>
      <w:r w:rsidRPr="00CC3402">
        <w:rPr>
          <w:rFonts w:ascii="Times New Roman" w:hAnsi="Times New Roman" w:cs="Times New Roman"/>
          <w:sz w:val="24"/>
        </w:rPr>
        <w:br/>
        <w:t xml:space="preserve">αλλά και της άδειας για την ανοικοδόμηση της πολυκατοικίας των </w:t>
      </w:r>
      <w:r w:rsidRPr="00CC3402">
        <w:rPr>
          <w:rFonts w:ascii="Times New Roman" w:hAnsi="Times New Roman" w:cs="Times New Roman"/>
          <w:sz w:val="24"/>
        </w:rPr>
        <w:br/>
        <w:t xml:space="preserve">αιτούντων, είναι αντισυνταγματικό, και οι δύο αυτές άδειες δεν είναι </w:t>
      </w:r>
      <w:r w:rsidRPr="00CC3402">
        <w:rPr>
          <w:rFonts w:ascii="Times New Roman" w:hAnsi="Times New Roman" w:cs="Times New Roman"/>
          <w:sz w:val="24"/>
        </w:rPr>
        <w:br/>
        <w:t xml:space="preserve">νόμιμες και οι αιτούντες παρ' όλο ότι η οικοδομική άδεια που αφορά τη </w:t>
      </w:r>
      <w:r w:rsidRPr="00CC3402">
        <w:rPr>
          <w:rFonts w:ascii="Times New Roman" w:hAnsi="Times New Roman" w:cs="Times New Roman"/>
          <w:sz w:val="24"/>
        </w:rPr>
        <w:br/>
        <w:t xml:space="preserve">δική της πολυκατοικία έχει ενδεχομένως διαφύγει, λόγω παρόδου της </w:t>
      </w:r>
      <w:r w:rsidRPr="00CC3402">
        <w:rPr>
          <w:rFonts w:ascii="Times New Roman" w:hAnsi="Times New Roman" w:cs="Times New Roman"/>
          <w:sz w:val="24"/>
        </w:rPr>
        <w:br/>
        <w:t xml:space="preserve">προθεσμίας, την ακυρωτική προσβολή, δεν θα μπορούσαν να προβάλουν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παραδεκτώς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από άποψη εννόμου συμφέροντος, ότι η προσβαλλόμενη άδεια </w:t>
      </w:r>
      <w:r w:rsidRPr="00CC3402">
        <w:rPr>
          <w:rFonts w:ascii="Times New Roman" w:hAnsi="Times New Roman" w:cs="Times New Roman"/>
          <w:sz w:val="24"/>
        </w:rPr>
        <w:br/>
        <w:t xml:space="preserve">στηρίζεται σε νόμο αντισυνταγματικό, αφού η προβολή τέτοιου λόγου θα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αντέκειτο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στην καλή πίστη (EXCEPTIO DOLI GENERALIS), δοθέντος ότι και η </w:t>
      </w:r>
      <w:r w:rsidRPr="00CC3402">
        <w:rPr>
          <w:rFonts w:ascii="Times New Roman" w:hAnsi="Times New Roman" w:cs="Times New Roman"/>
          <w:sz w:val="24"/>
        </w:rPr>
        <w:br/>
        <w:t xml:space="preserve">άδεια για τη δική της πολυκατοικία στην ίδια διάταξη στηριζόταν. </w:t>
      </w:r>
      <w:r w:rsidRPr="00CC3402">
        <w:rPr>
          <w:rFonts w:ascii="Times New Roman" w:hAnsi="Times New Roman" w:cs="Times New Roman"/>
          <w:sz w:val="24"/>
        </w:rPr>
        <w:br/>
        <w:t xml:space="preserve">Συνακόλουθα, ενόψει της μνημονευομένης δικονομικής αρχής, σύμφωνα με την </w:t>
      </w:r>
      <w:r w:rsidRPr="00CC3402">
        <w:rPr>
          <w:rFonts w:ascii="Times New Roman" w:hAnsi="Times New Roman" w:cs="Times New Roman"/>
          <w:sz w:val="24"/>
        </w:rPr>
        <w:br/>
        <w:t xml:space="preserve">οποία το δικαστήριο δεν εξετάζει αυτεπαγγέλτως λόγο ακυρώσεως που ο </w:t>
      </w:r>
      <w:r w:rsidRPr="00CC3402">
        <w:rPr>
          <w:rFonts w:ascii="Times New Roman" w:hAnsi="Times New Roman" w:cs="Times New Roman"/>
          <w:sz w:val="24"/>
        </w:rPr>
        <w:br/>
        <w:t xml:space="preserve">αιτών δεν μπορεί να προβάλει </w:t>
      </w:r>
      <w:proofErr w:type="spellStart"/>
      <w:r w:rsidRPr="00CC3402">
        <w:rPr>
          <w:rFonts w:ascii="Times New Roman" w:hAnsi="Times New Roman" w:cs="Times New Roman"/>
          <w:sz w:val="24"/>
        </w:rPr>
        <w:t>παραδεκτώς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δεν μπορεί στην προκειμένη </w:t>
      </w:r>
      <w:r w:rsidRPr="00CC3402">
        <w:rPr>
          <w:rFonts w:ascii="Times New Roman" w:hAnsi="Times New Roman" w:cs="Times New Roman"/>
          <w:sz w:val="24"/>
        </w:rPr>
        <w:br/>
        <w:t xml:space="preserve">περίπτωση να εξετασθεί αυτεπαγγέλτως λόγος ακυρώσεως αναγόμενος στη </w:t>
      </w:r>
      <w:r w:rsidRPr="00CC3402">
        <w:rPr>
          <w:rFonts w:ascii="Times New Roman" w:hAnsi="Times New Roman" w:cs="Times New Roman"/>
          <w:sz w:val="24"/>
        </w:rPr>
        <w:br/>
        <w:t xml:space="preserve">συνταγματικότητα του άρθρου 25 του νόμου 1337/1983.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όπως έχει κριθεί (ΣΕ 10/1988, 159/1989), κατά την έννοια του </w:t>
      </w:r>
      <w:r w:rsidRPr="00CC3402">
        <w:rPr>
          <w:rFonts w:ascii="Times New Roman" w:hAnsi="Times New Roman" w:cs="Times New Roman"/>
          <w:sz w:val="24"/>
        </w:rPr>
        <w:br/>
        <w:t xml:space="preserve">άρθρου 2 παρ. 1 και 2 του Συντάγματος, ο κοινός νομοθέτης δύναται </w:t>
      </w:r>
      <w:r w:rsidRPr="00CC3402">
        <w:rPr>
          <w:rFonts w:ascii="Times New Roman" w:hAnsi="Times New Roman" w:cs="Times New Roman"/>
          <w:sz w:val="24"/>
        </w:rPr>
        <w:br/>
        <w:t xml:space="preserve">καταρχήν να τροποποιεί τις ισχύουσες πολεοδομικές ρυθμίσεις και να </w:t>
      </w:r>
      <w:r w:rsidRPr="00CC3402">
        <w:rPr>
          <w:rFonts w:ascii="Times New Roman" w:hAnsi="Times New Roman" w:cs="Times New Roman"/>
          <w:sz w:val="24"/>
        </w:rPr>
        <w:br/>
        <w:t xml:space="preserve">μεταβάλει τους υφισταμένους όρους δομήσεως των ιδίων πόλεων, πρέπει όμως </w:t>
      </w:r>
      <w:r w:rsidRPr="00CC3402">
        <w:rPr>
          <w:rFonts w:ascii="Times New Roman" w:hAnsi="Times New Roman" w:cs="Times New Roman"/>
          <w:sz w:val="24"/>
        </w:rPr>
        <w:br/>
        <w:t xml:space="preserve">η εισαγόμενη ρύθμιση να βελτιώνει τις συνθήκες διαβιώσεως των κατοίκων </w:t>
      </w:r>
      <w:r w:rsidRPr="00CC3402">
        <w:rPr>
          <w:rFonts w:ascii="Times New Roman" w:hAnsi="Times New Roman" w:cs="Times New Roman"/>
          <w:sz w:val="24"/>
        </w:rPr>
        <w:br/>
        <w:t xml:space="preserve">και όχι να προκαλεί επιδείνωση των όρων διαβιώσεως, δηλαδή υποβάθμιση </w:t>
      </w:r>
      <w:r w:rsidRPr="00CC3402">
        <w:rPr>
          <w:rFonts w:ascii="Times New Roman" w:hAnsi="Times New Roman" w:cs="Times New Roman"/>
          <w:sz w:val="24"/>
        </w:rPr>
        <w:br/>
        <w:t xml:space="preserve">του υπάρχοντος φυσικού και οικιστικού περιβάλλοντος. Η τήρηση δε της </w:t>
      </w:r>
      <w:r w:rsidRPr="00CC3402">
        <w:rPr>
          <w:rFonts w:ascii="Times New Roman" w:hAnsi="Times New Roman" w:cs="Times New Roman"/>
          <w:sz w:val="24"/>
        </w:rPr>
        <w:br/>
        <w:t xml:space="preserve">συνταγματικής επιταγής υπόκειται στον οριακό έλεγχο του δικαστή, ο </w:t>
      </w:r>
      <w:r w:rsidRPr="00CC3402">
        <w:rPr>
          <w:rFonts w:ascii="Times New Roman" w:hAnsi="Times New Roman" w:cs="Times New Roman"/>
          <w:sz w:val="24"/>
        </w:rPr>
        <w:br/>
        <w:t xml:space="preserve">οποίος όφειλε, βάσει και των διδαγμάτων της κοινής πείρας, να σταθμίσει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lastRenderedPageBreak/>
        <w:t xml:space="preserve">σε κάθε συγκεκριμένη περίπτωση κατά πόσον υποβαθμίζεται το περιβάλλον.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το ως άνω άρθρο 25 του Ν. 1337/1983, εισάγοντας εξαίρεση στη </w:t>
      </w:r>
      <w:r w:rsidRPr="00CC3402">
        <w:rPr>
          <w:rFonts w:ascii="Times New Roman" w:hAnsi="Times New Roman" w:cs="Times New Roman"/>
          <w:sz w:val="24"/>
        </w:rPr>
        <w:br/>
        <w:t xml:space="preserve">νομοθεσία που μέχρι τότε επέτρεπε τη δόμηση των οικοπέδων μόνον εφόσον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εκάλυπτον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όλες τις προϋποθέσεις αρτιότητας, είτε κατά τον κανόνα είτε </w:t>
      </w:r>
      <w:r w:rsidRPr="00CC3402">
        <w:rPr>
          <w:rFonts w:ascii="Times New Roman" w:hAnsi="Times New Roman" w:cs="Times New Roman"/>
          <w:sz w:val="24"/>
        </w:rPr>
        <w:br/>
        <w:t xml:space="preserve">κατά την παρέκκλιση τη δικαιολογούμενη από την επιβολή </w:t>
      </w:r>
      <w:proofErr w:type="spellStart"/>
      <w:r w:rsidRPr="00CC3402">
        <w:rPr>
          <w:rFonts w:ascii="Times New Roman" w:hAnsi="Times New Roman" w:cs="Times New Roman"/>
          <w:sz w:val="24"/>
        </w:rPr>
        <w:t>αυστηροτέρων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όρων </w:t>
      </w:r>
      <w:r w:rsidRPr="00CC3402">
        <w:rPr>
          <w:rFonts w:ascii="Times New Roman" w:hAnsi="Times New Roman" w:cs="Times New Roman"/>
          <w:sz w:val="24"/>
        </w:rPr>
        <w:br/>
        <w:t xml:space="preserve">δομήσεως στην περιοχή, επέτρεψε την κατόπιν προηγούμενης εγκρίσεως της </w:t>
      </w:r>
      <w:r w:rsidRPr="00CC3402">
        <w:rPr>
          <w:rFonts w:ascii="Times New Roman" w:hAnsi="Times New Roman" w:cs="Times New Roman"/>
          <w:sz w:val="24"/>
        </w:rPr>
        <w:br/>
        <w:t xml:space="preserve">Επιτροπής Πολεοδομικού και Αρχιτεκτονικού Ελέγχου (ΕΠΑΕ) δόμηση και των </w:t>
      </w:r>
      <w:r w:rsidRPr="00CC3402">
        <w:rPr>
          <w:rFonts w:ascii="Times New Roman" w:hAnsi="Times New Roman" w:cs="Times New Roman"/>
          <w:sz w:val="24"/>
        </w:rPr>
        <w:br/>
        <w:t xml:space="preserve">μη αρτίων οικοπέδων υπό μόνες τις προϋποθέσεις να έχουν μια πλευρά </w:t>
      </w:r>
      <w:r w:rsidRPr="00CC3402">
        <w:rPr>
          <w:rFonts w:ascii="Times New Roman" w:hAnsi="Times New Roman" w:cs="Times New Roman"/>
          <w:sz w:val="24"/>
        </w:rPr>
        <w:br/>
        <w:t xml:space="preserve">τουλάχιστον 4 μ. σε οδό ή πλατεία και να είναι σ' αυτά δυνατή η ανέγερση </w:t>
      </w:r>
      <w:r w:rsidRPr="00CC3402">
        <w:rPr>
          <w:rFonts w:ascii="Times New Roman" w:hAnsi="Times New Roman" w:cs="Times New Roman"/>
          <w:sz w:val="24"/>
        </w:rPr>
        <w:br/>
        <w:t xml:space="preserve">κτιρίου τουλάχιστον 25 </w:t>
      </w:r>
      <w:proofErr w:type="spellStart"/>
      <w:r w:rsidRPr="00CC3402">
        <w:rPr>
          <w:rFonts w:ascii="Times New Roman" w:hAnsi="Times New Roman" w:cs="Times New Roman"/>
          <w:sz w:val="24"/>
        </w:rPr>
        <w:t>τ.μ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ελάχιστη πλευρά τουλάχιστον 4 μ.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Η ρύθμιση αυτή, κατά την εισηγητική έκθεση του νόμου, οφείλεται στη </w:t>
      </w:r>
      <w:r w:rsidRPr="00CC3402">
        <w:rPr>
          <w:rFonts w:ascii="Times New Roman" w:hAnsi="Times New Roman" w:cs="Times New Roman"/>
          <w:sz w:val="24"/>
        </w:rPr>
        <w:br/>
        <w:t xml:space="preserve">διαπίστωση ότι τα οικόπεδα αυτά, συνήθως μικρά, που βρίσκονται πλάι σε </w:t>
      </w:r>
      <w:r w:rsidRPr="00CC3402">
        <w:rPr>
          <w:rFonts w:ascii="Times New Roman" w:hAnsi="Times New Roman" w:cs="Times New Roman"/>
          <w:sz w:val="24"/>
        </w:rPr>
        <w:br/>
        <w:t xml:space="preserve">ήδη κτισμένα δεν εκπληρώνουν τον οικονομικό και κοινωνικό σκοπό τους, </w:t>
      </w:r>
      <w:r w:rsidRPr="00CC3402">
        <w:rPr>
          <w:rFonts w:ascii="Times New Roman" w:hAnsi="Times New Roman" w:cs="Times New Roman"/>
          <w:sz w:val="24"/>
        </w:rPr>
        <w:br/>
        <w:t xml:space="preserve">αποβλέπει δε σε κοινωνικούς κυρίως στόχους (όπως την αποφυγή της </w:t>
      </w:r>
      <w:r w:rsidRPr="00CC3402">
        <w:rPr>
          <w:rFonts w:ascii="Times New Roman" w:hAnsi="Times New Roman" w:cs="Times New Roman"/>
          <w:sz w:val="24"/>
        </w:rPr>
        <w:br/>
        <w:t xml:space="preserve">οξύτητας που δημιουργεί η προσκύρωση μεταξύ των ιδιοκτητών). </w:t>
      </w:r>
      <w:proofErr w:type="spellStart"/>
      <w:r w:rsidRPr="00CC3402">
        <w:rPr>
          <w:rFonts w:ascii="Times New Roman" w:hAnsi="Times New Roman" w:cs="Times New Roman"/>
          <w:sz w:val="24"/>
        </w:rPr>
        <w:t>Ομως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έστω </w:t>
      </w:r>
      <w:r w:rsidRPr="00CC3402">
        <w:rPr>
          <w:rFonts w:ascii="Times New Roman" w:hAnsi="Times New Roman" w:cs="Times New Roman"/>
          <w:sz w:val="24"/>
        </w:rPr>
        <w:br/>
        <w:t xml:space="preserve">και αν στοχεύει στην επίλυση κοινωνικού προβλήματος, η ρύθμιση αυτή, </w:t>
      </w:r>
      <w:r w:rsidRPr="00CC3402">
        <w:rPr>
          <w:rFonts w:ascii="Times New Roman" w:hAnsi="Times New Roman" w:cs="Times New Roman"/>
          <w:sz w:val="24"/>
        </w:rPr>
        <w:br/>
        <w:t xml:space="preserve">κατά το </w:t>
      </w:r>
      <w:proofErr w:type="spellStart"/>
      <w:r w:rsidRPr="00CC3402">
        <w:rPr>
          <w:rFonts w:ascii="Times New Roman" w:hAnsi="Times New Roman" w:cs="Times New Roman"/>
          <w:sz w:val="24"/>
        </w:rPr>
        <w:t>περιεχόμενός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της αντιστρατεύεται το άρθρο 24 παρ. 1 και 2 του </w:t>
      </w:r>
      <w:r w:rsidRPr="00CC3402">
        <w:rPr>
          <w:rFonts w:ascii="Times New Roman" w:hAnsi="Times New Roman" w:cs="Times New Roman"/>
          <w:sz w:val="24"/>
        </w:rPr>
        <w:br/>
        <w:t xml:space="preserve">Συντάγματος όπως ερμηνεύθηκε προηγουμένως, εφόσον η δόμηση τέτοιων </w:t>
      </w:r>
      <w:r w:rsidRPr="00CC3402">
        <w:rPr>
          <w:rFonts w:ascii="Times New Roman" w:hAnsi="Times New Roman" w:cs="Times New Roman"/>
          <w:sz w:val="24"/>
        </w:rPr>
        <w:br/>
        <w:t xml:space="preserve">ελάχιστων διαστάσεων κτισμάτων -τελείως ακαταλλήλων κατά κοινή πείρα για </w:t>
      </w:r>
      <w:r w:rsidRPr="00CC3402">
        <w:rPr>
          <w:rFonts w:ascii="Times New Roman" w:hAnsi="Times New Roman" w:cs="Times New Roman"/>
          <w:sz w:val="24"/>
        </w:rPr>
        <w:br/>
        <w:t xml:space="preserve">ανθρώπινες συνθήκες διαβιώσεως- σε μη άρτια οικόπεδα, τα οποία άλλως θα </w:t>
      </w:r>
      <w:r w:rsidRPr="00CC3402">
        <w:rPr>
          <w:rFonts w:ascii="Times New Roman" w:hAnsi="Times New Roman" w:cs="Times New Roman"/>
          <w:sz w:val="24"/>
        </w:rPr>
        <w:br/>
        <w:t xml:space="preserve">μπορούσαν να τακτοποιηθούν ή να προσκυρωθούν με αποτέλεσμα την καλύτερα </w:t>
      </w:r>
      <w:r w:rsidRPr="00CC3402">
        <w:rPr>
          <w:rFonts w:ascii="Times New Roman" w:hAnsi="Times New Roman" w:cs="Times New Roman"/>
          <w:sz w:val="24"/>
        </w:rPr>
        <w:br/>
        <w:t xml:space="preserve">οργανωμένη δόμηση, είτε και να ορισθούν ως χώρος κοινόχρηστος, </w:t>
      </w:r>
      <w:r w:rsidRPr="00CC3402">
        <w:rPr>
          <w:rFonts w:ascii="Times New Roman" w:hAnsi="Times New Roman" w:cs="Times New Roman"/>
          <w:sz w:val="24"/>
        </w:rPr>
        <w:br/>
        <w:t xml:space="preserve">επιδεινώνει το φυσικό και οικιστικό περιβάλλον και τους όρους διαβιώσεως </w:t>
      </w:r>
      <w:r w:rsidRPr="00CC3402">
        <w:rPr>
          <w:rFonts w:ascii="Times New Roman" w:hAnsi="Times New Roman" w:cs="Times New Roman"/>
          <w:sz w:val="24"/>
        </w:rPr>
        <w:br/>
        <w:t xml:space="preserve">τόσον εκείνων για τους οποίους τα κτίσματα αυτά προορίζονται, όσο και, </w:t>
      </w:r>
      <w:r w:rsidRPr="00CC3402">
        <w:rPr>
          <w:rFonts w:ascii="Times New Roman" w:hAnsi="Times New Roman" w:cs="Times New Roman"/>
          <w:sz w:val="24"/>
        </w:rPr>
        <w:br/>
        <w:t xml:space="preserve">γενικότερα, των κατοίκων της περιοχής.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Συνεπώς η διάταξη αυτή δεν δύναται να εφαρμοσθεί ως αντισυνταγματική, η </w:t>
      </w:r>
      <w:r w:rsidRPr="00CC3402">
        <w:rPr>
          <w:rFonts w:ascii="Times New Roman" w:hAnsi="Times New Roman" w:cs="Times New Roman"/>
          <w:sz w:val="24"/>
        </w:rPr>
        <w:br/>
        <w:t xml:space="preserve">δε αντισυνταγματικότητά της δεν αίρεται με την ανάθεση σε διοικητικό </w:t>
      </w:r>
      <w:r w:rsidRPr="00CC3402">
        <w:rPr>
          <w:rFonts w:ascii="Times New Roman" w:hAnsi="Times New Roman" w:cs="Times New Roman"/>
          <w:sz w:val="24"/>
        </w:rPr>
        <w:br/>
        <w:t xml:space="preserve">όργανο, την ΕΠΑΕ της διαπιστώσεως, κατά περίπτωση, αν το υπό </w:t>
      </w:r>
      <w:proofErr w:type="spellStart"/>
      <w:r w:rsidRPr="00CC3402">
        <w:rPr>
          <w:rFonts w:ascii="Times New Roman" w:hAnsi="Times New Roman" w:cs="Times New Roman"/>
          <w:sz w:val="24"/>
        </w:rPr>
        <w:t>ανέγερσιν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</w:t>
      </w:r>
      <w:r w:rsidRPr="00CC3402">
        <w:rPr>
          <w:rFonts w:ascii="Times New Roman" w:hAnsi="Times New Roman" w:cs="Times New Roman"/>
          <w:sz w:val="24"/>
        </w:rPr>
        <w:br/>
        <w:t>κτίριο βλάπτει ή όχι εμφανώς το περιβάλλον (</w:t>
      </w:r>
      <w:proofErr w:type="spellStart"/>
      <w:r w:rsidRPr="00CC3402">
        <w:rPr>
          <w:rFonts w:ascii="Times New Roman" w:hAnsi="Times New Roman" w:cs="Times New Roman"/>
          <w:sz w:val="24"/>
        </w:rPr>
        <w:t>πρβλ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ΣΕ 1159/1989 Ολομ.). </w:t>
      </w:r>
      <w:r w:rsidRPr="00CC3402">
        <w:rPr>
          <w:rFonts w:ascii="Times New Roman" w:hAnsi="Times New Roman" w:cs="Times New Roman"/>
          <w:sz w:val="24"/>
        </w:rPr>
        <w:br/>
        <w:t xml:space="preserve">Κατά τη γνώμη όμως δύο μελών του Δικαστηρίου με αποφασιστική ψήφο, το </w:t>
      </w:r>
      <w:r w:rsidRPr="00CC3402">
        <w:rPr>
          <w:rFonts w:ascii="Times New Roman" w:hAnsi="Times New Roman" w:cs="Times New Roman"/>
          <w:sz w:val="24"/>
        </w:rPr>
        <w:br/>
        <w:t xml:space="preserve">άρθρο 25 του ν. 1337/1983 δεν αντίκειται στο άρθρο 24 του Συντάγματος. </w:t>
      </w:r>
      <w:r w:rsidRPr="00CC3402">
        <w:rPr>
          <w:rFonts w:ascii="Times New Roman" w:hAnsi="Times New Roman" w:cs="Times New Roman"/>
          <w:sz w:val="24"/>
        </w:rPr>
        <w:br/>
        <w:t xml:space="preserve">Ειδικότερα, σύμφωνα με τη γνώμη αυτή υπό τις προϋποθέσεις τις οποίες </w:t>
      </w:r>
      <w:r w:rsidRPr="00CC3402">
        <w:rPr>
          <w:rFonts w:ascii="Times New Roman" w:hAnsi="Times New Roman" w:cs="Times New Roman"/>
          <w:sz w:val="24"/>
        </w:rPr>
        <w:br/>
        <w:t xml:space="preserve">ορίζει ο νόμος και ενόψει των σκοπών που σύμφωνα με την εισηγητική του </w:t>
      </w:r>
      <w:r w:rsidRPr="00CC3402">
        <w:rPr>
          <w:rFonts w:ascii="Times New Roman" w:hAnsi="Times New Roman" w:cs="Times New Roman"/>
          <w:sz w:val="24"/>
        </w:rPr>
        <w:br/>
        <w:t xml:space="preserve">έκθεση επιδιώκει, η κρίση του νομοθέτη ότι η οικοδόμηση, υπό τον έλεγχο </w:t>
      </w:r>
      <w:r w:rsidRPr="00CC3402">
        <w:rPr>
          <w:rFonts w:ascii="Times New Roman" w:hAnsi="Times New Roman" w:cs="Times New Roman"/>
          <w:sz w:val="24"/>
        </w:rPr>
        <w:br/>
        <w:t xml:space="preserve">της Επιτροπής Πολεοδομικού και Αρχιτεκτονικού Ελέγχου, μικρών οικοπέδων, </w:t>
      </w:r>
      <w:r w:rsidRPr="00CC3402">
        <w:rPr>
          <w:rFonts w:ascii="Times New Roman" w:hAnsi="Times New Roman" w:cs="Times New Roman"/>
          <w:sz w:val="24"/>
        </w:rPr>
        <w:br/>
        <w:t xml:space="preserve">που είχαν δημιουργηθεί πριν ο νόμος 651/1977 (άρθρο 6 παρ. 1) </w:t>
      </w:r>
      <w:r w:rsidRPr="00CC3402">
        <w:rPr>
          <w:rFonts w:ascii="Times New Roman" w:hAnsi="Times New Roman" w:cs="Times New Roman"/>
          <w:sz w:val="24"/>
        </w:rPr>
        <w:br/>
        <w:t xml:space="preserve">απαγορεύσει τον κατατεμαχισμό της γης, δεν αντίκειται στις πολεοδομικές </w:t>
      </w:r>
      <w:r w:rsidRPr="00CC3402">
        <w:rPr>
          <w:rFonts w:ascii="Times New Roman" w:hAnsi="Times New Roman" w:cs="Times New Roman"/>
          <w:sz w:val="24"/>
        </w:rPr>
        <w:br/>
        <w:t xml:space="preserve">αρχές για την προστασία του περιβάλλοντος, είναι κρίση ανέλεγκτη </w:t>
      </w:r>
      <w:r w:rsidRPr="00CC3402">
        <w:rPr>
          <w:rFonts w:ascii="Times New Roman" w:hAnsi="Times New Roman" w:cs="Times New Roman"/>
          <w:sz w:val="24"/>
        </w:rPr>
        <w:br/>
        <w:t xml:space="preserve">δικαστικώς γιατί δεν υπερβαίνει τα ακραία, κατά την έννοια του άρθρου 24 </w:t>
      </w:r>
      <w:r w:rsidRPr="00CC3402">
        <w:rPr>
          <w:rFonts w:ascii="Times New Roman" w:hAnsi="Times New Roman" w:cs="Times New Roman"/>
          <w:sz w:val="24"/>
        </w:rPr>
        <w:br/>
        <w:t xml:space="preserve">του Συντάγματος, όρια της ελεύθερης, από μέρους του νομοθέτη, εκτίμησης </w:t>
      </w:r>
      <w:r w:rsidRPr="00CC3402">
        <w:rPr>
          <w:rFonts w:ascii="Times New Roman" w:hAnsi="Times New Roman" w:cs="Times New Roman"/>
          <w:sz w:val="24"/>
        </w:rPr>
        <w:br/>
        <w:t xml:space="preserve">των κοινωνικών αναγκών, αφού μάλιστα, η δημιουργία των οικοπέδων αυτών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lastRenderedPageBreak/>
        <w:t xml:space="preserve">οφείλεται κυρίως στην τμηματική εφαρμογή του σχεδίου της πόλης στην </w:t>
      </w:r>
      <w:r w:rsidRPr="00CC3402">
        <w:rPr>
          <w:rFonts w:ascii="Times New Roman" w:hAnsi="Times New Roman" w:cs="Times New Roman"/>
          <w:sz w:val="24"/>
        </w:rPr>
        <w:br/>
        <w:t xml:space="preserve">επανειλημμένη ρυμοτόμηση οικοπέδων και στην παράλειψη της ίδιας της </w:t>
      </w:r>
      <w:r w:rsidRPr="00CC3402">
        <w:rPr>
          <w:rFonts w:ascii="Times New Roman" w:hAnsi="Times New Roman" w:cs="Times New Roman"/>
          <w:sz w:val="24"/>
        </w:rPr>
        <w:br/>
        <w:t xml:space="preserve">Διοίκησης να προβεί σε προσκυρώσεις, οι δε προσκυρώσεις αυτές θα είχαν </w:t>
      </w:r>
      <w:r w:rsidRPr="00CC3402">
        <w:rPr>
          <w:rFonts w:ascii="Times New Roman" w:hAnsi="Times New Roman" w:cs="Times New Roman"/>
          <w:sz w:val="24"/>
        </w:rPr>
        <w:br/>
        <w:t xml:space="preserve">ως αποτέλεσμα την αύξηση των σχετικών πολεοδομικών μεγεθών (μεγαλύτερη </w:t>
      </w:r>
      <w:r w:rsidRPr="00CC3402">
        <w:rPr>
          <w:rFonts w:ascii="Times New Roman" w:hAnsi="Times New Roman" w:cs="Times New Roman"/>
          <w:sz w:val="24"/>
        </w:rPr>
        <w:br/>
        <w:t xml:space="preserve">δόμηση του οικοπέδου υπέρ του οποίου θα γινόταν η προσκύρωση) και </w:t>
      </w:r>
      <w:r w:rsidRPr="00CC3402">
        <w:rPr>
          <w:rFonts w:ascii="Times New Roman" w:hAnsi="Times New Roman" w:cs="Times New Roman"/>
          <w:sz w:val="24"/>
        </w:rPr>
        <w:br/>
        <w:t xml:space="preserve">συνακόλουθα δεν θα </w:t>
      </w:r>
      <w:proofErr w:type="spellStart"/>
      <w:r w:rsidRPr="00CC3402">
        <w:rPr>
          <w:rFonts w:ascii="Times New Roman" w:hAnsi="Times New Roman" w:cs="Times New Roman"/>
          <w:sz w:val="24"/>
        </w:rPr>
        <w:t>εβελτίωναν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από την άποψη της δομικής πυκνότητας, το </w:t>
      </w:r>
      <w:r w:rsidRPr="00CC3402">
        <w:rPr>
          <w:rFonts w:ascii="Times New Roman" w:hAnsi="Times New Roman" w:cs="Times New Roman"/>
          <w:sz w:val="24"/>
        </w:rPr>
        <w:br/>
        <w:t xml:space="preserve">οικιστικό περιβάλλον.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Κατά τη γνώμη δύο άλλων μελών του δικαστηρίου η συνταγματικότητα του </w:t>
      </w:r>
      <w:r w:rsidRPr="00CC3402">
        <w:rPr>
          <w:rFonts w:ascii="Times New Roman" w:hAnsi="Times New Roman" w:cs="Times New Roman"/>
          <w:sz w:val="24"/>
        </w:rPr>
        <w:br/>
        <w:t xml:space="preserve">νόμου πρέπει να κριθεί στην προκειμένη περίπτωση κατά την συγκεκριμένη </w:t>
      </w:r>
      <w:r w:rsidRPr="00CC3402">
        <w:rPr>
          <w:rFonts w:ascii="Times New Roman" w:hAnsi="Times New Roman" w:cs="Times New Roman"/>
          <w:sz w:val="24"/>
        </w:rPr>
        <w:br/>
        <w:t xml:space="preserve">εφαρμογή του υπό την έννοια ότι απόκειται στο δικαστή να κρίνει αν η </w:t>
      </w:r>
      <w:r w:rsidRPr="00CC3402">
        <w:rPr>
          <w:rFonts w:ascii="Times New Roman" w:hAnsi="Times New Roman" w:cs="Times New Roman"/>
          <w:sz w:val="24"/>
        </w:rPr>
        <w:br/>
        <w:t xml:space="preserve">πολεοδομική ρύθμιση, όπως διαμορφώνεται τελικώς στη συγκεκριμένη </w:t>
      </w:r>
      <w:r w:rsidRPr="00CC3402">
        <w:rPr>
          <w:rFonts w:ascii="Times New Roman" w:hAnsi="Times New Roman" w:cs="Times New Roman"/>
          <w:sz w:val="24"/>
        </w:rPr>
        <w:br/>
        <w:t xml:space="preserve">περίπτωση ενόψει των πραγματικών στοιχείων του οικοπέδου και τω υπό της </w:t>
      </w:r>
      <w:r w:rsidRPr="00CC3402">
        <w:rPr>
          <w:rFonts w:ascii="Times New Roman" w:hAnsi="Times New Roman" w:cs="Times New Roman"/>
          <w:sz w:val="24"/>
        </w:rPr>
        <w:br/>
        <w:t xml:space="preserve">Επιτροπής Αρχιτεκτονικού Ελέγχου τεθέντων περιορισμών, εμφανίζεται, κατ' </w:t>
      </w:r>
      <w:r w:rsidRPr="00CC3402">
        <w:rPr>
          <w:rFonts w:ascii="Times New Roman" w:hAnsi="Times New Roman" w:cs="Times New Roman"/>
          <w:sz w:val="24"/>
        </w:rPr>
        <w:br/>
        <w:t xml:space="preserve">αντικειμενική κρίση λαμβανομένης υπ' όψη και της αρχής της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προστατευομένης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εμπιστοσύνης ως υπερβαίνουσα τα κατά το Σύνταγμα όρια </w:t>
      </w:r>
      <w:r w:rsidRPr="00CC3402">
        <w:rPr>
          <w:rFonts w:ascii="Times New Roman" w:hAnsi="Times New Roman" w:cs="Times New Roman"/>
          <w:sz w:val="24"/>
        </w:rPr>
        <w:br/>
        <w:t xml:space="preserve">ανεκτής πολεοδομικής ρυθμίσεως.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Επειδή, με τα δεδομένα αυτά, η προσβαλλόμενη πράξη, με την οποία </w:t>
      </w:r>
      <w:r w:rsidRPr="00CC3402">
        <w:rPr>
          <w:rFonts w:ascii="Times New Roman" w:hAnsi="Times New Roman" w:cs="Times New Roman"/>
          <w:sz w:val="24"/>
        </w:rPr>
        <w:br/>
        <w:t xml:space="preserve">επετράπη η δόμηση επί του μη αρτίου οικοπέδου της παρεμβαίνουσας, είναι </w:t>
      </w:r>
      <w:r w:rsidRPr="00CC3402">
        <w:rPr>
          <w:rFonts w:ascii="Times New Roman" w:hAnsi="Times New Roman" w:cs="Times New Roman"/>
          <w:sz w:val="24"/>
        </w:rPr>
        <w:br/>
        <w:t xml:space="preserve">μη νόμιμη για τον αυτεπαγγέλτως </w:t>
      </w:r>
      <w:proofErr w:type="spellStart"/>
      <w:r w:rsidRPr="00CC3402">
        <w:rPr>
          <w:rFonts w:ascii="Times New Roman" w:hAnsi="Times New Roman" w:cs="Times New Roman"/>
          <w:sz w:val="24"/>
        </w:rPr>
        <w:t>εξετασθέντα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λόγο ότι στηρίζεται επί της </w:t>
      </w:r>
      <w:r w:rsidRPr="00CC3402">
        <w:rPr>
          <w:rFonts w:ascii="Times New Roman" w:hAnsi="Times New Roman" w:cs="Times New Roman"/>
          <w:sz w:val="24"/>
        </w:rPr>
        <w:br/>
        <w:t xml:space="preserve">αντισυνταγματικής διατάξεως του άρθρου 25 του ν. 1337/83, και πρέπει να </w:t>
      </w:r>
      <w:r w:rsidRPr="00CC3402">
        <w:rPr>
          <w:rFonts w:ascii="Times New Roman" w:hAnsi="Times New Roman" w:cs="Times New Roman"/>
          <w:sz w:val="24"/>
        </w:rPr>
        <w:br/>
        <w:t xml:space="preserve">ακυρωθεί. Αν και κατά τη γνώμη των έξι μελών του Δικαστηρίου και του </w:t>
      </w:r>
      <w:r w:rsidRPr="00CC3402">
        <w:rPr>
          <w:rFonts w:ascii="Times New Roman" w:hAnsi="Times New Roman" w:cs="Times New Roman"/>
          <w:sz w:val="24"/>
        </w:rPr>
        <w:br/>
        <w:t xml:space="preserve">ενός παρέδρου που </w:t>
      </w:r>
      <w:proofErr w:type="spellStart"/>
      <w:r w:rsidRPr="00CC3402">
        <w:rPr>
          <w:rFonts w:ascii="Times New Roman" w:hAnsi="Times New Roman" w:cs="Times New Roman"/>
          <w:sz w:val="24"/>
        </w:rPr>
        <w:t>μειοψήφισαν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στη δέκατη σκέψη της αποφάσεως, εφόσον </w:t>
      </w:r>
      <w:r w:rsidRPr="00CC3402">
        <w:rPr>
          <w:rFonts w:ascii="Times New Roman" w:hAnsi="Times New Roman" w:cs="Times New Roman"/>
          <w:sz w:val="24"/>
        </w:rPr>
        <w:br/>
        <w:t xml:space="preserve">εξετάστηκε αυτεπαγγέλτως το ζήτημα της συνταγματικότητας του άρθρου 25 </w:t>
      </w:r>
      <w:r w:rsidRPr="00CC3402">
        <w:rPr>
          <w:rFonts w:ascii="Times New Roman" w:hAnsi="Times New Roman" w:cs="Times New Roman"/>
          <w:sz w:val="24"/>
        </w:rPr>
        <w:br/>
        <w:t xml:space="preserve">του νόμου 1337/1983 και η διάταξη αυτή κρίθηκε από την πλειοψηφία </w:t>
      </w:r>
      <w:r w:rsidRPr="00CC3402">
        <w:rPr>
          <w:rFonts w:ascii="Times New Roman" w:hAnsi="Times New Roman" w:cs="Times New Roman"/>
          <w:sz w:val="24"/>
        </w:rPr>
        <w:br/>
        <w:t xml:space="preserve">αντισυνταγματική η κρινόμενη αίτηση έπρεπε να απορριφθεί ως απαράδεκτη, </w:t>
      </w:r>
      <w:r w:rsidRPr="00CC3402">
        <w:rPr>
          <w:rFonts w:ascii="Times New Roman" w:hAnsi="Times New Roman" w:cs="Times New Roman"/>
          <w:sz w:val="24"/>
        </w:rPr>
        <w:br/>
        <w:t xml:space="preserve">γιατί, όπως έχει εκτεθεί στη γνώμη της μειοψηφίας στη δέκατη σκέψη η </w:t>
      </w:r>
      <w:r w:rsidRPr="00CC3402">
        <w:rPr>
          <w:rFonts w:ascii="Times New Roman" w:hAnsi="Times New Roman" w:cs="Times New Roman"/>
          <w:sz w:val="24"/>
        </w:rPr>
        <w:br/>
        <w:t xml:space="preserve">αντισυνταγματικότητα αυτής της διατάξεως καθιστά μη νόμιμη και την </w:t>
      </w:r>
      <w:r w:rsidRPr="00CC3402">
        <w:rPr>
          <w:rFonts w:ascii="Times New Roman" w:hAnsi="Times New Roman" w:cs="Times New Roman"/>
          <w:sz w:val="24"/>
        </w:rPr>
        <w:br/>
        <w:t xml:space="preserve">οικοδομική άδεια που χορηγήθηκε για την ανέγερση της πολυκατοικίας των </w:t>
      </w:r>
      <w:r w:rsidRPr="00CC3402">
        <w:rPr>
          <w:rFonts w:ascii="Times New Roman" w:hAnsi="Times New Roman" w:cs="Times New Roman"/>
          <w:sz w:val="24"/>
        </w:rPr>
        <w:br/>
        <w:t xml:space="preserve">αιτούντων και επομένως αφαιρεί τη βάση του εννόμου συμφέροντος στο οποίο </w:t>
      </w:r>
      <w:r w:rsidRPr="00CC3402">
        <w:rPr>
          <w:rFonts w:ascii="Times New Roman" w:hAnsi="Times New Roman" w:cs="Times New Roman"/>
          <w:sz w:val="24"/>
        </w:rPr>
        <w:br/>
        <w:t xml:space="preserve">στηρίζουν την αίτησή τους.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 η κρίση του Δικαστηρίου ότι η προσβαλλόμενη πράξη πρέπει να </w:t>
      </w:r>
      <w:r w:rsidRPr="00CC3402">
        <w:rPr>
          <w:rFonts w:ascii="Times New Roman" w:hAnsi="Times New Roman" w:cs="Times New Roman"/>
          <w:sz w:val="24"/>
        </w:rPr>
        <w:br/>
        <w:t xml:space="preserve">ακυρωθεί για τον πιο πάνω λόγο καθιστά περιττή την εξέταση των λόγων </w:t>
      </w:r>
      <w:r w:rsidRPr="00CC3402">
        <w:rPr>
          <w:rFonts w:ascii="Times New Roman" w:hAnsi="Times New Roman" w:cs="Times New Roman"/>
          <w:sz w:val="24"/>
        </w:rPr>
        <w:br/>
        <w:t xml:space="preserve">ακυρώσεως που προβάλλει η αίτηση, η δε Διοίκηση υποχρεούται να </w:t>
      </w:r>
      <w:r w:rsidRPr="00CC3402">
        <w:rPr>
          <w:rFonts w:ascii="Times New Roman" w:hAnsi="Times New Roman" w:cs="Times New Roman"/>
          <w:sz w:val="24"/>
        </w:rPr>
        <w:br/>
        <w:t xml:space="preserve">αντιμετωπίσει την υπάρχουσα, σε σχέση με τα οικόπεδα των αιτούντων και </w:t>
      </w:r>
      <w:r w:rsidRPr="00CC3402">
        <w:rPr>
          <w:rFonts w:ascii="Times New Roman" w:hAnsi="Times New Roman" w:cs="Times New Roman"/>
          <w:sz w:val="24"/>
        </w:rPr>
        <w:br/>
        <w:t xml:space="preserve">της παρεμβαίνουσας, πολεοδομική κατάσταση με βάση ότι το ακίνητο της </w:t>
      </w:r>
      <w:r w:rsidRPr="00CC3402">
        <w:rPr>
          <w:rFonts w:ascii="Times New Roman" w:hAnsi="Times New Roman" w:cs="Times New Roman"/>
          <w:sz w:val="24"/>
        </w:rPr>
        <w:br/>
        <w:t xml:space="preserve">παρεμβαίνουσας δεν δύναται να οικοδομηθεί βάσει των διατάξεων του άρθρου </w:t>
      </w:r>
      <w:r w:rsidRPr="00CC3402">
        <w:rPr>
          <w:rFonts w:ascii="Times New Roman" w:hAnsi="Times New Roman" w:cs="Times New Roman"/>
          <w:sz w:val="24"/>
        </w:rPr>
        <w:br/>
        <w:t xml:space="preserve">τούτου.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Επειδή κατά ταύτα πρέπει να γίνει δεκτή η υπό κρίση αίτηση ως προς όλους </w:t>
      </w:r>
      <w:r w:rsidRPr="00CC3402">
        <w:rPr>
          <w:rFonts w:ascii="Times New Roman" w:hAnsi="Times New Roman" w:cs="Times New Roman"/>
          <w:sz w:val="24"/>
        </w:rPr>
        <w:br/>
        <w:t xml:space="preserve">τους αιτούντες εκτός της Μαρίνας </w:t>
      </w:r>
      <w:proofErr w:type="spellStart"/>
      <w:r w:rsidRPr="00CC3402">
        <w:rPr>
          <w:rFonts w:ascii="Times New Roman" w:hAnsi="Times New Roman" w:cs="Times New Roman"/>
          <w:sz w:val="24"/>
        </w:rPr>
        <w:t>Ζαραφέτα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ως προς την οποία πρέπει να </w:t>
      </w:r>
      <w:r w:rsidRPr="00CC3402">
        <w:rPr>
          <w:rFonts w:ascii="Times New Roman" w:hAnsi="Times New Roman" w:cs="Times New Roman"/>
          <w:sz w:val="24"/>
        </w:rPr>
        <w:br/>
        <w:t xml:space="preserve">απορριφθεί ως απαράδεκτη. Αντιστοίχως πρέπει να απορριφθεί η παρέμβαση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lastRenderedPageBreak/>
        <w:t xml:space="preserve">ως προς όλους τους αιτούντες εκτός της Μαρίνας </w:t>
      </w:r>
      <w:proofErr w:type="spellStart"/>
      <w:r w:rsidRPr="00CC3402">
        <w:rPr>
          <w:rFonts w:ascii="Times New Roman" w:hAnsi="Times New Roman" w:cs="Times New Roman"/>
          <w:sz w:val="24"/>
        </w:rPr>
        <w:t>Ζαραφέτα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Τέλος, η </w:t>
      </w:r>
      <w:r w:rsidRPr="00CC3402">
        <w:rPr>
          <w:rFonts w:ascii="Times New Roman" w:hAnsi="Times New Roman" w:cs="Times New Roman"/>
          <w:sz w:val="24"/>
        </w:rPr>
        <w:br/>
        <w:t xml:space="preserve">προσβαλλόμενη πράξη πρέπει να ακυρωθεί, κατ' εκτίμηση δε των περιστάσεων </w:t>
      </w:r>
      <w:r w:rsidRPr="00CC3402">
        <w:rPr>
          <w:rFonts w:ascii="Times New Roman" w:hAnsi="Times New Roman" w:cs="Times New Roman"/>
          <w:sz w:val="24"/>
        </w:rPr>
        <w:br/>
        <w:t xml:space="preserve">πρέπει να συμψηφισθεί η δικαστική δαπάνη μεταξύ των διαδίκων.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Δ ι α τ α ύ τ α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Δέχεται την υπό κρίση </w:t>
      </w:r>
      <w:proofErr w:type="spellStart"/>
      <w:r w:rsidRPr="00CC3402">
        <w:rPr>
          <w:rFonts w:ascii="Times New Roman" w:hAnsi="Times New Roman" w:cs="Times New Roman"/>
          <w:sz w:val="24"/>
        </w:rPr>
        <w:t>αιτήση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ως προς τους </w:t>
      </w:r>
      <w:proofErr w:type="spellStart"/>
      <w:r w:rsidRPr="00CC3402">
        <w:rPr>
          <w:rFonts w:ascii="Times New Roman" w:hAnsi="Times New Roman" w:cs="Times New Roman"/>
          <w:sz w:val="24"/>
        </w:rPr>
        <w:t>Δημ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C3402">
        <w:rPr>
          <w:rFonts w:ascii="Times New Roman" w:hAnsi="Times New Roman" w:cs="Times New Roman"/>
          <w:sz w:val="24"/>
        </w:rPr>
        <w:t>Ζαραφέτα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Κων. Κρητικό,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Χρυσ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Παπούλια, </w:t>
      </w:r>
      <w:proofErr w:type="spellStart"/>
      <w:r w:rsidRPr="00CC3402">
        <w:rPr>
          <w:rFonts w:ascii="Times New Roman" w:hAnsi="Times New Roman" w:cs="Times New Roman"/>
          <w:sz w:val="24"/>
        </w:rPr>
        <w:t>Πολυτ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Ρώτα, Πέτρο Ρώτα, </w:t>
      </w:r>
      <w:proofErr w:type="spellStart"/>
      <w:r w:rsidRPr="00CC3402">
        <w:rPr>
          <w:rFonts w:ascii="Times New Roman" w:hAnsi="Times New Roman" w:cs="Times New Roman"/>
          <w:sz w:val="24"/>
        </w:rPr>
        <w:t>Δημ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C3402">
        <w:rPr>
          <w:rFonts w:ascii="Times New Roman" w:hAnsi="Times New Roman" w:cs="Times New Roman"/>
          <w:sz w:val="24"/>
        </w:rPr>
        <w:t>Δέρβα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Κων. Κουμπούρα, </w:t>
      </w:r>
      <w:r w:rsidRPr="00CC3402">
        <w:rPr>
          <w:rFonts w:ascii="Times New Roman" w:hAnsi="Times New Roman" w:cs="Times New Roman"/>
          <w:sz w:val="24"/>
        </w:rPr>
        <w:br/>
      </w:r>
      <w:proofErr w:type="spellStart"/>
      <w:r w:rsidRPr="00CC3402">
        <w:rPr>
          <w:rFonts w:ascii="Times New Roman" w:hAnsi="Times New Roman" w:cs="Times New Roman"/>
          <w:sz w:val="24"/>
        </w:rPr>
        <w:t>Βιολέττα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Κουμπούρα, </w:t>
      </w:r>
      <w:proofErr w:type="spellStart"/>
      <w:r w:rsidRPr="00CC3402">
        <w:rPr>
          <w:rFonts w:ascii="Times New Roman" w:hAnsi="Times New Roman" w:cs="Times New Roman"/>
          <w:sz w:val="24"/>
        </w:rPr>
        <w:t>Ηλ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C3402">
        <w:rPr>
          <w:rFonts w:ascii="Times New Roman" w:hAnsi="Times New Roman" w:cs="Times New Roman"/>
          <w:sz w:val="24"/>
        </w:rPr>
        <w:t>Σουρτζή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Σοφία </w:t>
      </w:r>
      <w:proofErr w:type="spellStart"/>
      <w:r w:rsidRPr="00CC3402">
        <w:rPr>
          <w:rFonts w:ascii="Times New Roman" w:hAnsi="Times New Roman" w:cs="Times New Roman"/>
          <w:sz w:val="24"/>
        </w:rPr>
        <w:t>Σουρτζή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, Ισμήνη Κάρτερ.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Ακυρώνει την υπ' </w:t>
      </w:r>
      <w:proofErr w:type="spellStart"/>
      <w:r w:rsidRPr="00CC3402">
        <w:rPr>
          <w:rFonts w:ascii="Times New Roman" w:hAnsi="Times New Roman" w:cs="Times New Roman"/>
          <w:sz w:val="24"/>
        </w:rPr>
        <w:t>αριθμ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ΤΥ 1156/88 οικοδομική άδεια του Πολεοδομικού </w:t>
      </w:r>
      <w:r w:rsidRPr="00CC3402">
        <w:rPr>
          <w:rFonts w:ascii="Times New Roman" w:hAnsi="Times New Roman" w:cs="Times New Roman"/>
          <w:sz w:val="24"/>
        </w:rPr>
        <w:br/>
        <w:t xml:space="preserve">Γραφείου του Δήμου Αμαρουσίου, σύμφωνα με αυτά που αναφέρονται στο </w:t>
      </w:r>
      <w:r w:rsidRPr="00CC3402">
        <w:rPr>
          <w:rFonts w:ascii="Times New Roman" w:hAnsi="Times New Roman" w:cs="Times New Roman"/>
          <w:sz w:val="24"/>
        </w:rPr>
        <w:br/>
        <w:t xml:space="preserve">αιτιολογικό.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 xml:space="preserve">Απορρίπτει την αίτηση ως προς τη δευτέρα των αιτούντων Μαρίνα </w:t>
      </w:r>
      <w:proofErr w:type="spellStart"/>
      <w:r w:rsidRPr="00CC3402">
        <w:rPr>
          <w:rFonts w:ascii="Times New Roman" w:hAnsi="Times New Roman" w:cs="Times New Roman"/>
          <w:sz w:val="24"/>
        </w:rPr>
        <w:t>Ζαραφέτα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</w:t>
      </w:r>
      <w:r w:rsidRPr="00CC3402">
        <w:rPr>
          <w:rFonts w:ascii="Times New Roman" w:hAnsi="Times New Roman" w:cs="Times New Roman"/>
          <w:sz w:val="24"/>
        </w:rPr>
        <w:br/>
        <w:t xml:space="preserve">και δέχεται αντιστοίχως ως προς αυτήν την παρέμβαση των </w:t>
      </w:r>
      <w:proofErr w:type="spellStart"/>
      <w:r w:rsidRPr="00CC3402">
        <w:rPr>
          <w:rFonts w:ascii="Times New Roman" w:hAnsi="Times New Roman" w:cs="Times New Roman"/>
          <w:sz w:val="24"/>
        </w:rPr>
        <w:t>Παναγ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C3402">
        <w:rPr>
          <w:rFonts w:ascii="Times New Roman" w:hAnsi="Times New Roman" w:cs="Times New Roman"/>
          <w:sz w:val="24"/>
        </w:rPr>
        <w:t>Σπυράκη</w:t>
      </w:r>
      <w:proofErr w:type="spellEnd"/>
      <w:r w:rsidRPr="00CC3402">
        <w:rPr>
          <w:rFonts w:ascii="Times New Roman" w:hAnsi="Times New Roman" w:cs="Times New Roman"/>
          <w:sz w:val="24"/>
        </w:rPr>
        <w:t xml:space="preserve"> </w:t>
      </w:r>
      <w:r w:rsidRPr="00CC3402">
        <w:rPr>
          <w:rFonts w:ascii="Times New Roman" w:hAnsi="Times New Roman" w:cs="Times New Roman"/>
          <w:sz w:val="24"/>
        </w:rPr>
        <w:br/>
        <w:t xml:space="preserve">και Ζωής Απέργη. </w:t>
      </w:r>
      <w:r w:rsidRPr="00CC3402">
        <w:rPr>
          <w:rFonts w:ascii="Times New Roman" w:hAnsi="Times New Roman" w:cs="Times New Roman"/>
          <w:sz w:val="24"/>
        </w:rPr>
        <w:br/>
      </w:r>
      <w:r w:rsidRPr="00CC3402">
        <w:rPr>
          <w:rFonts w:ascii="Times New Roman" w:hAnsi="Times New Roman" w:cs="Times New Roman"/>
          <w:sz w:val="24"/>
        </w:rPr>
        <w:br/>
        <w:t>Απορρίπτει κατά τα λοιπά την παρέμβαση.</w:t>
      </w:r>
    </w:p>
    <w:sectPr w:rsidR="00B64F61" w:rsidRPr="00CC34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9"/>
    <w:rsid w:val="003F39B6"/>
    <w:rsid w:val="00B64F61"/>
    <w:rsid w:val="00CC3402"/>
    <w:rsid w:val="00D2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2676</Words>
  <Characters>14452</Characters>
  <Application>Microsoft Office Word</Application>
  <DocSecurity>0</DocSecurity>
  <Lines>120</Lines>
  <Paragraphs>34</Paragraphs>
  <ScaleCrop>false</ScaleCrop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Xristis-01</dc:creator>
  <cp:keywords/>
  <dc:description/>
  <cp:lastModifiedBy>Xristis-01</cp:lastModifiedBy>
  <cp:revision>2</cp:revision>
  <dcterms:created xsi:type="dcterms:W3CDTF">2021-11-08T07:46:00Z</dcterms:created>
  <dcterms:modified xsi:type="dcterms:W3CDTF">2021-11-08T07:47:00Z</dcterms:modified>
</cp:coreProperties>
</file>