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0795E" w14:textId="5591A38F" w:rsidR="00C624AA" w:rsidRDefault="00E83070">
      <w:pPr>
        <w:rPr>
          <w:lang w:val="en-US"/>
        </w:rPr>
      </w:pPr>
      <w:r>
        <w:rPr>
          <w:b/>
          <w:bCs/>
          <w:lang w:val="en-US"/>
        </w:rPr>
        <w:t xml:space="preserve">Source: </w:t>
      </w:r>
      <w:hyperlink r:id="rId4" w:history="1">
        <w:r w:rsidRPr="00C00BE4">
          <w:rPr>
            <w:rStyle w:val="Hyperlink"/>
            <w:lang w:val="en-US"/>
          </w:rPr>
          <w:t>https://www.nippon.com/en/japan-topics/g00748/amaterasu-the-japanese-sun-goddess.html</w:t>
        </w:r>
      </w:hyperlink>
    </w:p>
    <w:p w14:paraId="475AAE1F" w14:textId="77777777" w:rsidR="00E83070" w:rsidRPr="00E83070" w:rsidRDefault="00E83070" w:rsidP="00E8307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E83070">
        <w:rPr>
          <w:rFonts w:ascii="Times New Roman" w:eastAsia="Times New Roman" w:hAnsi="Times New Roman" w:cs="Times New Roman"/>
          <w:b/>
          <w:bCs/>
          <w:kern w:val="36"/>
          <w:sz w:val="48"/>
          <w:szCs w:val="48"/>
          <w:lang w:val="en-US" w:eastAsia="el-GR"/>
          <w14:ligatures w14:val="none"/>
        </w:rPr>
        <w:t>Amaterasu: The Japanese Sun Goddess</w:t>
      </w:r>
    </w:p>
    <w:p w14:paraId="450A7F43" w14:textId="3A30795C" w:rsidR="00E83070" w:rsidRPr="00210E51" w:rsidRDefault="00000000" w:rsidP="00E83070">
      <w:pPr>
        <w:jc w:val="both"/>
        <w:rPr>
          <w:b/>
          <w:bCs/>
          <w:color w:val="806000" w:themeColor="accent4" w:themeShade="80"/>
          <w:sz w:val="28"/>
          <w:szCs w:val="28"/>
          <w:lang w:val="en-US"/>
        </w:rPr>
      </w:pPr>
      <w:hyperlink r:id="rId5" w:history="1">
        <w:r w:rsidR="00E83070" w:rsidRPr="00210E51">
          <w:rPr>
            <w:b/>
            <w:bCs/>
            <w:color w:val="806000" w:themeColor="accent4" w:themeShade="80"/>
            <w:sz w:val="28"/>
            <w:szCs w:val="28"/>
            <w:u w:val="single"/>
            <w:lang w:val="en-US"/>
          </w:rPr>
          <w:t>Matsumoto Naoki [Profile]</w:t>
        </w:r>
      </w:hyperlink>
    </w:p>
    <w:p w14:paraId="25F8AF6E" w14:textId="4098219A" w:rsidR="00E83070" w:rsidRPr="00210E51" w:rsidRDefault="00E83070" w:rsidP="00E83070">
      <w:pPr>
        <w:jc w:val="both"/>
        <w:rPr>
          <w:b/>
          <w:bCs/>
          <w:color w:val="806000" w:themeColor="accent4" w:themeShade="80"/>
          <w:sz w:val="24"/>
          <w:szCs w:val="24"/>
          <w:lang w:val="en-US"/>
        </w:rPr>
      </w:pPr>
      <w:r w:rsidRPr="00210E51">
        <w:rPr>
          <w:b/>
          <w:bCs/>
          <w:color w:val="806000" w:themeColor="accent4" w:themeShade="80"/>
          <w:sz w:val="24"/>
          <w:szCs w:val="24"/>
          <w:lang w:val="en-US"/>
        </w:rPr>
        <w:t xml:space="preserve">Professor at </w:t>
      </w:r>
      <w:proofErr w:type="spellStart"/>
      <w:r w:rsidRPr="00210E51">
        <w:rPr>
          <w:b/>
          <w:bCs/>
          <w:color w:val="806000" w:themeColor="accent4" w:themeShade="80"/>
          <w:sz w:val="24"/>
          <w:szCs w:val="24"/>
          <w:lang w:val="en-US"/>
        </w:rPr>
        <w:t>Waseda</w:t>
      </w:r>
      <w:proofErr w:type="spellEnd"/>
      <w:r w:rsidRPr="00210E51">
        <w:rPr>
          <w:b/>
          <w:bCs/>
          <w:color w:val="806000" w:themeColor="accent4" w:themeShade="80"/>
          <w:sz w:val="24"/>
          <w:szCs w:val="24"/>
          <w:lang w:val="en-US"/>
        </w:rPr>
        <w:t xml:space="preserve"> University. Born in Tokyo in 1963. Majored in literature at </w:t>
      </w:r>
      <w:proofErr w:type="spellStart"/>
      <w:r w:rsidRPr="00210E51">
        <w:rPr>
          <w:b/>
          <w:bCs/>
          <w:color w:val="806000" w:themeColor="accent4" w:themeShade="80"/>
          <w:sz w:val="24"/>
          <w:szCs w:val="24"/>
          <w:lang w:val="en-US"/>
        </w:rPr>
        <w:t>Waseda</w:t>
      </w:r>
      <w:proofErr w:type="spellEnd"/>
      <w:r w:rsidRPr="00210E51">
        <w:rPr>
          <w:b/>
          <w:bCs/>
          <w:color w:val="806000" w:themeColor="accent4" w:themeShade="80"/>
          <w:sz w:val="24"/>
          <w:szCs w:val="24"/>
          <w:lang w:val="en-US"/>
        </w:rPr>
        <w:t xml:space="preserve"> before going on to earn his master’s degree and PhD in literature at the same university. Began at his present position in 2008, after working as an assistant professor. Specializes in early Japanese literature. Works include </w:t>
      </w:r>
      <w:proofErr w:type="spellStart"/>
      <w:r w:rsidRPr="00210E51">
        <w:rPr>
          <w:rStyle w:val="Emphasis"/>
          <w:b/>
          <w:bCs/>
          <w:color w:val="806000" w:themeColor="accent4" w:themeShade="80"/>
          <w:sz w:val="24"/>
          <w:szCs w:val="24"/>
          <w:lang w:val="en-US"/>
        </w:rPr>
        <w:t>Kojiki</w:t>
      </w:r>
      <w:proofErr w:type="spellEnd"/>
      <w:r w:rsidRPr="00210E51">
        <w:rPr>
          <w:rStyle w:val="Emphasis"/>
          <w:b/>
          <w:bCs/>
          <w:color w:val="806000" w:themeColor="accent4" w:themeShade="80"/>
          <w:sz w:val="24"/>
          <w:szCs w:val="24"/>
          <w:lang w:val="en-US"/>
        </w:rPr>
        <w:t xml:space="preserve"> </w:t>
      </w:r>
      <w:proofErr w:type="spellStart"/>
      <w:r w:rsidRPr="00210E51">
        <w:rPr>
          <w:rStyle w:val="Emphasis"/>
          <w:b/>
          <w:bCs/>
          <w:color w:val="806000" w:themeColor="accent4" w:themeShade="80"/>
          <w:sz w:val="24"/>
          <w:szCs w:val="24"/>
          <w:lang w:val="en-US"/>
        </w:rPr>
        <w:t>shinwaron</w:t>
      </w:r>
      <w:proofErr w:type="spellEnd"/>
      <w:r w:rsidRPr="00210E51">
        <w:rPr>
          <w:b/>
          <w:bCs/>
          <w:color w:val="806000" w:themeColor="accent4" w:themeShade="80"/>
          <w:sz w:val="24"/>
          <w:szCs w:val="24"/>
          <w:lang w:val="en-US"/>
        </w:rPr>
        <w:t xml:space="preserve"> (On the </w:t>
      </w:r>
      <w:proofErr w:type="spellStart"/>
      <w:r w:rsidRPr="00210E51">
        <w:rPr>
          <w:rStyle w:val="Emphasis"/>
          <w:b/>
          <w:bCs/>
          <w:color w:val="806000" w:themeColor="accent4" w:themeShade="80"/>
          <w:sz w:val="24"/>
          <w:szCs w:val="24"/>
          <w:lang w:val="en-US"/>
        </w:rPr>
        <w:t>Kojiki</w:t>
      </w:r>
      <w:proofErr w:type="spellEnd"/>
      <w:r w:rsidRPr="00210E51">
        <w:rPr>
          <w:b/>
          <w:bCs/>
          <w:color w:val="806000" w:themeColor="accent4" w:themeShade="80"/>
          <w:sz w:val="24"/>
          <w:szCs w:val="24"/>
          <w:lang w:val="en-US"/>
        </w:rPr>
        <w:t xml:space="preserve"> Legends) and </w:t>
      </w:r>
      <w:r w:rsidRPr="00210E51">
        <w:rPr>
          <w:rStyle w:val="Emphasis"/>
          <w:b/>
          <w:bCs/>
          <w:color w:val="806000" w:themeColor="accent4" w:themeShade="80"/>
          <w:sz w:val="24"/>
          <w:szCs w:val="24"/>
          <w:lang w:val="en-US"/>
        </w:rPr>
        <w:t xml:space="preserve">Shinwa de </w:t>
      </w:r>
      <w:proofErr w:type="spellStart"/>
      <w:r w:rsidRPr="00210E51">
        <w:rPr>
          <w:rStyle w:val="Emphasis"/>
          <w:b/>
          <w:bCs/>
          <w:color w:val="806000" w:themeColor="accent4" w:themeShade="80"/>
          <w:sz w:val="24"/>
          <w:szCs w:val="24"/>
          <w:lang w:val="en-US"/>
        </w:rPr>
        <w:t>yomitoku</w:t>
      </w:r>
      <w:proofErr w:type="spellEnd"/>
      <w:r w:rsidRPr="00210E51">
        <w:rPr>
          <w:rStyle w:val="Emphasis"/>
          <w:b/>
          <w:bCs/>
          <w:color w:val="806000" w:themeColor="accent4" w:themeShade="80"/>
          <w:sz w:val="24"/>
          <w:szCs w:val="24"/>
          <w:lang w:val="en-US"/>
        </w:rPr>
        <w:t xml:space="preserve"> </w:t>
      </w:r>
      <w:proofErr w:type="spellStart"/>
      <w:r w:rsidRPr="00210E51">
        <w:rPr>
          <w:rStyle w:val="Emphasis"/>
          <w:b/>
          <w:bCs/>
          <w:color w:val="806000" w:themeColor="accent4" w:themeShade="80"/>
          <w:sz w:val="24"/>
          <w:szCs w:val="24"/>
          <w:lang w:val="en-US"/>
        </w:rPr>
        <w:t>kodai</w:t>
      </w:r>
      <w:proofErr w:type="spellEnd"/>
      <w:r w:rsidRPr="00210E51">
        <w:rPr>
          <w:rStyle w:val="Emphasis"/>
          <w:b/>
          <w:bCs/>
          <w:color w:val="806000" w:themeColor="accent4" w:themeShade="80"/>
          <w:sz w:val="24"/>
          <w:szCs w:val="24"/>
          <w:lang w:val="en-US"/>
        </w:rPr>
        <w:t xml:space="preserve"> Nihon: </w:t>
      </w:r>
      <w:proofErr w:type="spellStart"/>
      <w:r w:rsidRPr="00210E51">
        <w:rPr>
          <w:rStyle w:val="Emphasis"/>
          <w:b/>
          <w:bCs/>
          <w:color w:val="806000" w:themeColor="accent4" w:themeShade="80"/>
          <w:sz w:val="24"/>
          <w:szCs w:val="24"/>
          <w:lang w:val="en-US"/>
        </w:rPr>
        <w:t>Kojiki</w:t>
      </w:r>
      <w:proofErr w:type="spellEnd"/>
      <w:r w:rsidRPr="00210E51">
        <w:rPr>
          <w:rStyle w:val="Emphasis"/>
          <w:b/>
          <w:bCs/>
          <w:color w:val="806000" w:themeColor="accent4" w:themeShade="80"/>
          <w:sz w:val="24"/>
          <w:szCs w:val="24"/>
          <w:lang w:val="en-US"/>
        </w:rPr>
        <w:t xml:space="preserve">, Nihon </w:t>
      </w:r>
      <w:proofErr w:type="spellStart"/>
      <w:r w:rsidRPr="00210E51">
        <w:rPr>
          <w:rStyle w:val="Emphasis"/>
          <w:b/>
          <w:bCs/>
          <w:color w:val="806000" w:themeColor="accent4" w:themeShade="80"/>
          <w:sz w:val="24"/>
          <w:szCs w:val="24"/>
          <w:lang w:val="en-US"/>
        </w:rPr>
        <w:t>shoki</w:t>
      </w:r>
      <w:proofErr w:type="spellEnd"/>
      <w:r w:rsidRPr="00210E51">
        <w:rPr>
          <w:rStyle w:val="Emphasis"/>
          <w:b/>
          <w:bCs/>
          <w:color w:val="806000" w:themeColor="accent4" w:themeShade="80"/>
          <w:sz w:val="24"/>
          <w:szCs w:val="24"/>
          <w:lang w:val="en-US"/>
        </w:rPr>
        <w:t xml:space="preserve">, </w:t>
      </w:r>
      <w:proofErr w:type="spellStart"/>
      <w:r w:rsidRPr="00210E51">
        <w:rPr>
          <w:rStyle w:val="Emphasis"/>
          <w:b/>
          <w:bCs/>
          <w:color w:val="806000" w:themeColor="accent4" w:themeShade="80"/>
          <w:sz w:val="24"/>
          <w:szCs w:val="24"/>
          <w:lang w:val="en-US"/>
        </w:rPr>
        <w:t>fudoki</w:t>
      </w:r>
      <w:proofErr w:type="spellEnd"/>
      <w:r w:rsidRPr="00210E51">
        <w:rPr>
          <w:b/>
          <w:bCs/>
          <w:color w:val="806000" w:themeColor="accent4" w:themeShade="80"/>
          <w:sz w:val="24"/>
          <w:szCs w:val="24"/>
          <w:lang w:val="en-US"/>
        </w:rPr>
        <w:t xml:space="preserve"> (Understanding Ancient Japan Through Legends: </w:t>
      </w:r>
      <w:proofErr w:type="spellStart"/>
      <w:r w:rsidRPr="00210E51">
        <w:rPr>
          <w:rStyle w:val="Emphasis"/>
          <w:b/>
          <w:bCs/>
          <w:color w:val="806000" w:themeColor="accent4" w:themeShade="80"/>
          <w:sz w:val="24"/>
          <w:szCs w:val="24"/>
          <w:lang w:val="en-US"/>
        </w:rPr>
        <w:t>Kojiki</w:t>
      </w:r>
      <w:proofErr w:type="spellEnd"/>
      <w:r w:rsidRPr="00210E51">
        <w:rPr>
          <w:rStyle w:val="Emphasis"/>
          <w:b/>
          <w:bCs/>
          <w:color w:val="806000" w:themeColor="accent4" w:themeShade="80"/>
          <w:sz w:val="24"/>
          <w:szCs w:val="24"/>
          <w:lang w:val="en-US"/>
        </w:rPr>
        <w:t xml:space="preserve">, Nihon </w:t>
      </w:r>
      <w:proofErr w:type="spellStart"/>
      <w:r w:rsidRPr="00210E51">
        <w:rPr>
          <w:rStyle w:val="Emphasis"/>
          <w:b/>
          <w:bCs/>
          <w:color w:val="806000" w:themeColor="accent4" w:themeShade="80"/>
          <w:sz w:val="24"/>
          <w:szCs w:val="24"/>
          <w:lang w:val="en-US"/>
        </w:rPr>
        <w:t>Shoki</w:t>
      </w:r>
      <w:proofErr w:type="spellEnd"/>
      <w:r w:rsidRPr="00210E51">
        <w:rPr>
          <w:b/>
          <w:bCs/>
          <w:color w:val="806000" w:themeColor="accent4" w:themeShade="80"/>
          <w:sz w:val="24"/>
          <w:szCs w:val="24"/>
          <w:lang w:val="en-US"/>
        </w:rPr>
        <w:t>, and the Regional Chronicles).</w:t>
      </w:r>
    </w:p>
    <w:p w14:paraId="53B54A37" w14:textId="77777777" w:rsidR="007158AC" w:rsidRDefault="007158AC">
      <w:pPr>
        <w:rPr>
          <w:b/>
          <w:bCs/>
          <w:color w:val="C00000"/>
          <w:lang w:val="en-US"/>
        </w:rPr>
      </w:pPr>
    </w:p>
    <w:p w14:paraId="4E27E82A" w14:textId="0D74C4F9" w:rsidR="00E83070" w:rsidRDefault="007158AC">
      <w:pPr>
        <w:rPr>
          <w:b/>
          <w:bCs/>
          <w:color w:val="1F4E79" w:themeColor="accent5" w:themeShade="80"/>
          <w:lang w:val="en-US"/>
        </w:rPr>
      </w:pPr>
      <w:r w:rsidRPr="007158AC">
        <w:rPr>
          <w:b/>
          <w:bCs/>
          <w:color w:val="C00000"/>
          <w:lang w:val="en-US"/>
        </w:rPr>
        <w:t xml:space="preserve">Ama Terasu: </w:t>
      </w:r>
      <w:r w:rsidRPr="007158AC">
        <w:rPr>
          <w:b/>
          <w:bCs/>
          <w:color w:val="1F4E79" w:themeColor="accent5" w:themeShade="80"/>
          <w:lang w:val="en-US"/>
        </w:rPr>
        <w:t>that which illuminates Heaven</w:t>
      </w:r>
    </w:p>
    <w:p w14:paraId="5AD6D7D9" w14:textId="0FC22BA5" w:rsidR="007158AC" w:rsidRDefault="007158AC" w:rsidP="007158AC">
      <w:pPr>
        <w:spacing w:after="0" w:line="240" w:lineRule="auto"/>
        <w:rPr>
          <w:b/>
          <w:bCs/>
          <w:color w:val="1F4E79" w:themeColor="accent5" w:themeShade="80"/>
          <w:lang w:val="en-US"/>
        </w:rPr>
      </w:pPr>
      <w:r w:rsidRPr="007158AC">
        <w:rPr>
          <w:b/>
          <w:bCs/>
          <w:color w:val="385623" w:themeColor="accent6" w:themeShade="80"/>
          <w:lang w:val="en-US"/>
        </w:rPr>
        <w:t>Izanagi</w:t>
      </w:r>
      <w:r>
        <w:rPr>
          <w:b/>
          <w:bCs/>
          <w:color w:val="1F4E79" w:themeColor="accent5" w:themeShade="80"/>
          <w:lang w:val="en-US"/>
        </w:rPr>
        <w:t>: He (the male) who invites</w:t>
      </w:r>
    </w:p>
    <w:p w14:paraId="56CDD73F" w14:textId="254CA2A2" w:rsidR="007158AC" w:rsidRDefault="007158AC" w:rsidP="007158AC">
      <w:pPr>
        <w:spacing w:after="0" w:line="240" w:lineRule="auto"/>
        <w:rPr>
          <w:b/>
          <w:bCs/>
          <w:color w:val="1F4E79" w:themeColor="accent5" w:themeShade="80"/>
          <w:lang w:val="en-US"/>
        </w:rPr>
      </w:pPr>
      <w:r w:rsidRPr="007158AC">
        <w:rPr>
          <w:b/>
          <w:bCs/>
          <w:color w:val="385623" w:themeColor="accent6" w:themeShade="80"/>
          <w:lang w:val="en-US"/>
        </w:rPr>
        <w:t>Izanami</w:t>
      </w:r>
      <w:r>
        <w:rPr>
          <w:b/>
          <w:bCs/>
          <w:color w:val="1F4E79" w:themeColor="accent5" w:themeShade="80"/>
          <w:lang w:val="en-US"/>
        </w:rPr>
        <w:t>: She who invites</w:t>
      </w:r>
    </w:p>
    <w:p w14:paraId="3F0B5C4E" w14:textId="0A9ED934" w:rsidR="00E467A1" w:rsidRDefault="00E467A1" w:rsidP="007158AC">
      <w:pPr>
        <w:spacing w:after="0" w:line="240" w:lineRule="auto"/>
        <w:rPr>
          <w:b/>
          <w:bCs/>
          <w:color w:val="1F4E79" w:themeColor="accent5" w:themeShade="80"/>
          <w:lang w:val="en-US"/>
        </w:rPr>
      </w:pPr>
      <w:r>
        <w:rPr>
          <w:b/>
          <w:bCs/>
          <w:color w:val="1F4E79" w:themeColor="accent5" w:themeShade="80"/>
          <w:lang w:val="en-US"/>
        </w:rPr>
        <w:t>Ai-</w:t>
      </w:r>
      <w:proofErr w:type="spellStart"/>
      <w:r>
        <w:rPr>
          <w:b/>
          <w:bCs/>
          <w:color w:val="1F4E79" w:themeColor="accent5" w:themeShade="80"/>
          <w:lang w:val="en-US"/>
        </w:rPr>
        <w:t>na</w:t>
      </w:r>
      <w:proofErr w:type="spellEnd"/>
      <w:r>
        <w:rPr>
          <w:b/>
          <w:bCs/>
          <w:color w:val="1F4E79" w:themeColor="accent5" w:themeShade="80"/>
          <w:lang w:val="en-US"/>
        </w:rPr>
        <w:t>: love – greens, vegetables</w:t>
      </w:r>
    </w:p>
    <w:p w14:paraId="0BAD700B" w14:textId="38B01B5B" w:rsidR="00FF31DB" w:rsidRPr="00FF31DB" w:rsidRDefault="00FF31DB" w:rsidP="007158AC">
      <w:pPr>
        <w:spacing w:after="0" w:line="240" w:lineRule="auto"/>
        <w:rPr>
          <w:b/>
          <w:bCs/>
          <w:color w:val="385623" w:themeColor="accent6" w:themeShade="80"/>
          <w:lang w:val="en-US"/>
        </w:rPr>
      </w:pPr>
      <w:r w:rsidRPr="00FF31DB">
        <w:rPr>
          <w:rStyle w:val="hgkelc"/>
          <w:color w:val="385623" w:themeColor="accent6" w:themeShade="80"/>
          <w:lang w:val="en"/>
        </w:rPr>
        <w:t xml:space="preserve">Both </w:t>
      </w:r>
      <w:r w:rsidRPr="00FF31DB">
        <w:rPr>
          <w:rStyle w:val="hgkelc"/>
          <w:b/>
          <w:bCs/>
          <w:color w:val="385623" w:themeColor="accent6" w:themeShade="80"/>
          <w:lang w:val="en"/>
        </w:rPr>
        <w:t>Nippon</w:t>
      </w:r>
      <w:r>
        <w:rPr>
          <w:rStyle w:val="hgkelc"/>
          <w:b/>
          <w:bCs/>
          <w:color w:val="385623" w:themeColor="accent6" w:themeShade="80"/>
          <w:lang w:val="en"/>
        </w:rPr>
        <w:t xml:space="preserve"> (Japan)</w:t>
      </w:r>
      <w:r w:rsidRPr="00FF31DB">
        <w:rPr>
          <w:rStyle w:val="hgkelc"/>
          <w:b/>
          <w:bCs/>
          <w:color w:val="385623" w:themeColor="accent6" w:themeShade="80"/>
          <w:lang w:val="en"/>
        </w:rPr>
        <w:t xml:space="preserve"> and Nihon</w:t>
      </w:r>
      <w:r w:rsidRPr="00FF31DB">
        <w:rPr>
          <w:rStyle w:val="hgkelc"/>
          <w:color w:val="385623" w:themeColor="accent6" w:themeShade="80"/>
          <w:lang w:val="en"/>
        </w:rPr>
        <w:t xml:space="preserve"> literally mean "</w:t>
      </w:r>
      <w:r w:rsidRPr="00FF31DB">
        <w:rPr>
          <w:rStyle w:val="hgkelc"/>
          <w:b/>
          <w:bCs/>
          <w:color w:val="385623" w:themeColor="accent6" w:themeShade="80"/>
          <w:lang w:val="en"/>
        </w:rPr>
        <w:t>the sun's origin</w:t>
      </w:r>
      <w:r w:rsidRPr="00FF31DB">
        <w:rPr>
          <w:rStyle w:val="hgkelc"/>
          <w:color w:val="385623" w:themeColor="accent6" w:themeShade="80"/>
          <w:lang w:val="en"/>
        </w:rPr>
        <w:t xml:space="preserve">", that is, where the sun originates, and are often translated as </w:t>
      </w:r>
      <w:r w:rsidRPr="00FF31DB">
        <w:rPr>
          <w:rStyle w:val="hgkelc"/>
          <w:b/>
          <w:bCs/>
          <w:color w:val="385623" w:themeColor="accent6" w:themeShade="80"/>
          <w:lang w:val="en"/>
        </w:rPr>
        <w:t>the Land of the Rising Sun</w:t>
      </w:r>
      <w:r w:rsidRPr="00FF31DB">
        <w:rPr>
          <w:rStyle w:val="hgkelc"/>
          <w:color w:val="385623" w:themeColor="accent6" w:themeShade="80"/>
          <w:lang w:val="en"/>
        </w:rPr>
        <w:t>. This nomenclature comes from Imperial correspondence with the Chinese Sui Dynasty and refers to Japan's eastern position relative to China.</w:t>
      </w:r>
    </w:p>
    <w:p w14:paraId="339B99F6" w14:textId="77777777" w:rsidR="00E83070" w:rsidRPr="007158AC" w:rsidRDefault="00E83070" w:rsidP="00E83070">
      <w:pPr>
        <w:spacing w:before="100" w:beforeAutospacing="1" w:after="100" w:afterAutospacing="1" w:line="240" w:lineRule="auto"/>
        <w:outlineLvl w:val="1"/>
        <w:rPr>
          <w:rFonts w:ascii="Times New Roman" w:eastAsia="Times New Roman" w:hAnsi="Times New Roman" w:cs="Times New Roman"/>
          <w:b/>
          <w:bCs/>
          <w:color w:val="1F4E79" w:themeColor="accent5" w:themeShade="80"/>
          <w:kern w:val="0"/>
          <w:sz w:val="36"/>
          <w:szCs w:val="36"/>
          <w:lang w:val="en-US" w:eastAsia="el-GR"/>
          <w14:ligatures w14:val="none"/>
        </w:rPr>
      </w:pPr>
      <w:r w:rsidRPr="007158AC">
        <w:rPr>
          <w:rFonts w:ascii="Times New Roman" w:eastAsia="Times New Roman" w:hAnsi="Times New Roman" w:cs="Times New Roman"/>
          <w:b/>
          <w:bCs/>
          <w:color w:val="1F4E79" w:themeColor="accent5" w:themeShade="80"/>
          <w:kern w:val="0"/>
          <w:sz w:val="36"/>
          <w:szCs w:val="36"/>
          <w:lang w:val="en-US" w:eastAsia="el-GR"/>
          <w14:ligatures w14:val="none"/>
        </w:rPr>
        <w:t>Birth of the Sun Goddess</w:t>
      </w:r>
    </w:p>
    <w:p w14:paraId="736E52CC"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In the legendary account of </w:t>
      </w:r>
      <w:proofErr w:type="spellStart"/>
      <w:r w:rsidRPr="00E83070">
        <w:rPr>
          <w:rFonts w:ascii="Times New Roman" w:eastAsia="Times New Roman" w:hAnsi="Times New Roman" w:cs="Times New Roman"/>
          <w:i/>
          <w:iCs/>
          <w:kern w:val="0"/>
          <w:sz w:val="24"/>
          <w:szCs w:val="24"/>
          <w:lang w:val="en-US" w:eastAsia="el-GR"/>
          <w14:ligatures w14:val="none"/>
        </w:rPr>
        <w:t>Kojiki</w:t>
      </w:r>
      <w:proofErr w:type="spellEnd"/>
      <w:r w:rsidRPr="00E83070">
        <w:rPr>
          <w:rFonts w:ascii="Times New Roman" w:eastAsia="Times New Roman" w:hAnsi="Times New Roman" w:cs="Times New Roman"/>
          <w:kern w:val="0"/>
          <w:sz w:val="24"/>
          <w:szCs w:val="24"/>
          <w:lang w:val="en-US" w:eastAsia="el-GR"/>
          <w14:ligatures w14:val="none"/>
        </w:rPr>
        <w:t xml:space="preserve"> (</w:t>
      </w:r>
      <w:r w:rsidRPr="00E83070">
        <w:rPr>
          <w:rFonts w:ascii="Times New Roman" w:eastAsia="Times New Roman" w:hAnsi="Times New Roman" w:cs="Times New Roman"/>
          <w:i/>
          <w:iCs/>
          <w:kern w:val="0"/>
          <w:sz w:val="24"/>
          <w:szCs w:val="24"/>
          <w:lang w:val="en-US" w:eastAsia="el-GR"/>
          <w14:ligatures w14:val="none"/>
        </w:rPr>
        <w:t>Record of Ancient Matters</w:t>
      </w:r>
      <w:r w:rsidRPr="00E83070">
        <w:rPr>
          <w:rFonts w:ascii="Times New Roman" w:eastAsia="Times New Roman" w:hAnsi="Times New Roman" w:cs="Times New Roman"/>
          <w:kern w:val="0"/>
          <w:sz w:val="24"/>
          <w:szCs w:val="24"/>
          <w:lang w:val="en-US" w:eastAsia="el-GR"/>
          <w14:ligatures w14:val="none"/>
        </w:rPr>
        <w:t xml:space="preserve">), the god Izanagi and goddess Izanami </w:t>
      </w:r>
      <w:hyperlink r:id="rId6" w:history="1">
        <w:r w:rsidRPr="00E83070">
          <w:rPr>
            <w:rFonts w:ascii="Times New Roman" w:eastAsia="Times New Roman" w:hAnsi="Times New Roman" w:cs="Times New Roman"/>
            <w:color w:val="0000FF"/>
            <w:kern w:val="0"/>
            <w:sz w:val="24"/>
            <w:szCs w:val="24"/>
            <w:u w:val="single"/>
            <w:lang w:val="en-US" w:eastAsia="el-GR"/>
            <w14:ligatures w14:val="none"/>
          </w:rPr>
          <w:t>create the islands of Japan</w:t>
        </w:r>
      </w:hyperlink>
      <w:r w:rsidRPr="00E83070">
        <w:rPr>
          <w:rFonts w:ascii="Times New Roman" w:eastAsia="Times New Roman" w:hAnsi="Times New Roman" w:cs="Times New Roman"/>
          <w:kern w:val="0"/>
          <w:sz w:val="24"/>
          <w:szCs w:val="24"/>
          <w:lang w:val="en-US" w:eastAsia="el-GR"/>
          <w14:ligatures w14:val="none"/>
        </w:rPr>
        <w:t xml:space="preserve">. Izanami goes on to give birth to a host of deities of natural phenomena like the sea, mountains, grass, and wind, as well as those of ships and food. In giving birth to the fire deity </w:t>
      </w:r>
      <w:proofErr w:type="spellStart"/>
      <w:r w:rsidRPr="00E83070">
        <w:rPr>
          <w:rFonts w:ascii="Times New Roman" w:eastAsia="Times New Roman" w:hAnsi="Times New Roman" w:cs="Times New Roman"/>
          <w:kern w:val="0"/>
          <w:sz w:val="24"/>
          <w:szCs w:val="24"/>
          <w:lang w:val="en-US" w:eastAsia="el-GR"/>
          <w14:ligatures w14:val="none"/>
        </w:rPr>
        <w:t>Kagutsuchi</w:t>
      </w:r>
      <w:proofErr w:type="spellEnd"/>
      <w:r w:rsidRPr="00E83070">
        <w:rPr>
          <w:rFonts w:ascii="Times New Roman" w:eastAsia="Times New Roman" w:hAnsi="Times New Roman" w:cs="Times New Roman"/>
          <w:kern w:val="0"/>
          <w:sz w:val="24"/>
          <w:szCs w:val="24"/>
          <w:lang w:val="en-US" w:eastAsia="el-GR"/>
          <w14:ligatures w14:val="none"/>
        </w:rPr>
        <w:t>, however, she burns her genitals and dies of her injuries. Grieving and alone, Izanagi seeks her out in Yomi, the realm of the dead. Izanami tells him he should not look at her, but he does not follow her words and discovers that she has become a rotting corpse covered in maggots.</w:t>
      </w:r>
    </w:p>
    <w:p w14:paraId="6A6B538B"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Terrified, Izanagi flees from Yomi, shaking off several pursuers. When he returns to our world (</w:t>
      </w:r>
      <w:proofErr w:type="spellStart"/>
      <w:r w:rsidRPr="00E83070">
        <w:rPr>
          <w:rFonts w:ascii="Times New Roman" w:eastAsia="Times New Roman" w:hAnsi="Times New Roman" w:cs="Times New Roman"/>
          <w:kern w:val="0"/>
          <w:sz w:val="24"/>
          <w:szCs w:val="24"/>
          <w:lang w:val="en-US" w:eastAsia="el-GR"/>
          <w14:ligatures w14:val="none"/>
        </w:rPr>
        <w:t>Ashihara</w:t>
      </w:r>
      <w:proofErr w:type="spellEnd"/>
      <w:r w:rsidRPr="00E83070">
        <w:rPr>
          <w:rFonts w:ascii="Times New Roman" w:eastAsia="Times New Roman" w:hAnsi="Times New Roman" w:cs="Times New Roman"/>
          <w:kern w:val="0"/>
          <w:sz w:val="24"/>
          <w:szCs w:val="24"/>
          <w:lang w:val="en-US" w:eastAsia="el-GR"/>
          <w14:ligatures w14:val="none"/>
        </w:rPr>
        <w:t xml:space="preserve"> no </w:t>
      </w:r>
      <w:proofErr w:type="spellStart"/>
      <w:r w:rsidRPr="00E83070">
        <w:rPr>
          <w:rFonts w:ascii="Times New Roman" w:eastAsia="Times New Roman" w:hAnsi="Times New Roman" w:cs="Times New Roman"/>
          <w:kern w:val="0"/>
          <w:sz w:val="24"/>
          <w:szCs w:val="24"/>
          <w:lang w:val="en-US" w:eastAsia="el-GR"/>
          <w14:ligatures w14:val="none"/>
        </w:rPr>
        <w:t>Nakatsukuni</w:t>
      </w:r>
      <w:proofErr w:type="spellEnd"/>
      <w:r w:rsidRPr="00E83070">
        <w:rPr>
          <w:rFonts w:ascii="Times New Roman" w:eastAsia="Times New Roman" w:hAnsi="Times New Roman" w:cs="Times New Roman"/>
          <w:kern w:val="0"/>
          <w:sz w:val="24"/>
          <w:szCs w:val="24"/>
          <w:lang w:val="en-US" w:eastAsia="el-GR"/>
          <w14:ligatures w14:val="none"/>
        </w:rPr>
        <w:t xml:space="preserve">), he ritually purifies himself at the river mouth of Tachibana in </w:t>
      </w:r>
      <w:proofErr w:type="spellStart"/>
      <w:r w:rsidRPr="00E83070">
        <w:rPr>
          <w:rFonts w:ascii="Times New Roman" w:eastAsia="Times New Roman" w:hAnsi="Times New Roman" w:cs="Times New Roman"/>
          <w:kern w:val="0"/>
          <w:sz w:val="24"/>
          <w:szCs w:val="24"/>
          <w:lang w:val="en-US" w:eastAsia="el-GR"/>
          <w14:ligatures w14:val="none"/>
        </w:rPr>
        <w:t>Himuka</w:t>
      </w:r>
      <w:proofErr w:type="spellEnd"/>
      <w:r w:rsidRPr="00E83070">
        <w:rPr>
          <w:rFonts w:ascii="Times New Roman" w:eastAsia="Times New Roman" w:hAnsi="Times New Roman" w:cs="Times New Roman"/>
          <w:kern w:val="0"/>
          <w:sz w:val="24"/>
          <w:szCs w:val="24"/>
          <w:lang w:val="en-US" w:eastAsia="el-GR"/>
          <w14:ligatures w14:val="none"/>
        </w:rPr>
        <w:t>. As he washes his face, three deities appear: the sun goddess Amaterasu when he pours water on his left eye, the moon god Tsukuyomi when he does so on his right eye, and Susanoo when he does so on his nose. These three are considered the most important of Izanagi’s offspring.</w:t>
      </w:r>
    </w:p>
    <w:p w14:paraId="3270EA04"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In ancient Japan, place names conveyed the characteristics of the land. </w:t>
      </w:r>
      <w:proofErr w:type="spellStart"/>
      <w:r w:rsidRPr="00E83070">
        <w:rPr>
          <w:rFonts w:ascii="Times New Roman" w:eastAsia="Times New Roman" w:hAnsi="Times New Roman" w:cs="Times New Roman"/>
          <w:kern w:val="0"/>
          <w:sz w:val="24"/>
          <w:szCs w:val="24"/>
          <w:lang w:val="en-US" w:eastAsia="el-GR"/>
          <w14:ligatures w14:val="none"/>
        </w:rPr>
        <w:t>Himuka</w:t>
      </w:r>
      <w:proofErr w:type="spellEnd"/>
      <w:r w:rsidRPr="00E83070">
        <w:rPr>
          <w:rFonts w:ascii="Times New Roman" w:eastAsia="Times New Roman" w:hAnsi="Times New Roman" w:cs="Times New Roman"/>
          <w:kern w:val="0"/>
          <w:sz w:val="24"/>
          <w:szCs w:val="24"/>
          <w:lang w:val="en-US" w:eastAsia="el-GR"/>
          <w14:ligatures w14:val="none"/>
        </w:rPr>
        <w:t xml:space="preserve"> (</w:t>
      </w:r>
      <w:proofErr w:type="spellStart"/>
      <w:r w:rsidRPr="00E83070">
        <w:rPr>
          <w:rFonts w:ascii="MS Mincho" w:eastAsia="MS Mincho" w:hAnsi="MS Mincho" w:cs="MS Mincho" w:hint="eastAsia"/>
          <w:kern w:val="0"/>
          <w:sz w:val="24"/>
          <w:szCs w:val="24"/>
          <w:lang w:eastAsia="el-GR"/>
          <w14:ligatures w14:val="none"/>
        </w:rPr>
        <w:t>日向</w:t>
      </w:r>
      <w:proofErr w:type="spellEnd"/>
      <w:r w:rsidRPr="00E83070">
        <w:rPr>
          <w:rFonts w:ascii="Times New Roman" w:eastAsia="Times New Roman" w:hAnsi="Times New Roman" w:cs="Times New Roman"/>
          <w:kern w:val="0"/>
          <w:sz w:val="24"/>
          <w:szCs w:val="24"/>
          <w:lang w:val="en-US" w:eastAsia="el-GR"/>
          <w14:ligatures w14:val="none"/>
        </w:rPr>
        <w:t>) represents present-day Miyazaki Prefecture, facing (</w:t>
      </w:r>
      <w:proofErr w:type="spellStart"/>
      <w:r w:rsidRPr="00E83070">
        <w:rPr>
          <w:rFonts w:ascii="MS Mincho" w:eastAsia="MS Mincho" w:hAnsi="MS Mincho" w:cs="MS Mincho" w:hint="eastAsia"/>
          <w:kern w:val="0"/>
          <w:sz w:val="24"/>
          <w:szCs w:val="24"/>
          <w:lang w:eastAsia="el-GR"/>
          <w14:ligatures w14:val="none"/>
        </w:rPr>
        <w:t>向かう</w:t>
      </w:r>
      <w:proofErr w:type="spellEnd"/>
      <w:r w:rsidRPr="00E83070">
        <w:rPr>
          <w:rFonts w:ascii="Times New Roman" w:eastAsia="Times New Roman" w:hAnsi="Times New Roman" w:cs="Times New Roman"/>
          <w:kern w:val="0"/>
          <w:sz w:val="24"/>
          <w:szCs w:val="24"/>
          <w:lang w:val="en-US" w:eastAsia="el-GR"/>
          <w14:ligatures w14:val="none"/>
        </w:rPr>
        <w:t>) the bounty of the sun (</w:t>
      </w:r>
      <w:r w:rsidRPr="00E83070">
        <w:rPr>
          <w:rFonts w:ascii="MS Mincho" w:eastAsia="MS Mincho" w:hAnsi="MS Mincho" w:cs="MS Mincho" w:hint="eastAsia"/>
          <w:kern w:val="0"/>
          <w:sz w:val="24"/>
          <w:szCs w:val="24"/>
          <w:lang w:eastAsia="el-GR"/>
          <w14:ligatures w14:val="none"/>
        </w:rPr>
        <w:t>日</w:t>
      </w:r>
      <w:r w:rsidRPr="00E83070">
        <w:rPr>
          <w:rFonts w:ascii="Times New Roman" w:eastAsia="Times New Roman" w:hAnsi="Times New Roman" w:cs="Times New Roman"/>
          <w:kern w:val="0"/>
          <w:sz w:val="24"/>
          <w:szCs w:val="24"/>
          <w:lang w:val="en-US" w:eastAsia="el-GR"/>
          <w14:ligatures w14:val="none"/>
        </w:rPr>
        <w:t xml:space="preserve">) on its eastern </w:t>
      </w:r>
      <w:proofErr w:type="spellStart"/>
      <w:r w:rsidRPr="00E83070">
        <w:rPr>
          <w:rFonts w:ascii="Times New Roman" w:eastAsia="Times New Roman" w:hAnsi="Times New Roman" w:cs="Times New Roman"/>
          <w:kern w:val="0"/>
          <w:sz w:val="24"/>
          <w:szCs w:val="24"/>
          <w:lang w:val="en-US" w:eastAsia="el-GR"/>
          <w14:ligatures w14:val="none"/>
        </w:rPr>
        <w:t>Nichinan</w:t>
      </w:r>
      <w:proofErr w:type="spellEnd"/>
      <w:r w:rsidRPr="00E83070">
        <w:rPr>
          <w:rFonts w:ascii="Times New Roman" w:eastAsia="Times New Roman" w:hAnsi="Times New Roman" w:cs="Times New Roman"/>
          <w:kern w:val="0"/>
          <w:sz w:val="24"/>
          <w:szCs w:val="24"/>
          <w:lang w:val="en-US" w:eastAsia="el-GR"/>
          <w14:ligatures w14:val="none"/>
        </w:rPr>
        <w:t xml:space="preserve"> Coast by the waters of the Pacific Ocean. From the perspective of the central province of Yamato, it was also viewed as an auspicious </w:t>
      </w:r>
      <w:r w:rsidRPr="00E83070">
        <w:rPr>
          <w:rFonts w:ascii="Times New Roman" w:eastAsia="Times New Roman" w:hAnsi="Times New Roman" w:cs="Times New Roman"/>
          <w:kern w:val="0"/>
          <w:sz w:val="24"/>
          <w:szCs w:val="24"/>
          <w:lang w:val="en-US" w:eastAsia="el-GR"/>
          <w14:ligatures w14:val="none"/>
        </w:rPr>
        <w:lastRenderedPageBreak/>
        <w:t xml:space="preserve">location; by an alternate reading, </w:t>
      </w:r>
      <w:proofErr w:type="spellStart"/>
      <w:r w:rsidRPr="00E83070">
        <w:rPr>
          <w:rFonts w:ascii="Times New Roman" w:eastAsia="Times New Roman" w:hAnsi="Times New Roman" w:cs="Times New Roman"/>
          <w:kern w:val="0"/>
          <w:sz w:val="24"/>
          <w:szCs w:val="24"/>
          <w:lang w:val="en-US" w:eastAsia="el-GR"/>
          <w14:ligatures w14:val="none"/>
        </w:rPr>
        <w:t>Himuka</w:t>
      </w:r>
      <w:proofErr w:type="spellEnd"/>
      <w:r w:rsidRPr="00E83070">
        <w:rPr>
          <w:rFonts w:ascii="Times New Roman" w:eastAsia="Times New Roman" w:hAnsi="Times New Roman" w:cs="Times New Roman"/>
          <w:kern w:val="0"/>
          <w:sz w:val="24"/>
          <w:szCs w:val="24"/>
          <w:lang w:val="en-US" w:eastAsia="el-GR"/>
          <w14:ligatures w14:val="none"/>
        </w:rPr>
        <w:t xml:space="preserve"> is where the sun (</w:t>
      </w:r>
      <w:r w:rsidRPr="00E83070">
        <w:rPr>
          <w:rFonts w:ascii="MS Mincho" w:eastAsia="MS Mincho" w:hAnsi="MS Mincho" w:cs="MS Mincho" w:hint="eastAsia"/>
          <w:kern w:val="0"/>
          <w:sz w:val="24"/>
          <w:szCs w:val="24"/>
          <w:lang w:eastAsia="el-GR"/>
          <w14:ligatures w14:val="none"/>
        </w:rPr>
        <w:t>日</w:t>
      </w:r>
      <w:r w:rsidRPr="00E83070">
        <w:rPr>
          <w:rFonts w:ascii="Times New Roman" w:eastAsia="Times New Roman" w:hAnsi="Times New Roman" w:cs="Times New Roman"/>
          <w:kern w:val="0"/>
          <w:sz w:val="24"/>
          <w:szCs w:val="24"/>
          <w:lang w:val="en-US" w:eastAsia="el-GR"/>
          <w14:ligatures w14:val="none"/>
        </w:rPr>
        <w:t>) travels (</w:t>
      </w:r>
      <w:proofErr w:type="spellStart"/>
      <w:r w:rsidRPr="00E83070">
        <w:rPr>
          <w:rFonts w:ascii="MS Mincho" w:eastAsia="MS Mincho" w:hAnsi="MS Mincho" w:cs="MS Mincho" w:hint="eastAsia"/>
          <w:kern w:val="0"/>
          <w:sz w:val="24"/>
          <w:szCs w:val="24"/>
          <w:lang w:eastAsia="el-GR"/>
          <w14:ligatures w14:val="none"/>
        </w:rPr>
        <w:t>向かう</w:t>
      </w:r>
      <w:proofErr w:type="spellEnd"/>
      <w:r w:rsidRPr="00E83070">
        <w:rPr>
          <w:rFonts w:ascii="Times New Roman" w:eastAsia="Times New Roman" w:hAnsi="Times New Roman" w:cs="Times New Roman"/>
          <w:kern w:val="0"/>
          <w:sz w:val="24"/>
          <w:szCs w:val="24"/>
          <w:lang w:val="en-US" w:eastAsia="el-GR"/>
          <w14:ligatures w14:val="none"/>
        </w:rPr>
        <w:t>) west from Yamato.</w:t>
      </w:r>
    </w:p>
    <w:p w14:paraId="30CE7239"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Tachibana takes its name from an evergreen tree with brightly colored citrus fruit. In the second volume of </w:t>
      </w:r>
      <w:proofErr w:type="spellStart"/>
      <w:r w:rsidRPr="00E83070">
        <w:rPr>
          <w:rFonts w:ascii="Times New Roman" w:eastAsia="Times New Roman" w:hAnsi="Times New Roman" w:cs="Times New Roman"/>
          <w:i/>
          <w:iCs/>
          <w:kern w:val="0"/>
          <w:sz w:val="24"/>
          <w:szCs w:val="24"/>
          <w:lang w:val="en-US" w:eastAsia="el-GR"/>
          <w14:ligatures w14:val="none"/>
        </w:rPr>
        <w:t>Kojiki</w:t>
      </w:r>
      <w:proofErr w:type="spellEnd"/>
      <w:r w:rsidRPr="00E83070">
        <w:rPr>
          <w:rFonts w:ascii="Times New Roman" w:eastAsia="Times New Roman" w:hAnsi="Times New Roman" w:cs="Times New Roman"/>
          <w:kern w:val="0"/>
          <w:sz w:val="24"/>
          <w:szCs w:val="24"/>
          <w:lang w:val="en-US" w:eastAsia="el-GR"/>
          <w14:ligatures w14:val="none"/>
        </w:rPr>
        <w:t xml:space="preserve">, it is written that the tree was brought from </w:t>
      </w:r>
      <w:proofErr w:type="spellStart"/>
      <w:r w:rsidRPr="00E83070">
        <w:rPr>
          <w:rFonts w:ascii="Times New Roman" w:eastAsia="Times New Roman" w:hAnsi="Times New Roman" w:cs="Times New Roman"/>
          <w:kern w:val="0"/>
          <w:sz w:val="24"/>
          <w:szCs w:val="24"/>
          <w:lang w:val="en-US" w:eastAsia="el-GR"/>
          <w14:ligatures w14:val="none"/>
        </w:rPr>
        <w:t>Tokoyo</w:t>
      </w:r>
      <w:proofErr w:type="spellEnd"/>
      <w:r w:rsidRPr="00E83070">
        <w:rPr>
          <w:rFonts w:ascii="Times New Roman" w:eastAsia="Times New Roman" w:hAnsi="Times New Roman" w:cs="Times New Roman"/>
          <w:kern w:val="0"/>
          <w:sz w:val="24"/>
          <w:szCs w:val="24"/>
          <w:lang w:val="en-US" w:eastAsia="el-GR"/>
          <w14:ligatures w14:val="none"/>
        </w:rPr>
        <w:t xml:space="preserve">, a land of eternal youth beyond the sea. In other words, Tachibana in </w:t>
      </w:r>
      <w:proofErr w:type="spellStart"/>
      <w:r w:rsidRPr="00E83070">
        <w:rPr>
          <w:rFonts w:ascii="Times New Roman" w:eastAsia="Times New Roman" w:hAnsi="Times New Roman" w:cs="Times New Roman"/>
          <w:kern w:val="0"/>
          <w:sz w:val="24"/>
          <w:szCs w:val="24"/>
          <w:lang w:val="en-US" w:eastAsia="el-GR"/>
          <w14:ligatures w14:val="none"/>
        </w:rPr>
        <w:t>Himuka</w:t>
      </w:r>
      <w:proofErr w:type="spellEnd"/>
      <w:r w:rsidRPr="00E83070">
        <w:rPr>
          <w:rFonts w:ascii="Times New Roman" w:eastAsia="Times New Roman" w:hAnsi="Times New Roman" w:cs="Times New Roman"/>
          <w:kern w:val="0"/>
          <w:sz w:val="24"/>
          <w:szCs w:val="24"/>
          <w:lang w:val="en-US" w:eastAsia="el-GR"/>
          <w14:ligatures w14:val="none"/>
        </w:rPr>
        <w:t xml:space="preserve"> is the total opposite of the gloomy land of the dead, and the ideal location for purification, which was why the three deities came into existence there. Izanagi was overjoyed at their birth, placing Amaterasu as ruler of the heavenly plain.</w:t>
      </w:r>
    </w:p>
    <w:p w14:paraId="7B00B538" w14:textId="77777777" w:rsidR="00E83070" w:rsidRPr="00E83070" w:rsidRDefault="00E83070" w:rsidP="00E8307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E83070">
        <w:rPr>
          <w:rFonts w:ascii="Times New Roman" w:eastAsia="Times New Roman" w:hAnsi="Times New Roman" w:cs="Times New Roman"/>
          <w:b/>
          <w:bCs/>
          <w:kern w:val="0"/>
          <w:sz w:val="36"/>
          <w:szCs w:val="36"/>
          <w:lang w:val="en-US" w:eastAsia="el-GR"/>
          <w14:ligatures w14:val="none"/>
        </w:rPr>
        <w:t>The Highest Deity</w:t>
      </w:r>
    </w:p>
    <w:p w14:paraId="65350E3E"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As the kanji of Amaterasu’s name (</w:t>
      </w:r>
      <w:r w:rsidRPr="00E83070">
        <w:rPr>
          <w:rFonts w:ascii="MS Mincho" w:eastAsia="MS Mincho" w:hAnsi="MS Mincho" w:cs="MS Mincho" w:hint="eastAsia"/>
          <w:kern w:val="0"/>
          <w:sz w:val="24"/>
          <w:szCs w:val="24"/>
          <w:lang w:eastAsia="el-GR"/>
          <w14:ligatures w14:val="none"/>
        </w:rPr>
        <w:t>天</w:t>
      </w:r>
      <w:r w:rsidRPr="00E83070">
        <w:rPr>
          <w:rFonts w:ascii="Times New Roman" w:eastAsia="Times New Roman" w:hAnsi="Times New Roman" w:cs="Times New Roman"/>
          <w:kern w:val="0"/>
          <w:sz w:val="24"/>
          <w:szCs w:val="24"/>
          <w:lang w:val="en-US" w:eastAsia="el-GR"/>
          <w14:ligatures w14:val="none"/>
        </w:rPr>
        <w:t xml:space="preserve">, </w:t>
      </w:r>
      <w:r w:rsidRPr="00E83070">
        <w:rPr>
          <w:rFonts w:ascii="Times New Roman" w:eastAsia="Times New Roman" w:hAnsi="Times New Roman" w:cs="Times New Roman"/>
          <w:i/>
          <w:iCs/>
          <w:kern w:val="0"/>
          <w:sz w:val="24"/>
          <w:szCs w:val="24"/>
          <w:lang w:val="en-US" w:eastAsia="el-GR"/>
          <w14:ligatures w14:val="none"/>
        </w:rPr>
        <w:t>ama</w:t>
      </w:r>
      <w:r w:rsidRPr="00E83070">
        <w:rPr>
          <w:rFonts w:ascii="Times New Roman" w:eastAsia="Times New Roman" w:hAnsi="Times New Roman" w:cs="Times New Roman"/>
          <w:kern w:val="0"/>
          <w:sz w:val="24"/>
          <w:szCs w:val="24"/>
          <w:lang w:val="en-US" w:eastAsia="el-GR"/>
          <w14:ligatures w14:val="none"/>
        </w:rPr>
        <w:t xml:space="preserve">; </w:t>
      </w:r>
      <w:r w:rsidRPr="00E83070">
        <w:rPr>
          <w:rFonts w:ascii="MS Mincho" w:eastAsia="MS Mincho" w:hAnsi="MS Mincho" w:cs="MS Mincho" w:hint="eastAsia"/>
          <w:kern w:val="0"/>
          <w:sz w:val="24"/>
          <w:szCs w:val="24"/>
          <w:lang w:eastAsia="el-GR"/>
          <w14:ligatures w14:val="none"/>
        </w:rPr>
        <w:t>照</w:t>
      </w:r>
      <w:r w:rsidRPr="00E83070">
        <w:rPr>
          <w:rFonts w:ascii="Times New Roman" w:eastAsia="Times New Roman" w:hAnsi="Times New Roman" w:cs="Times New Roman"/>
          <w:kern w:val="0"/>
          <w:sz w:val="24"/>
          <w:szCs w:val="24"/>
          <w:lang w:val="en-US" w:eastAsia="el-GR"/>
          <w14:ligatures w14:val="none"/>
        </w:rPr>
        <w:t xml:space="preserve">, </w:t>
      </w:r>
      <w:proofErr w:type="spellStart"/>
      <w:r w:rsidRPr="00E83070">
        <w:rPr>
          <w:rFonts w:ascii="Times New Roman" w:eastAsia="Times New Roman" w:hAnsi="Times New Roman" w:cs="Times New Roman"/>
          <w:i/>
          <w:iCs/>
          <w:kern w:val="0"/>
          <w:sz w:val="24"/>
          <w:szCs w:val="24"/>
          <w:lang w:val="en-US" w:eastAsia="el-GR"/>
          <w14:ligatures w14:val="none"/>
        </w:rPr>
        <w:t>terasu</w:t>
      </w:r>
      <w:proofErr w:type="spellEnd"/>
      <w:r w:rsidRPr="00E83070">
        <w:rPr>
          <w:rFonts w:ascii="Times New Roman" w:eastAsia="Times New Roman" w:hAnsi="Times New Roman" w:cs="Times New Roman"/>
          <w:kern w:val="0"/>
          <w:sz w:val="24"/>
          <w:szCs w:val="24"/>
          <w:lang w:val="en-US" w:eastAsia="el-GR"/>
          <w14:ligatures w14:val="none"/>
        </w:rPr>
        <w:t>) indicate, she was a sun goddess, shining (</w:t>
      </w:r>
      <w:r w:rsidRPr="00E83070">
        <w:rPr>
          <w:rFonts w:ascii="MS Mincho" w:eastAsia="MS Mincho" w:hAnsi="MS Mincho" w:cs="MS Mincho" w:hint="eastAsia"/>
          <w:kern w:val="0"/>
          <w:sz w:val="24"/>
          <w:szCs w:val="24"/>
          <w:lang w:eastAsia="el-GR"/>
          <w14:ligatures w14:val="none"/>
        </w:rPr>
        <w:t>照</w:t>
      </w:r>
      <w:r w:rsidRPr="00E83070">
        <w:rPr>
          <w:rFonts w:ascii="Times New Roman" w:eastAsia="Times New Roman" w:hAnsi="Times New Roman" w:cs="Times New Roman"/>
          <w:kern w:val="0"/>
          <w:sz w:val="24"/>
          <w:szCs w:val="24"/>
          <w:lang w:val="en-US" w:eastAsia="el-GR"/>
          <w14:ligatures w14:val="none"/>
        </w:rPr>
        <w:t>) from heaven (</w:t>
      </w:r>
      <w:r w:rsidRPr="00E83070">
        <w:rPr>
          <w:rFonts w:ascii="MS Mincho" w:eastAsia="MS Mincho" w:hAnsi="MS Mincho" w:cs="MS Mincho" w:hint="eastAsia"/>
          <w:kern w:val="0"/>
          <w:sz w:val="24"/>
          <w:szCs w:val="24"/>
          <w:lang w:eastAsia="el-GR"/>
          <w14:ligatures w14:val="none"/>
        </w:rPr>
        <w:t>天</w:t>
      </w:r>
      <w:r w:rsidRPr="00E83070">
        <w:rPr>
          <w:rFonts w:ascii="Times New Roman" w:eastAsia="Times New Roman" w:hAnsi="Times New Roman" w:cs="Times New Roman"/>
          <w:kern w:val="0"/>
          <w:sz w:val="24"/>
          <w:szCs w:val="24"/>
          <w:lang w:val="en-US" w:eastAsia="el-GR"/>
          <w14:ligatures w14:val="none"/>
        </w:rPr>
        <w:t>). The story of when she shuts herself away in a cave demonstrates the extent of her power in this role. When her younger brother Susanoo wreaks havoc on the heavenly plain, the frightened Amaterasu hides in a cavern, plunging both the heaven and world into darkness, which causes all kinds of disasters. The myriad gods gather and discuss what to do, deciding to perform a ritual—one involving a ribald dance and uproarious laughter—calling on her to emerge. Amaterasu is enticed from the cave, and shines on the earth and heaven once more.</w:t>
      </w:r>
    </w:p>
    <w:p w14:paraId="3F7045C0"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Her light is essential in both realms. This is why </w:t>
      </w:r>
      <w:proofErr w:type="spellStart"/>
      <w:r w:rsidRPr="00E83070">
        <w:rPr>
          <w:rFonts w:ascii="Times New Roman" w:eastAsia="Times New Roman" w:hAnsi="Times New Roman" w:cs="Times New Roman"/>
          <w:i/>
          <w:iCs/>
          <w:kern w:val="0"/>
          <w:sz w:val="24"/>
          <w:szCs w:val="24"/>
          <w:lang w:val="en-US" w:eastAsia="el-GR"/>
          <w14:ligatures w14:val="none"/>
        </w:rPr>
        <w:t>Kojiki</w:t>
      </w:r>
      <w:proofErr w:type="spellEnd"/>
      <w:r w:rsidRPr="00E83070">
        <w:rPr>
          <w:rFonts w:ascii="Times New Roman" w:eastAsia="Times New Roman" w:hAnsi="Times New Roman" w:cs="Times New Roman"/>
          <w:kern w:val="0"/>
          <w:sz w:val="24"/>
          <w:szCs w:val="24"/>
          <w:lang w:val="en-US" w:eastAsia="el-GR"/>
          <w14:ligatures w14:val="none"/>
        </w:rPr>
        <w:t xml:space="preserve"> says that her descendants came down to the world to rule Japan as emperors. Legitimizing the early Japanese state of Yamato might be called the main theme of the </w:t>
      </w:r>
      <w:proofErr w:type="spellStart"/>
      <w:r w:rsidRPr="00E83070">
        <w:rPr>
          <w:rFonts w:ascii="Times New Roman" w:eastAsia="Times New Roman" w:hAnsi="Times New Roman" w:cs="Times New Roman"/>
          <w:i/>
          <w:iCs/>
          <w:kern w:val="0"/>
          <w:sz w:val="24"/>
          <w:szCs w:val="24"/>
          <w:lang w:val="en-US" w:eastAsia="el-GR"/>
          <w14:ligatures w14:val="none"/>
        </w:rPr>
        <w:t>Kojiki</w:t>
      </w:r>
      <w:proofErr w:type="spellEnd"/>
      <w:r w:rsidRPr="00E83070">
        <w:rPr>
          <w:rFonts w:ascii="Times New Roman" w:eastAsia="Times New Roman" w:hAnsi="Times New Roman" w:cs="Times New Roman"/>
          <w:kern w:val="0"/>
          <w:sz w:val="24"/>
          <w:szCs w:val="24"/>
          <w:lang w:val="en-US" w:eastAsia="el-GR"/>
          <w14:ligatures w14:val="none"/>
        </w:rPr>
        <w:t xml:space="preserve"> legends. It is also the reason why Amaterasu is revered as the highest deity in Japanese mythology.</w:t>
      </w:r>
    </w:p>
    <w:p w14:paraId="5CBF6E50" w14:textId="77777777" w:rsidR="00E83070" w:rsidRPr="00E83070" w:rsidRDefault="00E83070" w:rsidP="00E8307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E83070">
        <w:rPr>
          <w:rFonts w:ascii="Times New Roman" w:eastAsia="Times New Roman" w:hAnsi="Times New Roman" w:cs="Times New Roman"/>
          <w:b/>
          <w:bCs/>
          <w:kern w:val="0"/>
          <w:sz w:val="36"/>
          <w:szCs w:val="36"/>
          <w:lang w:val="en-US" w:eastAsia="el-GR"/>
          <w14:ligatures w14:val="none"/>
        </w:rPr>
        <w:t>The Cave Ritual</w:t>
      </w:r>
    </w:p>
    <w:p w14:paraId="36F7DDFC"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The ritual performed outside the cave is directed overall by the god of wisdom, Omoikane. At this time, two deities make the sacred mirror (Yata-no-kagami) and beads (Yasaka-no-magatama), which are two of the three items in the Imperial Regalia. The third—the sacred sword (Kusanagi-no-tsurugi)—appears in a later episode in </w:t>
      </w:r>
      <w:r w:rsidRPr="00E83070">
        <w:rPr>
          <w:rFonts w:ascii="Times New Roman" w:eastAsia="Times New Roman" w:hAnsi="Times New Roman" w:cs="Times New Roman"/>
          <w:i/>
          <w:iCs/>
          <w:kern w:val="0"/>
          <w:sz w:val="24"/>
          <w:szCs w:val="24"/>
          <w:lang w:val="en-US" w:eastAsia="el-GR"/>
          <w14:ligatures w14:val="none"/>
        </w:rPr>
        <w:t>Kojiki</w:t>
      </w:r>
      <w:r w:rsidRPr="00E83070">
        <w:rPr>
          <w:rFonts w:ascii="Times New Roman" w:eastAsia="Times New Roman" w:hAnsi="Times New Roman" w:cs="Times New Roman"/>
          <w:kern w:val="0"/>
          <w:sz w:val="24"/>
          <w:szCs w:val="24"/>
          <w:lang w:val="en-US" w:eastAsia="el-GR"/>
          <w14:ligatures w14:val="none"/>
        </w:rPr>
        <w:t>.</w:t>
      </w:r>
    </w:p>
    <w:p w14:paraId="5E0BEE1A"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Two more gods perform a kind of divination, burning the shoulder bone of a stag over bark from the </w:t>
      </w:r>
      <w:r w:rsidRPr="00E83070">
        <w:rPr>
          <w:rFonts w:ascii="Times New Roman" w:eastAsia="Times New Roman" w:hAnsi="Times New Roman" w:cs="Times New Roman"/>
          <w:i/>
          <w:iCs/>
          <w:kern w:val="0"/>
          <w:sz w:val="24"/>
          <w:szCs w:val="24"/>
          <w:lang w:val="en-US" w:eastAsia="el-GR"/>
          <w14:ligatures w14:val="none"/>
        </w:rPr>
        <w:t>hahaka</w:t>
      </w:r>
      <w:r w:rsidRPr="00E83070">
        <w:rPr>
          <w:rFonts w:ascii="Times New Roman" w:eastAsia="Times New Roman" w:hAnsi="Times New Roman" w:cs="Times New Roman"/>
          <w:kern w:val="0"/>
          <w:sz w:val="24"/>
          <w:szCs w:val="24"/>
          <w:lang w:val="en-US" w:eastAsia="el-GR"/>
          <w14:ligatures w14:val="none"/>
        </w:rPr>
        <w:t>, or bird cherry tree, and reading the resulting cracks in the bone. They then respectively make offerings and give a ritual prayer.</w:t>
      </w:r>
    </w:p>
    <w:p w14:paraId="0ABA4852"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Then, the goddess Amenouzume enters a frenzy, baring her breasts and dropping her skirt as she dances. The direct references to her breasts and genitals derive from the worship of the life force of women as child bearers, a force that can return the world to normality.</w:t>
      </w:r>
    </w:p>
    <w:p w14:paraId="27752258"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As Amenouzume dances, the eight hundred myriad gods break into laughter, and tell the by now uneasy Amaterasu that there is a more powerful deity than her. When another god holds out the mirror, Amaterasu thinks that this is the “powerful deity” they are talking about. Doubtful, she moves closer, and a strong-armed god takes her by the hand and pulls her fully out of the cave. Just as Amaterasu is said to be the </w:t>
      </w:r>
      <w:r w:rsidRPr="00E83070">
        <w:rPr>
          <w:rFonts w:ascii="Times New Roman" w:eastAsia="Times New Roman" w:hAnsi="Times New Roman" w:cs="Times New Roman"/>
          <w:kern w:val="0"/>
          <w:sz w:val="24"/>
          <w:szCs w:val="24"/>
          <w:lang w:val="en-US" w:eastAsia="el-GR"/>
          <w14:ligatures w14:val="none"/>
        </w:rPr>
        <w:lastRenderedPageBreak/>
        <w:t xml:space="preserve">ancestor of Japan’s emperors, several of the gods in the story were said to be the forebears of major clans. Thus, the image of the eighth-century emperor surrounded by supporting clans of the Yamato court is reproduced in the divine myth of </w:t>
      </w:r>
      <w:r w:rsidRPr="00E83070">
        <w:rPr>
          <w:rFonts w:ascii="Times New Roman" w:eastAsia="Times New Roman" w:hAnsi="Times New Roman" w:cs="Times New Roman"/>
          <w:i/>
          <w:iCs/>
          <w:kern w:val="0"/>
          <w:sz w:val="24"/>
          <w:szCs w:val="24"/>
          <w:lang w:val="en-US" w:eastAsia="el-GR"/>
          <w14:ligatures w14:val="none"/>
        </w:rPr>
        <w:t>Kojiki</w:t>
      </w:r>
      <w:r w:rsidRPr="00E83070">
        <w:rPr>
          <w:rFonts w:ascii="Times New Roman" w:eastAsia="Times New Roman" w:hAnsi="Times New Roman" w:cs="Times New Roman"/>
          <w:kern w:val="0"/>
          <w:sz w:val="24"/>
          <w:szCs w:val="24"/>
          <w:lang w:val="en-US" w:eastAsia="el-GR"/>
          <w14:ligatures w14:val="none"/>
        </w:rPr>
        <w:t>.</w:t>
      </w:r>
    </w:p>
    <w:p w14:paraId="53B3586B"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Some suggest that the motif of the sun’s disappearance and rebirth is based on the natural phenomena of eclipses or the winter solstice. It is easy to imagine that the shock of a total eclipse of the sun provided the inspiration, but it would seem unlikely for the legend to become fixed due to such a rare event, and without the repetition needed to convey the story down through generations. Although not as spectacular, I think it is likely that the natural cycle of the return of spring after the sun’s diminishing in strength through to the winter solstice was the basis for the story.</w:t>
      </w:r>
    </w:p>
    <w:p w14:paraId="2253E188" w14:textId="77777777" w:rsidR="00E83070" w:rsidRPr="00E83070" w:rsidRDefault="00E83070" w:rsidP="00E8307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E83070">
        <w:rPr>
          <w:rFonts w:ascii="Times New Roman" w:eastAsia="Times New Roman" w:hAnsi="Times New Roman" w:cs="Times New Roman"/>
          <w:b/>
          <w:bCs/>
          <w:kern w:val="0"/>
          <w:sz w:val="36"/>
          <w:szCs w:val="36"/>
          <w:lang w:val="en-US" w:eastAsia="el-GR"/>
          <w14:ligatures w14:val="none"/>
        </w:rPr>
        <w:t>Assigning Authority</w:t>
      </w:r>
    </w:p>
    <w:p w14:paraId="06FFDE06"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Ise Shrine is dedicated to Amaterasu as the highest national deity, yet at times she shows reverence to nameless, unspecified gods. Just before the cave story in </w:t>
      </w:r>
      <w:r w:rsidRPr="00E83070">
        <w:rPr>
          <w:rFonts w:ascii="Times New Roman" w:eastAsia="Times New Roman" w:hAnsi="Times New Roman" w:cs="Times New Roman"/>
          <w:i/>
          <w:iCs/>
          <w:kern w:val="0"/>
          <w:sz w:val="24"/>
          <w:szCs w:val="24"/>
          <w:lang w:val="en-US" w:eastAsia="el-GR"/>
          <w14:ligatures w14:val="none"/>
        </w:rPr>
        <w:t>Kojiki</w:t>
      </w:r>
      <w:r w:rsidRPr="00E83070">
        <w:rPr>
          <w:rFonts w:ascii="Times New Roman" w:eastAsia="Times New Roman" w:hAnsi="Times New Roman" w:cs="Times New Roman"/>
          <w:kern w:val="0"/>
          <w:sz w:val="24"/>
          <w:szCs w:val="24"/>
          <w:lang w:val="en-US" w:eastAsia="el-GR"/>
          <w14:ligatures w14:val="none"/>
        </w:rPr>
        <w:t>, she is described as working at making heavenly garments. Why is this?</w:t>
      </w:r>
    </w:p>
    <w:p w14:paraId="20F547D3"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kern w:val="0"/>
          <w:sz w:val="24"/>
          <w:szCs w:val="24"/>
          <w:lang w:val="en-US" w:eastAsia="el-GR"/>
          <w14:ligatures w14:val="none"/>
        </w:rPr>
        <w:t xml:space="preserve">In </w:t>
      </w:r>
      <w:r w:rsidRPr="00E83070">
        <w:rPr>
          <w:rFonts w:ascii="Times New Roman" w:eastAsia="Times New Roman" w:hAnsi="Times New Roman" w:cs="Times New Roman"/>
          <w:i/>
          <w:iCs/>
          <w:kern w:val="0"/>
          <w:sz w:val="24"/>
          <w:szCs w:val="24"/>
          <w:lang w:val="en-US" w:eastAsia="el-GR"/>
          <w14:ligatures w14:val="none"/>
        </w:rPr>
        <w:t>Nihon shoki</w:t>
      </w:r>
      <w:r w:rsidRPr="00E83070">
        <w:rPr>
          <w:rFonts w:ascii="Times New Roman" w:eastAsia="Times New Roman" w:hAnsi="Times New Roman" w:cs="Times New Roman"/>
          <w:kern w:val="0"/>
          <w:sz w:val="24"/>
          <w:szCs w:val="24"/>
          <w:lang w:val="en-US" w:eastAsia="el-GR"/>
          <w14:ligatures w14:val="none"/>
        </w:rPr>
        <w:t xml:space="preserve"> (</w:t>
      </w:r>
      <w:r w:rsidRPr="00E83070">
        <w:rPr>
          <w:rFonts w:ascii="Times New Roman" w:eastAsia="Times New Roman" w:hAnsi="Times New Roman" w:cs="Times New Roman"/>
          <w:i/>
          <w:iCs/>
          <w:kern w:val="0"/>
          <w:sz w:val="24"/>
          <w:szCs w:val="24"/>
          <w:lang w:val="en-US" w:eastAsia="el-GR"/>
          <w14:ligatures w14:val="none"/>
        </w:rPr>
        <w:t>Chronicle of Japan</w:t>
      </w:r>
      <w:r w:rsidRPr="00E83070">
        <w:rPr>
          <w:rFonts w:ascii="Times New Roman" w:eastAsia="Times New Roman" w:hAnsi="Times New Roman" w:cs="Times New Roman"/>
          <w:kern w:val="0"/>
          <w:sz w:val="24"/>
          <w:szCs w:val="24"/>
          <w:lang w:val="en-US" w:eastAsia="el-GR"/>
          <w14:ligatures w14:val="none"/>
        </w:rPr>
        <w:t xml:space="preserve">), another early history, Amaterasu is also known as Ōhirume. Some suggest this name could be read as describing a </w:t>
      </w:r>
      <w:r w:rsidRPr="00E83070">
        <w:rPr>
          <w:rFonts w:ascii="Times New Roman" w:eastAsia="Times New Roman" w:hAnsi="Times New Roman" w:cs="Times New Roman"/>
          <w:i/>
          <w:iCs/>
          <w:kern w:val="0"/>
          <w:sz w:val="24"/>
          <w:szCs w:val="24"/>
          <w:lang w:val="en-US" w:eastAsia="el-GR"/>
          <w14:ligatures w14:val="none"/>
        </w:rPr>
        <w:t>miko</w:t>
      </w:r>
      <w:r w:rsidRPr="00E83070">
        <w:rPr>
          <w:rFonts w:ascii="Times New Roman" w:eastAsia="Times New Roman" w:hAnsi="Times New Roman" w:cs="Times New Roman"/>
          <w:kern w:val="0"/>
          <w:sz w:val="24"/>
          <w:szCs w:val="24"/>
          <w:lang w:val="en-US" w:eastAsia="el-GR"/>
          <w14:ligatures w14:val="none"/>
        </w:rPr>
        <w:t xml:space="preserve"> or “shrine maiden,” venerating a male sun god, but that she was later upgraded to a sun goddess. As there are many examples of sun gods in myths from around the world, there may be something in this idea, meaning that traces of a lower-status Amaterasu appear occasionally in the record.</w:t>
      </w:r>
    </w:p>
    <w:p w14:paraId="7CD1339A"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E83070">
        <w:rPr>
          <w:rFonts w:ascii="Times New Roman" w:eastAsia="Times New Roman" w:hAnsi="Times New Roman" w:cs="Times New Roman"/>
          <w:i/>
          <w:iCs/>
          <w:kern w:val="0"/>
          <w:sz w:val="24"/>
          <w:szCs w:val="24"/>
          <w:lang w:val="en-US" w:eastAsia="el-GR"/>
          <w14:ligatures w14:val="none"/>
        </w:rPr>
        <w:t>Kojiki</w:t>
      </w:r>
      <w:r w:rsidRPr="00E83070">
        <w:rPr>
          <w:rFonts w:ascii="Times New Roman" w:eastAsia="Times New Roman" w:hAnsi="Times New Roman" w:cs="Times New Roman"/>
          <w:kern w:val="0"/>
          <w:sz w:val="24"/>
          <w:szCs w:val="24"/>
          <w:lang w:val="en-US" w:eastAsia="el-GR"/>
          <w14:ligatures w14:val="none"/>
        </w:rPr>
        <w:t xml:space="preserve"> was written to legitimize the ritual power of the emperor over the state. Theoretically, it should have been impossible to assign authority to one man over people of so many values and beliefs across the Japanese islands. Yet, the hierarchy of Amaterasu and the lower gods reflected that of the imperial court whose ancestors they were said to be, presenting the emperor as uniting the country’s religious thinking. By virtue of being a descendant of the sun goddess, the emperor saw his position and power assured.</w:t>
      </w:r>
    </w:p>
    <w:p w14:paraId="00B5A5DE" w14:textId="77777777" w:rsidR="00E83070" w:rsidRPr="00E83070" w:rsidRDefault="00E83070" w:rsidP="00E83070">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E83070">
        <w:rPr>
          <w:rFonts w:ascii="Times New Roman" w:eastAsia="Times New Roman" w:hAnsi="Times New Roman" w:cs="Times New Roman"/>
          <w:i/>
          <w:iCs/>
          <w:kern w:val="0"/>
          <w:sz w:val="24"/>
          <w:szCs w:val="24"/>
          <w:lang w:val="en-US" w:eastAsia="el-GR"/>
          <w14:ligatures w14:val="none"/>
        </w:rPr>
        <w:t xml:space="preserve">(Originally published in Japanese on September 3, 2019. Banner photo: The great </w:t>
      </w:r>
      <w:r w:rsidRPr="00E83070">
        <w:rPr>
          <w:rFonts w:ascii="Times New Roman" w:eastAsia="Times New Roman" w:hAnsi="Times New Roman" w:cs="Times New Roman"/>
          <w:kern w:val="0"/>
          <w:sz w:val="24"/>
          <w:szCs w:val="24"/>
          <w:lang w:val="en-US" w:eastAsia="el-GR"/>
          <w14:ligatures w14:val="none"/>
        </w:rPr>
        <w:t>torii</w:t>
      </w:r>
      <w:r w:rsidRPr="00E83070">
        <w:rPr>
          <w:rFonts w:ascii="Times New Roman" w:eastAsia="Times New Roman" w:hAnsi="Times New Roman" w:cs="Times New Roman"/>
          <w:i/>
          <w:iCs/>
          <w:kern w:val="0"/>
          <w:sz w:val="24"/>
          <w:szCs w:val="24"/>
          <w:lang w:val="en-US" w:eastAsia="el-GR"/>
          <w14:ligatures w14:val="none"/>
        </w:rPr>
        <w:t xml:space="preserve"> at Ise Shrine, which is dedicated to Amaterasu. </w:t>
      </w:r>
      <w:r w:rsidRPr="00E83070">
        <w:rPr>
          <w:rFonts w:ascii="Times New Roman" w:eastAsia="Times New Roman" w:hAnsi="Times New Roman" w:cs="Times New Roman"/>
          <w:i/>
          <w:iCs/>
          <w:kern w:val="0"/>
          <w:sz w:val="24"/>
          <w:szCs w:val="24"/>
          <w:lang w:eastAsia="el-GR"/>
          <w14:ligatures w14:val="none"/>
        </w:rPr>
        <w:t xml:space="preserve">© </w:t>
      </w:r>
      <w:proofErr w:type="spellStart"/>
      <w:r w:rsidRPr="00E83070">
        <w:rPr>
          <w:rFonts w:ascii="Times New Roman" w:eastAsia="Times New Roman" w:hAnsi="Times New Roman" w:cs="Times New Roman"/>
          <w:i/>
          <w:iCs/>
          <w:kern w:val="0"/>
          <w:sz w:val="24"/>
          <w:szCs w:val="24"/>
          <w:lang w:eastAsia="el-GR"/>
          <w14:ligatures w14:val="none"/>
        </w:rPr>
        <w:t>Pixta</w:t>
      </w:r>
      <w:proofErr w:type="spellEnd"/>
      <w:r w:rsidRPr="00E83070">
        <w:rPr>
          <w:rFonts w:ascii="Times New Roman" w:eastAsia="Times New Roman" w:hAnsi="Times New Roman" w:cs="Times New Roman"/>
          <w:i/>
          <w:iCs/>
          <w:kern w:val="0"/>
          <w:sz w:val="24"/>
          <w:szCs w:val="24"/>
          <w:lang w:eastAsia="el-GR"/>
          <w14:ligatures w14:val="none"/>
        </w:rPr>
        <w:t>.)</w:t>
      </w:r>
    </w:p>
    <w:p w14:paraId="3273DD06" w14:textId="77777777" w:rsidR="00E83070" w:rsidRPr="00E83070" w:rsidRDefault="00E83070">
      <w:pPr>
        <w:rPr>
          <w:lang w:val="en-US"/>
        </w:rPr>
      </w:pPr>
    </w:p>
    <w:sectPr w:rsidR="00E83070" w:rsidRPr="00E830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70"/>
    <w:rsid w:val="00210E51"/>
    <w:rsid w:val="004619A6"/>
    <w:rsid w:val="00672495"/>
    <w:rsid w:val="007158AC"/>
    <w:rsid w:val="00C624AA"/>
    <w:rsid w:val="00E467A1"/>
    <w:rsid w:val="00E83070"/>
    <w:rsid w:val="00EC63B6"/>
    <w:rsid w:val="00FF31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06FA"/>
  <w15:chartTrackingRefBased/>
  <w15:docId w15:val="{155D756A-4E2B-40E6-9F32-FC07129B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070"/>
    <w:rPr>
      <w:color w:val="0563C1" w:themeColor="hyperlink"/>
      <w:u w:val="single"/>
    </w:rPr>
  </w:style>
  <w:style w:type="character" w:styleId="UnresolvedMention">
    <w:name w:val="Unresolved Mention"/>
    <w:basedOn w:val="DefaultParagraphFont"/>
    <w:uiPriority w:val="99"/>
    <w:semiHidden/>
    <w:unhideWhenUsed/>
    <w:rsid w:val="00E83070"/>
    <w:rPr>
      <w:color w:val="605E5C"/>
      <w:shd w:val="clear" w:color="auto" w:fill="E1DFDD"/>
    </w:rPr>
  </w:style>
  <w:style w:type="character" w:styleId="Emphasis">
    <w:name w:val="Emphasis"/>
    <w:basedOn w:val="DefaultParagraphFont"/>
    <w:uiPriority w:val="20"/>
    <w:qFormat/>
    <w:rsid w:val="00E83070"/>
    <w:rPr>
      <w:i/>
      <w:iCs/>
    </w:rPr>
  </w:style>
  <w:style w:type="character" w:customStyle="1" w:styleId="hgkelc">
    <w:name w:val="hgkelc"/>
    <w:basedOn w:val="DefaultParagraphFont"/>
    <w:rsid w:val="00FF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38934">
      <w:bodyDiv w:val="1"/>
      <w:marLeft w:val="0"/>
      <w:marRight w:val="0"/>
      <w:marTop w:val="0"/>
      <w:marBottom w:val="0"/>
      <w:divBdr>
        <w:top w:val="none" w:sz="0" w:space="0" w:color="auto"/>
        <w:left w:val="none" w:sz="0" w:space="0" w:color="auto"/>
        <w:bottom w:val="none" w:sz="0" w:space="0" w:color="auto"/>
        <w:right w:val="none" w:sz="0" w:space="0" w:color="auto"/>
      </w:divBdr>
    </w:div>
    <w:div w:id="753742863">
      <w:bodyDiv w:val="1"/>
      <w:marLeft w:val="0"/>
      <w:marRight w:val="0"/>
      <w:marTop w:val="0"/>
      <w:marBottom w:val="0"/>
      <w:divBdr>
        <w:top w:val="none" w:sz="0" w:space="0" w:color="auto"/>
        <w:left w:val="none" w:sz="0" w:space="0" w:color="auto"/>
        <w:bottom w:val="none" w:sz="0" w:space="0" w:color="auto"/>
        <w:right w:val="none" w:sz="0" w:space="0" w:color="auto"/>
      </w:divBdr>
    </w:div>
    <w:div w:id="8211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ppon.com/en/japan-topics/g00709/" TargetMode="External"/><Relationship Id="rId5" Type="http://schemas.openxmlformats.org/officeDocument/2006/relationships/hyperlink" Target="https://www.nippon.com/en/japan-topics/g00748/amaterasu-the-japanese-sun-goddess.html" TargetMode="External"/><Relationship Id="rId4" Type="http://schemas.openxmlformats.org/officeDocument/2006/relationships/hyperlink" Target="https://www.nippon.com/en/japan-topics/g00748/amaterasu-the-japanese-sun-godd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1227</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3</cp:revision>
  <dcterms:created xsi:type="dcterms:W3CDTF">2024-05-23T06:32:00Z</dcterms:created>
  <dcterms:modified xsi:type="dcterms:W3CDTF">2024-05-23T06:47:00Z</dcterms:modified>
</cp:coreProperties>
</file>