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F4" w:rsidRDefault="00C273F4" w:rsidP="00C273F4">
      <w:pPr>
        <w:jc w:val="both"/>
        <w:rPr>
          <w:lang w:val="el-GR"/>
        </w:rPr>
      </w:pPr>
      <w:r>
        <w:rPr>
          <w:lang w:val="el-GR"/>
        </w:rPr>
        <w:t>ΑΝΑΛΥΤΙΚΟ ΠΡΟΓΡΑΜΜΑ ΕΙΔΙΚΗΣ ΑΓΩΓΗΣ</w:t>
      </w:r>
    </w:p>
    <w:p w:rsidR="00C273F4" w:rsidRDefault="00C273F4" w:rsidP="00C273F4">
      <w:pPr>
        <w:jc w:val="both"/>
        <w:rPr>
          <w:lang w:val="el-GR"/>
        </w:rPr>
      </w:pPr>
    </w:p>
    <w:p w:rsidR="00C273F4" w:rsidRDefault="00C273F4" w:rsidP="00C273F4">
      <w:pPr>
        <w:jc w:val="both"/>
        <w:rPr>
          <w:lang w:val="el-GR"/>
        </w:rPr>
      </w:pPr>
      <w:hyperlink r:id="rId5" w:history="1">
        <w:r w:rsidRPr="00651D55">
          <w:rPr>
            <w:rStyle w:val="-"/>
            <w:lang w:val="el-GR"/>
          </w:rPr>
          <w:t>http://www.pi-schools.gr/download/</w:t>
        </w:r>
        <w:r w:rsidRPr="00651D55">
          <w:rPr>
            <w:rStyle w:val="-"/>
            <w:lang w:val="el-GR"/>
          </w:rPr>
          <w:t>l</w:t>
        </w:r>
        <w:r w:rsidRPr="00651D55">
          <w:rPr>
            <w:rStyle w:val="-"/>
            <w:lang w:val="el-GR"/>
          </w:rPr>
          <w:t>essons/</w:t>
        </w:r>
        <w:r w:rsidRPr="00651D55">
          <w:rPr>
            <w:rStyle w:val="-"/>
            <w:lang w:val="el-GR"/>
          </w:rPr>
          <w:t>d</w:t>
        </w:r>
        <w:r w:rsidRPr="00651D55">
          <w:rPr>
            <w:rStyle w:val="-"/>
            <w:lang w:val="el-GR"/>
          </w:rPr>
          <w:t>rast_math_etoimotitas/vivlio_ekp/kef_vivliou/9aps.pdf</w:t>
        </w:r>
      </w:hyperlink>
    </w:p>
    <w:p w:rsidR="00662AC7" w:rsidRDefault="00662AC7">
      <w:pPr>
        <w:rPr>
          <w:lang w:val="el-GR"/>
        </w:rPr>
      </w:pPr>
    </w:p>
    <w:p w:rsidR="00BD0CA3" w:rsidRDefault="00BD0CA3" w:rsidP="00BD0CA3">
      <w:pPr>
        <w:spacing w:line="360" w:lineRule="auto"/>
        <w:rPr>
          <w:lang w:val="el-GR"/>
        </w:rPr>
      </w:pPr>
      <w:r>
        <w:rPr>
          <w:lang w:val="el-GR"/>
        </w:rPr>
        <w:t xml:space="preserve">Αφού ανοίξετε το </w:t>
      </w:r>
      <w:r>
        <w:rPr>
          <w:lang w:val="en-US"/>
        </w:rPr>
        <w:t>link</w:t>
      </w:r>
      <w:r w:rsidRPr="00BD0CA3">
        <w:rPr>
          <w:lang w:val="el-GR"/>
        </w:rPr>
        <w:t xml:space="preserve"> </w:t>
      </w:r>
      <w:r>
        <w:rPr>
          <w:lang w:val="el-GR"/>
        </w:rPr>
        <w:t>παραπάνω βρείτε απαντήσεις στις ερωτήσεις παρακάτω:</w:t>
      </w:r>
    </w:p>
    <w:p w:rsidR="00BD0CA3" w:rsidRDefault="00BD0CA3" w:rsidP="00BD0CA3">
      <w:pPr>
        <w:spacing w:line="360" w:lineRule="auto"/>
        <w:rPr>
          <w:lang w:val="el-GR"/>
        </w:rPr>
      </w:pPr>
    </w:p>
    <w:p w:rsidR="00BD0CA3" w:rsidRDefault="00BD0CA3" w:rsidP="00D442E3">
      <w:pPr>
        <w:pStyle w:val="a4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Ποιες είναι οι βασικές σχολικές και ακαδημαϊκές δεξιότητες που πρέπει να κατακτήσουν τα άτομα με Ειδικές Εκπαιδευτικές Ανάγκες?</w:t>
      </w:r>
    </w:p>
    <w:p w:rsidR="004F5282" w:rsidRDefault="00DC46A0" w:rsidP="00D442E3">
      <w:pPr>
        <w:pStyle w:val="a4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Ποιοι είναι οι διδακτικοί στόχοι </w:t>
      </w:r>
      <w:r w:rsidR="004F5282">
        <w:rPr>
          <w:lang w:val="el-GR"/>
        </w:rPr>
        <w:t>όσον αφορά την ανάπτυξη των δεξιοτήτων του προφορικού λόγου και με ποιες δραστηριότητες μπορούν να επιτευχθούν</w:t>
      </w:r>
    </w:p>
    <w:p w:rsidR="004F320B" w:rsidRDefault="00686A04" w:rsidP="00D442E3">
      <w:pPr>
        <w:pStyle w:val="a4"/>
        <w:numPr>
          <w:ilvl w:val="0"/>
          <w:numId w:val="1"/>
        </w:numPr>
        <w:spacing w:line="360" w:lineRule="auto"/>
        <w:jc w:val="both"/>
        <w:rPr>
          <w:lang w:val="el-GR"/>
        </w:rPr>
      </w:pPr>
      <w:bookmarkStart w:id="0" w:name="_Hlk40435695"/>
      <w:r>
        <w:rPr>
          <w:lang w:val="el-GR"/>
        </w:rPr>
        <w:t xml:space="preserve">Ποιοι είναι οι διδακτικοί στόχοι όσον αφορά το </w:t>
      </w:r>
      <w:proofErr w:type="spellStart"/>
      <w:r>
        <w:rPr>
          <w:lang w:val="el-GR"/>
        </w:rPr>
        <w:t>προαναγνωστικό</w:t>
      </w:r>
      <w:proofErr w:type="spellEnd"/>
      <w:r>
        <w:rPr>
          <w:lang w:val="el-GR"/>
        </w:rPr>
        <w:t xml:space="preserve"> στάδιο και με ποιες δραστηριότητες μπορούν να επιτευχθούν</w:t>
      </w:r>
      <w:bookmarkEnd w:id="0"/>
    </w:p>
    <w:p w:rsidR="00D442E3" w:rsidRDefault="004F320B" w:rsidP="00D442E3">
      <w:pPr>
        <w:pStyle w:val="a4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4F320B">
        <w:rPr>
          <w:lang w:val="el-GR"/>
        </w:rPr>
        <w:t xml:space="preserve">Ποιοι είναι οι </w:t>
      </w:r>
      <w:bookmarkStart w:id="1" w:name="_Hlk40435904"/>
      <w:r w:rsidRPr="004F320B">
        <w:rPr>
          <w:lang w:val="el-GR"/>
        </w:rPr>
        <w:t xml:space="preserve">διδακτικοί στόχοι όσον αφορά το </w:t>
      </w:r>
      <w:proofErr w:type="spellStart"/>
      <w:r w:rsidRPr="004F320B">
        <w:rPr>
          <w:lang w:val="el-GR"/>
        </w:rPr>
        <w:t>προ</w:t>
      </w:r>
      <w:r>
        <w:rPr>
          <w:lang w:val="el-GR"/>
        </w:rPr>
        <w:t>γραφ</w:t>
      </w:r>
      <w:r w:rsidRPr="004F320B">
        <w:rPr>
          <w:lang w:val="el-GR"/>
        </w:rPr>
        <w:t>ικό</w:t>
      </w:r>
      <w:proofErr w:type="spellEnd"/>
      <w:r w:rsidRPr="004F320B">
        <w:rPr>
          <w:lang w:val="el-GR"/>
        </w:rPr>
        <w:t xml:space="preserve"> στάδιο και με ποιες δραστηριότητες μπορούν να επιτευχθούν</w:t>
      </w:r>
      <w:bookmarkEnd w:id="1"/>
    </w:p>
    <w:p w:rsidR="00D442E3" w:rsidRPr="00D442E3" w:rsidRDefault="00000A10" w:rsidP="00D442E3">
      <w:pPr>
        <w:pStyle w:val="a4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D442E3">
        <w:rPr>
          <w:lang w:val="el-GR"/>
        </w:rPr>
        <w:t xml:space="preserve">Ποιοι είναι οι </w:t>
      </w:r>
      <w:r w:rsidR="00D442E3" w:rsidRPr="00D442E3">
        <w:rPr>
          <w:lang w:val="el-GR"/>
        </w:rPr>
        <w:t>διδακτικοί στόχοι όσον αφορά τ</w:t>
      </w:r>
      <w:r w:rsidR="00D442E3" w:rsidRPr="00D442E3">
        <w:rPr>
          <w:lang w:val="el-GR"/>
        </w:rPr>
        <w:t xml:space="preserve">ην ανάπτυξη των δεξιοτήτων </w:t>
      </w:r>
      <w:r w:rsidR="00D442E3">
        <w:rPr>
          <w:lang w:val="el-GR"/>
        </w:rPr>
        <w:t>ανάγνωσης και γραφής</w:t>
      </w:r>
      <w:r w:rsidR="00D442E3" w:rsidRPr="00D442E3">
        <w:rPr>
          <w:lang w:val="el-GR"/>
        </w:rPr>
        <w:t xml:space="preserve"> και με ποιες δραστηριότητες μπορούν να επιτευχθούν</w:t>
      </w:r>
      <w:bookmarkStart w:id="2" w:name="_GoBack"/>
      <w:bookmarkEnd w:id="2"/>
    </w:p>
    <w:p w:rsidR="00000A10" w:rsidRPr="004F320B" w:rsidRDefault="00000A10" w:rsidP="00D442E3">
      <w:pPr>
        <w:pStyle w:val="a4"/>
        <w:spacing w:line="360" w:lineRule="auto"/>
        <w:rPr>
          <w:lang w:val="el-GR"/>
        </w:rPr>
      </w:pPr>
    </w:p>
    <w:p w:rsidR="00DC46A0" w:rsidRPr="00BD0CA3" w:rsidRDefault="00DC46A0" w:rsidP="004F320B">
      <w:pPr>
        <w:pStyle w:val="a4"/>
        <w:spacing w:line="360" w:lineRule="auto"/>
        <w:rPr>
          <w:lang w:val="el-GR"/>
        </w:rPr>
      </w:pPr>
    </w:p>
    <w:p w:rsidR="00C273F4" w:rsidRPr="00C273F4" w:rsidRDefault="00C273F4" w:rsidP="00BD0CA3">
      <w:pPr>
        <w:spacing w:line="360" w:lineRule="auto"/>
        <w:rPr>
          <w:lang w:val="el-GR"/>
        </w:rPr>
      </w:pPr>
    </w:p>
    <w:sectPr w:rsidR="00C273F4" w:rsidRPr="00C27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0808"/>
    <w:multiLevelType w:val="hybridMultilevel"/>
    <w:tmpl w:val="7F6A95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039CD"/>
    <w:multiLevelType w:val="hybridMultilevel"/>
    <w:tmpl w:val="7F6A95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D3C3A"/>
    <w:multiLevelType w:val="hybridMultilevel"/>
    <w:tmpl w:val="7F6A95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F4"/>
    <w:rsid w:val="00000A10"/>
    <w:rsid w:val="00116D89"/>
    <w:rsid w:val="004F320B"/>
    <w:rsid w:val="004F5282"/>
    <w:rsid w:val="00662AC7"/>
    <w:rsid w:val="00686A04"/>
    <w:rsid w:val="0071360C"/>
    <w:rsid w:val="00BD0CA3"/>
    <w:rsid w:val="00C273F4"/>
    <w:rsid w:val="00D442E3"/>
    <w:rsid w:val="00D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B5A9"/>
  <w15:chartTrackingRefBased/>
  <w15:docId w15:val="{4A7D0A17-0943-4CB0-B92E-12E5083C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C273F4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C273F4"/>
    <w:rPr>
      <w:color w:val="954F72" w:themeColor="followedHyperlink"/>
      <w:u w:val="single"/>
    </w:rPr>
  </w:style>
  <w:style w:type="character" w:styleId="a3">
    <w:name w:val="Unresolved Mention"/>
    <w:basedOn w:val="a0"/>
    <w:uiPriority w:val="99"/>
    <w:semiHidden/>
    <w:unhideWhenUsed/>
    <w:rsid w:val="00C273F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D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-schools.gr/download/lessons/drast_math_etoimotitas/vivlio_ekp/kef_vivliou/9ap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</dc:creator>
  <cp:keywords/>
  <dc:description/>
  <cp:lastModifiedBy>Γεωργία</cp:lastModifiedBy>
  <cp:revision>6</cp:revision>
  <dcterms:created xsi:type="dcterms:W3CDTF">2020-05-15T08:16:00Z</dcterms:created>
  <dcterms:modified xsi:type="dcterms:W3CDTF">2020-05-15T10:47:00Z</dcterms:modified>
</cp:coreProperties>
</file>