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54A0A" w14:textId="77777777" w:rsidR="002F2D3A" w:rsidRPr="001E7D13" w:rsidRDefault="002F2D3A" w:rsidP="002F2D3A">
      <w:pPr>
        <w:autoSpaceDE w:val="0"/>
        <w:autoSpaceDN w:val="0"/>
        <w:adjustRightInd w:val="0"/>
        <w:spacing w:line="360" w:lineRule="auto"/>
        <w:jc w:val="center"/>
        <w:rPr>
          <w:b/>
          <w:lang w:bidi="hi-IN"/>
        </w:rPr>
      </w:pPr>
      <w:r w:rsidRPr="001E7D13">
        <w:rPr>
          <w:b/>
          <w:lang w:val="en-GB" w:bidi="hi-IN"/>
        </w:rPr>
        <w:t>The</w:t>
      </w:r>
      <w:r w:rsidRPr="001E7D13">
        <w:rPr>
          <w:b/>
          <w:lang w:bidi="hi-IN"/>
        </w:rPr>
        <w:t xml:space="preserve"> </w:t>
      </w:r>
      <w:r w:rsidRPr="001E7D13">
        <w:rPr>
          <w:b/>
          <w:lang w:val="en-GB" w:bidi="hi-IN"/>
        </w:rPr>
        <w:t>Big</w:t>
      </w:r>
      <w:r w:rsidRPr="001E7D13">
        <w:rPr>
          <w:b/>
          <w:lang w:bidi="hi-IN"/>
        </w:rPr>
        <w:t xml:space="preserve"> </w:t>
      </w:r>
      <w:r w:rsidRPr="001E7D13">
        <w:rPr>
          <w:b/>
          <w:lang w:val="en-GB" w:bidi="hi-IN"/>
        </w:rPr>
        <w:t>Five</w:t>
      </w:r>
      <w:r w:rsidRPr="001E7D13">
        <w:rPr>
          <w:b/>
          <w:lang w:bidi="hi-IN"/>
        </w:rPr>
        <w:t xml:space="preserve"> </w:t>
      </w:r>
      <w:r w:rsidRPr="001E7D13">
        <w:rPr>
          <w:b/>
          <w:lang w:val="en-GB" w:bidi="hi-IN"/>
        </w:rPr>
        <w:t>Inventory</w:t>
      </w:r>
      <w:r w:rsidRPr="001E7D13">
        <w:rPr>
          <w:b/>
          <w:lang w:bidi="hi-IN"/>
        </w:rPr>
        <w:t xml:space="preserve"> (</w:t>
      </w:r>
      <w:r w:rsidRPr="001E7D13">
        <w:rPr>
          <w:b/>
          <w:lang w:val="en-GB" w:bidi="hi-IN"/>
        </w:rPr>
        <w:t>BFI</w:t>
      </w:r>
      <w:r w:rsidRPr="001E7D13">
        <w:rPr>
          <w:b/>
          <w:lang w:bidi="hi-IN"/>
        </w:rPr>
        <w:t>) – Το Μοντέλο των Μεγάλων Πέντε Παραγόντων</w:t>
      </w:r>
    </w:p>
    <w:p w14:paraId="268615B6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textAlignment w:val="auto"/>
        <w:rPr>
          <w:rFonts w:eastAsia="MS Mincho"/>
          <w:lang w:eastAsia="ja-JP" w:bidi="hi-IN"/>
        </w:rPr>
      </w:pPr>
    </w:p>
    <w:p w14:paraId="00FBA3D0" w14:textId="344D5046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Εδώ υπάρχει ένας αριθμός από χαρακτηριστικά που μπορεί ή όχι να αναφέρονται σε σας. Για παράδειγμα, συμφωνείτε ότι είστε κάποιος που του αρ</w:t>
      </w:r>
      <w:r w:rsidR="00DE7128">
        <w:rPr>
          <w:rFonts w:eastAsia="MS Mincho"/>
          <w:lang w:eastAsia="ja-JP" w:bidi="hi-IN"/>
        </w:rPr>
        <w:t>έσει να περνάει χρόνο με άλλους;</w:t>
      </w:r>
      <w:r w:rsidRPr="001E7D13">
        <w:rPr>
          <w:rFonts w:eastAsia="MS Mincho"/>
          <w:lang w:eastAsia="ja-JP" w:bidi="hi-IN"/>
        </w:rPr>
        <w:t xml:space="preserve"> Παρακαλώ τσεκάρετε τον αριθμό σε κάθε δήλωση που δείχνει το βαθμό στον οποίο συμφωνείτε ή διαφωνείτε με αυτήν τη δήλωση. </w:t>
      </w:r>
    </w:p>
    <w:p w14:paraId="50C81AFC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textAlignment w:val="auto"/>
        <w:rPr>
          <w:rFonts w:eastAsia="MS Mincho"/>
          <w:lang w:eastAsia="ja-JP" w:bidi="hi-IN"/>
        </w:rPr>
      </w:pPr>
    </w:p>
    <w:p w14:paraId="58BE0DB0" w14:textId="4F973ABD" w:rsidR="007D0880" w:rsidRDefault="007D0880" w:rsidP="00FE2DBC">
      <w:pPr>
        <w:widowControl/>
        <w:suppressAutoHyphens w:val="0"/>
        <w:autoSpaceDE w:val="0"/>
        <w:autoSpaceDN w:val="0"/>
        <w:adjustRightInd w:val="0"/>
        <w:spacing w:line="276" w:lineRule="auto"/>
        <w:textAlignment w:val="auto"/>
        <w:rPr>
          <w:rFonts w:eastAsia="MS Mincho"/>
          <w:lang w:eastAsia="ja-JP" w:bidi="hi-IN"/>
        </w:rPr>
      </w:pPr>
      <w:r>
        <w:rPr>
          <w:rFonts w:eastAsia="MS Mincho"/>
          <w:lang w:eastAsia="ja-JP" w:bidi="hi-IN"/>
        </w:rPr>
        <w:t xml:space="preserve">Διαφωνώ </w:t>
      </w:r>
      <w:r>
        <w:rPr>
          <w:rFonts w:eastAsia="MS Mincho"/>
          <w:lang w:eastAsia="ja-JP" w:bidi="hi-IN"/>
        </w:rPr>
        <w:tab/>
      </w:r>
      <w:proofErr w:type="spellStart"/>
      <w:r>
        <w:rPr>
          <w:rFonts w:eastAsia="MS Mincho"/>
          <w:lang w:eastAsia="ja-JP" w:bidi="hi-IN"/>
        </w:rPr>
        <w:t>Διαφωνώ</w:t>
      </w:r>
      <w:proofErr w:type="spellEnd"/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  <w:t>Ούτε συμφωνώ</w:t>
      </w:r>
      <w:r>
        <w:rPr>
          <w:rFonts w:eastAsia="MS Mincho"/>
          <w:lang w:eastAsia="ja-JP" w:bidi="hi-IN"/>
        </w:rPr>
        <w:tab/>
      </w:r>
      <w:proofErr w:type="spellStart"/>
      <w:r>
        <w:rPr>
          <w:rFonts w:eastAsia="MS Mincho"/>
          <w:lang w:eastAsia="ja-JP" w:bidi="hi-IN"/>
        </w:rPr>
        <w:t>Συμφωνώ</w:t>
      </w:r>
      <w:proofErr w:type="spellEnd"/>
      <w:r>
        <w:rPr>
          <w:rFonts w:eastAsia="MS Mincho"/>
          <w:lang w:eastAsia="ja-JP" w:bidi="hi-IN"/>
        </w:rPr>
        <w:tab/>
      </w:r>
      <w:proofErr w:type="spellStart"/>
      <w:r>
        <w:rPr>
          <w:rFonts w:eastAsia="MS Mincho"/>
          <w:lang w:eastAsia="ja-JP" w:bidi="hi-IN"/>
        </w:rPr>
        <w:t>Συμφωνώ</w:t>
      </w:r>
      <w:proofErr w:type="spellEnd"/>
      <w:r>
        <w:rPr>
          <w:rFonts w:eastAsia="MS Mincho"/>
          <w:lang w:eastAsia="ja-JP" w:bidi="hi-IN"/>
        </w:rPr>
        <w:t xml:space="preserve"> </w:t>
      </w:r>
    </w:p>
    <w:p w14:paraId="20BA77D7" w14:textId="67332086" w:rsidR="007D0880" w:rsidRDefault="007D0880" w:rsidP="00FE2DBC">
      <w:pPr>
        <w:widowControl/>
        <w:suppressAutoHyphens w:val="0"/>
        <w:autoSpaceDE w:val="0"/>
        <w:autoSpaceDN w:val="0"/>
        <w:adjustRightInd w:val="0"/>
        <w:spacing w:line="276" w:lineRule="auto"/>
        <w:textAlignment w:val="auto"/>
        <w:rPr>
          <w:rFonts w:eastAsia="MS Mincho"/>
          <w:lang w:eastAsia="ja-JP" w:bidi="hi-IN"/>
        </w:rPr>
      </w:pPr>
      <w:r>
        <w:rPr>
          <w:rFonts w:eastAsia="MS Mincho"/>
          <w:lang w:eastAsia="ja-JP" w:bidi="hi-IN"/>
        </w:rPr>
        <w:t>πολύ</w:t>
      </w:r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  <w:t>λίγο</w:t>
      </w:r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  <w:t>ούτε διαφωνώ</w:t>
      </w:r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  <w:t>λίγο</w:t>
      </w:r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  <w:t>πολύ</w:t>
      </w:r>
    </w:p>
    <w:p w14:paraId="3E8CE31C" w14:textId="3EDF3E2E" w:rsidR="002F2D3A" w:rsidRPr="001E7D13" w:rsidRDefault="007D0880" w:rsidP="002F2D3A">
      <w:pPr>
        <w:widowControl/>
        <w:suppressAutoHyphens w:val="0"/>
        <w:autoSpaceDE w:val="0"/>
        <w:autoSpaceDN w:val="0"/>
        <w:adjustRightInd w:val="0"/>
        <w:spacing w:line="360" w:lineRule="auto"/>
        <w:textAlignment w:val="auto"/>
        <w:rPr>
          <w:rFonts w:eastAsia="MS Mincho"/>
          <w:lang w:eastAsia="ja-JP" w:bidi="hi-IN"/>
        </w:rPr>
      </w:pPr>
      <w:r>
        <w:rPr>
          <w:rFonts w:eastAsia="MS Mincho"/>
          <w:lang w:eastAsia="ja-JP" w:bidi="hi-IN"/>
        </w:rPr>
        <w:t>1</w:t>
      </w:r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  <w:t>2</w:t>
      </w:r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  <w:t>3</w:t>
      </w:r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  <w:t>4</w:t>
      </w:r>
      <w:r>
        <w:rPr>
          <w:rFonts w:eastAsia="MS Mincho"/>
          <w:lang w:eastAsia="ja-JP" w:bidi="hi-IN"/>
        </w:rPr>
        <w:tab/>
      </w:r>
      <w:r>
        <w:rPr>
          <w:rFonts w:eastAsia="MS Mincho"/>
          <w:lang w:eastAsia="ja-JP" w:bidi="hi-IN"/>
        </w:rPr>
        <w:tab/>
        <w:t>5</w:t>
      </w:r>
    </w:p>
    <w:p w14:paraId="3DF190E0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textAlignment w:val="auto"/>
        <w:rPr>
          <w:rFonts w:eastAsia="MS Mincho"/>
          <w:lang w:eastAsia="ja-JP" w:bidi="hi-IN"/>
        </w:rPr>
      </w:pPr>
    </w:p>
    <w:p w14:paraId="774FA3D5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Βλέπω τον Εαυτό μου ως Κάποιον Που ……</w:t>
      </w:r>
    </w:p>
    <w:p w14:paraId="454D2701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</w:p>
    <w:p w14:paraId="3BDE1852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___1. Είναι ομιλητικός.                                                         </w:t>
      </w:r>
    </w:p>
    <w:p w14:paraId="5257DC27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___2. Τείνει να βρίσκει ελάττωμα στους άλλους.               </w:t>
      </w:r>
    </w:p>
    <w:p w14:paraId="0FA5A042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___3. Κάνει μία δουλειά μέχρι το τέλος.                              </w:t>
      </w:r>
    </w:p>
    <w:p w14:paraId="6001C084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___4. Είναι μελαγχολικός, απελπισμένος.                            </w:t>
      </w:r>
    </w:p>
    <w:p w14:paraId="3E437F2A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___5. Είναι πρωτότυπος, βρίσκει νέες ιδέες.                       </w:t>
      </w:r>
    </w:p>
    <w:p w14:paraId="3E7247B9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 ___6. Είναι επιφυλακτικός.                                                   </w:t>
      </w:r>
    </w:p>
    <w:p w14:paraId="41365967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___7. Είναι χρήσιμος &amp; γενναιόδωρος με τους άλλους.      </w:t>
      </w:r>
    </w:p>
    <w:p w14:paraId="5D108C0C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___8. Μπορεί να γίνει αμελής.                                  </w:t>
      </w:r>
    </w:p>
    <w:p w14:paraId="5ED99B13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___9. Είναι χαλαρός, χειρίζεται το άγχος καλά.                   </w:t>
      </w:r>
    </w:p>
    <w:p w14:paraId="5D1F0543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___10. Είναι περίεργος για πολλά διαφορετικά πράγματα.</w:t>
      </w:r>
    </w:p>
    <w:p w14:paraId="0A19C19F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___11. Είναι γεμάτος ενέργεια.                                            </w:t>
      </w:r>
    </w:p>
    <w:p w14:paraId="1925A1EB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___12. Είναι καβγατζής.</w:t>
      </w:r>
    </w:p>
    <w:p w14:paraId="53C16DD7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___13. Είναι αξιόπιστος εργαζόμενος.                                 </w:t>
      </w:r>
    </w:p>
    <w:p w14:paraId="3E9FB729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___14. Αισθάνεται νευρική ένταση.                                     </w:t>
      </w:r>
    </w:p>
    <w:p w14:paraId="10426282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___15. Είναι έξυπνος, βαθυστόχαστος.</w:t>
      </w:r>
    </w:p>
    <w:p w14:paraId="5DC9DB0F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___16. Δημιουργεί πολύ ενθουσιασμό.</w:t>
      </w:r>
    </w:p>
    <w:p w14:paraId="23E5B361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___17. </w:t>
      </w:r>
      <w:proofErr w:type="spellStart"/>
      <w:r w:rsidRPr="001E7D13">
        <w:rPr>
          <w:rFonts w:eastAsia="MS Mincho"/>
          <w:lang w:eastAsia="ja-JP" w:bidi="hi-IN"/>
        </w:rPr>
        <w:t>Συγχωρεί</w:t>
      </w:r>
      <w:proofErr w:type="spellEnd"/>
      <w:r w:rsidRPr="001E7D13">
        <w:rPr>
          <w:rFonts w:eastAsia="MS Mincho"/>
          <w:lang w:eastAsia="ja-JP" w:bidi="hi-IN"/>
        </w:rPr>
        <w:t xml:space="preserve"> εύκολα.                                                     </w:t>
      </w:r>
    </w:p>
    <w:p w14:paraId="3E1F5D6A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___18. Τείνει να είναι αποδιοργανωτικός.                        </w:t>
      </w:r>
    </w:p>
    <w:p w14:paraId="544F88CB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___19. Ανησυχεί πολύ.                                                         </w:t>
      </w:r>
    </w:p>
    <w:p w14:paraId="0A3FB30F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___20. Έχει ζωηρή φαντασία.                                          </w:t>
      </w:r>
    </w:p>
    <w:p w14:paraId="48C4FBB9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___21. Τείνει να είναι ήσυχος.                                             </w:t>
      </w:r>
    </w:p>
    <w:p w14:paraId="47F9C7AA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lastRenderedPageBreak/>
        <w:t xml:space="preserve">___22. Είναι γενικά έμπιστος.                   </w:t>
      </w:r>
    </w:p>
    <w:p w14:paraId="546DAE55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___23. Τείνει να είναι τεμπέλης.</w:t>
      </w:r>
    </w:p>
    <w:p w14:paraId="0EC5CA19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___24. Είναι συναισθηματικά σταθερός.</w:t>
      </w:r>
    </w:p>
    <w:p w14:paraId="54E6E50B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___25. Είναι εφευρετικός.</w:t>
      </w:r>
    </w:p>
    <w:p w14:paraId="38EDA72C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___26. Έχει θετική προσωπικότητα.</w:t>
      </w:r>
    </w:p>
    <w:p w14:paraId="1033041A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___27. Μπορεί να γίνει ψυχρός και ακατάδεκτος.</w:t>
      </w:r>
    </w:p>
    <w:p w14:paraId="10310701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___28. Επιμένει μέχρι να τελειώσει το έργο.</w:t>
      </w:r>
    </w:p>
    <w:p w14:paraId="43E6759F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___29. Μπορεί να γίνει κακόκεφος.</w:t>
      </w:r>
    </w:p>
    <w:p w14:paraId="7B3B40CE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___30. Εκτιμά τις καλλιτεχνικές, καλαίσθητες εμπειρίες.</w:t>
      </w:r>
    </w:p>
    <w:p w14:paraId="2B321C31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___31. Είναι μερικές φορές ντροπαλός.</w:t>
      </w:r>
    </w:p>
    <w:p w14:paraId="3C70594B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 ___32. Είναι ευγενικός σχεδόν σε όλους.</w:t>
      </w:r>
    </w:p>
    <w:p w14:paraId="3D1E75C0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___33. Είναι αποτελεσματικός.</w:t>
      </w:r>
    </w:p>
    <w:p w14:paraId="549828FB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___34. Παραμένει ήρεμος σε τεταμένες καταστάσεις.</w:t>
      </w:r>
    </w:p>
    <w:p w14:paraId="6C69040A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___35. Προτιμά δουλειά που είναι ρουτίνα.</w:t>
      </w:r>
    </w:p>
    <w:p w14:paraId="13CCF231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___36. Είναι εξωστρεφής, κοινωνικός.</w:t>
      </w:r>
    </w:p>
    <w:p w14:paraId="3873ED56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___37. Είναι μερικές φορές αγενής στους άλλους.</w:t>
      </w:r>
    </w:p>
    <w:p w14:paraId="5264C42C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___38. Κάνει σχέδια και πιέζει για αποτελέσματα.</w:t>
      </w:r>
    </w:p>
    <w:p w14:paraId="7EC6B435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___39. Γίνεται εύκολα νευρικός.</w:t>
      </w:r>
    </w:p>
    <w:p w14:paraId="27FC487F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___40. Του αρέσει να σκέφτεται, να παίζει με ιδέες.</w:t>
      </w:r>
    </w:p>
    <w:p w14:paraId="1475F1B4" w14:textId="12C539BA" w:rsidR="002F2D3A" w:rsidRPr="001E7D13" w:rsidRDefault="0059493D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>
        <w:rPr>
          <w:rFonts w:eastAsia="MS Mincho"/>
          <w:lang w:eastAsia="ja-JP" w:bidi="hi-IN"/>
        </w:rPr>
        <w:t>___41. Έχει αρκετά</w:t>
      </w:r>
      <w:bookmarkStart w:id="0" w:name="_GoBack"/>
      <w:bookmarkEnd w:id="0"/>
      <w:r w:rsidR="002F2D3A" w:rsidRPr="001E7D13">
        <w:rPr>
          <w:rFonts w:eastAsia="MS Mincho"/>
          <w:lang w:eastAsia="ja-JP" w:bidi="hi-IN"/>
        </w:rPr>
        <w:t xml:space="preserve"> καλλιτεχνικά ενδιαφέροντα.</w:t>
      </w:r>
    </w:p>
    <w:p w14:paraId="0BC63766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>___42. Του αρέσει να συνεργάζεται με τους άλλους.</w:t>
      </w:r>
    </w:p>
    <w:p w14:paraId="4E47EF96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___43. Χάνει εύκολα την προσοχή του. </w:t>
      </w:r>
    </w:p>
    <w:p w14:paraId="38BF3BCA" w14:textId="77777777" w:rsidR="002F2D3A" w:rsidRPr="001E7D13" w:rsidRDefault="002F2D3A" w:rsidP="002F2D3A">
      <w:pPr>
        <w:widowControl/>
        <w:suppressAutoHyphens w:val="0"/>
        <w:autoSpaceDE w:val="0"/>
        <w:autoSpaceDN w:val="0"/>
        <w:adjustRightInd w:val="0"/>
        <w:spacing w:line="360" w:lineRule="auto"/>
        <w:jc w:val="left"/>
        <w:textAlignment w:val="auto"/>
        <w:rPr>
          <w:rFonts w:eastAsia="MS Mincho"/>
          <w:lang w:eastAsia="ja-JP" w:bidi="hi-IN"/>
        </w:rPr>
      </w:pPr>
      <w:r w:rsidRPr="001E7D13">
        <w:rPr>
          <w:rFonts w:eastAsia="MS Mincho"/>
          <w:lang w:eastAsia="ja-JP" w:bidi="hi-IN"/>
        </w:rPr>
        <w:t xml:space="preserve">___44. Είναι γνώστης της τέχνης, της μουσικής ή της λογοτεχνίας. </w:t>
      </w:r>
    </w:p>
    <w:p w14:paraId="1E761BC4" w14:textId="744217EB" w:rsidR="002F2D3A" w:rsidRPr="002F2D3A" w:rsidRDefault="002F2D3A" w:rsidP="002F2D3A">
      <w:pPr>
        <w:pStyle w:val="Web"/>
        <w:rPr>
          <w:sz w:val="24"/>
          <w:szCs w:val="24"/>
        </w:rPr>
      </w:pPr>
      <w:r w:rsidRPr="002F2D3A">
        <w:rPr>
          <w:sz w:val="24"/>
          <w:szCs w:val="24"/>
          <w:u w:val="single"/>
        </w:rPr>
        <w:t xml:space="preserve">BFI scale scoring (“R” denotes reverse-scored </w:t>
      </w:r>
      <w:proofErr w:type="gramStart"/>
      <w:r w:rsidRPr="002F2D3A">
        <w:rPr>
          <w:sz w:val="24"/>
          <w:szCs w:val="24"/>
          <w:u w:val="single"/>
        </w:rPr>
        <w:t>items)</w:t>
      </w:r>
      <w:r w:rsidR="00587136">
        <w:rPr>
          <w:sz w:val="24"/>
          <w:szCs w:val="24"/>
          <w:u w:val="single"/>
        </w:rPr>
        <w:t>*</w:t>
      </w:r>
      <w:proofErr w:type="gramEnd"/>
      <w:r w:rsidRPr="002F2D3A">
        <w:rPr>
          <w:sz w:val="24"/>
          <w:szCs w:val="24"/>
          <w:u w:val="single"/>
        </w:rPr>
        <w:t>:</w:t>
      </w:r>
      <w:r w:rsidRPr="002F2D3A">
        <w:rPr>
          <w:sz w:val="24"/>
          <w:szCs w:val="24"/>
        </w:rPr>
        <w:t xml:space="preserve"> </w:t>
      </w:r>
    </w:p>
    <w:p w14:paraId="3413EF9E" w14:textId="095700BD" w:rsidR="002F2D3A" w:rsidRPr="006719FB" w:rsidRDefault="006719FB" w:rsidP="00684A81">
      <w:pPr>
        <w:pStyle w:val="Web"/>
        <w:spacing w:before="0" w:beforeAutospacing="0" w:after="0" w:afterAutospacing="0" w:line="36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l-GR"/>
        </w:rPr>
        <w:t>Εξωστρέφεια</w:t>
      </w:r>
      <w:r w:rsidR="002F2D3A" w:rsidRPr="006719FB">
        <w:rPr>
          <w:sz w:val="24"/>
          <w:szCs w:val="24"/>
        </w:rPr>
        <w:t>: 1, 6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</w:rPr>
        <w:t>, 11, 16, 21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</w:rPr>
        <w:t>, 26, 31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</w:rPr>
        <w:t xml:space="preserve">, 36 </w:t>
      </w:r>
      <w:r w:rsidR="00684A81" w:rsidRPr="006719FB">
        <w:rPr>
          <w:sz w:val="24"/>
          <w:szCs w:val="24"/>
        </w:rPr>
        <w:tab/>
      </w:r>
      <w:r w:rsidR="00684A81" w:rsidRPr="006719FB">
        <w:rPr>
          <w:sz w:val="24"/>
          <w:szCs w:val="24"/>
        </w:rPr>
        <w:tab/>
      </w:r>
      <w:r w:rsidR="00836C75" w:rsidRPr="006719FB">
        <w:rPr>
          <w:sz w:val="24"/>
          <w:szCs w:val="24"/>
        </w:rPr>
        <w:tab/>
      </w:r>
      <w:r w:rsidR="00836C75" w:rsidRPr="006719FB">
        <w:rPr>
          <w:sz w:val="24"/>
          <w:szCs w:val="24"/>
        </w:rPr>
        <w:tab/>
      </w:r>
      <w:r w:rsidR="00684A81" w:rsidRPr="006719FB">
        <w:rPr>
          <w:sz w:val="24"/>
          <w:szCs w:val="24"/>
        </w:rPr>
        <w:t>_______</w:t>
      </w:r>
    </w:p>
    <w:p w14:paraId="7BDC49D3" w14:textId="7BB37EA5" w:rsidR="002F2D3A" w:rsidRPr="006719FB" w:rsidRDefault="006719FB" w:rsidP="00684A81">
      <w:pPr>
        <w:pStyle w:val="Web"/>
        <w:spacing w:before="0" w:beforeAutospacing="0" w:after="0" w:afterAutospacing="0" w:line="36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l-GR"/>
        </w:rPr>
        <w:t>Προσήνεια</w:t>
      </w:r>
      <w:r w:rsidR="002F2D3A" w:rsidRPr="006719FB">
        <w:rPr>
          <w:sz w:val="24"/>
          <w:szCs w:val="24"/>
        </w:rPr>
        <w:t>: 2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</w:rPr>
        <w:t>, 7, 12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</w:rPr>
        <w:t>, 17, 22, 27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</w:rPr>
        <w:t>, 32, 37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</w:rPr>
        <w:t xml:space="preserve">, 42 </w:t>
      </w:r>
      <w:r w:rsidR="00A012B0" w:rsidRPr="006719FB">
        <w:rPr>
          <w:sz w:val="24"/>
          <w:szCs w:val="24"/>
        </w:rPr>
        <w:tab/>
      </w:r>
      <w:r w:rsidR="005C7607">
        <w:rPr>
          <w:sz w:val="24"/>
          <w:szCs w:val="24"/>
        </w:rPr>
        <w:tab/>
      </w:r>
      <w:r w:rsidR="005C7607">
        <w:rPr>
          <w:sz w:val="24"/>
          <w:szCs w:val="24"/>
        </w:rPr>
        <w:tab/>
      </w:r>
      <w:r w:rsidR="005C7607">
        <w:rPr>
          <w:sz w:val="24"/>
          <w:szCs w:val="24"/>
        </w:rPr>
        <w:tab/>
      </w:r>
      <w:r w:rsidR="00684A81" w:rsidRPr="006719FB">
        <w:rPr>
          <w:sz w:val="24"/>
          <w:szCs w:val="24"/>
        </w:rPr>
        <w:t>_______</w:t>
      </w:r>
    </w:p>
    <w:p w14:paraId="4D092427" w14:textId="4ACC551E" w:rsidR="002F2D3A" w:rsidRPr="006719FB" w:rsidRDefault="006719FB" w:rsidP="00684A81">
      <w:pPr>
        <w:pStyle w:val="Web"/>
        <w:spacing w:before="0" w:beforeAutospacing="0" w:after="0" w:afterAutospacing="0" w:line="36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l-GR"/>
        </w:rPr>
        <w:t>Ευσυνειδησία</w:t>
      </w:r>
      <w:r w:rsidR="002F2D3A" w:rsidRPr="006719FB">
        <w:rPr>
          <w:sz w:val="24"/>
          <w:szCs w:val="24"/>
        </w:rPr>
        <w:t>: 3, 8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</w:rPr>
        <w:t>, 13, 18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</w:rPr>
        <w:t>, 23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</w:rPr>
        <w:t>, 28, 33, 38, 43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</w:rPr>
        <w:t xml:space="preserve"> </w:t>
      </w:r>
      <w:r w:rsidR="00684A81" w:rsidRPr="006719FB">
        <w:rPr>
          <w:sz w:val="24"/>
          <w:szCs w:val="24"/>
        </w:rPr>
        <w:tab/>
      </w:r>
      <w:r w:rsidR="00836C75" w:rsidRPr="006719FB">
        <w:rPr>
          <w:sz w:val="24"/>
          <w:szCs w:val="24"/>
        </w:rPr>
        <w:tab/>
      </w:r>
      <w:r w:rsidR="00836C75" w:rsidRPr="006719FB">
        <w:rPr>
          <w:sz w:val="24"/>
          <w:szCs w:val="24"/>
        </w:rPr>
        <w:tab/>
      </w:r>
      <w:r w:rsidR="00684A81" w:rsidRPr="006719FB">
        <w:rPr>
          <w:sz w:val="24"/>
          <w:szCs w:val="24"/>
        </w:rPr>
        <w:t>_______</w:t>
      </w:r>
    </w:p>
    <w:p w14:paraId="72BCD9C9" w14:textId="10ED300E" w:rsidR="002F2D3A" w:rsidRPr="006719FB" w:rsidRDefault="006719FB" w:rsidP="00684A81">
      <w:pPr>
        <w:pStyle w:val="Web"/>
        <w:spacing w:before="0" w:beforeAutospacing="0" w:after="0" w:afterAutospacing="0" w:line="360" w:lineRule="auto"/>
        <w:rPr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Συναισθηματική σταθερότητα</w:t>
      </w:r>
      <w:r w:rsidR="002F2D3A" w:rsidRPr="006719FB">
        <w:rPr>
          <w:sz w:val="24"/>
          <w:szCs w:val="24"/>
          <w:lang w:val="el-GR"/>
        </w:rPr>
        <w:t>: 4, 9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  <w:lang w:val="el-GR"/>
        </w:rPr>
        <w:t>, 14, 19, 24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  <w:lang w:val="el-GR"/>
        </w:rPr>
        <w:t>, 29, 34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  <w:lang w:val="el-GR"/>
        </w:rPr>
        <w:t xml:space="preserve">, 39 </w:t>
      </w:r>
      <w:r w:rsidR="00836C75" w:rsidRPr="006719FB">
        <w:rPr>
          <w:sz w:val="24"/>
          <w:szCs w:val="24"/>
          <w:lang w:val="el-GR"/>
        </w:rPr>
        <w:tab/>
      </w:r>
      <w:r w:rsidR="00836C75" w:rsidRPr="006719FB">
        <w:rPr>
          <w:sz w:val="24"/>
          <w:szCs w:val="24"/>
          <w:lang w:val="el-GR"/>
        </w:rPr>
        <w:tab/>
      </w:r>
      <w:r w:rsidR="00684A81" w:rsidRPr="006719FB">
        <w:rPr>
          <w:sz w:val="24"/>
          <w:szCs w:val="24"/>
          <w:lang w:val="el-GR"/>
        </w:rPr>
        <w:t>_______</w:t>
      </w:r>
    </w:p>
    <w:p w14:paraId="51FBEA41" w14:textId="76D537C0" w:rsidR="002F2D3A" w:rsidRPr="006719FB" w:rsidRDefault="006719FB" w:rsidP="00684A81">
      <w:pPr>
        <w:pStyle w:val="Web"/>
        <w:spacing w:before="0" w:beforeAutospacing="0" w:after="0" w:afterAutospacing="0" w:line="360" w:lineRule="auto"/>
        <w:rPr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Δεκτικότητα στις εμπειρίες</w:t>
      </w:r>
      <w:r w:rsidR="002F2D3A" w:rsidRPr="006719FB">
        <w:rPr>
          <w:sz w:val="24"/>
          <w:szCs w:val="24"/>
          <w:lang w:val="el-GR"/>
        </w:rPr>
        <w:t>: 5, 10, 15, 20, 25, 30, 35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  <w:lang w:val="el-GR"/>
        </w:rPr>
        <w:t>, 40, 41</w:t>
      </w:r>
      <w:r w:rsidR="002F2D3A" w:rsidRPr="002F2D3A">
        <w:rPr>
          <w:sz w:val="24"/>
          <w:szCs w:val="24"/>
        </w:rPr>
        <w:t>R</w:t>
      </w:r>
      <w:r w:rsidR="002F2D3A" w:rsidRPr="006719FB">
        <w:rPr>
          <w:sz w:val="24"/>
          <w:szCs w:val="24"/>
          <w:lang w:val="el-GR"/>
        </w:rPr>
        <w:t xml:space="preserve">, 44 </w:t>
      </w:r>
      <w:r w:rsidR="00684A81" w:rsidRPr="006719FB">
        <w:rPr>
          <w:sz w:val="24"/>
          <w:szCs w:val="24"/>
          <w:lang w:val="el-GR"/>
        </w:rPr>
        <w:tab/>
        <w:t>_______</w:t>
      </w:r>
      <w:r w:rsidR="00684A81" w:rsidRPr="006719FB">
        <w:rPr>
          <w:sz w:val="24"/>
          <w:szCs w:val="24"/>
          <w:lang w:val="el-GR"/>
        </w:rPr>
        <w:tab/>
      </w:r>
    </w:p>
    <w:p w14:paraId="4856B1BB" w14:textId="6E38CE6D" w:rsidR="00823403" w:rsidRPr="006719FB" w:rsidRDefault="00823403" w:rsidP="00135FEA">
      <w:pPr>
        <w:widowControl/>
        <w:suppressAutoHyphens w:val="0"/>
        <w:spacing w:line="240" w:lineRule="auto"/>
        <w:jc w:val="left"/>
        <w:textAlignment w:val="auto"/>
        <w:rPr>
          <w:rFonts w:ascii="Helvetica" w:hAnsi="Helvetica"/>
          <w:sz w:val="22"/>
          <w:szCs w:val="22"/>
          <w:lang w:eastAsia="en-US"/>
        </w:rPr>
      </w:pPr>
    </w:p>
    <w:p w14:paraId="14542AD4" w14:textId="269C8098" w:rsidR="00135FEA" w:rsidRDefault="00587136" w:rsidP="00135FEA">
      <w:pPr>
        <w:widowControl/>
        <w:suppressAutoHyphens w:val="0"/>
        <w:spacing w:line="240" w:lineRule="auto"/>
        <w:jc w:val="left"/>
        <w:textAlignment w:val="auto"/>
        <w:rPr>
          <w:lang w:eastAsia="en-US"/>
        </w:rPr>
      </w:pPr>
      <w:r w:rsidRPr="006719FB">
        <w:rPr>
          <w:lang w:eastAsia="en-US"/>
        </w:rPr>
        <w:t>*</w:t>
      </w:r>
      <w:r w:rsidR="00135FEA">
        <w:rPr>
          <w:lang w:val="en-GB" w:eastAsia="en-US"/>
        </w:rPr>
        <w:t>R</w:t>
      </w:r>
      <w:r w:rsidR="00135FEA" w:rsidRPr="006719FB">
        <w:rPr>
          <w:lang w:eastAsia="en-US"/>
        </w:rPr>
        <w:t xml:space="preserve"> </w:t>
      </w:r>
      <w:r w:rsidR="00135FEA">
        <w:rPr>
          <w:lang w:val="en-GB" w:eastAsia="en-US"/>
        </w:rPr>
        <w:t>scores</w:t>
      </w:r>
      <w:r w:rsidR="00135FEA" w:rsidRPr="006719FB">
        <w:rPr>
          <w:lang w:eastAsia="en-US"/>
        </w:rPr>
        <w:t xml:space="preserve"> </w:t>
      </w:r>
      <w:r w:rsidR="00135FEA">
        <w:rPr>
          <w:lang w:eastAsia="en-US"/>
        </w:rPr>
        <w:t>1 σε 5, 2 σε 4, 4 σε 2, και 5 σε 1.</w:t>
      </w:r>
    </w:p>
    <w:p w14:paraId="0534D766" w14:textId="77777777" w:rsidR="00613EA5" w:rsidRDefault="00613EA5" w:rsidP="00135FEA">
      <w:pPr>
        <w:widowControl/>
        <w:suppressAutoHyphens w:val="0"/>
        <w:spacing w:line="240" w:lineRule="auto"/>
        <w:jc w:val="left"/>
        <w:textAlignment w:val="auto"/>
        <w:rPr>
          <w:lang w:eastAsia="en-US"/>
        </w:rPr>
      </w:pPr>
    </w:p>
    <w:p w14:paraId="57381A3A" w14:textId="77777777" w:rsidR="00613EA5" w:rsidRDefault="00613EA5" w:rsidP="00135FEA">
      <w:pPr>
        <w:widowControl/>
        <w:suppressAutoHyphens w:val="0"/>
        <w:spacing w:line="240" w:lineRule="auto"/>
        <w:jc w:val="left"/>
        <w:textAlignment w:val="auto"/>
        <w:rPr>
          <w:lang w:eastAsia="en-US"/>
        </w:rPr>
      </w:pPr>
    </w:p>
    <w:p w14:paraId="187B388F" w14:textId="2F84B8AF" w:rsidR="00613EA5" w:rsidRPr="009C34A6" w:rsidRDefault="00613EA5" w:rsidP="00613EA5">
      <w:r>
        <w:lastRenderedPageBreak/>
        <w:t>α</w:t>
      </w:r>
      <w:r w:rsidRPr="00FA3FFE">
        <w:t xml:space="preserve">) </w:t>
      </w:r>
      <w:r w:rsidRPr="00A51876">
        <w:rPr>
          <w:u w:val="single"/>
        </w:rPr>
        <w:t>Εξωστρέφεια:</w:t>
      </w:r>
      <w:r w:rsidRPr="00FA3FFE">
        <w:t xml:space="preserve"> Η δι</w:t>
      </w:r>
      <w:r>
        <w:t>άσταση</w:t>
      </w:r>
      <w:r w:rsidRPr="00FA3FFE">
        <w:t xml:space="preserve"> </w:t>
      </w:r>
      <w:r>
        <w:t>της</w:t>
      </w:r>
      <w:r w:rsidRPr="00FA3FFE">
        <w:t xml:space="preserve"> </w:t>
      </w:r>
      <w:r>
        <w:t>εξωστρέφειας</w:t>
      </w:r>
      <w:r w:rsidRPr="00FA3FFE">
        <w:t xml:space="preserve"> </w:t>
      </w:r>
      <w:r>
        <w:t>αποτυπώνει το επίπεδο άνεσής μας με τις σχέσεις</w:t>
      </w:r>
      <w:r w:rsidRPr="00FA3FFE">
        <w:t xml:space="preserve">. </w:t>
      </w:r>
      <w:r>
        <w:t>Οι</w:t>
      </w:r>
      <w:r w:rsidRPr="009C34A6">
        <w:t xml:space="preserve"> </w:t>
      </w:r>
      <w:r>
        <w:t>εξωστρεφείς</w:t>
      </w:r>
      <w:r w:rsidRPr="009C34A6">
        <w:t xml:space="preserve"> </w:t>
      </w:r>
      <w:r>
        <w:t>άνθρωποι</w:t>
      </w:r>
      <w:r w:rsidRPr="009C34A6">
        <w:t xml:space="preserve"> </w:t>
      </w:r>
      <w:r>
        <w:t>τείνουν</w:t>
      </w:r>
      <w:r w:rsidRPr="009C34A6">
        <w:t xml:space="preserve"> </w:t>
      </w:r>
      <w:r>
        <w:t>να</w:t>
      </w:r>
      <w:r w:rsidRPr="009C34A6">
        <w:t xml:space="preserve"> </w:t>
      </w:r>
      <w:r>
        <w:t>είναι</w:t>
      </w:r>
      <w:r w:rsidRPr="009C34A6">
        <w:t xml:space="preserve"> </w:t>
      </w:r>
      <w:r>
        <w:t>ανοιχτοί, θετικοί και κοινωνικοί. Οι</w:t>
      </w:r>
      <w:r w:rsidRPr="009C34A6">
        <w:t xml:space="preserve"> </w:t>
      </w:r>
      <w:r>
        <w:t>εσωστρεφείς</w:t>
      </w:r>
      <w:r w:rsidRPr="009C34A6">
        <w:t xml:space="preserve"> </w:t>
      </w:r>
      <w:r>
        <w:t>τείνουν</w:t>
      </w:r>
      <w:r w:rsidRPr="009C34A6">
        <w:t xml:space="preserve"> </w:t>
      </w:r>
      <w:r>
        <w:t>να</w:t>
      </w:r>
      <w:r w:rsidRPr="009C34A6">
        <w:t xml:space="preserve"> </w:t>
      </w:r>
      <w:r>
        <w:t>είναι</w:t>
      </w:r>
      <w:r w:rsidRPr="009C34A6">
        <w:t xml:space="preserve"> </w:t>
      </w:r>
      <w:r>
        <w:t>κλειστοί</w:t>
      </w:r>
      <w:r w:rsidRPr="009C34A6">
        <w:t xml:space="preserve">, </w:t>
      </w:r>
      <w:r>
        <w:t>συνεσταλμένοι και ήσυχοι</w:t>
      </w:r>
      <w:r w:rsidRPr="009C34A6">
        <w:t>.</w:t>
      </w:r>
    </w:p>
    <w:p w14:paraId="4A358603" w14:textId="77777777" w:rsidR="00613EA5" w:rsidRPr="009C34A6" w:rsidRDefault="00613EA5" w:rsidP="00613EA5">
      <w:r>
        <w:t>β</w:t>
      </w:r>
      <w:r w:rsidRPr="009C34A6">
        <w:t xml:space="preserve">) </w:t>
      </w:r>
      <w:r w:rsidRPr="00A51876">
        <w:rPr>
          <w:u w:val="single"/>
        </w:rPr>
        <w:t>Προσήνεια:</w:t>
      </w:r>
      <w:r w:rsidRPr="009C34A6">
        <w:t xml:space="preserve"> </w:t>
      </w:r>
      <w:r>
        <w:t>Η</w:t>
      </w:r>
      <w:r w:rsidRPr="009C34A6">
        <w:t xml:space="preserve"> </w:t>
      </w:r>
      <w:r>
        <w:t>διάσταση</w:t>
      </w:r>
      <w:r w:rsidRPr="009C34A6">
        <w:t xml:space="preserve"> </w:t>
      </w:r>
      <w:r>
        <w:t>της</w:t>
      </w:r>
      <w:r w:rsidRPr="009C34A6">
        <w:t xml:space="preserve"> προσήνεια</w:t>
      </w:r>
      <w:r>
        <w:t>ς</w:t>
      </w:r>
      <w:r w:rsidRPr="009C34A6">
        <w:t xml:space="preserve"> </w:t>
      </w:r>
      <w:r>
        <w:t>αναφέρεται</w:t>
      </w:r>
      <w:r w:rsidRPr="009C34A6">
        <w:t xml:space="preserve"> </w:t>
      </w:r>
      <w:r>
        <w:t>στην</w:t>
      </w:r>
      <w:r w:rsidRPr="009C34A6">
        <w:t xml:space="preserve"> </w:t>
      </w:r>
      <w:r>
        <w:t>κλίση του ατόμου να διαφέρει από τους άλλους. Τα</w:t>
      </w:r>
      <w:r w:rsidRPr="00317B9E">
        <w:t xml:space="preserve"> </w:t>
      </w:r>
      <w:r>
        <w:t>άκρως</w:t>
      </w:r>
      <w:r w:rsidRPr="00317B9E">
        <w:t xml:space="preserve"> </w:t>
      </w:r>
      <w:r>
        <w:t>προσηνή</w:t>
      </w:r>
      <w:r w:rsidRPr="00317B9E">
        <w:t xml:space="preserve"> </w:t>
      </w:r>
      <w:r>
        <w:t>άτομα</w:t>
      </w:r>
      <w:r w:rsidRPr="00317B9E">
        <w:t xml:space="preserve"> </w:t>
      </w:r>
      <w:r>
        <w:t>είναι</w:t>
      </w:r>
      <w:r w:rsidRPr="00317B9E">
        <w:t xml:space="preserve"> </w:t>
      </w:r>
      <w:r>
        <w:t>συνεργάσιμα</w:t>
      </w:r>
      <w:r w:rsidRPr="00317B9E">
        <w:t xml:space="preserve">, </w:t>
      </w:r>
      <w:r>
        <w:t>θερμά</w:t>
      </w:r>
      <w:r w:rsidRPr="00317B9E">
        <w:t xml:space="preserve"> </w:t>
      </w:r>
      <w:r>
        <w:t>και</w:t>
      </w:r>
      <w:r w:rsidRPr="00317B9E">
        <w:t xml:space="preserve"> </w:t>
      </w:r>
      <w:r>
        <w:t>αξιόπιστα</w:t>
      </w:r>
      <w:r w:rsidRPr="00317B9E">
        <w:t xml:space="preserve">. </w:t>
      </w:r>
      <w:r>
        <w:t>Τα</w:t>
      </w:r>
      <w:r w:rsidRPr="009C34A6">
        <w:t xml:space="preserve"> </w:t>
      </w:r>
      <w:r>
        <w:t>άτομα</w:t>
      </w:r>
      <w:r w:rsidRPr="009C34A6">
        <w:t xml:space="preserve"> </w:t>
      </w:r>
      <w:r>
        <w:t>με</w:t>
      </w:r>
      <w:r w:rsidRPr="009C34A6">
        <w:t xml:space="preserve"> </w:t>
      </w:r>
      <w:r>
        <w:t>χαμηλή</w:t>
      </w:r>
      <w:r w:rsidRPr="009C34A6">
        <w:t xml:space="preserve"> </w:t>
      </w:r>
      <w:r>
        <w:t>βαθμολογία</w:t>
      </w:r>
      <w:r w:rsidRPr="009C34A6">
        <w:t xml:space="preserve"> </w:t>
      </w:r>
      <w:r>
        <w:t>στην</w:t>
      </w:r>
      <w:r w:rsidRPr="009C34A6">
        <w:t xml:space="preserve"> προσήνεια </w:t>
      </w:r>
      <w:r>
        <w:t>είναι ψυχρά, δυσάρεστα και ανταγωνιστικά</w:t>
      </w:r>
      <w:r w:rsidRPr="009C34A6">
        <w:t>.</w:t>
      </w:r>
    </w:p>
    <w:p w14:paraId="0263068C" w14:textId="77777777" w:rsidR="00613EA5" w:rsidRPr="009C34A6" w:rsidRDefault="00613EA5" w:rsidP="00613EA5">
      <w:r>
        <w:t>γ</w:t>
      </w:r>
      <w:r w:rsidRPr="009C34A6">
        <w:t xml:space="preserve">) </w:t>
      </w:r>
      <w:r w:rsidRPr="00A51876">
        <w:rPr>
          <w:u w:val="single"/>
        </w:rPr>
        <w:t>Ευσυνειδησία:</w:t>
      </w:r>
      <w:r w:rsidRPr="009C34A6">
        <w:t xml:space="preserve"> </w:t>
      </w:r>
      <w:r>
        <w:t>Η</w:t>
      </w:r>
      <w:r w:rsidRPr="009C34A6">
        <w:t xml:space="preserve"> </w:t>
      </w:r>
      <w:r>
        <w:t>διάσταση</w:t>
      </w:r>
      <w:r w:rsidRPr="009C34A6">
        <w:t xml:space="preserve"> </w:t>
      </w:r>
      <w:r>
        <w:t>της</w:t>
      </w:r>
      <w:r w:rsidRPr="009C34A6">
        <w:t xml:space="preserve"> ευσυνειδησία</w:t>
      </w:r>
      <w:r>
        <w:t>ς αποτελεί μέτρο αξιοπιστίας. Ένα</w:t>
      </w:r>
      <w:r w:rsidRPr="009C34A6">
        <w:t xml:space="preserve"> </w:t>
      </w:r>
      <w:r>
        <w:t>άκρως</w:t>
      </w:r>
      <w:r w:rsidRPr="009C34A6">
        <w:t xml:space="preserve"> </w:t>
      </w:r>
      <w:r>
        <w:t>ευσυνείδητο</w:t>
      </w:r>
      <w:r w:rsidRPr="009C34A6">
        <w:t xml:space="preserve"> </w:t>
      </w:r>
      <w:r>
        <w:t>άτομο</w:t>
      </w:r>
      <w:r w:rsidRPr="009C34A6">
        <w:t xml:space="preserve"> </w:t>
      </w:r>
      <w:r>
        <w:t>είναι</w:t>
      </w:r>
      <w:r w:rsidRPr="009C34A6">
        <w:t xml:space="preserve"> </w:t>
      </w:r>
      <w:r>
        <w:t>υπεύθυνο</w:t>
      </w:r>
      <w:r w:rsidRPr="009C34A6">
        <w:t xml:space="preserve">, </w:t>
      </w:r>
      <w:r>
        <w:t>οργανωμένο, αξιόπιστο και επίμονο. Τα</w:t>
      </w:r>
      <w:r w:rsidRPr="009C34A6">
        <w:t xml:space="preserve"> </w:t>
      </w:r>
      <w:r>
        <w:t>άτομα</w:t>
      </w:r>
      <w:r w:rsidRPr="009C34A6">
        <w:t xml:space="preserve"> </w:t>
      </w:r>
      <w:r>
        <w:t>με</w:t>
      </w:r>
      <w:r w:rsidRPr="009C34A6">
        <w:t xml:space="preserve"> </w:t>
      </w:r>
      <w:r>
        <w:t>χαμηλή</w:t>
      </w:r>
      <w:r w:rsidRPr="009C34A6">
        <w:t xml:space="preserve"> </w:t>
      </w:r>
      <w:r>
        <w:t>βαθμολογία σε αυτή τη διάσταση αφαιρούνται εύκολα, αποδιοργανώνονται και είναι αναξιόπιστα</w:t>
      </w:r>
      <w:r w:rsidRPr="009C34A6">
        <w:t>.</w:t>
      </w:r>
    </w:p>
    <w:p w14:paraId="2BFEDA17" w14:textId="77777777" w:rsidR="00613EA5" w:rsidRPr="00B63DA1" w:rsidRDefault="00613EA5" w:rsidP="00613EA5">
      <w:r>
        <w:t>δ</w:t>
      </w:r>
      <w:r w:rsidRPr="00937868">
        <w:t xml:space="preserve">) </w:t>
      </w:r>
      <w:r w:rsidRPr="00A51876">
        <w:rPr>
          <w:u w:val="single"/>
        </w:rPr>
        <w:t xml:space="preserve">Συναισθηματική σταθερότητα: </w:t>
      </w:r>
      <w:r>
        <w:t>Η</w:t>
      </w:r>
      <w:r w:rsidRPr="00937868">
        <w:t xml:space="preserve"> </w:t>
      </w:r>
      <w:r>
        <w:t>διάσταση</w:t>
      </w:r>
      <w:r w:rsidRPr="00937868">
        <w:t xml:space="preserve"> </w:t>
      </w:r>
      <w:r>
        <w:t>της</w:t>
      </w:r>
      <w:r w:rsidRPr="00937868">
        <w:t xml:space="preserve"> </w:t>
      </w:r>
      <w:r w:rsidRPr="00313A6A">
        <w:t>συναισθηματική</w:t>
      </w:r>
      <w:r>
        <w:t>ς</w:t>
      </w:r>
      <w:r w:rsidRPr="00937868">
        <w:t xml:space="preserve"> </w:t>
      </w:r>
      <w:r w:rsidRPr="00313A6A">
        <w:t>σταθερότητα</w:t>
      </w:r>
      <w:r>
        <w:t>ς</w:t>
      </w:r>
      <w:r w:rsidRPr="00937868">
        <w:t>—</w:t>
      </w:r>
      <w:r>
        <w:t xml:space="preserve">συχνά φέρει την ονομασία του αντίθετού της, του </w:t>
      </w:r>
      <w:proofErr w:type="spellStart"/>
      <w:r>
        <w:t>νευρωτισμού</w:t>
      </w:r>
      <w:proofErr w:type="spellEnd"/>
      <w:r w:rsidRPr="00937868">
        <w:t>—</w:t>
      </w:r>
      <w:r>
        <w:t>αποτυπώνει την ικανότητα του ατόμου να διαχειριστεί το άγχος. Τα</w:t>
      </w:r>
      <w:r w:rsidRPr="00B63DA1">
        <w:t xml:space="preserve"> </w:t>
      </w:r>
      <w:r>
        <w:t>άτομα</w:t>
      </w:r>
      <w:r w:rsidRPr="00B63DA1">
        <w:t xml:space="preserve"> </w:t>
      </w:r>
      <w:r>
        <w:t>με</w:t>
      </w:r>
      <w:r w:rsidRPr="00B63DA1">
        <w:t xml:space="preserve"> </w:t>
      </w:r>
      <w:r>
        <w:t>θετική</w:t>
      </w:r>
      <w:r w:rsidRPr="00B63DA1">
        <w:t xml:space="preserve"> συναισθηματική σταθερότητα </w:t>
      </w:r>
      <w:r>
        <w:t>είναι συνήθως ήρεμοι, ασφαλείς και με αυτοπεποίθηση. Τα</w:t>
      </w:r>
      <w:r w:rsidRPr="00B63DA1">
        <w:t xml:space="preserve"> </w:t>
      </w:r>
      <w:r>
        <w:t>άτομα</w:t>
      </w:r>
      <w:r w:rsidRPr="00B63DA1">
        <w:t xml:space="preserve"> </w:t>
      </w:r>
      <w:r>
        <w:t>με</w:t>
      </w:r>
      <w:r w:rsidRPr="00B63DA1">
        <w:t xml:space="preserve"> </w:t>
      </w:r>
      <w:r>
        <w:t>υψηλή</w:t>
      </w:r>
      <w:r w:rsidRPr="00B63DA1">
        <w:t xml:space="preserve"> </w:t>
      </w:r>
      <w:r>
        <w:t>αρνητική</w:t>
      </w:r>
      <w:r w:rsidRPr="00B63DA1">
        <w:t xml:space="preserve"> </w:t>
      </w:r>
      <w:r>
        <w:t>βαθμολογία, είναι συνήθως αγχώδεις, νευρικοί, θλιμμένοι και ανασφαλείς</w:t>
      </w:r>
      <w:r w:rsidRPr="00B63DA1">
        <w:t>.</w:t>
      </w:r>
    </w:p>
    <w:p w14:paraId="6B0164CB" w14:textId="77777777" w:rsidR="00613EA5" w:rsidRPr="00C87C5F" w:rsidRDefault="00613EA5" w:rsidP="00613EA5">
      <w:r>
        <w:t>ε</w:t>
      </w:r>
      <w:r w:rsidRPr="00B63DA1">
        <w:t>)</w:t>
      </w:r>
      <w:r w:rsidRPr="00A51876">
        <w:rPr>
          <w:u w:val="single"/>
        </w:rPr>
        <w:t xml:space="preserve"> Δεκτικότητα στις εμπειρίες: </w:t>
      </w:r>
      <w:r>
        <w:t>Η</w:t>
      </w:r>
      <w:r w:rsidRPr="00B63DA1">
        <w:t xml:space="preserve"> </w:t>
      </w:r>
      <w:r>
        <w:t>διάσταση της</w:t>
      </w:r>
      <w:r w:rsidRPr="00B63DA1">
        <w:t xml:space="preserve"> </w:t>
      </w:r>
      <w:r w:rsidRPr="00313A6A">
        <w:t>δεκτικότητα</w:t>
      </w:r>
      <w:r>
        <w:t>ς</w:t>
      </w:r>
      <w:r w:rsidRPr="00B63DA1">
        <w:t xml:space="preserve"> </w:t>
      </w:r>
      <w:r w:rsidRPr="00313A6A">
        <w:t>στις</w:t>
      </w:r>
      <w:r w:rsidRPr="00B63DA1">
        <w:t xml:space="preserve"> </w:t>
      </w:r>
      <w:r w:rsidRPr="00313A6A">
        <w:t>εμπειρίες</w:t>
      </w:r>
      <w:r w:rsidRPr="00B63DA1">
        <w:t xml:space="preserve"> </w:t>
      </w:r>
      <w:r>
        <w:t>αφορά το φάσμα των ενδιαφερόντων και το πάθος για καινοτομία. Τα</w:t>
      </w:r>
      <w:r w:rsidRPr="00C87C5F">
        <w:t xml:space="preserve"> </w:t>
      </w:r>
      <w:r>
        <w:t>άκρως</w:t>
      </w:r>
      <w:r w:rsidRPr="00C87C5F">
        <w:t xml:space="preserve"> </w:t>
      </w:r>
      <w:r>
        <w:t>δεκτικά</w:t>
      </w:r>
      <w:r w:rsidRPr="00C87C5F">
        <w:t xml:space="preserve"> </w:t>
      </w:r>
      <w:r>
        <w:t>άτομα</w:t>
      </w:r>
      <w:r w:rsidRPr="00C87C5F">
        <w:t xml:space="preserve"> </w:t>
      </w:r>
      <w:r>
        <w:t>είναι</w:t>
      </w:r>
      <w:r w:rsidRPr="00C87C5F">
        <w:t xml:space="preserve"> </w:t>
      </w:r>
      <w:r>
        <w:t>δημιουργικά</w:t>
      </w:r>
      <w:r w:rsidRPr="00C87C5F">
        <w:t xml:space="preserve">, </w:t>
      </w:r>
      <w:r>
        <w:t>φιλοπερίεργα και καλλιτεχνικά ευαίσθητα. Εκείνα</w:t>
      </w:r>
      <w:r w:rsidRPr="00C87C5F">
        <w:t xml:space="preserve"> </w:t>
      </w:r>
      <w:r>
        <w:t>που</w:t>
      </w:r>
      <w:r w:rsidRPr="00C87C5F">
        <w:t xml:space="preserve"> </w:t>
      </w:r>
      <w:r>
        <w:t>βρίσκονται</w:t>
      </w:r>
      <w:r w:rsidRPr="00C87C5F">
        <w:t xml:space="preserve"> </w:t>
      </w:r>
      <w:r>
        <w:t>στο</w:t>
      </w:r>
      <w:r w:rsidRPr="00C87C5F">
        <w:t xml:space="preserve"> </w:t>
      </w:r>
      <w:r>
        <w:t>άλλο</w:t>
      </w:r>
      <w:r w:rsidRPr="00C87C5F">
        <w:t xml:space="preserve"> </w:t>
      </w:r>
      <w:r>
        <w:t>άκρο</w:t>
      </w:r>
      <w:r w:rsidRPr="00C87C5F">
        <w:t xml:space="preserve"> </w:t>
      </w:r>
      <w:r>
        <w:t>της</w:t>
      </w:r>
      <w:r w:rsidRPr="00C87C5F">
        <w:t xml:space="preserve"> </w:t>
      </w:r>
      <w:r>
        <w:t>κατηγορίας δεκτικότητας είναι συμβατικά και βρίσκουν ανακούφιση στο οικείο</w:t>
      </w:r>
      <w:r w:rsidRPr="00C87C5F">
        <w:t xml:space="preserve">. </w:t>
      </w:r>
    </w:p>
    <w:p w14:paraId="1E53096D" w14:textId="77777777" w:rsidR="00613EA5" w:rsidRPr="00135FEA" w:rsidRDefault="00613EA5" w:rsidP="00135FEA">
      <w:pPr>
        <w:widowControl/>
        <w:suppressAutoHyphens w:val="0"/>
        <w:spacing w:line="240" w:lineRule="auto"/>
        <w:jc w:val="left"/>
        <w:textAlignment w:val="auto"/>
        <w:rPr>
          <w:lang w:eastAsia="en-US"/>
        </w:rPr>
      </w:pPr>
    </w:p>
    <w:sectPr w:rsidR="00613EA5" w:rsidRPr="00135FEA" w:rsidSect="00823403">
      <w:pgSz w:w="11900" w:h="16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imes">
    <w:altName w:val="Times Roman"/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D3A"/>
    <w:rsid w:val="00135FEA"/>
    <w:rsid w:val="002F2D3A"/>
    <w:rsid w:val="005604B2"/>
    <w:rsid w:val="00587136"/>
    <w:rsid w:val="0059493D"/>
    <w:rsid w:val="005C7607"/>
    <w:rsid w:val="00613EA5"/>
    <w:rsid w:val="006719FB"/>
    <w:rsid w:val="00684A81"/>
    <w:rsid w:val="007D0880"/>
    <w:rsid w:val="00823403"/>
    <w:rsid w:val="00836C75"/>
    <w:rsid w:val="00A012B0"/>
    <w:rsid w:val="00A51876"/>
    <w:rsid w:val="00DE7128"/>
    <w:rsid w:val="00FE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C7B186"/>
  <w14:defaultImageDpi w14:val="300"/>
  <w15:docId w15:val="{649F8587-8F4A-48CF-B021-6D5EF9DC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D3A"/>
    <w:pPr>
      <w:widowControl w:val="0"/>
      <w:suppressAutoHyphens/>
      <w:spacing w:line="360" w:lineRule="atLeast"/>
      <w:jc w:val="both"/>
      <w:textAlignment w:val="baseline"/>
    </w:pPr>
    <w:rPr>
      <w:rFonts w:ascii="Times New Roman" w:eastAsia="Times New Roman" w:hAnsi="Times New Roman" w:cs="Times New Roman"/>
      <w:lang w:val="el-GR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F2D3A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Times" w:eastAsiaTheme="minorEastAsia" w:hAnsi="Times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8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742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ANGELIKI LAZARIDOU</dc:creator>
  <cp:keywords/>
  <dc:description/>
  <cp:lastModifiedBy>user</cp:lastModifiedBy>
  <cp:revision>17</cp:revision>
  <cp:lastPrinted>2019-10-01T05:06:00Z</cp:lastPrinted>
  <dcterms:created xsi:type="dcterms:W3CDTF">2013-03-07T09:06:00Z</dcterms:created>
  <dcterms:modified xsi:type="dcterms:W3CDTF">2019-10-01T07:50:00Z</dcterms:modified>
</cp:coreProperties>
</file>