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EE1" w:rsidRDefault="00291340">
      <w:pPr>
        <w:ind w:left="720"/>
        <w:rPr>
          <w:rFonts w:ascii="Times New Roman" w:eastAsia="Times New Roman" w:hAnsi="Times New Roman" w:cs="Times New Roman"/>
          <w:sz w:val="40"/>
          <w:szCs w:val="40"/>
        </w:rPr>
      </w:pPr>
      <w:r>
        <w:rPr>
          <w:noProof/>
        </w:rPr>
        <w:drawing>
          <wp:inline distT="0" distB="0" distL="0" distR="0">
            <wp:extent cx="1080000" cy="1080000"/>
            <wp:effectExtent l="0" t="0" r="0" b="0"/>
            <wp:docPr id="1026" name="Εικόνα 1121104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121104326"/>
                    <pic:cNvPicPr/>
                  </pic:nvPicPr>
                  <pic:blipFill>
                    <a:blip r:embed="rId7" cstate="print"/>
                    <a:srcRect/>
                    <a:stretch/>
                  </pic:blipFill>
                  <pic:spPr>
                    <a:xfrm>
                      <a:off x="0" y="0"/>
                      <a:ext cx="1080000" cy="1080000"/>
                    </a:xfrm>
                    <a:prstGeom prst="rect">
                      <a:avLst/>
                    </a:prstGeom>
                  </pic:spPr>
                </pic:pic>
              </a:graphicData>
            </a:graphic>
          </wp:inline>
        </w:drawing>
      </w:r>
      <w:r>
        <w:rPr>
          <w:rFonts w:ascii="Times New Roman" w:eastAsia="Times New Roman" w:hAnsi="Times New Roman" w:cs="Times New Roman"/>
          <w:sz w:val="48"/>
          <w:szCs w:val="48"/>
        </w:rPr>
        <w:t xml:space="preserve">Πανεπιστήμιο Θεσσαλίας </w:t>
      </w:r>
    </w:p>
    <w:p w:rsidR="00953EE1" w:rsidRDefault="00291340">
      <w:pPr>
        <w:ind w:left="720"/>
        <w:rPr>
          <w:rFonts w:ascii="Times New Roman" w:eastAsia="Times New Roman" w:hAnsi="Times New Roman" w:cs="Times New Roman"/>
          <w:sz w:val="40"/>
          <w:szCs w:val="40"/>
        </w:rPr>
      </w:pPr>
      <w:r>
        <w:rPr>
          <w:rFonts w:ascii="Times New Roman" w:eastAsia="Times New Roman" w:hAnsi="Times New Roman" w:cs="Times New Roman"/>
          <w:sz w:val="40"/>
          <w:szCs w:val="40"/>
        </w:rPr>
        <w:t>Παιδαγωγικό τμήμα Δημοτικής εκπαίδευσης</w:t>
      </w:r>
    </w:p>
    <w:p w:rsidR="00953EE1" w:rsidRDefault="00291340">
      <w:pPr>
        <w:ind w:left="720"/>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Διαδικτυακά περιβάλλοντα μάθησης </w:t>
      </w:r>
    </w:p>
    <w:p w:rsidR="00953EE1" w:rsidRDefault="00953EE1">
      <w:pPr>
        <w:ind w:left="720"/>
        <w:rPr>
          <w:rFonts w:ascii="Times New Roman" w:eastAsia="Times New Roman" w:hAnsi="Times New Roman" w:cs="Times New Roman"/>
          <w:sz w:val="40"/>
          <w:szCs w:val="40"/>
        </w:rPr>
      </w:pPr>
    </w:p>
    <w:p w:rsidR="00953EE1" w:rsidRDefault="00953EE1">
      <w:pPr>
        <w:ind w:left="720"/>
        <w:rPr>
          <w:rFonts w:ascii="Times New Roman" w:eastAsia="Times New Roman" w:hAnsi="Times New Roman" w:cs="Times New Roman"/>
          <w:sz w:val="40"/>
          <w:szCs w:val="40"/>
        </w:rPr>
      </w:pPr>
    </w:p>
    <w:p w:rsidR="00953EE1" w:rsidRDefault="00291340">
      <w:pPr>
        <w:ind w:left="720"/>
        <w:jc w:val="both"/>
        <w:rPr>
          <w:rFonts w:ascii="Times New Roman" w:eastAsia="Times New Roman" w:hAnsi="Times New Roman" w:cs="Times New Roman"/>
          <w:sz w:val="40"/>
          <w:szCs w:val="40"/>
        </w:rPr>
      </w:pPr>
      <w:r>
        <w:rPr>
          <w:rFonts w:ascii="Times New Roman" w:eastAsia="Times New Roman" w:hAnsi="Times New Roman" w:cs="Times New Roman"/>
          <w:sz w:val="32"/>
          <w:szCs w:val="32"/>
          <w:u w:val="single"/>
        </w:rPr>
        <w:t>Φοιτήτριες</w:t>
      </w:r>
      <w:r>
        <w:rPr>
          <w:rFonts w:ascii="Times New Roman" w:eastAsia="Times New Roman" w:hAnsi="Times New Roman" w:cs="Times New Roman"/>
          <w:sz w:val="32"/>
          <w:szCs w:val="32"/>
        </w:rPr>
        <w:t xml:space="preserve"> : </w:t>
      </w:r>
      <w:r w:rsidR="00EB7A80">
        <w:rPr>
          <w:rFonts w:ascii="Times New Roman" w:eastAsia="Times New Roman" w:hAnsi="Times New Roman" w:cs="Times New Roman"/>
          <w:sz w:val="32"/>
          <w:szCs w:val="32"/>
        </w:rPr>
        <w:t>ΧΧΧΧΧ</w:t>
      </w:r>
      <w:bookmarkStart w:id="0" w:name="_GoBack"/>
      <w:bookmarkEnd w:id="0"/>
      <w:r>
        <w:rPr>
          <w:rFonts w:ascii="Times New Roman" w:eastAsia="Times New Roman" w:hAnsi="Times New Roman" w:cs="Times New Roman"/>
          <w:sz w:val="32"/>
          <w:szCs w:val="32"/>
        </w:rPr>
        <w:t xml:space="preserve"> </w:t>
      </w:r>
    </w:p>
    <w:p w:rsidR="00953EE1" w:rsidRDefault="00291340">
      <w:pPr>
        <w:ind w:left="720"/>
        <w:jc w:val="both"/>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Ακαδημαικό έτος/ εξάμηνο</w:t>
      </w:r>
      <w:r>
        <w:rPr>
          <w:rFonts w:ascii="Times New Roman" w:eastAsia="Times New Roman" w:hAnsi="Times New Roman" w:cs="Times New Roman"/>
          <w:sz w:val="32"/>
          <w:szCs w:val="32"/>
        </w:rPr>
        <w:t xml:space="preserve">: 2022-2023- 8ο </w:t>
      </w:r>
    </w:p>
    <w:p w:rsidR="00953EE1" w:rsidRDefault="00953EE1">
      <w:pPr>
        <w:ind w:left="720"/>
        <w:jc w:val="both"/>
        <w:rPr>
          <w:rFonts w:ascii="Times New Roman" w:eastAsia="Times New Roman" w:hAnsi="Times New Roman" w:cs="Times New Roman"/>
          <w:sz w:val="32"/>
          <w:szCs w:val="32"/>
        </w:rPr>
      </w:pPr>
    </w:p>
    <w:p w:rsidR="00953EE1" w:rsidRDefault="00953EE1">
      <w:pPr>
        <w:ind w:left="720"/>
        <w:jc w:val="both"/>
        <w:rPr>
          <w:rFonts w:ascii="Times New Roman" w:eastAsia="Times New Roman" w:hAnsi="Times New Roman" w:cs="Times New Roman"/>
          <w:sz w:val="32"/>
          <w:szCs w:val="32"/>
        </w:rPr>
      </w:pPr>
    </w:p>
    <w:p w:rsidR="00953EE1" w:rsidRDefault="00291340">
      <w:pPr>
        <w:ind w:left="720"/>
        <w:jc w:val="both"/>
        <w:rPr>
          <w:rFonts w:ascii="Times New Roman" w:eastAsia="Times New Roman" w:hAnsi="Times New Roman" w:cs="Times New Roman"/>
          <w:color w:val="FF0000"/>
          <w:sz w:val="40"/>
          <w:szCs w:val="40"/>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i/>
          <w:iCs/>
          <w:sz w:val="40"/>
          <w:szCs w:val="40"/>
        </w:rPr>
        <w:t xml:space="preserve"> </w:t>
      </w:r>
      <w:r>
        <w:rPr>
          <w:rFonts w:ascii="Times New Roman" w:eastAsia="Times New Roman" w:hAnsi="Times New Roman" w:cs="Times New Roman"/>
          <w:b/>
          <w:bCs/>
          <w:i/>
          <w:iCs/>
          <w:color w:val="FF0000"/>
          <w:sz w:val="40"/>
          <w:szCs w:val="40"/>
        </w:rPr>
        <w:t>ΤΟ ΗΛΙΑΚΌ ΜΑΣ ΣΥΣΤΗΜΑ</w:t>
      </w:r>
    </w:p>
    <w:p w:rsidR="00953EE1" w:rsidRDefault="00291340">
      <w:pPr>
        <w:ind w:left="720"/>
        <w:jc w:val="both"/>
      </w:pPr>
      <w:r>
        <w:rPr>
          <w:noProof/>
        </w:rPr>
        <w:drawing>
          <wp:inline distT="0" distB="0" distL="0" distR="0">
            <wp:extent cx="4572000" cy="2286000"/>
            <wp:effectExtent l="247650" t="285750" r="228600" b="266700"/>
            <wp:docPr id="1027" name="Εικόνα 2084245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2084245714"/>
                    <pic:cNvPicPr/>
                  </pic:nvPicPr>
                  <pic:blipFill>
                    <a:blip r:embed="rId8" cstate="print"/>
                    <a:srcRect/>
                    <a:stretch/>
                  </pic:blipFill>
                  <pic:spPr>
                    <a:xfrm>
                      <a:off x="0" y="0"/>
                      <a:ext cx="4572000" cy="2286000"/>
                    </a:xfrm>
                    <a:prstGeom prst="rect">
                      <a:avLst/>
                    </a:prstGeom>
                    <a:ln w="190500" cap="sq" cmpd="sng">
                      <a:solidFill>
                        <a:srgbClr val="C8C6BD"/>
                      </a:solidFill>
                      <a:prstDash val="solid"/>
                      <a:miter/>
                      <a:headEnd type="none" w="med" len="med"/>
                      <a:tailEnd type="none" w="med" len="med"/>
                    </a:ln>
                    <a:effectLst>
                      <a:outerShdw blurRad="254000" algn="bl" rotWithShape="0">
                        <a:srgbClr val="000000">
                          <a:alpha val="43000"/>
                        </a:srgbClr>
                      </a:outerShdw>
                    </a:effectLst>
                  </pic:spPr>
                </pic:pic>
              </a:graphicData>
            </a:graphic>
          </wp:inline>
        </w:drawing>
      </w:r>
    </w:p>
    <w:p w:rsidR="00953EE1" w:rsidRDefault="00291340">
      <w:pPr>
        <w:spacing w:after="150"/>
        <w:jc w:val="both"/>
      </w:pPr>
      <w:r>
        <w:rPr>
          <w:rFonts w:ascii="Helvetica" w:eastAsia="Helvetica" w:hAnsi="Helvetica" w:cs="Helvetica"/>
          <w:color w:val="000000"/>
          <w:sz w:val="21"/>
          <w:szCs w:val="21"/>
        </w:rPr>
        <w:t xml:space="preserve">Διεύθυνση της αρχικής σελίδας στο wiki των PbWorks: </w:t>
      </w:r>
      <w:hyperlink r:id="rId9" w:history="1">
        <w:r>
          <w:rPr>
            <w:rStyle w:val="-"/>
            <w:rFonts w:ascii="Helvetica" w:eastAsia="Helvetica" w:hAnsi="Helvetica" w:cs="Helvetica"/>
            <w:sz w:val="21"/>
            <w:szCs w:val="21"/>
          </w:rPr>
          <w:t>http://hliakosysthma.pbworks.com/w/page/153322923/FrontPage</w:t>
        </w:r>
      </w:hyperlink>
    </w:p>
    <w:p w:rsidR="00953EE1" w:rsidRDefault="00953EE1">
      <w:pPr>
        <w:spacing w:after="150"/>
        <w:jc w:val="both"/>
        <w:rPr>
          <w:rFonts w:ascii="Helvetica" w:eastAsia="Helvetica" w:hAnsi="Helvetica" w:cs="Helvetica"/>
          <w:color w:val="000000"/>
          <w:sz w:val="21"/>
          <w:szCs w:val="21"/>
        </w:rPr>
      </w:pPr>
    </w:p>
    <w:p w:rsidR="00953EE1" w:rsidRDefault="00953EE1">
      <w:pPr>
        <w:spacing w:after="150"/>
        <w:jc w:val="both"/>
        <w:rPr>
          <w:rFonts w:ascii="Helvetica" w:eastAsia="Helvetica" w:hAnsi="Helvetica" w:cs="Helvetica"/>
          <w:color w:val="000000"/>
          <w:sz w:val="21"/>
          <w:szCs w:val="21"/>
        </w:rPr>
      </w:pPr>
    </w:p>
    <w:p w:rsidR="00953EE1" w:rsidRDefault="00291340">
      <w:pPr>
        <w:spacing w:after="150"/>
        <w:jc w:val="both"/>
        <w:rPr>
          <w:rFonts w:ascii="Helvetica" w:eastAsia="Helvetica" w:hAnsi="Helvetica" w:cs="Helvetica"/>
          <w:color w:val="000000"/>
          <w:sz w:val="16"/>
          <w:szCs w:val="16"/>
        </w:rPr>
      </w:pPr>
      <w:r>
        <w:rPr>
          <w:rFonts w:ascii="Times New Roman" w:eastAsia="Times New Roman" w:hAnsi="Times New Roman" w:cs="Times New Roman"/>
          <w:color w:val="000000"/>
          <w:sz w:val="28"/>
          <w:szCs w:val="28"/>
        </w:rPr>
        <w:lastRenderedPageBreak/>
        <w:t>Η ιστοσελίδα wiki , αλλιώς ¨what I know is</w:t>
      </w:r>
      <w:r>
        <w:rPr>
          <w:rFonts w:ascii="Times New Roman" w:eastAsia="Times New Roman" w:hAnsi="Times New Roman" w:cs="Times New Roman"/>
          <w:color w:val="000000"/>
          <w:sz w:val="28"/>
          <w:szCs w:val="28"/>
        </w:rPr>
        <w:t>¨ , είναι ένα εξαιρετικό εργαλείο που απλοποιεί τη διαδικασία δημιουργίας σελίδων HTML και δίνει την δυνατότητα στον χρήστη να αλλάζει τις πληροφορίες στο πέρασμα του χρόνου χωρίς να χρειάζεται εγγραφή ή συνδρομή. Είναι ένας εύκολος και γρήγορος τρόπος ,οι</w:t>
      </w:r>
      <w:r>
        <w:rPr>
          <w:rFonts w:ascii="Times New Roman" w:eastAsia="Times New Roman" w:hAnsi="Times New Roman" w:cs="Times New Roman"/>
          <w:color w:val="000000"/>
          <w:sz w:val="28"/>
          <w:szCs w:val="28"/>
        </w:rPr>
        <w:t xml:space="preserve"> γνώσεις να διαχέονται και οι χρήστες να τις μοιράζονται μεταξύ τους. Το σημαντικότερο χαρακτηριστικό που προωθεί την εκπαιδευτική διαδικασία , είναι η παροχή κινήτρου για αναζήτησή πληροφοριών σε ομάδες μέσα στον κόσμο του διαδικτύου. Το θέμα ¨Το ηλιακό μ</w:t>
      </w:r>
      <w:r>
        <w:rPr>
          <w:rFonts w:ascii="Times New Roman" w:eastAsia="Times New Roman" w:hAnsi="Times New Roman" w:cs="Times New Roman"/>
          <w:color w:val="000000"/>
          <w:sz w:val="28"/>
          <w:szCs w:val="28"/>
        </w:rPr>
        <w:t>ας σύστημα¨ περιλαμβάνει πλήθος πληροφοριών που εκ των πραγμάτων μια απλή αναζήτηση σε βιβλία ή ακόμα και στο διαδίκτυο , χωρίς σειρά και πρόγραμμα δεν θα αποφέρει τα ίδια αποτελέσματα</w:t>
      </w:r>
      <w:r>
        <w:rPr>
          <w:rFonts w:ascii="Helvetica" w:eastAsia="Helvetica" w:hAnsi="Helvetica" w:cs="Helvetica"/>
          <w:color w:val="000000"/>
          <w:sz w:val="16"/>
          <w:szCs w:val="16"/>
        </w:rPr>
        <w:t>.</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Ο σχεδιασμός μας , δίνει κατάλληλες οδηγίες και θέτει σε μια σειρά τις</w:t>
      </w:r>
      <w:r>
        <w:rPr>
          <w:rFonts w:ascii="Times New Roman" w:eastAsia="Times New Roman" w:hAnsi="Times New Roman" w:cs="Times New Roman"/>
          <w:color w:val="000000"/>
          <w:sz w:val="28"/>
          <w:szCs w:val="28"/>
        </w:rPr>
        <w:t xml:space="preserve"> πληροφορίες , ώστε οι μαθητές να μην “μπερδευτούν” με τον όγκο νέων δεδομένων που θα αντλήσουν και να τα αφομοιώσουν κατάλληλα. Είναι ένας μεθοδευμένος τρόπος αναζήτησης , ειδικά στο συγκεκριμένο θέμα. </w:t>
      </w:r>
      <w:r w:rsidRPr="00EB7A80">
        <w:rPr>
          <w:rFonts w:ascii="Times New Roman" w:eastAsia="Times New Roman" w:hAnsi="Times New Roman" w:cs="Times New Roman"/>
          <w:color w:val="000000"/>
          <w:sz w:val="28"/>
          <w:szCs w:val="28"/>
        </w:rPr>
        <w:t xml:space="preserve">Επίσης, σύμφωνα με το μοντέλο </w:t>
      </w:r>
      <w:r>
        <w:rPr>
          <w:rFonts w:ascii="Times New Roman" w:eastAsia="Times New Roman" w:hAnsi="Times New Roman" w:cs="Times New Roman"/>
          <w:color w:val="000000"/>
          <w:sz w:val="28"/>
          <w:szCs w:val="28"/>
          <w:lang w:val="en-US"/>
        </w:rPr>
        <w:t>ICAP</w:t>
      </w:r>
      <w:r w:rsidRPr="00EB7A80">
        <w:rPr>
          <w:rFonts w:ascii="Times New Roman" w:eastAsia="Times New Roman" w:hAnsi="Times New Roman" w:cs="Times New Roman"/>
          <w:color w:val="000000"/>
          <w:sz w:val="28"/>
          <w:szCs w:val="28"/>
        </w:rPr>
        <w:t xml:space="preserve"> το </w:t>
      </w:r>
      <w:proofErr w:type="spellStart"/>
      <w:r w:rsidRPr="00EB7A80">
        <w:rPr>
          <w:rFonts w:ascii="Times New Roman" w:eastAsia="Times New Roman" w:hAnsi="Times New Roman" w:cs="Times New Roman"/>
          <w:color w:val="000000"/>
          <w:sz w:val="28"/>
          <w:szCs w:val="28"/>
        </w:rPr>
        <w:t>πρότζεκτ</w:t>
      </w:r>
      <w:proofErr w:type="spellEnd"/>
      <w:r w:rsidRPr="00EB7A80">
        <w:rPr>
          <w:rFonts w:ascii="Times New Roman" w:eastAsia="Times New Roman" w:hAnsi="Times New Roman" w:cs="Times New Roman"/>
          <w:color w:val="000000"/>
          <w:sz w:val="28"/>
          <w:szCs w:val="28"/>
        </w:rPr>
        <w:t xml:space="preserve"> ανήκει</w:t>
      </w:r>
      <w:r w:rsidRPr="00EB7A80">
        <w:rPr>
          <w:rFonts w:ascii="Times New Roman" w:eastAsia="Times New Roman" w:hAnsi="Times New Roman" w:cs="Times New Roman"/>
          <w:color w:val="000000"/>
          <w:sz w:val="28"/>
          <w:szCs w:val="28"/>
        </w:rPr>
        <w:t xml:space="preserve"> στην τέταρτη </w:t>
      </w:r>
      <w:proofErr w:type="spellStart"/>
      <w:r w:rsidRPr="00EB7A80">
        <w:rPr>
          <w:rFonts w:ascii="Times New Roman" w:eastAsia="Times New Roman" w:hAnsi="Times New Roman" w:cs="Times New Roman"/>
          <w:color w:val="000000"/>
          <w:sz w:val="28"/>
          <w:szCs w:val="28"/>
        </w:rPr>
        <w:t>φαση</w:t>
      </w:r>
      <w:proofErr w:type="spellEnd"/>
      <w:r w:rsidRPr="00EB7A80">
        <w:rPr>
          <w:rFonts w:ascii="Times New Roman" w:eastAsia="Times New Roman" w:hAnsi="Times New Roman" w:cs="Times New Roman"/>
          <w:color w:val="000000"/>
          <w:sz w:val="28"/>
          <w:szCs w:val="28"/>
        </w:rPr>
        <w:t>, στη διαλογική εμπλοκή, καθώς εμπλέκει ενεργά τους μαθητές/</w:t>
      </w:r>
      <w:proofErr w:type="spellStart"/>
      <w:r w:rsidRPr="00EB7A80">
        <w:rPr>
          <w:rFonts w:ascii="Times New Roman" w:eastAsia="Times New Roman" w:hAnsi="Times New Roman" w:cs="Times New Roman"/>
          <w:color w:val="000000"/>
          <w:sz w:val="28"/>
          <w:szCs w:val="28"/>
        </w:rPr>
        <w:t>τριές</w:t>
      </w:r>
      <w:proofErr w:type="spellEnd"/>
      <w:r w:rsidRPr="00EB7A80">
        <w:rPr>
          <w:rFonts w:ascii="Times New Roman" w:eastAsia="Times New Roman" w:hAnsi="Times New Roman" w:cs="Times New Roman"/>
          <w:color w:val="000000"/>
          <w:sz w:val="28"/>
          <w:szCs w:val="28"/>
        </w:rPr>
        <w:t xml:space="preserve"> στη μαθησιακή διαδικασία είτε με την συνεργασία και την </w:t>
      </w:r>
      <w:proofErr w:type="spellStart"/>
      <w:r w:rsidRPr="00EB7A80">
        <w:rPr>
          <w:rFonts w:ascii="Times New Roman" w:eastAsia="Times New Roman" w:hAnsi="Times New Roman" w:cs="Times New Roman"/>
          <w:color w:val="000000"/>
          <w:sz w:val="28"/>
          <w:szCs w:val="28"/>
        </w:rPr>
        <w:t>εξαγωγη</w:t>
      </w:r>
      <w:proofErr w:type="spellEnd"/>
      <w:r w:rsidRPr="00EB7A80">
        <w:rPr>
          <w:rFonts w:ascii="Times New Roman" w:eastAsia="Times New Roman" w:hAnsi="Times New Roman" w:cs="Times New Roman"/>
          <w:color w:val="000000"/>
          <w:sz w:val="28"/>
          <w:szCs w:val="28"/>
        </w:rPr>
        <w:t xml:space="preserve"> συμπερασμάτων για κάποια φαινόμενα  είτε με την αντίδραση και το "χτίσιμο" του ενός πάνω στη δουλειά του άλλ</w:t>
      </w:r>
      <w:r w:rsidRPr="00EB7A80">
        <w:rPr>
          <w:rFonts w:ascii="Times New Roman" w:eastAsia="Times New Roman" w:hAnsi="Times New Roman" w:cs="Times New Roman"/>
          <w:color w:val="000000"/>
          <w:sz w:val="28"/>
          <w:szCs w:val="28"/>
        </w:rPr>
        <w:t xml:space="preserve">ου. Άλλωστε, δίνεται και η δυνατότητα σχολιασμού στις δραστηριότητες του </w:t>
      </w:r>
      <w:r>
        <w:rPr>
          <w:rFonts w:ascii="Times New Roman" w:eastAsia="Times New Roman" w:hAnsi="Times New Roman" w:cs="Times New Roman"/>
          <w:color w:val="000000"/>
          <w:sz w:val="28"/>
          <w:szCs w:val="28"/>
          <w:lang w:val="en-US"/>
        </w:rPr>
        <w:t>wiki</w:t>
      </w:r>
      <w:r w:rsidRPr="00EB7A80">
        <w:rPr>
          <w:rFonts w:ascii="Times New Roman" w:eastAsia="Times New Roman" w:hAnsi="Times New Roman" w:cs="Times New Roman"/>
          <w:color w:val="000000"/>
          <w:sz w:val="28"/>
          <w:szCs w:val="28"/>
        </w:rPr>
        <w:t xml:space="preserve"> αλλά και ανατροφοδότησης.</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Όλη η εκπαιδευτική διαδικασία θα στηριχθεί στο wiki και στο διαδίκτυο γενικότερα. Ο υπολογιστής θα είναι το μόνο εργαλείο που θα χρειαστούν οι μαθητές κ</w:t>
      </w:r>
      <w:r>
        <w:rPr>
          <w:rFonts w:ascii="Times New Roman" w:eastAsia="Times New Roman" w:hAnsi="Times New Roman" w:cs="Times New Roman"/>
          <w:color w:val="000000"/>
          <w:sz w:val="28"/>
          <w:szCs w:val="28"/>
        </w:rPr>
        <w:t xml:space="preserve">αι ο καθηγητής. </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Το λογισμικό που επίσης θα φανεί χρήσιμο στην διαδικασία , θα είναι το paddelt ώστε να συγκεντρώσουμε τις σκέψεις και τις ιδέες των μαθητών. Το μόνο που θα χρειαστεί θα είναι να υπάρχει μια φορητή συσκευή σε κάθε μία από τις 3 ομάδες αφού </w:t>
      </w:r>
      <w:r>
        <w:rPr>
          <w:rFonts w:ascii="Times New Roman" w:eastAsia="Times New Roman" w:hAnsi="Times New Roman" w:cs="Times New Roman"/>
          <w:color w:val="000000"/>
          <w:sz w:val="28"/>
          <w:szCs w:val="28"/>
        </w:rPr>
        <w:t>πρώτα μιλήσουμε με τους γονείς.</w:t>
      </w:r>
    </w:p>
    <w:p w:rsidR="00953EE1" w:rsidRDefault="00291340">
      <w:pPr>
        <w:spacing w:after="15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Ωστόσο , πριν ξεκινήσει οποιαδήποτε προσπάθεια , ο εκπαιδευτικός εξηγεί στους μαθητές βασικούς κανόνες αναζήτησης στο διαδίκτυο καθώς ενέχουν πολλοί απρόσμενοι κίνδυνοίκατά την διάρκεια του “σερφαρίσματος”. Οι μαθητές , πρέπ</w:t>
      </w:r>
      <w:r>
        <w:rPr>
          <w:rFonts w:ascii="Times New Roman" w:eastAsia="Times New Roman" w:hAnsi="Times New Roman" w:cs="Times New Roman"/>
          <w:color w:val="000000"/>
          <w:sz w:val="28"/>
          <w:szCs w:val="28"/>
        </w:rPr>
        <w:t>ει να καταλάβουν πως πρέπει να αναζητούν πληροφορίες , γράφοντας σωστά αυτό που ψάχνουν και με λέξεις κλειδιά, λέξεις δηλαδή σχετικές με το αντικείμενο της έρευνας. Πρέπει να αποφεύγεται να κάνουν ¨κλικ¨ σε αποτελέσματα , γρήγορα , χωρίς να διαβάζουν όλο τ</w:t>
      </w:r>
      <w:r>
        <w:rPr>
          <w:rFonts w:ascii="Times New Roman" w:eastAsia="Times New Roman" w:hAnsi="Times New Roman" w:cs="Times New Roman"/>
          <w:color w:val="000000"/>
          <w:sz w:val="28"/>
          <w:szCs w:val="28"/>
        </w:rPr>
        <w:t>ον τίτλο του συνδέσμου καθώς οι πιθανότητες να υποπέσουν σε ιστοσελίδες ακατάλληλες και με κακόβουλα λογισμικά είναι μεγάλες.</w:t>
      </w:r>
    </w:p>
    <w:p w:rsidR="00953EE1" w:rsidRDefault="00953EE1">
      <w:pPr>
        <w:spacing w:after="150"/>
        <w:jc w:val="both"/>
      </w:pPr>
    </w:p>
    <w:p w:rsidR="00953EE1" w:rsidRDefault="00291340">
      <w:pPr>
        <w:spacing w:after="150"/>
        <w:jc w:val="both"/>
        <w:rPr>
          <w:rFonts w:ascii="Times New Roman" w:eastAsia="Times New Roman" w:hAnsi="Times New Roman" w:cs="Times New Roman"/>
          <w:b/>
          <w:bCs/>
          <w:color w:val="FF0000"/>
          <w:sz w:val="32"/>
          <w:szCs w:val="32"/>
        </w:rPr>
      </w:pPr>
      <w:r>
        <w:rPr>
          <w:noProof/>
        </w:rPr>
        <w:drawing>
          <wp:inline distT="0" distB="0" distL="0" distR="0">
            <wp:extent cx="4572000" cy="1771650"/>
            <wp:effectExtent l="76200" t="76200" r="57150" b="933450"/>
            <wp:docPr id="1028" name="Εικόνα 14928069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1492806970"/>
                    <pic:cNvPicPr/>
                  </pic:nvPicPr>
                  <pic:blipFill>
                    <a:blip r:embed="rId10" cstate="print"/>
                    <a:srcRect/>
                    <a:stretch/>
                  </pic:blipFill>
                  <pic:spPr>
                    <a:xfrm>
                      <a:off x="0" y="0"/>
                      <a:ext cx="4572000" cy="1771650"/>
                    </a:xfrm>
                    <a:prstGeom prst="ellipse">
                      <a:avLst/>
                    </a:prstGeom>
                    <a:ln w="63500" cap="rnd" cmpd="sng">
                      <a:solidFill>
                        <a:srgbClr val="333333"/>
                      </a:solidFill>
                      <a:prstDash val="solid"/>
                      <a:round/>
                      <a:headEnd type="none" w="med" len="med"/>
                      <a:tailEnd type="none" w="med" len="med"/>
                    </a:ln>
                    <a:effectLst>
                      <a:outerShdw blurRad="381000" dist="292100" dir="5400000" sx="-80000" sy="-18000" rotWithShape="0">
                        <a:srgbClr val="000000">
                          <a:alpha val="22001"/>
                        </a:srgbClr>
                      </a:outerShdw>
                    </a:effectLst>
                  </pic:spPr>
                </pic:pic>
              </a:graphicData>
            </a:graphic>
          </wp:inline>
        </w:drawing>
      </w:r>
    </w:p>
    <w:p w:rsidR="00953EE1" w:rsidRDefault="00291340">
      <w:pPr>
        <w:spacing w:after="150"/>
        <w:jc w:val="both"/>
        <w:rPr>
          <w:rFonts w:ascii="Times New Roman" w:eastAsia="Times New Roman" w:hAnsi="Times New Roman" w:cs="Times New Roman"/>
          <w:b/>
          <w:bCs/>
          <w:color w:val="FF0000"/>
          <w:sz w:val="32"/>
          <w:szCs w:val="32"/>
        </w:rPr>
      </w:pPr>
      <w:r>
        <w:rPr>
          <w:rFonts w:ascii="Times New Roman" w:eastAsia="Times New Roman" w:hAnsi="Times New Roman" w:cs="Times New Roman"/>
          <w:b/>
          <w:bCs/>
          <w:color w:val="FF0000"/>
          <w:sz w:val="32"/>
          <w:szCs w:val="32"/>
        </w:rPr>
        <w:t>Διδακτικοί στόχοι Μαθήματος</w:t>
      </w:r>
    </w:p>
    <w:p w:rsidR="00953EE1" w:rsidRDefault="00291340">
      <w:pPr>
        <w:spacing w:after="15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FF0000"/>
          <w:sz w:val="28"/>
          <w:szCs w:val="28"/>
        </w:rPr>
        <w:t xml:space="preserve">Γενικοί &amp; Γνωστικοί Στόχοι </w:t>
      </w:r>
    </w:p>
    <w:p w:rsidR="00953EE1" w:rsidRDefault="00291340">
      <w:pPr>
        <w:pStyle w:val="a3"/>
        <w:numPr>
          <w:ilvl w:val="0"/>
          <w:numId w:val="1"/>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Να εξασκηθούν στην αναζήτηση και συλλογή δεδομένων στο διαδίκτυο </w:t>
      </w:r>
    </w:p>
    <w:p w:rsidR="00953EE1" w:rsidRDefault="00291340">
      <w:pPr>
        <w:pStyle w:val="a3"/>
        <w:numPr>
          <w:ilvl w:val="0"/>
          <w:numId w:val="1"/>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Να </w:t>
      </w:r>
      <w:r>
        <w:rPr>
          <w:rFonts w:ascii="Times New Roman" w:eastAsia="Times New Roman" w:hAnsi="Times New Roman" w:cs="Times New Roman"/>
          <w:color w:val="000000"/>
          <w:sz w:val="28"/>
          <w:szCs w:val="28"/>
        </w:rPr>
        <w:t>συνεργαστούν μεταξύ τους ώστε να υλοποιήσουν έργα και δημιουργικές δραστηριότητες</w:t>
      </w:r>
    </w:p>
    <w:p w:rsidR="00953EE1" w:rsidRDefault="00953EE1">
      <w:pPr>
        <w:spacing w:after="150"/>
        <w:jc w:val="both"/>
        <w:rPr>
          <w:rFonts w:ascii="Times New Roman" w:eastAsia="Times New Roman" w:hAnsi="Times New Roman" w:cs="Times New Roman"/>
          <w:color w:val="000000"/>
          <w:sz w:val="28"/>
          <w:szCs w:val="28"/>
        </w:rPr>
      </w:pPr>
    </w:p>
    <w:p w:rsidR="00953EE1" w:rsidRDefault="00953EE1">
      <w:pPr>
        <w:spacing w:after="150"/>
        <w:jc w:val="both"/>
        <w:rPr>
          <w:rFonts w:ascii="Times New Roman" w:eastAsia="Times New Roman" w:hAnsi="Times New Roman" w:cs="Times New Roman"/>
          <w:color w:val="000000"/>
          <w:sz w:val="28"/>
          <w:szCs w:val="28"/>
        </w:rPr>
      </w:pPr>
    </w:p>
    <w:p w:rsidR="00953EE1" w:rsidRDefault="00291340">
      <w:pPr>
        <w:spacing w:after="15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Ειδικοί &amp; Γνωστικοί στόχοι</w:t>
      </w:r>
    </w:p>
    <w:p w:rsidR="00953EE1" w:rsidRDefault="00291340">
      <w:pPr>
        <w:pStyle w:val="a3"/>
        <w:numPr>
          <w:ilvl w:val="0"/>
          <w:numId w:val="4"/>
        </w:numPr>
        <w:spacing w:after="150"/>
        <w:jc w:val="both"/>
        <w:rPr>
          <w:rFonts w:ascii="Times New Roman" w:eastAsia="Times New Roman" w:hAnsi="Times New Roman" w:cs="Times New Roman"/>
          <w:color w:val="000000"/>
          <w:sz w:val="28"/>
          <w:szCs w:val="28"/>
        </w:rPr>
      </w:pPr>
      <w:r w:rsidRPr="00EB7A80">
        <w:rPr>
          <w:rFonts w:ascii="Times New Roman" w:eastAsia="Times New Roman" w:hAnsi="Times New Roman" w:cs="Times New Roman"/>
          <w:color w:val="000000"/>
          <w:sz w:val="28"/>
          <w:szCs w:val="28"/>
        </w:rPr>
        <w:t xml:space="preserve">Να </w:t>
      </w:r>
      <w:r>
        <w:rPr>
          <w:rFonts w:ascii="Times New Roman" w:eastAsia="Times New Roman" w:hAnsi="Times New Roman" w:cs="Times New Roman"/>
          <w:color w:val="000000"/>
          <w:sz w:val="28"/>
          <w:szCs w:val="28"/>
        </w:rPr>
        <w:t xml:space="preserve">έρθουν σε επαφή με τα βασικά χαρακτηριστικά των πλανητών </w:t>
      </w:r>
    </w:p>
    <w:p w:rsidR="00953EE1" w:rsidRDefault="00291340">
      <w:pPr>
        <w:pStyle w:val="a3"/>
        <w:numPr>
          <w:ilvl w:val="0"/>
          <w:numId w:val="4"/>
        </w:numPr>
        <w:spacing w:after="150"/>
        <w:jc w:val="both"/>
        <w:rPr>
          <w:rFonts w:ascii="Times New Roman" w:eastAsia="Times New Roman" w:hAnsi="Times New Roman" w:cs="Times New Roman"/>
          <w:color w:val="000000"/>
          <w:sz w:val="28"/>
          <w:szCs w:val="28"/>
        </w:rPr>
      </w:pPr>
      <w:r w:rsidRPr="00EB7A80">
        <w:rPr>
          <w:rFonts w:ascii="Times New Roman" w:eastAsia="Times New Roman" w:hAnsi="Times New Roman" w:cs="Times New Roman"/>
          <w:color w:val="000000"/>
          <w:sz w:val="28"/>
          <w:szCs w:val="28"/>
        </w:rPr>
        <w:t>Να</w:t>
      </w:r>
      <w:r>
        <w:rPr>
          <w:rFonts w:ascii="Times New Roman" w:eastAsia="Times New Roman" w:hAnsi="Times New Roman" w:cs="Times New Roman"/>
          <w:color w:val="000000"/>
          <w:sz w:val="28"/>
          <w:szCs w:val="28"/>
        </w:rPr>
        <w:t xml:space="preserve"> αντλούν πληροφορίες</w:t>
      </w:r>
      <w:r w:rsidRPr="00EB7A80">
        <w:rPr>
          <w:rFonts w:ascii="Times New Roman" w:eastAsia="Times New Roman" w:hAnsi="Times New Roman" w:cs="Times New Roman"/>
          <w:color w:val="000000"/>
          <w:sz w:val="28"/>
          <w:szCs w:val="28"/>
        </w:rPr>
        <w:t xml:space="preserve"> για τους πλανήτες</w:t>
      </w:r>
      <w:r>
        <w:rPr>
          <w:rFonts w:ascii="Times New Roman" w:eastAsia="Times New Roman" w:hAnsi="Times New Roman" w:cs="Times New Roman"/>
          <w:color w:val="000000"/>
          <w:sz w:val="28"/>
          <w:szCs w:val="28"/>
        </w:rPr>
        <w:t xml:space="preserve"> και </w:t>
      </w:r>
      <w:r w:rsidRPr="00EB7A80">
        <w:rPr>
          <w:rFonts w:ascii="Times New Roman" w:eastAsia="Times New Roman" w:hAnsi="Times New Roman" w:cs="Times New Roman"/>
          <w:color w:val="000000"/>
          <w:sz w:val="28"/>
          <w:szCs w:val="28"/>
        </w:rPr>
        <w:t xml:space="preserve">να </w:t>
      </w:r>
      <w:r>
        <w:rPr>
          <w:rFonts w:ascii="Times New Roman" w:eastAsia="Times New Roman" w:hAnsi="Times New Roman" w:cs="Times New Roman"/>
          <w:color w:val="000000"/>
          <w:sz w:val="28"/>
          <w:szCs w:val="28"/>
        </w:rPr>
        <w:t xml:space="preserve">τις προσαρμόζουν πάνω σε δεδομένα της δικής τους καθημερινότητας </w:t>
      </w:r>
    </w:p>
    <w:p w:rsidR="00953EE1" w:rsidRDefault="00291340">
      <w:pPr>
        <w:pStyle w:val="a3"/>
        <w:numPr>
          <w:ilvl w:val="0"/>
          <w:numId w:val="4"/>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Να παρατηρούν τους πλανήτες και να μπορούν να τους κατονομάσουν </w:t>
      </w:r>
    </w:p>
    <w:p w:rsidR="00953EE1" w:rsidRDefault="00291340">
      <w:pPr>
        <w:pStyle w:val="a3"/>
        <w:numPr>
          <w:ilvl w:val="0"/>
          <w:numId w:val="4"/>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Να εξοικειωθούν στην συγγραφή ενός οδηγού ξενάγησης με βάση ό</w:t>
      </w:r>
      <w:r w:rsidRPr="00EB7A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τι πληροφορίες έχουν συλλέξει</w:t>
      </w:r>
      <w:r w:rsidRPr="00EB7A80">
        <w:rPr>
          <w:rFonts w:ascii="Times New Roman" w:eastAsia="Times New Roman" w:hAnsi="Times New Roman" w:cs="Times New Roman"/>
          <w:color w:val="000000"/>
          <w:sz w:val="28"/>
          <w:szCs w:val="28"/>
        </w:rPr>
        <w:t xml:space="preserve"> για τους </w:t>
      </w:r>
      <w:proofErr w:type="spellStart"/>
      <w:r w:rsidRPr="00EB7A80">
        <w:rPr>
          <w:rFonts w:ascii="Times New Roman" w:eastAsia="Times New Roman" w:hAnsi="Times New Roman" w:cs="Times New Roman"/>
          <w:color w:val="000000"/>
          <w:sz w:val="28"/>
          <w:szCs w:val="28"/>
        </w:rPr>
        <w:t>πλανητες</w:t>
      </w:r>
      <w:proofErr w:type="spellEnd"/>
    </w:p>
    <w:p w:rsidR="00953EE1" w:rsidRDefault="00953EE1">
      <w:pPr>
        <w:spacing w:after="150"/>
        <w:jc w:val="both"/>
        <w:rPr>
          <w:rFonts w:ascii="Times New Roman" w:eastAsia="Times New Roman" w:hAnsi="Times New Roman" w:cs="Times New Roman"/>
          <w:color w:val="000000"/>
          <w:sz w:val="28"/>
          <w:szCs w:val="28"/>
        </w:rPr>
      </w:pP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FF0000"/>
          <w:sz w:val="28"/>
          <w:szCs w:val="28"/>
        </w:rPr>
        <w:t>Ειδικοί &amp; Αξια</w:t>
      </w:r>
      <w:r>
        <w:rPr>
          <w:rFonts w:ascii="Times New Roman" w:eastAsia="Times New Roman" w:hAnsi="Times New Roman" w:cs="Times New Roman"/>
          <w:b/>
          <w:bCs/>
          <w:color w:val="FF0000"/>
          <w:sz w:val="28"/>
          <w:szCs w:val="28"/>
        </w:rPr>
        <w:t xml:space="preserve">κοί στόχοι </w:t>
      </w:r>
    </w:p>
    <w:p w:rsidR="00953EE1" w:rsidRDefault="00291340">
      <w:pPr>
        <w:pStyle w:val="a3"/>
        <w:numPr>
          <w:ilvl w:val="0"/>
          <w:numId w:val="3"/>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B7A80">
        <w:rPr>
          <w:rFonts w:ascii="Times New Roman" w:eastAsia="Times New Roman" w:hAnsi="Times New Roman" w:cs="Times New Roman"/>
          <w:color w:val="000000"/>
          <w:sz w:val="28"/>
          <w:szCs w:val="28"/>
        </w:rPr>
        <w:t>Ν</w:t>
      </w:r>
      <w:r>
        <w:rPr>
          <w:rFonts w:ascii="Times New Roman" w:eastAsia="Times New Roman" w:hAnsi="Times New Roman" w:cs="Times New Roman"/>
          <w:color w:val="000000"/>
          <w:sz w:val="28"/>
          <w:szCs w:val="28"/>
        </w:rPr>
        <w:t xml:space="preserve">α γνωρίσουν οι μαθητές </w:t>
      </w:r>
      <w:r w:rsidRPr="00EB7A80">
        <w:rPr>
          <w:rFonts w:ascii="Times New Roman" w:eastAsia="Times New Roman" w:hAnsi="Times New Roman" w:cs="Times New Roman"/>
          <w:color w:val="000000"/>
          <w:sz w:val="28"/>
          <w:szCs w:val="28"/>
        </w:rPr>
        <w:t>τ</w:t>
      </w:r>
      <w:r>
        <w:rPr>
          <w:rFonts w:ascii="Times New Roman" w:eastAsia="Times New Roman" w:hAnsi="Times New Roman" w:cs="Times New Roman"/>
          <w:color w:val="000000"/>
          <w:sz w:val="28"/>
          <w:szCs w:val="28"/>
        </w:rPr>
        <w:t>ις φυσικές επιστήμες και τα μαθηματικά.</w:t>
      </w:r>
    </w:p>
    <w:p w:rsidR="00953EE1" w:rsidRDefault="00291340">
      <w:pPr>
        <w:pStyle w:val="a3"/>
        <w:numPr>
          <w:ilvl w:val="0"/>
          <w:numId w:val="3"/>
        </w:numPr>
        <w:spacing w:after="150"/>
        <w:jc w:val="both"/>
        <w:rPr>
          <w:rFonts w:ascii="Times New Roman" w:eastAsia="Times New Roman" w:hAnsi="Times New Roman" w:cs="Times New Roman"/>
          <w:color w:val="000000"/>
          <w:sz w:val="28"/>
          <w:szCs w:val="28"/>
        </w:rPr>
      </w:pPr>
      <w:r w:rsidRPr="00EB7A80">
        <w:rPr>
          <w:rFonts w:ascii="Times New Roman" w:eastAsia="Times New Roman" w:hAnsi="Times New Roman" w:cs="Times New Roman"/>
          <w:color w:val="000000"/>
          <w:sz w:val="28"/>
          <w:szCs w:val="28"/>
        </w:rPr>
        <w:t xml:space="preserve">Να </w:t>
      </w:r>
      <w:r>
        <w:rPr>
          <w:rFonts w:ascii="Times New Roman" w:eastAsia="Times New Roman" w:hAnsi="Times New Roman" w:cs="Times New Roman"/>
          <w:color w:val="000000"/>
          <w:sz w:val="28"/>
          <w:szCs w:val="28"/>
        </w:rPr>
        <w:t>αντιληφθούν οι μαθητές το μέγεθος του σύμπαντος και την σημαντικότητα μικρών αλλαγών στους πλανήτες.</w:t>
      </w:r>
    </w:p>
    <w:p w:rsidR="00953EE1" w:rsidRDefault="00291340">
      <w:pPr>
        <w:spacing w:after="150"/>
        <w:jc w:val="both"/>
        <w:rPr>
          <w:rFonts w:ascii="Times New Roman" w:eastAsia="Times New Roman" w:hAnsi="Times New Roman" w:cs="Times New Roman"/>
          <w:b/>
          <w:bCs/>
          <w:color w:val="FF0000"/>
          <w:sz w:val="28"/>
          <w:szCs w:val="28"/>
        </w:rPr>
      </w:pPr>
      <w:r>
        <w:rPr>
          <w:noProof/>
        </w:rPr>
        <w:lastRenderedPageBreak/>
        <w:drawing>
          <wp:inline distT="0" distB="0" distL="0" distR="0">
            <wp:extent cx="4572000" cy="2571750"/>
            <wp:effectExtent l="95250" t="95250" r="76200" b="781050"/>
            <wp:docPr id="1029" name="Εικόνα 1607267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Εικόνα 1607267228"/>
                    <pic:cNvPicPr/>
                  </pic:nvPicPr>
                  <pic:blipFill>
                    <a:blip r:embed="rId11" cstate="print"/>
                    <a:srcRect/>
                    <a:stretch/>
                  </pic:blipFill>
                  <pic:spPr>
                    <a:xfrm>
                      <a:off x="0" y="0"/>
                      <a:ext cx="4572000" cy="2571750"/>
                    </a:xfrm>
                    <a:prstGeom prst="roundRect">
                      <a:avLst>
                        <a:gd name="adj" fmla="val 4167"/>
                      </a:avLst>
                    </a:prstGeom>
                    <a:solidFill>
                      <a:srgbClr val="FFFFFF"/>
                    </a:solidFill>
                    <a:ln w="76200" cap="sq" cmpd="sng">
                      <a:solidFill>
                        <a:srgbClr val="292929"/>
                      </a:solidFill>
                      <a:prstDash val="solid"/>
                      <a:miter/>
                      <a:headEnd type="none" w="med" len="med"/>
                      <a:tailEnd type="none" w="med" len="med"/>
                    </a:ln>
                    <a:effectLst>
                      <a:reflection blurRad="12700" stA="28000" endPos="28000" dist="5000" dir="5400000" sy="-100000" algn="bl" rotWithShape="0"/>
                    </a:effectLst>
                  </pic:spPr>
                </pic:pic>
              </a:graphicData>
            </a:graphic>
          </wp:inline>
        </w:drawing>
      </w:r>
    </w:p>
    <w:p w:rsidR="00953EE1" w:rsidRDefault="00953EE1">
      <w:pPr>
        <w:spacing w:after="150"/>
        <w:jc w:val="both"/>
        <w:rPr>
          <w:rFonts w:ascii="Times New Roman" w:eastAsia="Times New Roman" w:hAnsi="Times New Roman" w:cs="Times New Roman"/>
          <w:b/>
          <w:bCs/>
          <w:color w:val="FF0000"/>
          <w:sz w:val="28"/>
          <w:szCs w:val="28"/>
        </w:rPr>
      </w:pPr>
    </w:p>
    <w:p w:rsidR="00953EE1" w:rsidRDefault="00291340">
      <w:pPr>
        <w:spacing w:after="150"/>
        <w:jc w:val="both"/>
        <w:rPr>
          <w:rFonts w:ascii="Times New Roman" w:eastAsia="Times New Roman" w:hAnsi="Times New Roman" w:cs="Times New Roman"/>
          <w:b/>
          <w:bCs/>
          <w:color w:val="FF0000"/>
          <w:sz w:val="32"/>
          <w:szCs w:val="32"/>
        </w:rPr>
      </w:pPr>
      <w:r>
        <w:rPr>
          <w:rFonts w:ascii="Times New Roman" w:eastAsia="Times New Roman" w:hAnsi="Times New Roman" w:cs="Times New Roman"/>
          <w:b/>
          <w:bCs/>
          <w:color w:val="FF0000"/>
          <w:sz w:val="32"/>
          <w:szCs w:val="32"/>
        </w:rPr>
        <w:t xml:space="preserve">Σχέδιο Διδασκαλίας </w:t>
      </w:r>
    </w:p>
    <w:p w:rsidR="00953EE1" w:rsidRDefault="00291340">
      <w:pPr>
        <w:spacing w:after="15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sz w:val="28"/>
          <w:szCs w:val="28"/>
        </w:rPr>
        <w:t xml:space="preserve">1ο Διδακτικό 2ωρο </w:t>
      </w:r>
    </w:p>
    <w:p w:rsidR="00953EE1" w:rsidRDefault="00291340">
      <w:pPr>
        <w:spacing w:after="150"/>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-Θα ξεκινήσουμε με την εισαγωγή στο wiki και συγκεκριμένα την αρχική σελίδα-</w:t>
      </w:r>
    </w:p>
    <w:p w:rsidR="00953EE1" w:rsidRDefault="00291340">
      <w:pPr>
        <w:spacing w:after="15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Αρχική σελίδα</w:t>
      </w:r>
      <w:r>
        <w:rPr>
          <w:rFonts w:ascii="Times New Roman" w:eastAsia="Times New Roman" w:hAnsi="Times New Roman" w:cs="Times New Roman"/>
          <w:color w:val="000000"/>
          <w:sz w:val="28"/>
          <w:szCs w:val="28"/>
        </w:rPr>
        <w:t xml:space="preserve"> </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Στην αρχική και εισαγωγική σελίδα του wiki  , θα απεικονίζεται μια εικόνα με τους πλανήτες και με μια μικρή περιγραφή για το ηλιακό σύστημα αλλά και τι πρόκειται να</w:t>
      </w:r>
      <w:r>
        <w:rPr>
          <w:rFonts w:ascii="Times New Roman" w:eastAsia="Times New Roman" w:hAnsi="Times New Roman" w:cs="Times New Roman"/>
          <w:color w:val="000000"/>
          <w:sz w:val="28"/>
          <w:szCs w:val="28"/>
        </w:rPr>
        <w:t xml:space="preserve"> δούμε παρακάτω. Θα υπάρχει και σχετικό link το οποίο θα μεταφέρει τους μαθητές σε ένα εκπαιδευτικό βίντεο στο YouTube. </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Στην επόμενη σελίδα θα ασχοληθούμε με τους πλανήτες και το πως αυτοί υιοθέτησαν τα ονόματα που γνωρίζουμε σήμερα. Αρχικά οι μαθητές ,ατ</w:t>
      </w:r>
      <w:r>
        <w:rPr>
          <w:rFonts w:ascii="Times New Roman" w:eastAsia="Times New Roman" w:hAnsi="Times New Roman" w:cs="Times New Roman"/>
          <w:color w:val="000000"/>
          <w:sz w:val="28"/>
          <w:szCs w:val="28"/>
        </w:rPr>
        <w:t xml:space="preserve">ομικά ,θα γράψουν τις υποθέσεις τους σε ένα padlet και στην συνέχεια αφου χωριστουν σε ομάδες θα γράψουν, με βάση τις πληροφορίες που θα αναζητήσουν, ένα έγγραφο word σχετικά με τις ονομασίες 3 πλανητών. </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Στην συνέχεια του μαθήματος, θα προχωρήσουμε στην ε</w:t>
      </w:r>
      <w:r>
        <w:rPr>
          <w:rFonts w:ascii="Times New Roman" w:eastAsia="Times New Roman" w:hAnsi="Times New Roman" w:cs="Times New Roman"/>
          <w:color w:val="000000"/>
          <w:sz w:val="28"/>
          <w:szCs w:val="28"/>
        </w:rPr>
        <w:t xml:space="preserve">πόμενη σελίδα η οποία απεικονίζει τα χαρακτηριστικά 8 πλανητών. Θα ζητήσουμε από τους μαθητές να γράψουν τις ομοιότητες και τις διαφορές ανάμεσα τους, συνδυαστικά με ένα βίντεο στο YouTube που πρέπει να παρακολουθήσουν. Έπειτα θα </w:t>
      </w:r>
      <w:r>
        <w:rPr>
          <w:rFonts w:ascii="Times New Roman" w:eastAsia="Times New Roman" w:hAnsi="Times New Roman" w:cs="Times New Roman"/>
          <w:color w:val="000000"/>
          <w:sz w:val="28"/>
          <w:szCs w:val="28"/>
        </w:rPr>
        <w:lastRenderedPageBreak/>
        <w:t xml:space="preserve">συμπληρώσουν ένα φυλλάδιο </w:t>
      </w:r>
      <w:r>
        <w:rPr>
          <w:rFonts w:ascii="Times New Roman" w:eastAsia="Times New Roman" w:hAnsi="Times New Roman" w:cs="Times New Roman"/>
          <w:color w:val="000000"/>
          <w:sz w:val="28"/>
          <w:szCs w:val="28"/>
        </w:rPr>
        <w:t>εργασίας το οποίο βρίσκεται στην σελίδα , μαζί και με τον σύνδεσμο URL του βίντεο.</w:t>
      </w:r>
    </w:p>
    <w:p w:rsidR="00953EE1" w:rsidRDefault="00291340">
      <w:pPr>
        <w:spacing w:after="150"/>
        <w:jc w:val="both"/>
        <w:rPr>
          <w:rFonts w:ascii="Times New Roman" w:eastAsia="Times New Roman" w:hAnsi="Times New Roman" w:cs="Times New Roman"/>
          <w:color w:val="000000"/>
          <w:sz w:val="28"/>
          <w:szCs w:val="28"/>
        </w:rPr>
      </w:pPr>
      <w:r>
        <w:rPr>
          <w:noProof/>
        </w:rPr>
        <w:drawing>
          <wp:inline distT="0" distB="0" distL="0" distR="0">
            <wp:extent cx="4572000" cy="2305050"/>
            <wp:effectExtent l="0" t="0" r="0" b="0"/>
            <wp:docPr id="1030" name="Εικόνα 403597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403597829"/>
                    <pic:cNvPicPr/>
                  </pic:nvPicPr>
                  <pic:blipFill>
                    <a:blip r:embed="rId12" cstate="print"/>
                    <a:srcRect/>
                    <a:stretch/>
                  </pic:blipFill>
                  <pic:spPr>
                    <a:xfrm>
                      <a:off x="0" y="0"/>
                      <a:ext cx="4572000" cy="2305050"/>
                    </a:xfrm>
                    <a:prstGeom prst="rect">
                      <a:avLst/>
                    </a:prstGeom>
                  </pic:spPr>
                </pic:pic>
              </a:graphicData>
            </a:graphic>
          </wp:inline>
        </w:drawing>
      </w:r>
    </w:p>
    <w:p w:rsidR="00953EE1" w:rsidRDefault="00953EE1">
      <w:pPr>
        <w:spacing w:after="150"/>
        <w:jc w:val="both"/>
        <w:rPr>
          <w:rFonts w:ascii="Times New Roman" w:eastAsia="Times New Roman" w:hAnsi="Times New Roman" w:cs="Times New Roman"/>
          <w:color w:val="000000"/>
          <w:sz w:val="28"/>
          <w:szCs w:val="28"/>
        </w:rPr>
      </w:pPr>
    </w:p>
    <w:p w:rsidR="00953EE1" w:rsidRDefault="00291340">
      <w:pPr>
        <w:spacing w:after="150"/>
        <w:jc w:val="both"/>
        <w:rPr>
          <w:rFonts w:ascii="Times New Roman" w:eastAsia="Times New Roman" w:hAnsi="Times New Roman" w:cs="Times New Roman"/>
          <w:b/>
          <w:bCs/>
          <w:color w:val="000000"/>
          <w:sz w:val="28"/>
          <w:szCs w:val="28"/>
        </w:rPr>
      </w:pPr>
      <w:r w:rsidRPr="00EB7A80">
        <w:rPr>
          <w:rFonts w:ascii="Times New Roman" w:eastAsia="Times New Roman" w:hAnsi="Times New Roman" w:cs="Times New Roman"/>
          <w:b/>
          <w:bCs/>
          <w:color w:val="000000"/>
          <w:sz w:val="28"/>
          <w:szCs w:val="28"/>
        </w:rPr>
        <w:t xml:space="preserve">2ο </w:t>
      </w:r>
      <w:r>
        <w:rPr>
          <w:rFonts w:ascii="Times New Roman" w:eastAsia="Times New Roman" w:hAnsi="Times New Roman" w:cs="Times New Roman"/>
          <w:b/>
          <w:bCs/>
          <w:color w:val="000000"/>
          <w:sz w:val="28"/>
          <w:szCs w:val="28"/>
        </w:rPr>
        <w:t xml:space="preserve"> </w:t>
      </w:r>
      <w:r w:rsidRPr="00EB7A80">
        <w:rPr>
          <w:rFonts w:ascii="Times New Roman" w:eastAsia="Times New Roman" w:hAnsi="Times New Roman" w:cs="Times New Roman"/>
          <w:b/>
          <w:bCs/>
          <w:color w:val="000000"/>
          <w:sz w:val="28"/>
          <w:szCs w:val="28"/>
        </w:rPr>
        <w:t>Δι</w:t>
      </w:r>
      <w:r>
        <w:rPr>
          <w:rFonts w:ascii="Times New Roman" w:eastAsia="Times New Roman" w:hAnsi="Times New Roman" w:cs="Times New Roman"/>
          <w:b/>
          <w:bCs/>
          <w:color w:val="000000"/>
          <w:sz w:val="28"/>
          <w:szCs w:val="28"/>
        </w:rPr>
        <w:t>δακτικό 2ωρο</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Στο επόμενο διδακτικό 2ωρο , θα ασχοληθούμε με τις μετατροπές της ηλικίας και του βάρους μας, στους πλανήτες του ηλιακού συστήματος. Η διαδικασία </w:t>
      </w:r>
      <w:r>
        <w:rPr>
          <w:rFonts w:ascii="Times New Roman" w:eastAsia="Times New Roman" w:hAnsi="Times New Roman" w:cs="Times New Roman"/>
          <w:color w:val="000000"/>
          <w:sz w:val="28"/>
          <w:szCs w:val="28"/>
        </w:rPr>
        <w:t>ξεκινά ως εξής :</w:t>
      </w:r>
    </w:p>
    <w:p w:rsidR="00953EE1" w:rsidRDefault="00291340">
      <w:pPr>
        <w:spacing w:after="150"/>
        <w:jc w:val="both"/>
        <w:rPr>
          <w:rFonts w:ascii="Times New Roman" w:eastAsia="Times New Roman" w:hAnsi="Times New Roman" w:cs="Times New Roman"/>
          <w:color w:val="000000"/>
          <w:sz w:val="28"/>
          <w:szCs w:val="28"/>
        </w:rPr>
      </w:pPr>
      <w:r>
        <w:br/>
      </w:r>
      <w:r>
        <w:rPr>
          <w:rFonts w:ascii="Times New Roman" w:eastAsia="Times New Roman" w:hAnsi="Times New Roman" w:cs="Times New Roman"/>
          <w:color w:val="000000"/>
          <w:sz w:val="28"/>
          <w:szCs w:val="28"/>
        </w:rPr>
        <w:t>Παραθέτουμε το link ενός εκπαιδευτικού βίντεο και εξηγούμε στα παιδιά την διαδικασία υπολογισμού βάρους σε κάθε πλανήτη . Στην συνέχεια τους προτρέπουμε να υπολογίσουν το βάρος τους και αντίστοιχα σε ποιο πλανήτη θα είναι ελαφρύτεροι ή βα</w:t>
      </w:r>
      <w:r>
        <w:rPr>
          <w:rFonts w:ascii="Times New Roman" w:eastAsia="Times New Roman" w:hAnsi="Times New Roman" w:cs="Times New Roman"/>
          <w:color w:val="000000"/>
          <w:sz w:val="28"/>
          <w:szCs w:val="28"/>
        </w:rPr>
        <w:t>ρύτεροι. Τα αποτελέσματα τους μπορούν να τα καταγράψουν σε ένα αρχείο word το οποίο και θα ανεβάσουν στο wiki. Τέλος μπορούν να συγκρίνουν τις μετρήσεις που βρήκαν με εκείνες που θα προκύψουν από μια εφαρμογή υπολογισμού βάρους για την οποία έχουμε επισυνά</w:t>
      </w:r>
      <w:r>
        <w:rPr>
          <w:rFonts w:ascii="Times New Roman" w:eastAsia="Times New Roman" w:hAnsi="Times New Roman" w:cs="Times New Roman"/>
          <w:color w:val="000000"/>
          <w:sz w:val="28"/>
          <w:szCs w:val="28"/>
        </w:rPr>
        <w:t xml:space="preserve">ψει το link. Θα υπάρχει και σχετική παραπομπή για περισσότερες πληροφορίες. </w:t>
      </w:r>
    </w:p>
    <w:p w:rsidR="00953EE1" w:rsidRDefault="00291340">
      <w:p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Στη συνέχεια θα ασχοληθούμε με τον υπολογισμό της ηλικίας. Όπως και στην εκδοχή του υπολογισμού του βάρους , θα υπάρχει link με σχετικό βίντεο και αφού δοθούν κατάλληλες οδηγίες γ</w:t>
      </w:r>
      <w:r>
        <w:rPr>
          <w:rFonts w:ascii="Times New Roman" w:eastAsia="Times New Roman" w:hAnsi="Times New Roman" w:cs="Times New Roman"/>
          <w:color w:val="000000"/>
          <w:sz w:val="28"/>
          <w:szCs w:val="28"/>
        </w:rPr>
        <w:t>ια τον υπολογισμό της ,με στοιχεία και πληροφορίες , προτρέπουμε τους μαθητές να υπολογίσουν αντίστοιχα την ηλικία τους και να καταγράψουν τα αποτελέσματα σε ένα αρχείο word. Μπορούν να επαληθεύσουν τις μετρήσεις τους με σχετική εφαρμογή για την οποία υπάρ</w:t>
      </w:r>
      <w:r>
        <w:rPr>
          <w:rFonts w:ascii="Times New Roman" w:eastAsia="Times New Roman" w:hAnsi="Times New Roman" w:cs="Times New Roman"/>
          <w:color w:val="000000"/>
          <w:sz w:val="28"/>
          <w:szCs w:val="28"/>
        </w:rPr>
        <w:t>χει σύνδεσμος. Για περισσότερες πληροφορίες υπάρχει και επιλογή Learn more κάτω απο κάθε πλανήτη.</w:t>
      </w:r>
    </w:p>
    <w:p w:rsidR="00953EE1" w:rsidRDefault="00953EE1">
      <w:pPr>
        <w:spacing w:after="150"/>
        <w:jc w:val="both"/>
        <w:rPr>
          <w:rFonts w:ascii="Times New Roman" w:eastAsia="Times New Roman" w:hAnsi="Times New Roman" w:cs="Times New Roman"/>
          <w:color w:val="000000"/>
          <w:sz w:val="28"/>
          <w:szCs w:val="28"/>
        </w:rPr>
      </w:pPr>
    </w:p>
    <w:p w:rsidR="00953EE1" w:rsidRDefault="00291340">
      <w:pPr>
        <w:spacing w:after="15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3ο Διδακτικό 2</w:t>
      </w:r>
      <w:r w:rsidRPr="00EB7A80">
        <w:rPr>
          <w:rFonts w:ascii="Times New Roman" w:eastAsia="Times New Roman" w:hAnsi="Times New Roman" w:cs="Times New Roman"/>
          <w:b/>
          <w:bCs/>
          <w:color w:val="000000"/>
          <w:sz w:val="28"/>
          <w:szCs w:val="28"/>
        </w:rPr>
        <w:t>ω</w:t>
      </w:r>
      <w:r>
        <w:rPr>
          <w:rFonts w:ascii="Times New Roman" w:eastAsia="Times New Roman" w:hAnsi="Times New Roman" w:cs="Times New Roman"/>
          <w:b/>
          <w:bCs/>
          <w:color w:val="000000"/>
          <w:sz w:val="28"/>
          <w:szCs w:val="28"/>
        </w:rPr>
        <w:t xml:space="preserve">ρο </w:t>
      </w:r>
    </w:p>
    <w:p w:rsidR="00953EE1" w:rsidRDefault="00291340">
      <w:pPr>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Αφού φτάσαμε σχεδόν στο τέλος του μαθήματος , αυτό που μας απομένει είναι να αξιολογήσουμε όλη την διαδικασία και να ελέγξουμε κατά πόσο </w:t>
      </w:r>
      <w:r>
        <w:rPr>
          <w:rFonts w:ascii="Times New Roman" w:eastAsia="Times New Roman" w:hAnsi="Times New Roman" w:cs="Times New Roman"/>
          <w:sz w:val="28"/>
          <w:szCs w:val="28"/>
        </w:rPr>
        <w:t>οι μαθητές μας αφομοίωσαν όλες τις πληροφορίες που άντλησαν. Αφού χωριστούν τα παιδιά σε 3 ομάδες , κάθε ομάδα αναλαμβάνει από ένα πλανήτη ανάμεσα στους Ποσειδώνα , Άρη και τον Δία με σκοπό να δημιουργήσουν έναν οδηγό ξενάγησης. Στοχεύουν στην πρόσκληση εν</w:t>
      </w:r>
      <w:r>
        <w:rPr>
          <w:rFonts w:ascii="Times New Roman" w:eastAsia="Times New Roman" w:hAnsi="Times New Roman" w:cs="Times New Roman"/>
          <w:sz w:val="28"/>
          <w:szCs w:val="28"/>
        </w:rPr>
        <w:t>ός διαστημικού επισκέπτη, στοχεύοντας, κατά την κρίση τους, στα σημαντικότερα χαρακτηριστικά του κάθε πλανήτη. Οι προσπάθειες τους μπορούν να γραφούν είτε σε αρχείο word είτε σε power point και θα αναρτηθούν στο πεδίο ¨φάκελοι.” Στον πίνακα θα είναι γραμμέ</w:t>
      </w:r>
      <w:r>
        <w:rPr>
          <w:rFonts w:ascii="Times New Roman" w:eastAsia="Times New Roman" w:hAnsi="Times New Roman" w:cs="Times New Roman"/>
          <w:sz w:val="28"/>
          <w:szCs w:val="28"/>
        </w:rPr>
        <w:t xml:space="preserve">νες βασικές γλωσσικές οδηγίες για την συρραφή ενός τέτοιου κειμενικού είδους, ώστε να βοηθηθούν οι μαθητές. </w:t>
      </w:r>
    </w:p>
    <w:p w:rsidR="00953EE1" w:rsidRDefault="00953EE1">
      <w:pPr>
        <w:spacing w:after="150"/>
        <w:jc w:val="both"/>
        <w:rPr>
          <w:rFonts w:ascii="Times New Roman" w:eastAsia="Times New Roman" w:hAnsi="Times New Roman" w:cs="Times New Roman"/>
          <w:sz w:val="28"/>
          <w:szCs w:val="28"/>
        </w:rPr>
      </w:pPr>
    </w:p>
    <w:p w:rsidR="00953EE1" w:rsidRDefault="00291340">
      <w:pPr>
        <w:spacing w:after="150"/>
        <w:jc w:val="both"/>
        <w:rPr>
          <w:rFonts w:ascii="Times New Roman" w:eastAsia="Times New Roman" w:hAnsi="Times New Roman" w:cs="Times New Roman"/>
          <w:sz w:val="28"/>
          <w:szCs w:val="28"/>
        </w:rPr>
      </w:pPr>
      <w:r>
        <w:rPr>
          <w:noProof/>
        </w:rPr>
        <mc:AlternateContent>
          <mc:Choice Requires="wpg">
            <w:drawing>
              <wp:inline distT="0" distB="0" distL="0" distR="0">
                <wp:extent cx="6875143" cy="3103248"/>
                <wp:effectExtent l="0" t="0" r="21590" b="20955"/>
                <wp:docPr id="1031"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5143" cy="3103248"/>
                          <a:chOff x="0" y="0"/>
                          <a:chExt cx="6875143" cy="3103248"/>
                        </a:xfrm>
                      </wpg:grpSpPr>
                      <wps:wsp>
                        <wps:cNvPr id="1" name="Ορθογώνιο 1"/>
                        <wps:cNvSpPr/>
                        <wps:spPr>
                          <a:xfrm rot="32400000" flipH="1" flipV="1">
                            <a:off x="1601204" y="0"/>
                            <a:ext cx="2246286" cy="566327"/>
                          </a:xfrm>
                          <a:prstGeom prst="rect">
                            <a:avLst/>
                          </a:prstGeom>
                          <a:solidFill>
                            <a:srgbClr val="C5E0B3"/>
                          </a:solidFill>
                          <a:ln w="9525" cap="flat" cmpd="sng">
                            <a:solidFill>
                              <a:srgbClr val="FF0000"/>
                            </a:solidFill>
                            <a:prstDash val="solid"/>
                            <a:round/>
                            <a:headEnd type="none" w="med" len="med"/>
                            <a:tailEnd type="none" w="med" len="med"/>
                          </a:ln>
                        </wps:spPr>
                        <wps:txbx>
                          <w:txbxContent>
                            <w:p w:rsidR="00953EE1" w:rsidRDefault="00291340">
                              <w:pPr>
                                <w:spacing w:line="256" w:lineRule="auto"/>
                                <w:rPr>
                                  <w:rFonts w:cs="Calibri"/>
                                  <w:color w:val="000000"/>
                                  <w:lang w:val="en-US"/>
                                </w:rPr>
                              </w:pPr>
                              <w:r>
                                <w:rPr>
                                  <w:rFonts w:cs="Calibri"/>
                                  <w:color w:val="000000"/>
                                  <w:lang w:val="en-US"/>
                                </w:rPr>
                                <w:t xml:space="preserve">                   15 μαθητές </w:t>
                              </w:r>
                            </w:p>
                          </w:txbxContent>
                        </wps:txbx>
                        <wps:bodyPr anchor="t">
                          <a:prstTxWarp prst="textNoShape">
                            <a:avLst/>
                          </a:prstTxWarp>
                        </wps:bodyPr>
                      </wps:wsp>
                      <w14:contentPart bwMode="auto" r:id="rId13">
                        <w14:nvContentPartPr>
                          <w14:cNvPr id="2" name="Γραφή 2"/>
                          <w14:cNvContentPartPr/>
                        </w14:nvContentPartPr>
                        <w14:xfrm>
                          <a:off x="741761" y="662367"/>
                          <a:ext cx="996623" cy="1202767"/>
                        </w14:xfrm>
                      </w14:contentPart>
                      <w14:contentPart bwMode="auto" r:id="rId14">
                        <w14:nvContentPartPr>
                          <w14:cNvPr id="3" name="Γραφή 3"/>
                          <w14:cNvContentPartPr/>
                        </w14:nvContentPartPr>
                        <w14:xfrm>
                          <a:off x="2845566" y="630895"/>
                          <a:ext cx="188170" cy="1632113"/>
                        </w14:xfrm>
                      </w14:contentPart>
                      <w14:contentPart bwMode="auto" r:id="rId15">
                        <w14:nvContentPartPr>
                          <w14:cNvPr id="4" name="Γραφή 4"/>
                          <w14:cNvContentPartPr/>
                        </w14:nvContentPartPr>
                        <w14:xfrm>
                          <a:off x="3853552" y="517370"/>
                          <a:ext cx="1586556" cy="924310"/>
                        </w14:xfrm>
                      </w14:contentPart>
                      <w14:contentPart bwMode="auto" r:id="rId16">
                        <w14:nvContentPartPr>
                          <w14:cNvPr id="5" name="Γραφή 5"/>
                          <w14:cNvContentPartPr/>
                        </w14:nvContentPartPr>
                        <w14:xfrm>
                          <a:off x="593884" y="1727239"/>
                          <a:ext cx="289278" cy="278250"/>
                        </w14:xfrm>
                      </w14:contentPart>
                      <w14:contentPart bwMode="auto" r:id="rId17">
                        <w14:nvContentPartPr>
                          <w14:cNvPr id="6" name="Γραφή 6"/>
                          <w14:cNvContentPartPr/>
                        </w14:nvContentPartPr>
                        <w14:xfrm>
                          <a:off x="5418767" y="1219708"/>
                          <a:ext cx="144151" cy="518703"/>
                        </w14:xfrm>
                      </w14:contentPart>
                      <w14:contentPart bwMode="auto" r:id="rId18">
                        <w14:nvContentPartPr>
                          <w14:cNvPr id="7" name="Γραφή 7"/>
                          <w14:cNvContentPartPr/>
                        </w14:nvContentPartPr>
                        <w14:xfrm>
                          <a:off x="2901523" y="2220819"/>
                          <a:ext cx="387544" cy="213015"/>
                        </w14:xfrm>
                      </w14:contentPart>
                      <wps:wsp>
                        <wps:cNvPr id="8" name="Ορθογώνιο 8"/>
                        <wps:cNvSpPr/>
                        <wps:spPr>
                          <a:xfrm>
                            <a:off x="0" y="2011175"/>
                            <a:ext cx="1145988" cy="570799"/>
                          </a:xfrm>
                          <a:prstGeom prst="rect">
                            <a:avLst/>
                          </a:prstGeom>
                          <a:solidFill>
                            <a:srgbClr val="FFF2CC"/>
                          </a:solidFill>
                          <a:ln w="9525" cap="flat" cmpd="sng">
                            <a:solidFill>
                              <a:srgbClr val="ED7D31"/>
                            </a:solidFill>
                            <a:prstDash val="solid"/>
                            <a:round/>
                            <a:headEnd type="none" w="med" len="med"/>
                            <a:tailEnd type="none" w="med" len="med"/>
                          </a:ln>
                        </wps:spPr>
                        <wps:txbx>
                          <w:txbxContent>
                            <w:p w:rsidR="00953EE1" w:rsidRDefault="00291340">
                              <w:pPr>
                                <w:spacing w:line="256" w:lineRule="auto"/>
                                <w:rPr>
                                  <w:rFonts w:cs="Calibri"/>
                                  <w:color w:val="000000"/>
                                  <w:lang w:val="en-US"/>
                                </w:rPr>
                              </w:pPr>
                              <w:r>
                                <w:rPr>
                                  <w:rFonts w:cs="Calibri"/>
                                  <w:color w:val="000000"/>
                                  <w:lang w:val="en-US"/>
                                </w:rPr>
                                <w:t>1η ομάδα -5 ατομα</w:t>
                              </w:r>
                            </w:p>
                            <w:p w:rsidR="00953EE1" w:rsidRDefault="00291340">
                              <w:pPr>
                                <w:spacing w:line="256" w:lineRule="auto"/>
                                <w:rPr>
                                  <w:rFonts w:cs="Calibri"/>
                                  <w:color w:val="000000"/>
                                  <w:lang w:val="en-US"/>
                                </w:rPr>
                              </w:pPr>
                              <w:r>
                                <w:rPr>
                                  <w:rFonts w:cs="Calibri"/>
                                  <w:color w:val="000000"/>
                                  <w:lang w:val="en-US"/>
                                </w:rPr>
                                <w:t>Ποσειδόνας</w:t>
                              </w:r>
                            </w:p>
                          </w:txbxContent>
                        </wps:txbx>
                        <wps:bodyPr anchor="t">
                          <a:prstTxWarp prst="textNoShape">
                            <a:avLst/>
                          </a:prstTxWarp>
                        </wps:bodyPr>
                      </wps:wsp>
                      <wps:wsp>
                        <wps:cNvPr id="9" name="Ορθογώνιο 9"/>
                        <wps:cNvSpPr/>
                        <wps:spPr>
                          <a:xfrm>
                            <a:off x="2628020" y="2581974"/>
                            <a:ext cx="1126194" cy="521274"/>
                          </a:xfrm>
                          <a:prstGeom prst="rect">
                            <a:avLst/>
                          </a:prstGeom>
                          <a:solidFill>
                            <a:srgbClr val="FFF2CC"/>
                          </a:solidFill>
                          <a:ln w="9525" cap="flat" cmpd="sng">
                            <a:solidFill>
                              <a:srgbClr val="ED7D31"/>
                            </a:solidFill>
                            <a:prstDash val="solid"/>
                            <a:round/>
                            <a:headEnd type="none" w="med" len="med"/>
                            <a:tailEnd type="none" w="med" len="med"/>
                          </a:ln>
                        </wps:spPr>
                        <wps:txbx>
                          <w:txbxContent>
                            <w:p w:rsidR="00953EE1" w:rsidRDefault="00291340">
                              <w:pPr>
                                <w:spacing w:line="256" w:lineRule="auto"/>
                                <w:rPr>
                                  <w:rFonts w:cs="Calibri"/>
                                  <w:color w:val="000000"/>
                                  <w:lang w:val="en-US"/>
                                </w:rPr>
                              </w:pPr>
                              <w:r>
                                <w:rPr>
                                  <w:rFonts w:cs="Calibri"/>
                                  <w:color w:val="000000"/>
                                  <w:lang w:val="en-US"/>
                                </w:rPr>
                                <w:t>2η ομάδα- 5 ατομα</w:t>
                              </w:r>
                            </w:p>
                            <w:p w:rsidR="00953EE1" w:rsidRDefault="00291340">
                              <w:pPr>
                                <w:spacing w:line="256" w:lineRule="auto"/>
                                <w:rPr>
                                  <w:rFonts w:cs="Calibri"/>
                                  <w:color w:val="000000"/>
                                  <w:lang w:val="en-US"/>
                                </w:rPr>
                              </w:pPr>
                              <w:r>
                                <w:rPr>
                                  <w:rFonts w:cs="Calibri"/>
                                  <w:color w:val="000000"/>
                                  <w:lang w:val="en-US"/>
                                </w:rPr>
                                <w:t xml:space="preserve">Αρης </w:t>
                              </w:r>
                            </w:p>
                          </w:txbxContent>
                        </wps:txbx>
                        <wps:bodyPr anchor="t">
                          <a:prstTxWarp prst="textNoShape">
                            <a:avLst/>
                          </a:prstTxWarp>
                        </wps:bodyPr>
                      </wps:wsp>
                      <wps:wsp>
                        <wps:cNvPr id="10" name="Ορθογώνιο 10"/>
                        <wps:cNvSpPr/>
                        <wps:spPr>
                          <a:xfrm>
                            <a:off x="5692545" y="1397844"/>
                            <a:ext cx="1182598" cy="535018"/>
                          </a:xfrm>
                          <a:prstGeom prst="rect">
                            <a:avLst/>
                          </a:prstGeom>
                          <a:solidFill>
                            <a:srgbClr val="FFF2CC"/>
                          </a:solidFill>
                          <a:ln w="9525" cap="flat" cmpd="sng">
                            <a:solidFill>
                              <a:srgbClr val="ED7D31"/>
                            </a:solidFill>
                            <a:prstDash val="solid"/>
                            <a:round/>
                            <a:headEnd type="none" w="med" len="med"/>
                            <a:tailEnd type="none" w="med" len="med"/>
                          </a:ln>
                        </wps:spPr>
                        <wps:txbx>
                          <w:txbxContent>
                            <w:p w:rsidR="00953EE1" w:rsidRDefault="00291340">
                              <w:pPr>
                                <w:spacing w:line="256" w:lineRule="auto"/>
                                <w:rPr>
                                  <w:rFonts w:cs="Calibri"/>
                                  <w:color w:val="000000"/>
                                  <w:lang w:val="en-US"/>
                                </w:rPr>
                              </w:pPr>
                              <w:r>
                                <w:rPr>
                                  <w:rFonts w:cs="Calibri"/>
                                  <w:color w:val="000000"/>
                                  <w:lang w:val="en-US"/>
                                </w:rPr>
                                <w:t>3η Ομάδα -5 άτομα</w:t>
                              </w:r>
                            </w:p>
                            <w:p w:rsidR="00953EE1" w:rsidRDefault="00291340">
                              <w:pPr>
                                <w:spacing w:line="256" w:lineRule="auto"/>
                                <w:rPr>
                                  <w:rFonts w:cs="Calibri"/>
                                  <w:color w:val="000000"/>
                                  <w:lang w:val="en-US"/>
                                </w:rPr>
                              </w:pPr>
                              <w:r>
                                <w:rPr>
                                  <w:rFonts w:cs="Calibri"/>
                                  <w:color w:val="000000"/>
                                  <w:lang w:val="en-US"/>
                                </w:rPr>
                                <w:t>Δίας</w:t>
                              </w:r>
                            </w:p>
                          </w:txbxContent>
                        </wps:txbx>
                        <wps:bodyPr anchor="t">
                          <a:prstTxWarp prst="textNoShape">
                            <a:avLst/>
                          </a:prstTxWarp>
                        </wps:bodyPr>
                      </wps:wsp>
                    </wpg:wgp>
                  </a:graphicData>
                </a:graphic>
              </wp:inline>
            </w:drawing>
          </mc:Choice>
          <mc:Fallback xmlns:wpsCustomData="http://www.wps.cn/officeDocument/2013/wpsCustomData">
            <w:pict>
              <v:group id="1031" filled="f" stroked="f" style="margin-left:0.0pt;margin-top:0.0pt;width:541.35pt;height:244.35pt;mso-wrap-distance-left:0.0pt;mso-wrap-distance-right:0.0pt;visibility:visible;" coordsize="6875143,3103248">
                <v:rect id="1032" fillcolor="#c5e0b3" stroked="t" style="position:absolute;left:1601204;top:0;width:2246286;height:566327;z-index:2;mso-position-horizontal-relative:page;mso-position-vertical-relative:page;mso-width-relative:page;mso-height-relative:page;visibility:visible;rotation:-11796480fd;flip:x y;">
                  <v:stroke color="red"/>
                  <v:fill/>
                  <v:textbox>
                    <w:txbxContent>
                      <w:p>
                        <w:pPr>
                          <w:pStyle w:val="style0"/>
                          <w:spacing w:lineRule="auto" w:line="256"/>
                          <w:rPr>
                            <w:rFonts w:ascii="Calibri" w:cs="Calibri" w:hAnsi="Calibri"/>
                            <w:color w:val="000000"/>
                            <w:lang w:val="en-US"/>
                          </w:rPr>
                        </w:pPr>
                        <w:r>
                          <w:rPr>
                            <w:rFonts w:ascii="Calibri" w:cs="Calibri" w:hAnsi="Calibri"/>
                            <w:color w:val="000000"/>
                            <w:lang w:val="en-US"/>
                          </w:rPr>
                          <w:t xml:space="preserve">                   15 μα</w:t>
                        </w:r>
                        <w:r>
                          <w:rPr>
                            <w:rFonts w:ascii="Calibri" w:cs="Calibri" w:hAnsi="Calibri"/>
                            <w:color w:val="000000"/>
                            <w:lang w:val="en-US"/>
                          </w:rPr>
                          <w:t>θητές</w:t>
                        </w:r>
                        <w:r>
                          <w:rPr>
                            <w:rFonts w:ascii="Calibri" w:cs="Calibri" w:hAnsi="Calibri"/>
                            <w:color w:val="000000"/>
                            <w:lang w:val="en-US"/>
                          </w:rPr>
                          <w:t xml:space="preserve"> </w:t>
                        </w:r>
                      </w:p>
                    </w:txbxContent>
                  </v:textbox>
                </v:rect>
                <v:shape id="1033" filled="f" stroked="f" style="position:absolute;left:741761;top:662367;width:996623;height:1202767;z-index:3;mso-position-horizontal-relative:page;mso-position-vertical-relative:page;mso-width-relative:page;mso-height-relative:page;visibility:visible;">
                  <v:fill/>
                  <o:ink i="AJABHQTkApgEGQs4CQD+/wMAAAAAAAIQD0gRRP+BmANFyAFGyAFQABUAAIA/AACAPwAAAAAAAAAA&#10;BQE4ClUdg/4Ebv4EbxfPw/H9HzfX933/b9Hz/J8We3ieZ6Xqe573wN8AAINHb0vgL4G+BvS9j0vI&#10;87zPEu+vg+D6/wX8A+36/m+X4/j+CIP+bsz+bs0AAAAA&#10;"/>
                </v:shape>
                <v:shape id="1034" filled="f" stroked="f" style="position:absolute;left:2845566;top:630895;width:188170;height:1632113;z-index:4;mso-position-horizontal-relative:page;mso-position-vertical-relative:page;mso-width-relative:page;mso-height-relative:page;visibility:visible;">
                  <v:fill/>
                  <o:ink i="AH0dBOQCmAQZCzgJAP7/AwAAAAAAAhAPSBFE/4GYA0XIAUbIAVAAFQAAgD8AAIA/AAAAAAAAAAAF&#10;ATgKQh6DAAMcOnLp24cOE43z7+D4IIM4eV8BfB3wR8FfA3uehrh25eVwxPPv4vj+n5/wH8G/BvwP&#10;8AiD/m7M/m7NAAAAAA==&#10;"/>
                </v:shape>
                <v:shape id="1035" filled="f" stroked="f" style="position:absolute;left:3853552;top:517370;width:1586556;height:924310;z-index:5;mso-position-horizontal-relative:page;mso-position-vertical-relative:page;mso-width-relative:page;mso-height-relative:page;visibility:visible;">
                  <v:fill/>
                  <o:ink i="AJEBHQTkApgEGQs4CQD+/wMAAAAAAAIQD0gRRP+BmANFyAFGyAFQABUAAIA/AACAPwAAAAAAAAAA&#10;BQE4ClYng4uvA872PY9b1PS8jhyxjGNcunTt20z18Py/T9f3ff932fT8nxeIgxjxPO8ryvM8rwOm&#10;qk1w5duFc+/j+v4fr+b4vg9+PHjdgIP+bsz+bs0AAAAAAA==&#10;"/>
                </v:shape>
                <v:shape id="1036" filled="f" stroked="f" style="position:absolute;left:593884;top:1727239;width:289278;height:278250;z-index:6;mso-position-horizontal-relative:page;mso-position-vertical-relative:page;mso-width-relative:page;mso-height-relative:page;visibility:visible;">
                  <v:fill/>
                  <o:ink i="AG8dBOQCmAQZCzgJAP7/AwAAAAAAAhAPSBFE/4GYA0XIAUbIAVAAFQAAgD8AAIA/AAAAAAAAAAAF&#10;ATgKNBaDQCUY6el63seZ4HRx7+qAgzHhet8NfAXieH6/v+v5/l7z2870PS5dQIP+bsz+bs0AAAA=&#10;"/>
                </v:shape>
                <v:shape id="1037" filled="f" stroked="f" style="position:absolute;left:5418767;top:1219708;width:144151;height:518703;z-index:7;mso-position-horizontal-relative:page;mso-position-vertical-relative:page;mso-width-relative:page;mso-height-relative:page;visibility:visible;">
                  <v:fill/>
                  <o:ink i="AIoBHQTkApgEGQs4CQD+/wMAAAAAAAIQD0gRRP+BmANFyAFGyAFQABUAAIA/AACAPwAAAAAAAAAA&#10;BQE4Ck8eg/hb4V6eN5XjcnPwe/h9ee7vPi+P5Ph8Y6eB4nidOQCDR4Xoe15niT4Pm+P5Pg9+MO3t&#10;fCnwt8Deg9f4D+D/gX3fLIP+bsz+bs0AAAAA&#10;"/>
                </v:shape>
                <v:shape id="1038" filled="f" stroked="f" style="position:absolute;left:2901523;top:2220819;width:387544;height:213015;z-index:8;mso-position-horizontal-relative:page;mso-position-vertical-relative:page;mso-width-relative:page;mso-height-relative:page;visibility:visible;">
                  <v:fill/>
                  <o:ink i="AIwBHQTkApgEGQs4CQD+/wMAAAAAAAIQD0gRRP+BmANFyAFGyAFQABUAAIA/AACAPwAAAAAAAAAA&#10;BQE4ClEqg0R07eJ4ngcHPwe/g8Z1y4VeefPntw8LxvC4Txzmd3369YP8SN+JHI4eFrwIjnx69bzM&#10;kXVM8/P9H0+sY1EcuXieF4SD/m7M/m7NAAAAAAA=&#10;"/>
                </v:shape>
                <v:rect id="1039" fillcolor="#fff2cc" stroked="t" style="position:absolute;left:0;top:2011175;width:1145988;height:570799;z-index:9;mso-position-horizontal-relative:page;mso-position-vertical-relative:page;mso-width-relative:page;mso-height-relative:page;visibility:visible;">
                  <v:stroke color="#ed7d31"/>
                  <v:fill/>
                  <v:textbox>
                    <w:txbxContent>
                      <w:p>
                        <w:pPr>
                          <w:pStyle w:val="style0"/>
                          <w:spacing w:lineRule="auto" w:line="256"/>
                          <w:rPr>
                            <w:rFonts w:ascii="Calibri" w:cs="Calibri" w:hAnsi="Calibri"/>
                            <w:color w:val="000000"/>
                            <w:lang w:val="en-US"/>
                          </w:rPr>
                        </w:pPr>
                        <w:r>
                          <w:rPr>
                            <w:rFonts w:ascii="Calibri" w:cs="Calibri" w:hAnsi="Calibri"/>
                            <w:color w:val="000000"/>
                            <w:lang w:val="en-US"/>
                          </w:rPr>
                          <w:t xml:space="preserve">1η </w:t>
                        </w:r>
                        <w:r>
                          <w:rPr>
                            <w:rFonts w:ascii="Calibri" w:cs="Calibri" w:hAnsi="Calibri"/>
                            <w:color w:val="000000"/>
                            <w:lang w:val="en-US"/>
                          </w:rPr>
                          <w:t>ομάδ</w:t>
                        </w:r>
                        <w:r>
                          <w:rPr>
                            <w:rFonts w:ascii="Calibri" w:cs="Calibri" w:hAnsi="Calibri"/>
                            <w:color w:val="000000"/>
                            <w:lang w:val="en-US"/>
                          </w:rPr>
                          <w:t>α -5 α</w:t>
                        </w:r>
                        <w:r>
                          <w:rPr>
                            <w:rFonts w:ascii="Calibri" w:cs="Calibri" w:hAnsi="Calibri"/>
                            <w:color w:val="000000"/>
                            <w:lang w:val="en-US"/>
                          </w:rPr>
                          <w:t>τομ</w:t>
                        </w:r>
                        <w:r>
                          <w:rPr>
                            <w:rFonts w:ascii="Calibri" w:cs="Calibri" w:hAnsi="Calibri"/>
                            <w:color w:val="000000"/>
                            <w:lang w:val="en-US"/>
                          </w:rPr>
                          <w:t>α</w:t>
                        </w:r>
                      </w:p>
                      <w:p>
                        <w:pPr>
                          <w:pStyle w:val="style0"/>
                          <w:spacing w:lineRule="auto" w:line="256"/>
                          <w:rPr>
                            <w:rFonts w:ascii="Calibri" w:cs="Calibri" w:hAnsi="Calibri"/>
                            <w:color w:val="000000"/>
                            <w:lang w:val="en-US"/>
                          </w:rPr>
                        </w:pPr>
                        <w:r>
                          <w:rPr>
                            <w:rFonts w:ascii="Calibri" w:cs="Calibri" w:hAnsi="Calibri"/>
                            <w:color w:val="000000"/>
                            <w:lang w:val="en-US"/>
                          </w:rPr>
                          <w:t>Ποσειδόν</w:t>
                        </w:r>
                        <w:r>
                          <w:rPr>
                            <w:rFonts w:ascii="Calibri" w:cs="Calibri" w:hAnsi="Calibri"/>
                            <w:color w:val="000000"/>
                            <w:lang w:val="en-US"/>
                          </w:rPr>
                          <w:t>ας</w:t>
                        </w:r>
                      </w:p>
                    </w:txbxContent>
                  </v:textbox>
                </v:rect>
                <v:rect id="1040" fillcolor="#fff2cc" stroked="t" style="position:absolute;left:2628020;top:2581974;width:1126194;height:521274;z-index:10;mso-position-horizontal-relative:page;mso-position-vertical-relative:page;mso-width-relative:page;mso-height-relative:page;visibility:visible;">
                  <v:stroke color="#ed7d31"/>
                  <v:fill/>
                  <v:textbox>
                    <w:txbxContent>
                      <w:p>
                        <w:pPr>
                          <w:pStyle w:val="style0"/>
                          <w:spacing w:lineRule="auto" w:line="256"/>
                          <w:rPr>
                            <w:rFonts w:ascii="Calibri" w:cs="Calibri" w:hAnsi="Calibri"/>
                            <w:color w:val="000000"/>
                            <w:lang w:val="en-US"/>
                          </w:rPr>
                        </w:pPr>
                        <w:r>
                          <w:rPr>
                            <w:rFonts w:ascii="Calibri" w:cs="Calibri" w:hAnsi="Calibri"/>
                            <w:color w:val="000000"/>
                            <w:lang w:val="en-US"/>
                          </w:rPr>
                          <w:t xml:space="preserve">2η </w:t>
                        </w:r>
                        <w:r>
                          <w:rPr>
                            <w:rFonts w:ascii="Calibri" w:cs="Calibri" w:hAnsi="Calibri"/>
                            <w:color w:val="000000"/>
                            <w:lang w:val="en-US"/>
                          </w:rPr>
                          <w:t>ομάδ</w:t>
                        </w:r>
                        <w:r>
                          <w:rPr>
                            <w:rFonts w:ascii="Calibri" w:cs="Calibri" w:hAnsi="Calibri"/>
                            <w:color w:val="000000"/>
                            <w:lang w:val="en-US"/>
                          </w:rPr>
                          <w:t>α- 5 α</w:t>
                        </w:r>
                        <w:r>
                          <w:rPr>
                            <w:rFonts w:ascii="Calibri" w:cs="Calibri" w:hAnsi="Calibri"/>
                            <w:color w:val="000000"/>
                            <w:lang w:val="en-US"/>
                          </w:rPr>
                          <w:t>τομ</w:t>
                        </w:r>
                        <w:r>
                          <w:rPr>
                            <w:rFonts w:ascii="Calibri" w:cs="Calibri" w:hAnsi="Calibri"/>
                            <w:color w:val="000000"/>
                            <w:lang w:val="en-US"/>
                          </w:rPr>
                          <w:t>α</w:t>
                        </w:r>
                      </w:p>
                      <w:p>
                        <w:pPr>
                          <w:pStyle w:val="style0"/>
                          <w:spacing w:lineRule="auto" w:line="256"/>
                          <w:rPr>
                            <w:rFonts w:ascii="Calibri" w:cs="Calibri" w:hAnsi="Calibri"/>
                            <w:color w:val="000000"/>
                            <w:lang w:val="en-US"/>
                          </w:rPr>
                        </w:pPr>
                        <w:r>
                          <w:rPr>
                            <w:rFonts w:ascii="Calibri" w:cs="Calibri" w:hAnsi="Calibri"/>
                            <w:color w:val="000000"/>
                            <w:lang w:val="en-US"/>
                          </w:rPr>
                          <w:t>Αρης</w:t>
                        </w:r>
                        <w:r>
                          <w:rPr>
                            <w:rFonts w:ascii="Calibri" w:cs="Calibri" w:hAnsi="Calibri"/>
                            <w:color w:val="000000"/>
                            <w:lang w:val="en-US"/>
                          </w:rPr>
                          <w:t xml:space="preserve"> </w:t>
                        </w:r>
                      </w:p>
                    </w:txbxContent>
                  </v:textbox>
                </v:rect>
                <v:rect id="1041" fillcolor="#fff2cc" stroked="t" style="position:absolute;left:5692545;top:1397844;width:1182598;height:535018;z-index:11;mso-position-horizontal-relative:page;mso-position-vertical-relative:page;mso-width-relative:page;mso-height-relative:page;visibility:visible;">
                  <v:stroke color="#ed7d31"/>
                  <v:fill/>
                  <v:textbox>
                    <w:txbxContent>
                      <w:p>
                        <w:pPr>
                          <w:pStyle w:val="style0"/>
                          <w:spacing w:lineRule="auto" w:line="256"/>
                          <w:rPr>
                            <w:rFonts w:ascii="Calibri" w:cs="Calibri" w:hAnsi="Calibri"/>
                            <w:color w:val="000000"/>
                            <w:lang w:val="en-US"/>
                          </w:rPr>
                        </w:pPr>
                        <w:r>
                          <w:rPr>
                            <w:rFonts w:ascii="Calibri" w:cs="Calibri" w:hAnsi="Calibri"/>
                            <w:color w:val="000000"/>
                            <w:lang w:val="en-US"/>
                          </w:rPr>
                          <w:t xml:space="preserve">3η </w:t>
                        </w:r>
                        <w:r>
                          <w:rPr>
                            <w:rFonts w:ascii="Calibri" w:cs="Calibri" w:hAnsi="Calibri"/>
                            <w:color w:val="000000"/>
                            <w:lang w:val="en-US"/>
                          </w:rPr>
                          <w:t>Ομάδ</w:t>
                        </w:r>
                        <w:r>
                          <w:rPr>
                            <w:rFonts w:ascii="Calibri" w:cs="Calibri" w:hAnsi="Calibri"/>
                            <w:color w:val="000000"/>
                            <w:lang w:val="en-US"/>
                          </w:rPr>
                          <w:t xml:space="preserve">α -5 </w:t>
                        </w:r>
                        <w:r>
                          <w:rPr>
                            <w:rFonts w:ascii="Calibri" w:cs="Calibri" w:hAnsi="Calibri"/>
                            <w:color w:val="000000"/>
                            <w:lang w:val="en-US"/>
                          </w:rPr>
                          <w:t>άτομ</w:t>
                        </w:r>
                        <w:r>
                          <w:rPr>
                            <w:rFonts w:ascii="Calibri" w:cs="Calibri" w:hAnsi="Calibri"/>
                            <w:color w:val="000000"/>
                            <w:lang w:val="en-US"/>
                          </w:rPr>
                          <w:t>α</w:t>
                        </w:r>
                      </w:p>
                      <w:p>
                        <w:pPr>
                          <w:pStyle w:val="style0"/>
                          <w:spacing w:lineRule="auto" w:line="256"/>
                          <w:rPr>
                            <w:rFonts w:ascii="Calibri" w:cs="Calibri" w:hAnsi="Calibri"/>
                            <w:color w:val="000000"/>
                            <w:lang w:val="en-US"/>
                          </w:rPr>
                        </w:pPr>
                        <w:r>
                          <w:rPr>
                            <w:rFonts w:ascii="Calibri" w:cs="Calibri" w:hAnsi="Calibri"/>
                            <w:color w:val="000000"/>
                            <w:lang w:val="en-US"/>
                          </w:rPr>
                          <w:t>Δί</w:t>
                        </w:r>
                        <w:r>
                          <w:rPr>
                            <w:rFonts w:ascii="Calibri" w:cs="Calibri" w:hAnsi="Calibri"/>
                            <w:color w:val="000000"/>
                            <w:lang w:val="en-US"/>
                          </w:rPr>
                          <w:t>ας</w:t>
                        </w:r>
                      </w:p>
                    </w:txbxContent>
                  </v:textbox>
                </v:rect>
                <w10:anchorlock/>
                <v:fill rotate="true"/>
              </v:group>
            </w:pict>
          </mc:Fallback>
        </mc:AlternateContent>
      </w:r>
    </w:p>
    <w:p w:rsidR="00953EE1" w:rsidRDefault="00953EE1">
      <w:pPr>
        <w:spacing w:after="150"/>
        <w:jc w:val="both"/>
        <w:rPr>
          <w:rFonts w:ascii="Times New Roman" w:eastAsia="Times New Roman" w:hAnsi="Times New Roman" w:cs="Times New Roman"/>
          <w:sz w:val="28"/>
          <w:szCs w:val="28"/>
        </w:rPr>
      </w:pPr>
    </w:p>
    <w:p w:rsidR="00953EE1" w:rsidRDefault="00291340">
      <w:pPr>
        <w:spacing w:after="15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Μία μικρή λεπτομέρεια </w:t>
      </w:r>
    </w:p>
    <w:p w:rsidR="00953EE1" w:rsidRDefault="00291340">
      <w:pPr>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Πρόκειται για ένα μάθημα ιδιαίτερο , με πληροφορίες και γνώσεις που ενδεχομένως πολλοί από τους μαθητές να μην γνωρίζουν. Ωστόσο δεν θεωρείται απαιτητική σαν διαδικασία καθώς τα καθήκοντα που πρέπει να αναλάβουν οι μαθητές είναι μικρά. Εκείνο που μπορεί να</w:t>
      </w:r>
      <w:r>
        <w:rPr>
          <w:rFonts w:ascii="Times New Roman" w:eastAsia="Times New Roman" w:hAnsi="Times New Roman" w:cs="Times New Roman"/>
          <w:sz w:val="28"/>
          <w:szCs w:val="28"/>
        </w:rPr>
        <w:t xml:space="preserve"> συμβεί είναι, είτε να δυσκολευτεί κάποιος μαθητής στις υπολογιστικές πράξεις , είτε κάποιος μαθητής που δεν έχει επαφή με την τεχνολογία και τους υπολογιστές να εκφράσει μια εμφανή αδυναμία να ακολουθήσει τους συμμαθητές του. Όμως σχετικά με το δεύτερο εν</w:t>
      </w:r>
      <w:r>
        <w:rPr>
          <w:rFonts w:ascii="Times New Roman" w:eastAsia="Times New Roman" w:hAnsi="Times New Roman" w:cs="Times New Roman"/>
          <w:sz w:val="28"/>
          <w:szCs w:val="28"/>
        </w:rPr>
        <w:t xml:space="preserve">δεχόμενο , εν έτη 2023 , με την εξέλιξη και την πρόοδο της τεχνολογίας , είναι σχεδόν απίθανο. Σε οποιαδήποτε περίπτωση , με την κατάλληλη στήριξη και </w:t>
      </w:r>
      <w:r>
        <w:rPr>
          <w:rFonts w:ascii="Times New Roman" w:eastAsia="Times New Roman" w:hAnsi="Times New Roman" w:cs="Times New Roman"/>
          <w:sz w:val="28"/>
          <w:szCs w:val="28"/>
        </w:rPr>
        <w:lastRenderedPageBreak/>
        <w:t>βοήθεια από τον δάσκαλο δεν θα υπάρξει κανένα πρόβλημα. Οι περιπτώσεις παιδιών με κινητικές ή νοητικές αδ</w:t>
      </w:r>
      <w:r>
        <w:rPr>
          <w:rFonts w:ascii="Times New Roman" w:eastAsia="Times New Roman" w:hAnsi="Times New Roman" w:cs="Times New Roman"/>
          <w:sz w:val="28"/>
          <w:szCs w:val="28"/>
        </w:rPr>
        <w:t>υναμίες , σίγουρα ωστόσο δεν θα μπορούν να ακολουθήσουν τον σχεδιασμό και χρήζουν βοήθεια ειδικής παιδαγωγού.</w:t>
      </w:r>
    </w:p>
    <w:p w:rsidR="00953EE1" w:rsidRDefault="00953EE1">
      <w:pPr>
        <w:spacing w:after="150"/>
        <w:jc w:val="both"/>
        <w:rPr>
          <w:rFonts w:ascii="Times New Roman" w:eastAsia="Times New Roman" w:hAnsi="Times New Roman" w:cs="Times New Roman"/>
          <w:sz w:val="28"/>
          <w:szCs w:val="28"/>
        </w:rPr>
      </w:pPr>
    </w:p>
    <w:p w:rsidR="00953EE1" w:rsidRDefault="00291340">
      <w:pPr>
        <w:spacing w:after="15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Λίγα λόγια για τον σχεδιασμό...</w:t>
      </w:r>
    </w:p>
    <w:p w:rsidR="00953EE1" w:rsidRDefault="00291340">
      <w:pPr>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Μέσα από αυτό το μάθημα, ήρθαμε σε επαφή με την δημιουργία μιας διδακτικής πράξης , με εντελώς διαφορετικό τρόπο </w:t>
      </w:r>
      <w:r>
        <w:rPr>
          <w:rFonts w:ascii="Times New Roman" w:eastAsia="Times New Roman" w:hAnsi="Times New Roman" w:cs="Times New Roman"/>
          <w:sz w:val="28"/>
          <w:szCs w:val="28"/>
        </w:rPr>
        <w:t>από τον συνηθισμένο. Μάθαμε να οργανώνουμε μαθήματα με ψηφιακό αντίκρισμα και με βασικό μας εργαλείο τον υπολογιστή. Είναι μια μέθοδος που σίγουρα θα χρειαστεί να χρησιμοποιήσουμε στο μέλλον ξανά , ειδικά για θεματικές ενότητες με πολύ πλούσιο υλικό.</w:t>
      </w:r>
    </w:p>
    <w:p w:rsidR="00953EE1" w:rsidRDefault="00953EE1">
      <w:pPr>
        <w:spacing w:after="150"/>
        <w:jc w:val="both"/>
        <w:rPr>
          <w:rFonts w:ascii="Times New Roman" w:eastAsia="Times New Roman" w:hAnsi="Times New Roman" w:cs="Times New Roman"/>
          <w:sz w:val="28"/>
          <w:szCs w:val="28"/>
        </w:rPr>
      </w:pPr>
    </w:p>
    <w:p w:rsidR="00953EE1" w:rsidRDefault="00291340">
      <w:pPr>
        <w:spacing w:after="15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Αδρή</w:t>
      </w:r>
      <w:r>
        <w:rPr>
          <w:rFonts w:ascii="Times New Roman" w:eastAsia="Times New Roman" w:hAnsi="Times New Roman" w:cs="Times New Roman"/>
          <w:sz w:val="28"/>
          <w:szCs w:val="28"/>
          <w:u w:val="single"/>
        </w:rPr>
        <w:t xml:space="preserve"> σκαλωσιά διδασκαλίας</w:t>
      </w:r>
      <w:r>
        <w:rPr>
          <w:rFonts w:ascii="Times New Roman" w:eastAsia="Times New Roman" w:hAnsi="Times New Roman" w:cs="Times New Roman"/>
          <w:sz w:val="28"/>
          <w:szCs w:val="28"/>
        </w:rPr>
        <w:t xml:space="preserve"> </w:t>
      </w:r>
    </w:p>
    <w:p w:rsidR="00953EE1" w:rsidRDefault="00953EE1">
      <w:pPr>
        <w:spacing w:after="150"/>
        <w:jc w:val="both"/>
        <w:rPr>
          <w:rFonts w:ascii="Times New Roman" w:eastAsia="Times New Roman" w:hAnsi="Times New Roman" w:cs="Times New Roman"/>
          <w:sz w:val="28"/>
          <w:szCs w:val="28"/>
        </w:rPr>
      </w:pPr>
    </w:p>
    <w:tbl>
      <w:tblPr>
        <w:tblStyle w:val="a4"/>
        <w:tblW w:w="0" w:type="auto"/>
        <w:tblLayout w:type="fixed"/>
        <w:tblLook w:val="06A0" w:firstRow="1" w:lastRow="0" w:firstColumn="1" w:lastColumn="0" w:noHBand="1" w:noVBand="1"/>
      </w:tblPr>
      <w:tblGrid>
        <w:gridCol w:w="3005"/>
        <w:gridCol w:w="3005"/>
        <w:gridCol w:w="3005"/>
      </w:tblGrid>
      <w:tr w:rsidR="00953EE1">
        <w:trPr>
          <w:trHeight w:val="300"/>
        </w:trPr>
        <w:tc>
          <w:tcPr>
            <w:tcW w:w="3005" w:type="dxa"/>
          </w:tcPr>
          <w:p w:rsidR="00953EE1" w:rsidRDefault="00291340">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Διάρκεια </w:t>
            </w:r>
          </w:p>
        </w:tc>
        <w:tc>
          <w:tcPr>
            <w:tcW w:w="3005" w:type="dxa"/>
          </w:tcPr>
          <w:p w:rsidR="00953EE1" w:rsidRDefault="00291340">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Στόχοι </w:t>
            </w:r>
          </w:p>
        </w:tc>
        <w:tc>
          <w:tcPr>
            <w:tcW w:w="3005" w:type="dxa"/>
          </w:tcPr>
          <w:p w:rsidR="00953EE1" w:rsidRDefault="00291340">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Δραστηριότητες </w:t>
            </w:r>
          </w:p>
        </w:tc>
      </w:tr>
      <w:tr w:rsidR="00953EE1">
        <w:trPr>
          <w:trHeight w:val="2790"/>
        </w:trPr>
        <w:tc>
          <w:tcPr>
            <w:tcW w:w="3005" w:type="dxa"/>
          </w:tcPr>
          <w:p w:rsidR="00953EE1" w:rsidRDefault="0029134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1ο διδακτικό 2ωρο </w:t>
            </w:r>
          </w:p>
          <w:p w:rsidR="00953EE1" w:rsidRDefault="00291340">
            <w:pPr>
              <w:rPr>
                <w:rFonts w:ascii="Times New Roman" w:eastAsia="Times New Roman" w:hAnsi="Times New Roman" w:cs="Times New Roman"/>
                <w:sz w:val="28"/>
                <w:szCs w:val="28"/>
              </w:rPr>
            </w:pPr>
            <w:r>
              <w:rPr>
                <w:rFonts w:ascii="Times New Roman" w:eastAsia="Times New Roman" w:hAnsi="Times New Roman" w:cs="Times New Roman"/>
                <w:sz w:val="28"/>
                <w:szCs w:val="28"/>
              </w:rPr>
              <w:t>Ψυχολογική προετοιμασία στο θέματα. Εισαγωγή με έναυσμα το απόσπασμα από τον «Αστρολάβο» του Φώτη Κόντογλου (Ανθολόγιο λογο-</w:t>
            </w:r>
          </w:p>
          <w:p w:rsidR="00953EE1" w:rsidRDefault="00291340">
            <w:r>
              <w:rPr>
                <w:rFonts w:ascii="Times New Roman" w:eastAsia="Times New Roman" w:hAnsi="Times New Roman" w:cs="Times New Roman"/>
                <w:sz w:val="28"/>
                <w:szCs w:val="28"/>
              </w:rPr>
              <w:t xml:space="preserve">τεχνικών κειμένων: «Με λογισμό και με όνειρο», Ε ́ – </w:t>
            </w:r>
            <w:r>
              <w:rPr>
                <w:rFonts w:ascii="Times New Roman" w:eastAsia="Times New Roman" w:hAnsi="Times New Roman" w:cs="Times New Roman"/>
                <w:sz w:val="28"/>
                <w:szCs w:val="28"/>
              </w:rPr>
              <w:t>Στ ́ Δημοτικού, σ. 13).</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2ο Διδακτικό 2ωρο</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3ο διδακτικό 2ωρο</w:t>
            </w:r>
            <w:r>
              <w:rPr>
                <w:rFonts w:ascii="Times New Roman" w:eastAsia="Times New Roman" w:hAnsi="Times New Roman" w:cs="Times New Roman"/>
                <w:sz w:val="28"/>
                <w:szCs w:val="28"/>
              </w:rPr>
              <w:t xml:space="preserve">  </w:t>
            </w:r>
          </w:p>
          <w:p w:rsidR="00953EE1" w:rsidRDefault="0029134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Τελική Αξιολόγηση </w:t>
            </w:r>
          </w:p>
        </w:tc>
        <w:tc>
          <w:tcPr>
            <w:tcW w:w="3005" w:type="dxa"/>
          </w:tcPr>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Να έρθουν σε επαφή με τους πλανήτες και τα χαρακτηριστικά τους και να μπορούν να τους κατονομάσουν</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Να αντλούν πληροφορίες </w:t>
            </w:r>
            <w:r w:rsidRPr="00EB7A80">
              <w:rPr>
                <w:rFonts w:ascii="Times New Roman" w:eastAsia="Times New Roman" w:hAnsi="Times New Roman" w:cs="Times New Roman"/>
                <w:sz w:val="28"/>
                <w:szCs w:val="28"/>
              </w:rPr>
              <w:t xml:space="preserve">για τους </w:t>
            </w:r>
            <w:proofErr w:type="spellStart"/>
            <w:r w:rsidRPr="00EB7A80">
              <w:rPr>
                <w:rFonts w:ascii="Times New Roman" w:eastAsia="Times New Roman" w:hAnsi="Times New Roman" w:cs="Times New Roman"/>
                <w:sz w:val="28"/>
                <w:szCs w:val="28"/>
              </w:rPr>
              <w:t>πλανητες</w:t>
            </w:r>
            <w:proofErr w:type="spellEnd"/>
            <w:r w:rsidRPr="00EB7A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και </w:t>
            </w:r>
            <w:r>
              <w:rPr>
                <w:rFonts w:ascii="Times New Roman" w:eastAsia="Times New Roman" w:hAnsi="Times New Roman" w:cs="Times New Roman"/>
                <w:sz w:val="28"/>
                <w:szCs w:val="28"/>
              </w:rPr>
              <w:lastRenderedPageBreak/>
              <w:t xml:space="preserve">να τις προσαρμόζουν σε δεδομένα της δικής τους καθημερινότητας </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pStyle w:val="a3"/>
              <w:numPr>
                <w:ilvl w:val="0"/>
                <w:numId w:val="2"/>
              </w:numPr>
              <w:spacing w:after="1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Να εξοικειωθούν στην συγγραφή ενός οδηγού ξενάγησης με βάση ό</w:t>
            </w:r>
            <w:r w:rsidRPr="00EB7A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τι πληροφορίες έχουν συλλέξει</w:t>
            </w:r>
            <w:r w:rsidRPr="00EB7A80">
              <w:rPr>
                <w:rFonts w:ascii="Times New Roman" w:eastAsia="Times New Roman" w:hAnsi="Times New Roman" w:cs="Times New Roman"/>
                <w:color w:val="000000"/>
                <w:sz w:val="28"/>
                <w:szCs w:val="28"/>
              </w:rPr>
              <w:t xml:space="preserve"> για τους πλανήτες</w:t>
            </w:r>
            <w:r>
              <w:rPr>
                <w:rFonts w:ascii="Times New Roman" w:eastAsia="Times New Roman" w:hAnsi="Times New Roman" w:cs="Times New Roman"/>
                <w:color w:val="000000"/>
                <w:sz w:val="28"/>
                <w:szCs w:val="28"/>
              </w:rPr>
              <w:t>.</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tc>
        <w:tc>
          <w:tcPr>
            <w:tcW w:w="3005" w:type="dxa"/>
          </w:tcPr>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Έγγραφο word</w:t>
            </w:r>
            <w:r>
              <w:rPr>
                <w:rFonts w:ascii="Times New Roman" w:eastAsia="Times New Roman" w:hAnsi="Times New Roman" w:cs="Times New Roman"/>
                <w:sz w:val="28"/>
                <w:szCs w:val="28"/>
              </w:rPr>
              <w:t xml:space="preserve"> σχετικά με τις ονομασίες των πλανητών </w:t>
            </w:r>
          </w:p>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Συγκεντρωτική εργασία ανά ομάδες για τις ομοιότητες και τις διαφορές των πλανήτων </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Υπολογισμός της ηλικίας σε άλλους πλανήτες και καταγραφή των μετρήσεων σε έγγραφο word </w:t>
            </w:r>
          </w:p>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Υπολογισμός του βάρους σε άλλους</w:t>
            </w:r>
            <w:r>
              <w:rPr>
                <w:rFonts w:ascii="Times New Roman" w:eastAsia="Times New Roman" w:hAnsi="Times New Roman" w:cs="Times New Roman"/>
                <w:sz w:val="28"/>
                <w:szCs w:val="28"/>
              </w:rPr>
              <w:t xml:space="preserve"> πλανήτες και καταγραφή των μετρήσεων σε έγγραφο word. </w:t>
            </w:r>
          </w:p>
          <w:p w:rsidR="00953EE1" w:rsidRDefault="00291340">
            <w:pPr>
              <w:pStyle w:val="a3"/>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Σύγκριση αποτελεσμάτων με τα αποτελέσματα εφαρμογής στο διαδίκτυο. </w:t>
            </w: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953EE1">
            <w:pPr>
              <w:rPr>
                <w:rFonts w:ascii="Times New Roman" w:eastAsia="Times New Roman" w:hAnsi="Times New Roman" w:cs="Times New Roman"/>
                <w:sz w:val="28"/>
                <w:szCs w:val="28"/>
              </w:rPr>
            </w:pPr>
          </w:p>
          <w:p w:rsidR="00953EE1" w:rsidRDefault="00291340">
            <w:pPr>
              <w:pStyle w:val="a3"/>
              <w:numPr>
                <w:ilvl w:val="0"/>
                <w:numId w:val="2"/>
              </w:numPr>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Κατασκευάστε  έναν οδηγό ξενάγησης  προκειμένου να διαφημίσετε ένα διαστημικό ταξίδι σε κάποιον πλανήτη</w:t>
            </w:r>
          </w:p>
          <w:p w:rsidR="00953EE1" w:rsidRDefault="00953EE1">
            <w:pPr>
              <w:rPr>
                <w:rFonts w:ascii="Times New Roman" w:eastAsia="Times New Roman" w:hAnsi="Times New Roman" w:cs="Times New Roman"/>
                <w:sz w:val="28"/>
                <w:szCs w:val="28"/>
              </w:rPr>
            </w:pPr>
          </w:p>
        </w:tc>
      </w:tr>
    </w:tbl>
    <w:p w:rsidR="00953EE1" w:rsidRDefault="00953EE1">
      <w:pPr>
        <w:spacing w:after="150"/>
        <w:jc w:val="both"/>
        <w:rPr>
          <w:rFonts w:ascii="Times New Roman" w:eastAsia="Times New Roman" w:hAnsi="Times New Roman" w:cs="Times New Roman"/>
          <w:color w:val="FF0000"/>
          <w:sz w:val="28"/>
          <w:szCs w:val="28"/>
        </w:rPr>
      </w:pPr>
    </w:p>
    <w:p w:rsidR="00953EE1" w:rsidRDefault="00953EE1">
      <w:pPr>
        <w:spacing w:after="150"/>
        <w:jc w:val="both"/>
        <w:rPr>
          <w:rFonts w:ascii="Times New Roman" w:eastAsia="Times New Roman" w:hAnsi="Times New Roman" w:cs="Times New Roman"/>
          <w:color w:val="FF0000"/>
          <w:sz w:val="28"/>
          <w:szCs w:val="28"/>
        </w:rPr>
      </w:pPr>
    </w:p>
    <w:p w:rsidR="00953EE1" w:rsidRDefault="00291340">
      <w:pPr>
        <w:spacing w:after="150"/>
        <w:jc w:val="both"/>
        <w:rPr>
          <w:rFonts w:ascii="Times New Roman" w:eastAsia="Times New Roman" w:hAnsi="Times New Roman" w:cs="Times New Roman"/>
          <w:sz w:val="28"/>
          <w:szCs w:val="28"/>
        </w:rPr>
      </w:pPr>
      <w:r>
        <w:rPr>
          <w:rFonts w:ascii="Times New Roman" w:eastAsia="Times New Roman" w:hAnsi="Times New Roman" w:cs="Times New Roman"/>
          <w:color w:val="FFFFFF"/>
          <w:sz w:val="28"/>
          <w:szCs w:val="28"/>
        </w:rPr>
        <w:t>1Σ</w:t>
      </w:r>
    </w:p>
    <w:sectPr w:rsidR="00953EE1">
      <w:headerReference w:type="default"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340" w:rsidRDefault="00291340">
      <w:pPr>
        <w:spacing w:after="0" w:line="240" w:lineRule="auto"/>
      </w:pPr>
      <w:r>
        <w:separator/>
      </w:r>
    </w:p>
  </w:endnote>
  <w:endnote w:type="continuationSeparator" w:id="0">
    <w:p w:rsidR="00291340" w:rsidRDefault="0029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953EE1">
      <w:trPr>
        <w:trHeight w:val="300"/>
      </w:trPr>
      <w:tc>
        <w:tcPr>
          <w:tcW w:w="3005" w:type="dxa"/>
        </w:tcPr>
        <w:p w:rsidR="00953EE1" w:rsidRDefault="00953EE1">
          <w:pPr>
            <w:pStyle w:val="a5"/>
            <w:ind w:left="-115"/>
          </w:pPr>
        </w:p>
      </w:tc>
      <w:tc>
        <w:tcPr>
          <w:tcW w:w="3005" w:type="dxa"/>
        </w:tcPr>
        <w:p w:rsidR="00953EE1" w:rsidRDefault="00953EE1">
          <w:pPr>
            <w:pStyle w:val="a5"/>
            <w:jc w:val="center"/>
          </w:pPr>
        </w:p>
      </w:tc>
      <w:tc>
        <w:tcPr>
          <w:tcW w:w="3005" w:type="dxa"/>
        </w:tcPr>
        <w:p w:rsidR="00953EE1" w:rsidRDefault="00953EE1">
          <w:pPr>
            <w:pStyle w:val="a5"/>
            <w:ind w:right="-115"/>
            <w:jc w:val="right"/>
          </w:pPr>
        </w:p>
      </w:tc>
    </w:tr>
  </w:tbl>
  <w:p w:rsidR="00953EE1" w:rsidRDefault="00953E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340" w:rsidRDefault="00291340">
      <w:pPr>
        <w:spacing w:after="0" w:line="240" w:lineRule="auto"/>
      </w:pPr>
      <w:r>
        <w:separator/>
      </w:r>
    </w:p>
  </w:footnote>
  <w:footnote w:type="continuationSeparator" w:id="0">
    <w:p w:rsidR="00291340" w:rsidRDefault="0029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953EE1">
      <w:trPr>
        <w:trHeight w:val="300"/>
      </w:trPr>
      <w:tc>
        <w:tcPr>
          <w:tcW w:w="3005" w:type="dxa"/>
        </w:tcPr>
        <w:p w:rsidR="00953EE1" w:rsidRDefault="00291340">
          <w:pPr>
            <w:pStyle w:val="a5"/>
            <w:ind w:left="-115"/>
          </w:pPr>
          <w:hyperlink r:id="rId1" w:history="1">
            <w:r>
              <w:rPr>
                <w:rStyle w:val="-"/>
              </w:rPr>
              <w:t>Akalesi@uth.gr</w:t>
            </w:r>
          </w:hyperlink>
          <w:r>
            <w:t xml:space="preserve"> </w:t>
          </w:r>
        </w:p>
        <w:p w:rsidR="00953EE1" w:rsidRDefault="00291340">
          <w:pPr>
            <w:pStyle w:val="a5"/>
            <w:ind w:left="-115"/>
          </w:pPr>
          <w:r>
            <w:t>ksalonitidi@uth.gr</w:t>
          </w:r>
        </w:p>
      </w:tc>
      <w:tc>
        <w:tcPr>
          <w:tcW w:w="3005" w:type="dxa"/>
        </w:tcPr>
        <w:p w:rsidR="00953EE1" w:rsidRDefault="00953EE1">
          <w:pPr>
            <w:pStyle w:val="a5"/>
            <w:jc w:val="center"/>
          </w:pPr>
        </w:p>
      </w:tc>
      <w:tc>
        <w:tcPr>
          <w:tcW w:w="3005" w:type="dxa"/>
        </w:tcPr>
        <w:p w:rsidR="00953EE1" w:rsidRDefault="00953EE1">
          <w:pPr>
            <w:pStyle w:val="a5"/>
            <w:ind w:right="-115"/>
            <w:jc w:val="right"/>
          </w:pPr>
        </w:p>
      </w:tc>
    </w:tr>
  </w:tbl>
  <w:p w:rsidR="00953EE1" w:rsidRDefault="00953E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40D8FCFE"/>
    <w:lvl w:ilvl="0" w:tplc="3758B0FA">
      <w:start w:val="1"/>
      <w:numFmt w:val="bullet"/>
      <w:lvlText w:val="o"/>
      <w:lvlJc w:val="left"/>
      <w:pPr>
        <w:ind w:left="720" w:hanging="360"/>
      </w:pPr>
      <w:rPr>
        <w:rFonts w:ascii="Courier New" w:hAnsi="Courier New" w:hint="default"/>
      </w:rPr>
    </w:lvl>
    <w:lvl w:ilvl="1" w:tplc="1D9A0BAA">
      <w:start w:val="1"/>
      <w:numFmt w:val="bullet"/>
      <w:lvlText w:val="o"/>
      <w:lvlJc w:val="left"/>
      <w:pPr>
        <w:ind w:left="1440" w:hanging="360"/>
      </w:pPr>
      <w:rPr>
        <w:rFonts w:ascii="Courier New" w:hAnsi="Courier New" w:hint="default"/>
      </w:rPr>
    </w:lvl>
    <w:lvl w:ilvl="2" w:tplc="DC86AD7E">
      <w:start w:val="1"/>
      <w:numFmt w:val="bullet"/>
      <w:lvlText w:val=""/>
      <w:lvlJc w:val="left"/>
      <w:pPr>
        <w:ind w:left="2160" w:hanging="360"/>
      </w:pPr>
      <w:rPr>
        <w:rFonts w:ascii="Wingdings" w:hAnsi="Wingdings" w:hint="default"/>
      </w:rPr>
    </w:lvl>
    <w:lvl w:ilvl="3" w:tplc="5A560442">
      <w:start w:val="1"/>
      <w:numFmt w:val="bullet"/>
      <w:lvlText w:val=""/>
      <w:lvlJc w:val="left"/>
      <w:pPr>
        <w:ind w:left="2880" w:hanging="360"/>
      </w:pPr>
      <w:rPr>
        <w:rFonts w:ascii="Symbol" w:hAnsi="Symbol" w:hint="default"/>
      </w:rPr>
    </w:lvl>
    <w:lvl w:ilvl="4" w:tplc="BDC6C78E">
      <w:start w:val="1"/>
      <w:numFmt w:val="bullet"/>
      <w:lvlText w:val="o"/>
      <w:lvlJc w:val="left"/>
      <w:pPr>
        <w:ind w:left="3600" w:hanging="360"/>
      </w:pPr>
      <w:rPr>
        <w:rFonts w:ascii="Courier New" w:hAnsi="Courier New" w:hint="default"/>
      </w:rPr>
    </w:lvl>
    <w:lvl w:ilvl="5" w:tplc="2C681856">
      <w:start w:val="1"/>
      <w:numFmt w:val="bullet"/>
      <w:lvlText w:val=""/>
      <w:lvlJc w:val="left"/>
      <w:pPr>
        <w:ind w:left="4320" w:hanging="360"/>
      </w:pPr>
      <w:rPr>
        <w:rFonts w:ascii="Wingdings" w:hAnsi="Wingdings" w:hint="default"/>
      </w:rPr>
    </w:lvl>
    <w:lvl w:ilvl="6" w:tplc="108AE570">
      <w:start w:val="1"/>
      <w:numFmt w:val="bullet"/>
      <w:lvlText w:val=""/>
      <w:lvlJc w:val="left"/>
      <w:pPr>
        <w:ind w:left="5040" w:hanging="360"/>
      </w:pPr>
      <w:rPr>
        <w:rFonts w:ascii="Symbol" w:hAnsi="Symbol" w:hint="default"/>
      </w:rPr>
    </w:lvl>
    <w:lvl w:ilvl="7" w:tplc="93E2F18A">
      <w:start w:val="1"/>
      <w:numFmt w:val="bullet"/>
      <w:lvlText w:val="o"/>
      <w:lvlJc w:val="left"/>
      <w:pPr>
        <w:ind w:left="5760" w:hanging="360"/>
      </w:pPr>
      <w:rPr>
        <w:rFonts w:ascii="Courier New" w:hAnsi="Courier New" w:hint="default"/>
      </w:rPr>
    </w:lvl>
    <w:lvl w:ilvl="8" w:tplc="EDD80674">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F5509FFC"/>
    <w:lvl w:ilvl="0" w:tplc="0E649746">
      <w:start w:val="1"/>
      <w:numFmt w:val="bullet"/>
      <w:lvlText w:val=""/>
      <w:lvlJc w:val="left"/>
      <w:pPr>
        <w:ind w:left="720" w:hanging="360"/>
      </w:pPr>
      <w:rPr>
        <w:rFonts w:ascii="Symbol" w:hAnsi="Symbol" w:hint="default"/>
      </w:rPr>
    </w:lvl>
    <w:lvl w:ilvl="1" w:tplc="DB42F718">
      <w:start w:val="1"/>
      <w:numFmt w:val="bullet"/>
      <w:lvlText w:val="o"/>
      <w:lvlJc w:val="left"/>
      <w:pPr>
        <w:ind w:left="1440" w:hanging="360"/>
      </w:pPr>
      <w:rPr>
        <w:rFonts w:ascii="Courier New" w:hAnsi="Courier New" w:hint="default"/>
      </w:rPr>
    </w:lvl>
    <w:lvl w:ilvl="2" w:tplc="185830B8">
      <w:start w:val="1"/>
      <w:numFmt w:val="bullet"/>
      <w:lvlText w:val=""/>
      <w:lvlJc w:val="left"/>
      <w:pPr>
        <w:ind w:left="2160" w:hanging="360"/>
      </w:pPr>
      <w:rPr>
        <w:rFonts w:ascii="Wingdings" w:hAnsi="Wingdings" w:hint="default"/>
      </w:rPr>
    </w:lvl>
    <w:lvl w:ilvl="3" w:tplc="54A49D62">
      <w:start w:val="1"/>
      <w:numFmt w:val="bullet"/>
      <w:lvlText w:val=""/>
      <w:lvlJc w:val="left"/>
      <w:pPr>
        <w:ind w:left="2880" w:hanging="360"/>
      </w:pPr>
      <w:rPr>
        <w:rFonts w:ascii="Symbol" w:hAnsi="Symbol" w:hint="default"/>
      </w:rPr>
    </w:lvl>
    <w:lvl w:ilvl="4" w:tplc="2B6C2276">
      <w:start w:val="1"/>
      <w:numFmt w:val="bullet"/>
      <w:lvlText w:val="o"/>
      <w:lvlJc w:val="left"/>
      <w:pPr>
        <w:ind w:left="3600" w:hanging="360"/>
      </w:pPr>
      <w:rPr>
        <w:rFonts w:ascii="Courier New" w:hAnsi="Courier New" w:hint="default"/>
      </w:rPr>
    </w:lvl>
    <w:lvl w:ilvl="5" w:tplc="820EE29C">
      <w:start w:val="1"/>
      <w:numFmt w:val="bullet"/>
      <w:lvlText w:val=""/>
      <w:lvlJc w:val="left"/>
      <w:pPr>
        <w:ind w:left="4320" w:hanging="360"/>
      </w:pPr>
      <w:rPr>
        <w:rFonts w:ascii="Wingdings" w:hAnsi="Wingdings" w:hint="default"/>
      </w:rPr>
    </w:lvl>
    <w:lvl w:ilvl="6" w:tplc="2BDCE7FC">
      <w:start w:val="1"/>
      <w:numFmt w:val="bullet"/>
      <w:lvlText w:val=""/>
      <w:lvlJc w:val="left"/>
      <w:pPr>
        <w:ind w:left="5040" w:hanging="360"/>
      </w:pPr>
      <w:rPr>
        <w:rFonts w:ascii="Symbol" w:hAnsi="Symbol" w:hint="default"/>
      </w:rPr>
    </w:lvl>
    <w:lvl w:ilvl="7" w:tplc="70A863F2">
      <w:start w:val="1"/>
      <w:numFmt w:val="bullet"/>
      <w:lvlText w:val="o"/>
      <w:lvlJc w:val="left"/>
      <w:pPr>
        <w:ind w:left="5760" w:hanging="360"/>
      </w:pPr>
      <w:rPr>
        <w:rFonts w:ascii="Courier New" w:hAnsi="Courier New" w:hint="default"/>
      </w:rPr>
    </w:lvl>
    <w:lvl w:ilvl="8" w:tplc="B2DE6C8C">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A34ABD08"/>
    <w:lvl w:ilvl="0" w:tplc="8F4A6C3A">
      <w:start w:val="1"/>
      <w:numFmt w:val="bullet"/>
      <w:lvlText w:val=""/>
      <w:lvlJc w:val="left"/>
      <w:pPr>
        <w:ind w:left="720" w:hanging="360"/>
      </w:pPr>
      <w:rPr>
        <w:rFonts w:ascii="Symbol" w:hAnsi="Symbol" w:hint="default"/>
      </w:rPr>
    </w:lvl>
    <w:lvl w:ilvl="1" w:tplc="7DD2650A">
      <w:start w:val="1"/>
      <w:numFmt w:val="bullet"/>
      <w:lvlText w:val="o"/>
      <w:lvlJc w:val="left"/>
      <w:pPr>
        <w:ind w:left="1440" w:hanging="360"/>
      </w:pPr>
      <w:rPr>
        <w:rFonts w:ascii="Courier New" w:hAnsi="Courier New" w:hint="default"/>
      </w:rPr>
    </w:lvl>
    <w:lvl w:ilvl="2" w:tplc="8E6C7270">
      <w:start w:val="1"/>
      <w:numFmt w:val="bullet"/>
      <w:lvlText w:val=""/>
      <w:lvlJc w:val="left"/>
      <w:pPr>
        <w:ind w:left="2160" w:hanging="360"/>
      </w:pPr>
      <w:rPr>
        <w:rFonts w:ascii="Wingdings" w:hAnsi="Wingdings" w:hint="default"/>
      </w:rPr>
    </w:lvl>
    <w:lvl w:ilvl="3" w:tplc="B5AE70B0">
      <w:start w:val="1"/>
      <w:numFmt w:val="bullet"/>
      <w:lvlText w:val=""/>
      <w:lvlJc w:val="left"/>
      <w:pPr>
        <w:ind w:left="2880" w:hanging="360"/>
      </w:pPr>
      <w:rPr>
        <w:rFonts w:ascii="Symbol" w:hAnsi="Symbol" w:hint="default"/>
      </w:rPr>
    </w:lvl>
    <w:lvl w:ilvl="4" w:tplc="8E10A8D0">
      <w:start w:val="1"/>
      <w:numFmt w:val="bullet"/>
      <w:lvlText w:val="o"/>
      <w:lvlJc w:val="left"/>
      <w:pPr>
        <w:ind w:left="3600" w:hanging="360"/>
      </w:pPr>
      <w:rPr>
        <w:rFonts w:ascii="Courier New" w:hAnsi="Courier New" w:hint="default"/>
      </w:rPr>
    </w:lvl>
    <w:lvl w:ilvl="5" w:tplc="E5581640">
      <w:start w:val="1"/>
      <w:numFmt w:val="bullet"/>
      <w:lvlText w:val=""/>
      <w:lvlJc w:val="left"/>
      <w:pPr>
        <w:ind w:left="4320" w:hanging="360"/>
      </w:pPr>
      <w:rPr>
        <w:rFonts w:ascii="Wingdings" w:hAnsi="Wingdings" w:hint="default"/>
      </w:rPr>
    </w:lvl>
    <w:lvl w:ilvl="6" w:tplc="1004A684">
      <w:start w:val="1"/>
      <w:numFmt w:val="bullet"/>
      <w:lvlText w:val=""/>
      <w:lvlJc w:val="left"/>
      <w:pPr>
        <w:ind w:left="5040" w:hanging="360"/>
      </w:pPr>
      <w:rPr>
        <w:rFonts w:ascii="Symbol" w:hAnsi="Symbol" w:hint="default"/>
      </w:rPr>
    </w:lvl>
    <w:lvl w:ilvl="7" w:tplc="807A5A3A">
      <w:start w:val="1"/>
      <w:numFmt w:val="bullet"/>
      <w:lvlText w:val="o"/>
      <w:lvlJc w:val="left"/>
      <w:pPr>
        <w:ind w:left="5760" w:hanging="360"/>
      </w:pPr>
      <w:rPr>
        <w:rFonts w:ascii="Courier New" w:hAnsi="Courier New" w:hint="default"/>
      </w:rPr>
    </w:lvl>
    <w:lvl w:ilvl="8" w:tplc="DBD63BE4">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16A4D136"/>
    <w:lvl w:ilvl="0" w:tplc="A740CB5C">
      <w:start w:val="1"/>
      <w:numFmt w:val="bullet"/>
      <w:lvlText w:val=""/>
      <w:lvlJc w:val="left"/>
      <w:pPr>
        <w:ind w:left="720" w:hanging="360"/>
      </w:pPr>
      <w:rPr>
        <w:rFonts w:ascii="Symbol" w:hAnsi="Symbol" w:hint="default"/>
      </w:rPr>
    </w:lvl>
    <w:lvl w:ilvl="1" w:tplc="08D41262">
      <w:start w:val="1"/>
      <w:numFmt w:val="bullet"/>
      <w:lvlText w:val="o"/>
      <w:lvlJc w:val="left"/>
      <w:pPr>
        <w:ind w:left="1440" w:hanging="360"/>
      </w:pPr>
      <w:rPr>
        <w:rFonts w:ascii="Courier New" w:hAnsi="Courier New" w:hint="default"/>
      </w:rPr>
    </w:lvl>
    <w:lvl w:ilvl="2" w:tplc="77FEE38A">
      <w:start w:val="1"/>
      <w:numFmt w:val="bullet"/>
      <w:lvlText w:val=""/>
      <w:lvlJc w:val="left"/>
      <w:pPr>
        <w:ind w:left="2160" w:hanging="360"/>
      </w:pPr>
      <w:rPr>
        <w:rFonts w:ascii="Wingdings" w:hAnsi="Wingdings" w:hint="default"/>
      </w:rPr>
    </w:lvl>
    <w:lvl w:ilvl="3" w:tplc="C49AC9B6">
      <w:start w:val="1"/>
      <w:numFmt w:val="bullet"/>
      <w:lvlText w:val=""/>
      <w:lvlJc w:val="left"/>
      <w:pPr>
        <w:ind w:left="2880" w:hanging="360"/>
      </w:pPr>
      <w:rPr>
        <w:rFonts w:ascii="Symbol" w:hAnsi="Symbol" w:hint="default"/>
      </w:rPr>
    </w:lvl>
    <w:lvl w:ilvl="4" w:tplc="ED8CB638">
      <w:start w:val="1"/>
      <w:numFmt w:val="bullet"/>
      <w:lvlText w:val="o"/>
      <w:lvlJc w:val="left"/>
      <w:pPr>
        <w:ind w:left="3600" w:hanging="360"/>
      </w:pPr>
      <w:rPr>
        <w:rFonts w:ascii="Courier New" w:hAnsi="Courier New" w:hint="default"/>
      </w:rPr>
    </w:lvl>
    <w:lvl w:ilvl="5" w:tplc="37228E32">
      <w:start w:val="1"/>
      <w:numFmt w:val="bullet"/>
      <w:lvlText w:val=""/>
      <w:lvlJc w:val="left"/>
      <w:pPr>
        <w:ind w:left="4320" w:hanging="360"/>
      </w:pPr>
      <w:rPr>
        <w:rFonts w:ascii="Wingdings" w:hAnsi="Wingdings" w:hint="default"/>
      </w:rPr>
    </w:lvl>
    <w:lvl w:ilvl="6" w:tplc="9CD6480A">
      <w:start w:val="1"/>
      <w:numFmt w:val="bullet"/>
      <w:lvlText w:val=""/>
      <w:lvlJc w:val="left"/>
      <w:pPr>
        <w:ind w:left="5040" w:hanging="360"/>
      </w:pPr>
      <w:rPr>
        <w:rFonts w:ascii="Symbol" w:hAnsi="Symbol" w:hint="default"/>
      </w:rPr>
    </w:lvl>
    <w:lvl w:ilvl="7" w:tplc="37D2DC00">
      <w:start w:val="1"/>
      <w:numFmt w:val="bullet"/>
      <w:lvlText w:val="o"/>
      <w:lvlJc w:val="left"/>
      <w:pPr>
        <w:ind w:left="5760" w:hanging="360"/>
      </w:pPr>
      <w:rPr>
        <w:rFonts w:ascii="Courier New" w:hAnsi="Courier New" w:hint="default"/>
      </w:rPr>
    </w:lvl>
    <w:lvl w:ilvl="8" w:tplc="83B429CE">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21CCE11C"/>
    <w:lvl w:ilvl="0" w:tplc="784808BE">
      <w:start w:val="1"/>
      <w:numFmt w:val="bullet"/>
      <w:lvlText w:val="o"/>
      <w:lvlJc w:val="left"/>
      <w:pPr>
        <w:ind w:left="720" w:hanging="360"/>
      </w:pPr>
      <w:rPr>
        <w:rFonts w:ascii="Courier New" w:hAnsi="Courier New" w:hint="default"/>
      </w:rPr>
    </w:lvl>
    <w:lvl w:ilvl="1" w:tplc="AADA0624">
      <w:start w:val="1"/>
      <w:numFmt w:val="bullet"/>
      <w:lvlText w:val="o"/>
      <w:lvlJc w:val="left"/>
      <w:pPr>
        <w:ind w:left="1440" w:hanging="360"/>
      </w:pPr>
      <w:rPr>
        <w:rFonts w:ascii="Courier New" w:hAnsi="Courier New" w:hint="default"/>
      </w:rPr>
    </w:lvl>
    <w:lvl w:ilvl="2" w:tplc="0C64B93E">
      <w:start w:val="1"/>
      <w:numFmt w:val="bullet"/>
      <w:lvlText w:val=""/>
      <w:lvlJc w:val="left"/>
      <w:pPr>
        <w:ind w:left="2160" w:hanging="360"/>
      </w:pPr>
      <w:rPr>
        <w:rFonts w:ascii="Wingdings" w:hAnsi="Wingdings" w:hint="default"/>
      </w:rPr>
    </w:lvl>
    <w:lvl w:ilvl="3" w:tplc="185CDFF8">
      <w:start w:val="1"/>
      <w:numFmt w:val="bullet"/>
      <w:lvlText w:val=""/>
      <w:lvlJc w:val="left"/>
      <w:pPr>
        <w:ind w:left="2880" w:hanging="360"/>
      </w:pPr>
      <w:rPr>
        <w:rFonts w:ascii="Symbol" w:hAnsi="Symbol" w:hint="default"/>
      </w:rPr>
    </w:lvl>
    <w:lvl w:ilvl="4" w:tplc="AD32F478">
      <w:start w:val="1"/>
      <w:numFmt w:val="bullet"/>
      <w:lvlText w:val="o"/>
      <w:lvlJc w:val="left"/>
      <w:pPr>
        <w:ind w:left="3600" w:hanging="360"/>
      </w:pPr>
      <w:rPr>
        <w:rFonts w:ascii="Courier New" w:hAnsi="Courier New" w:hint="default"/>
      </w:rPr>
    </w:lvl>
    <w:lvl w:ilvl="5" w:tplc="55563B0A">
      <w:start w:val="1"/>
      <w:numFmt w:val="bullet"/>
      <w:lvlText w:val=""/>
      <w:lvlJc w:val="left"/>
      <w:pPr>
        <w:ind w:left="4320" w:hanging="360"/>
      </w:pPr>
      <w:rPr>
        <w:rFonts w:ascii="Wingdings" w:hAnsi="Wingdings" w:hint="default"/>
      </w:rPr>
    </w:lvl>
    <w:lvl w:ilvl="6" w:tplc="6F440424">
      <w:start w:val="1"/>
      <w:numFmt w:val="bullet"/>
      <w:lvlText w:val=""/>
      <w:lvlJc w:val="left"/>
      <w:pPr>
        <w:ind w:left="5040" w:hanging="360"/>
      </w:pPr>
      <w:rPr>
        <w:rFonts w:ascii="Symbol" w:hAnsi="Symbol" w:hint="default"/>
      </w:rPr>
    </w:lvl>
    <w:lvl w:ilvl="7" w:tplc="3AEE1B78">
      <w:start w:val="1"/>
      <w:numFmt w:val="bullet"/>
      <w:lvlText w:val="o"/>
      <w:lvlJc w:val="left"/>
      <w:pPr>
        <w:ind w:left="5760" w:hanging="360"/>
      </w:pPr>
      <w:rPr>
        <w:rFonts w:ascii="Courier New" w:hAnsi="Courier New" w:hint="default"/>
      </w:rPr>
    </w:lvl>
    <w:lvl w:ilvl="8" w:tplc="26948192">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EE1"/>
    <w:rsid w:val="00291340"/>
    <w:rsid w:val="00953EE1"/>
    <w:rsid w:val="00C24A17"/>
    <w:rsid w:val="00EB7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FC71"/>
  <w15:docId w15:val="{FB366E07-5533-478C-A4D1-A61DECDC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Pr>
      <w:color w:val="0563C1"/>
      <w:u w:val="single"/>
    </w:rPr>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Κεφαλίδα Char"/>
    <w:basedOn w:val="a0"/>
    <w:link w:val="a5"/>
    <w:uiPriority w:val="99"/>
  </w:style>
  <w:style w:type="paragraph" w:styleId="a5">
    <w:name w:val="header"/>
    <w:basedOn w:val="a"/>
    <w:link w:val="Char"/>
    <w:uiPriority w:val="99"/>
    <w:pPr>
      <w:tabs>
        <w:tab w:val="center" w:pos="4680"/>
        <w:tab w:val="right" w:pos="9360"/>
      </w:tabs>
      <w:spacing w:after="0" w:line="240" w:lineRule="auto"/>
    </w:pPr>
  </w:style>
  <w:style w:type="character" w:customStyle="1" w:styleId="Char0">
    <w:name w:val="Υποσέλιδο Char"/>
    <w:basedOn w:val="a0"/>
    <w:link w:val="a6"/>
    <w:uiPriority w:val="99"/>
  </w:style>
  <w:style w:type="paragraph" w:styleId="a6">
    <w:name w:val="footer"/>
    <w:basedOn w:val="a"/>
    <w:link w:val="Char0"/>
    <w:uiPriority w:val="9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ink/ink1.xml"/><Relationship Id="rId18" Type="http://schemas.openxmlformats.org/officeDocument/2006/relationships/customXml" Target="ink/ink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customXml" Target="ink/ink5.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ustomXml" Target="ink/ink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liakosysthma.pbworks.com/w/page/153322923/FrontPage" TargetMode="External"/><Relationship Id="rId14" Type="http://schemas.openxmlformats.org/officeDocument/2006/relationships/customXml" Target="ink/ink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kalesi@uth.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2"/>
    </inkml:context>
    <inkml:brush xml:id="br0">
      <inkml:brushProperty name="width" value="0.2" units="cm"/>
      <inkml:brushProperty name="height" value="0.2" units="cm"/>
      <inkml:brushProperty name="color" value="#FF0066"/>
    </inkml:brush>
  </inkml:definitions>
  <inkml:trace contextRef="#ctx0" brushRef="#br0">2768 0 16383 0 0,'0'1'0'0'0,"0"8"0"0"0,0 18 0 0 0,0 26 0 0 0,-2 28 0 0 0,-6 28 0 0 0,-10 18 0 0 0,-12 21 0 0 0,-17 18 0 0 0,-15 13 0 0 0,-20 16 0 0 0,-23 15 0 0 0,-24 11 0 0 0,-22-2 0 0 0,-17-2 0 0 0,-16-7 0 0 0,-13-9 0 0 0,-11-9 0 0 0,-1-20 0 0 0,8-30 0 0 0,11-25 0 0 0,15-22 0 0 0,18-20 0 0 0,19-15 0 0 0,23-14 0 0 0,24-12 0 0 0,28-12 0 0 0,25-9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3"/>
    </inkml:context>
    <inkml:brush xml:id="br0">
      <inkml:brushProperty name="width" value="0.2" units="cm"/>
      <inkml:brushProperty name="height" value="0.2" units="cm"/>
      <inkml:brushProperty name="color" value="#FF0066"/>
    </inkml:brush>
  </inkml:definitions>
  <inkml:trace contextRef="#ctx0" brushRef="#br0">0 0 16383 0 0,'0'0'0'0'0,"0"5"0"0"0,0 14 0 0 0,0 26 0 0 0,0 32 0 0 0,0 29 0 0 0,0 30 0 0 0,0 28 0 0 0,0 23 0 0 0,0 17 0 0 0,0 4 0 0 0,0 5 0 0 0,0 8 0 0 0,3 6 0 0 0,5 14 0 0 0,7 5 0 0 0,6 3 0 0 0,7-1 0 0 0,8-6 0 0 0,5-8 0 0 0,5-11 0 0 0,5-12 0 0 0,-1-18 0 0 0,3-16 0 0 0,-4-26 0 0 0,-6-31 0 0 0,-8-31 0 0 0,-9-28 0 0 0,-9-25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4"/>
    </inkml:context>
    <inkml:brush xml:id="br0">
      <inkml:brushProperty name="width" value="0.2" units="cm"/>
      <inkml:brushProperty name="height" value="0.2" units="cm"/>
      <inkml:brushProperty name="color" value="#FF0066"/>
    </inkml:brush>
  </inkml:definitions>
  <inkml:trace contextRef="#ctx0" brushRef="#br0">1 0 16383 0 0,'-1'0'0'0'0,"2"0"0"0"0,9 3 0 0 0,16 11 0 0 0,21 16 0 0 0,21 14 0 0 0,20 14 0 0 0,19 15 0 0 0,18 14 0 0 0,13 9 0 0 0,5 7 0 0 0,6 4 0 0 0,3 2 0 0 0,3-1 0 0 0,3 0 0 0 0,3 0 0 0 0,4 4 0 0 0,6 5 0 0 0,7 6 0 0 0,7 8 0 0 0,8 5 0 0 0,8 2 0 0 0,4-6 0 0 0,0-8 0 0 0,-3-12 0 0 0,-7-20 0 0 0,-10-10 0 0 0,-14-20 0 0 0,-18-15 0 0 0,-20-11 0 0 0,-23-9 0 0 0,-24-8 0 0 0,-23-5 0 0 0,-21-5 0 0 0,-18-5 0 0 0,-13-2 0 0 0,-11-2 0 0 0,-5 0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5"/>
    </inkml:context>
    <inkml:brush xml:id="br0">
      <inkml:brushProperty name="width" value="0.2" units="cm"/>
      <inkml:brushProperty name="height" value="0.2" units="cm"/>
      <inkml:brushProperty name="color" value="#FF0066"/>
    </inkml:brush>
  </inkml:definitions>
  <inkml:trace contextRef="#ctx0" brushRef="#br0">0 0 16383 0 0,'1'0'0'0'0,"0"3"0"0"0,0 10 0 0 0,0 20 0 0 0,0 38 0 0 0,0 26 0 0 0,-1 11 0 0 0,0-10 0 0 0,1-20 0 0 0,3-24 0 0 0,7-20 0 0 0,18-16 0 0 0,20-14 0 0 0,21-4 0 0 0,15-3 0 0 0,9 8 0 0 0,7 16 0 0 0,0 17 0 0 0,-5 18 0 0 0,-8 6 0 0 0,-19-7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6"/>
    </inkml:context>
    <inkml:brush xml:id="br0">
      <inkml:brushProperty name="width" value="0.2" units="cm"/>
      <inkml:brushProperty name="height" value="0.2" units="cm"/>
      <inkml:brushProperty name="color" value="#FF0066"/>
    </inkml:brush>
  </inkml:definitions>
  <inkml:trace contextRef="#ctx0" brushRef="#br0">36 0 16383 0 0,'1'1'0'0'0,"7"10"0"0"0,12 17 0 0 0,14 22 0 0 0,12 15 0 0 0,6 11 0 0 0,0-1 0 0 0,-6-9 0 0 0,-9-15 0 0 0,-8-12 0 0 0,-10-13 0 0 0,-7-9 0 0 0,-6-8 0 0 0,-4-5 0 0 0,-2 1 0 0 0,-2 0 0 0 0,-3 8 0 0 0,-11 22 0 0 0,-12 35 0 0 0,-13 36 0 0 0,-10 28 0 0 0,-5 17 0 0 0,1 0 0 0 0,7-20 0 0 0,9-26 0 0 0,11-32 0 0 0,11-27 0 0 0,7-23 0 0 0,6-14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6-08T22:06:39.547"/>
    </inkml:context>
    <inkml:brush xml:id="br0">
      <inkml:brushProperty name="width" value="0.2" units="cm"/>
      <inkml:brushProperty name="height" value="0.2" units="cm"/>
      <inkml:brushProperty name="color" value="#FF0066"/>
    </inkml:brush>
  </inkml:definitions>
  <inkml:trace contextRef="#ctx0" brushRef="#br0">0 444 16383 0 0,'1'0'0'0'0,"1"0"0"0"0,7 0 0 0 0,8 1 0 0 0,11 5 0 0 0,11 10 0 0 0,9 4 0 0 0,5 9 0 0 0,0 1 0 0 0,-6 1 0 0 0,-9-6 0 0 0,-8-5 0 0 0,-9-7 0 0 0,-5-7 0 0 0,-1-2 0 0 0,4-3 0 0 0,6-1 0 0 0,5-1 0 0 0,2 0 0 0 0,-2 0 0 0 0,-3 1 0 0 0,-6-2 0 0 0,-6 2 0 0 0,-6 2 0 0 0,-4 0 0 0 0,0-3 0 0 0,5-6 0 0 0,10-16 0 0 0,12-17 0 0 0,10-18 0 0 0,5-7 0 0 0,-1 1 0 0 0,-5 3 0 0 0,-3 4 0 0 0,-3 1 0 0 0,-1 1 0 0 0,-4 6 0 0 0,-2 6 0 0 0,-8 11 0 0 0,-7 10 0 0 0,-7 10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1468</Words>
  <Characters>7931</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KALESI APOSTOLIA</dc:creator>
  <cp:lastModifiedBy>KOLLIAS VASILIOS</cp:lastModifiedBy>
  <cp:revision>2</cp:revision>
  <dcterms:created xsi:type="dcterms:W3CDTF">2024-03-14T12:38:00Z</dcterms:created>
  <dcterms:modified xsi:type="dcterms:W3CDTF">2024-03-14T12:38:00Z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0edb220cbdd143b0a82ed4203f8fdbdb</vt:lpwstr>
  </property>
</Properties>
</file>