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66"/>
        <w:gridCol w:w="8354"/>
      </w:tblGrid>
      <w:tr w:rsidR="00B23E22" w:rsidRPr="00B23E22" w:rsidTr="00B23E22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:rsidR="00B23E22" w:rsidRPr="00B23E22" w:rsidRDefault="00B23E22" w:rsidP="00B2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3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Τράπεζα Νομικών Πληροφοριών ΝΟΜΟΣ  (INTRASOFT INTERNATIONAL)</w:t>
            </w:r>
            <w:r w:rsidRPr="00B23E2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B23E22" w:rsidRPr="00B23E22" w:rsidTr="00B23E22">
        <w:trPr>
          <w:tblCellSpacing w:w="15" w:type="dxa"/>
        </w:trPr>
        <w:tc>
          <w:tcPr>
            <w:tcW w:w="5000" w:type="pct"/>
            <w:gridSpan w:val="3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B23E22" w:rsidRPr="00B23E22" w:rsidRDefault="00B23E22" w:rsidP="00B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23E22">
              <w:rPr>
                <w:rFonts w:ascii="Times New Roman" w:eastAsia="Times New Roman" w:hAnsi="Times New Roman" w:cs="Times New Roman"/>
                <w:sz w:val="15"/>
                <w:szCs w:val="15"/>
                <w:lang w:eastAsia="el-GR"/>
              </w:rPr>
              <w:t>ΠΡΟΣΟΧΗ: Για την ΤΑΧΥΤΕΡΗ &amp; καλύτερη ΑΝΤΙΓΡΑΦΗ - ΕΠΙΚΟΛΛΗΣΗ ολόκληρου του κειμένου στο WORD (</w:t>
            </w:r>
            <w:proofErr w:type="spellStart"/>
            <w:r w:rsidRPr="00B23E22">
              <w:rPr>
                <w:rFonts w:ascii="Times New Roman" w:eastAsia="Times New Roman" w:hAnsi="Times New Roman" w:cs="Times New Roman"/>
                <w:sz w:val="15"/>
                <w:szCs w:val="15"/>
                <w:lang w:eastAsia="el-GR"/>
              </w:rPr>
              <w:t>select</w:t>
            </w:r>
            <w:proofErr w:type="spellEnd"/>
            <w:r w:rsidRPr="00B23E22">
              <w:rPr>
                <w:rFonts w:ascii="Times New Roman" w:eastAsia="Times New Roman" w:hAnsi="Times New Roman" w:cs="Times New Roman"/>
                <w:sz w:val="15"/>
                <w:szCs w:val="15"/>
                <w:lang w:eastAsia="el-GR"/>
              </w:rPr>
              <w:t xml:space="preserve"> </w:t>
            </w:r>
            <w:proofErr w:type="spellStart"/>
            <w:r w:rsidRPr="00B23E22">
              <w:rPr>
                <w:rFonts w:ascii="Times New Roman" w:eastAsia="Times New Roman" w:hAnsi="Times New Roman" w:cs="Times New Roman"/>
                <w:sz w:val="15"/>
                <w:szCs w:val="15"/>
                <w:lang w:eastAsia="el-GR"/>
              </w:rPr>
              <w:t>all</w:t>
            </w:r>
            <w:proofErr w:type="spellEnd"/>
            <w:r w:rsidRPr="00B23E22">
              <w:rPr>
                <w:rFonts w:ascii="Times New Roman" w:eastAsia="Times New Roman" w:hAnsi="Times New Roman" w:cs="Times New Roman"/>
                <w:sz w:val="15"/>
                <w:szCs w:val="15"/>
                <w:lang w:eastAsia="el-GR"/>
              </w:rPr>
              <w:t>) και καλύτερη εκτύπωση συνιστάται η χρήση της κατωτέρω επιλογής Εκτύπωση\Αποθήκευση.</w:t>
            </w:r>
          </w:p>
        </w:tc>
      </w:tr>
      <w:tr w:rsidR="00B23E22" w:rsidRPr="00B23E22" w:rsidTr="00B23E22">
        <w:trPr>
          <w:gridBefore w:val="1"/>
          <w:gridAfter w:val="1"/>
          <w:wBefore w:w="690" w:type="dxa"/>
          <w:wAfter w:w="8589" w:type="dxa"/>
          <w:tblCellSpacing w:w="15" w:type="dxa"/>
        </w:trPr>
        <w:tc>
          <w:tcPr>
            <w:tcW w:w="0" w:type="auto"/>
            <w:vAlign w:val="center"/>
            <w:hideMark/>
          </w:tcPr>
          <w:p w:rsidR="00B23E22" w:rsidRPr="00B23E22" w:rsidRDefault="00B23E22" w:rsidP="00B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B23E22" w:rsidRPr="00B23E22" w:rsidRDefault="00B23E22" w:rsidP="00B23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23E2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Μέγεθος Γραμμάτων 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23E22" w:rsidRPr="00B23E22" w:rsidTr="00B23E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3E22" w:rsidRPr="00B23E22" w:rsidRDefault="00B23E22" w:rsidP="00B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B23E22" w:rsidRPr="00B23E22" w:rsidRDefault="00B23E22" w:rsidP="00B23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23E22" w:rsidRPr="00B23E22" w:rsidRDefault="00B23E22" w:rsidP="00B23E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B23E22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3478/2000 ΣΤΕ (ΟΛΟΜ) (299248)</w:t>
      </w:r>
    </w:p>
    <w:p w:rsidR="00B23E22" w:rsidRPr="00B23E22" w:rsidRDefault="00B23E22" w:rsidP="00B23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Α ΔΗΜΟΣΙΕΥΣΗ ΝΟΜΟΣ/2001 (1), ΔΔΙΚΗ/2001 (117)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Δημόσια έργα και προστασία περιβάλλοντος. Αρχή της προληπτικής δράσης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της Διοίκησης στον τομέα της προστασία του περιβάλλοντος. Μελέτη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περιβαλλοντικών επιπτώσεων. Εξουσία του ακυρωτικού δικαστή επί αιτήσεως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ακυρώσεως κατά των σχετικών πράξεων. Αντίθετη μειοψηφία. Εκτροπή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Αχελλώου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ποταμού. Πλήρης και επαρκής η σχετική μελέτη περιβαλλοντικών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επιπτώσεων. Δεν απαιτείται η σύνταξη χωροταξικού σχεδίου για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έγκριση περιβαλλοντικών όρων. Αντίθετη μειοψηφία. Η πράξη έγκρισης 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περιβαλλοντικών όρων δεν αντίκειται στην οδηγία 79/409/ΕΟΚ και στις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συμβάσεις του Ρίο. Προϋποθέσεις εκτέλεσης εργασιών, οι οποίες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συνεπάγονται καταστροφή ή βλάβη οποιουδήποτε μνημείου, αρχαίου 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νεότερου. Απαραίτητη η αιτιολογία της σχετικής κρίσης της Διοίκησης.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Πλημμελείς οι προσβαλλόμενες πράξεις αναφορικά με την προστασία των</w:t>
      </w:r>
      <w:bookmarkStart w:id="0" w:name="_GoBack"/>
      <w:bookmarkEnd w:id="0"/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θιγομένων μνημείων. Αντίθετη μειοψηφία. Δεκτές οι αιτήσεις ακύρωσης.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Αριθμός   3478/2000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 ΣΥΜΒΟΥΛΙΟ ΤΗΣ ΕΠΙΚΡΑΤΕΙΑΣ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ΟΛΟΜΕΛΕΙΑ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Συνεδρίασε δημόσια στο ακροατήριό του στις 12 Νοεμβρίου 1999 με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εξής  σύνθεση : Χρ.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Γεραρής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Πρόεδρος,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Αθ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Τσαμπάση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Π.Ζ. Φλώρος, Ι.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Μαρή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Θ.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Χατζηπαύλου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Γ. Παναγιωτόπουλος, Κ.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Μενουδάκος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Γ.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Ανεμογιάννης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Π.Ν. Φλώρος, Σ.  Ρίζος, Ν.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Σκλίας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Ν. Σακελλαρίου, Θ.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Παπαευαγγέλου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Ε.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Δαρζέντας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Δ.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Πετρούλιας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Αικ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Συγγούνα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Ν. Ρόζος,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Αθ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Ράντος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Δ.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Μπριόλας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Ελ.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Δανδουλάκη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Ε.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Σάρπ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Χρ.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Ράμμος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Ν.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Μαρκουλάκης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Δ.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Μαρινάκης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Στ. Χαραλάμπους, Σύμβουλοι, Σπ.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Χρυσικοπούλου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Θ.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Αραβάνης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Πάρεδροι. Γραμματέας ο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Μιχ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 Καλαντζής.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Α. Για να δικάσει την από 15 Φεβρουαρίου 1996 αίτηση :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των : ............................ οι οποίοι παρέστησαν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με τους  δικηγόρους α)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Βασ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Δωροβίνη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(Α.Μ. 3177), β) Μαρ.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Χαϊνταρλή</w:t>
      </w:r>
      <w:proofErr w:type="spellEnd"/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   (Α.Μ. 14135) και γ)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Σταμ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Ασημακοπούλου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(Α.Μ. 11517), με πληρεξούσιο,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κατά των Υπουργών : ...............οι οποίοι παρέστησαν με τον Ν.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Αντωνίου, Πάρεδρο του Νομικού  Συμβουλίου του Κράτους,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και κατά των παρεμβαινόντων : ......................... το  οποίο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παρέστη με το δικηγόρο Ν.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Καλλέ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(Α.Μ. 295), που τον διόρισε στο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ακροατήριο  ο Πρόεδρός του Θ. Μακρυγιάννης, .................... 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οποία  παρέστη με το δικηγόρο Αντ.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Βγόντζα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(Α.Μ. 4403), που τον διόρισε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με απόφασή της  η Νομαρχιακή Επιτροπή, .................... η οποία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παρέστη με  τον ίδιο ως άνω δικηγόρο Αντ.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Βγόντζα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που τον διόρισε με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απόφασή της η  Νομαρχιακή Επιτροπή, ............................. 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οποία παρέστη με τον ίδιο ως άνω δικηγόρο Αντ.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Βγόντζα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που τον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διόρισε με απόφασή του το Διοικητικό της Συμβούλιο,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............................. η οποία παρέστη με το δικηγόρο Κων.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Μαρκάκη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(Α.Μ. 4823), που τον  διόρισε με πληρεξούσιο και Δ.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......................... η οποία παρέστη με το δικηγόρο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Χαρ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Συνοδινό</w:t>
      </w:r>
      <w:proofErr w:type="spellEnd"/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(Α.Μ. 13863), που τον διόρισε με πληρεξούσιο και ο οποίος διόρισε  στο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ακροατήριο τη δικηγόρο Γλυκερία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Σιούτη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(Α.Μ. 8698), με την οποία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συμπαρίσταται.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Η πιο πάνω αίτηση εισάγεται στην Ολομέλεια του Δικαστηρίου, κατόπιν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της  από 12 Σεπτεμβρίου 1996 πράξης του Προέδρου του Συμβουλίου της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Επικρατείας, λόγω  της σπουδαιότητάς της, σύμφωνα με το άρθρο 14 παρ. 2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εδάφ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 α? του Π.Δ. 18/1989.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Με την αίτηση αυτή οι αιτούντες επιδιώκουν να ακυρωθεί η υπ` αριθ.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23271/15.12.1995 κοινή απόφαση των Υπουργών Περιβάλλοντος, Χωροταξίας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και  Δημοσίων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λργων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Βιομηχανίας, Ενέργειας και Τεχνολογίας, Εθνικής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Οικονομίας,  Γεωργίας και Πολιτισμού και κάθε άλλη σχετική πράξη 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παράλειψη της Διοικήσεως.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Β. Για να δικάσει την από 12 Οκτωβρίου 1995 αίτηση :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των : ............................... οι οποίοι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παρέστησαν με το δικηγόρο Μάριο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Χαϊνταρλή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(Α.Μ. 14135), με πληρεξούσιο,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κατά του .................. ο οποίος παρέστη με τον Ν. Αντωνίου,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Πάρεδρο  του Νομικού Συμβουλίου του Κράτους.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Η πιο πάνω αίτηση εισάγεται στην Ολομέλεια του Δικαστηρίου, κατόπιν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   της  από 12 Σεπτεμβρίου 1996 πράξης του Προέδρου του Συμβουλίου της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Επικρατείας, λόγω  της σπουδαιότητάς της, σύμφωνα με το άρθρο 14 παρ. 2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εδάφ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 α? του Π.Δ. 18/1989.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Με την αίτηση αυτή οι αιτούντες επιδιώκουν να ακυρωθεί η υπ` αριθ.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ΥΠΠΟ/ΑΡΧ/Β1/Φ32/33553/835/20.6.1995 απόφαση του Υπουργού Πολιτισμού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κάθε  άλλη σχετική πράξη ή παράλειψη της Διοικήσεως.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Η εκδίκαση άρχισε με την ανάγνωση της εκθέσεως του Εισηγητή,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Συμβούλου Κ.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Μενουδάκου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Κατόπιν το δικαστήριο άκουσε τους πληρεξούσιους των αιτούντων, οι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οποίοι  ανέπτυξαν και προφορικά τους προβαλλόμενους λόγους ακυρώσεως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και ζήτησαν να  γίνουν δεκτές οι αιτήσεις, τους πληρεξούσιους 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παρεμβαινόντων που παρέστησαν  και τον αντιπρόσωπο των Υπουργών, που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ζήτησαν την απόρριψή τους.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Μετά τη δημόσια συνεδρίαση το δικαστήριο συνήλθε σε διάσκεψη σε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αίθουσα  του δικαστηρίου κ α 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Α φ ο ύ   μ ε λ έ τ η σ ε   τ α   σ χ ε τ ι κ ά  έ γ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γ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ρ α φ 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Σ κ έ φ θ η κ ε   κ α τ ά   τ ο ν   Ν ό μ 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1. Επειδή με την πρώτη από τις κρινόμενες αιτήσεις - για την άσκηση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της  οποίας έχουν κατατεθεί τα κατά νόμο τέλη (διπλότυπα 3446014/1996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και  3446015/1996 Δ.Ο.Υ. δικαστικών εισπράξεων Αθηνών) και παράβολο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(ειδικά γραμμάτια  παραβόλου, σειρά Α?, 2596470/1996 και 7348291/1996)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- ζητείται να ακυρωθεί η  κοινή απόφαση Α.Π.23271/15.12.1995 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Υπουργών Περιβάλλοντος, Χωροταξίας και  Δημόσιων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λργων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Πολιτισμού,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Γεωργίας και Βιομηχανίας, Ενέργειας και Τεχνολογίας  και 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Αναπληρωτών Υπουργών Εθνικής Οικονομίας και Περιβάλλοντος, Χωροταξίας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και Δημόσιων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λργων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με την οποία εγκρίθηκαν περιβαλλοντικοί όροι για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την  κατασκευή και λειτουργία έργων μερικής εκτροπής του άνω ρου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Αχελώου ποταμού  προς τη Θεσσαλία και, συγκεκριμένα, α) φράγματος,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ταμιευτήρα και υδροηλεκτρικού  σταθμού στην περιοχή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Μεσοχώρας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νομού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Τρικάλων, β) σήραγγας μήκους 7.400 μέτρων  από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Μεσοχώρα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έως την περιοχή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Γλύστρας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γ) φράγματος, ταμιευτήρα και  υδροηλεκτρικού σταθμού στην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περιοχή Συκιάς, σε θέση που εμπίπτει στις  περιφέρειες των νομών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κρτας</w:t>
      </w:r>
      <w:proofErr w:type="spellEnd"/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και Καρδίτσας, δ) σήραγγας εκτροπής του ρου του  ποταμού προς τη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   Θεσσαλία, μήκους 17.400 μέτρων, και υδροηλεκτρικού σταθμού στην  έξοδο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της σήραγγας και ε)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αναρρυθμιστικής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δεξαμενής και υδροηλεκτρικού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σταθμού  στην περιοχή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Μαυρομματίου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νομού Καρδίτσας. Εξάλλου, με τη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δεύτερη από τις  αιτήσεις αυτές - για την άσκηση της οποίας έχουν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επίσης κατατεθεί τα κατά νόμο  τέλη (διπλότυπα 2903571/1995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2903572/1995 Δ.Ο.Υ. δικαστικών εισπράξεων  Αθηνών) και παράβολο (ειδικά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γραμμάτια παραβόλου, σειρά Α?, 2209747/1995 και  5291611/1995) -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ζητείται από τους ίδιους αιτούντες να ακυρωθεί η πράξη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ΥΠΠΟ/ΑΡΧ/Β1/Φ32/33553/835/ 20.6.1995 του Υπουργού Πολιτισμού, με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οποία  εγκρίθηκε καταρχήν η εκτέλεση έργων εκτροπής του ρου του Αχελώου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προς τη  Θεσσαλία σύμφωνα με τη σχετική μελέτη περιβαλλοντικών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επιπτώσεων και  συγκροτήθηκε πενταμελής επιτροπή, στην οποία ανατέθηκε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η πραγματοποίηση αυτοψίας  στις περιοχές, στις οποίες υπάρχουν μνημεία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που αναμένεται να θιγούν από τα έργα  της εκτροπής, και η υποβολή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εισήγησης προκειμένου να συμπληρωθούν οι όροι που  προτείνονται με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παραπάνω μελέτη για την κατασκευή των έργων αυτών. Πρέπει,  όμως, να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θεωρηθεί ως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συμπροσβαλλομένη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και η απόφαση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ΥΠΠΟ/ΑΡΧ/Β1/Φ.32/53451/1544/3.11.1995 του ίδιου Υπουργού, με την οποία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εγκρίθηκε  τελικώς η πραγματοποίηση των έργων εκτροπής που προβλέπονται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στη μελέτη  περιβαλλοντικών επιπτώσεων, σύμφωνα με τη μελέτη αυτή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με τους πρόσθετους  όρους που αναφέρονται στο πρακτικό, το οποίο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συνέταξε η παραπάνω επιτροπή.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2. Επειδή οι προαναφερόμενες αιτήσεις είναι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συνεκδικαστέες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λόγω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συναφείας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3. Επειδή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παραδεκτώς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παρεμβαίνουν για να αντικρούσουν την πρώτη από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τις  παραπάνω αιτήσεις η Δημόσια Επιχείρηση Ηλεκτρισμού, διότι τα έργα,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τα οποία  αφορά η προσβαλλόμενη με την αίτηση αυτή απόφαση, εξυπηρετούν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και τους σκοπούς  της δημόσιας αυτής επιχείρησης και έχουν ενταχθεί στο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σχεδιασμό των  δραστηριοτήτων της, καθώς και η κοινοπραξία "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Impregilo</w:t>
      </w:r>
      <w:proofErr w:type="spellEnd"/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S.p.A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. - ΑΤΕ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Γνώμων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-  ΤΕΓΚ Α.Ε.", η οποία ανέλαβε την κατασκευή της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προαναφερόμενης σήραγγας εκτροπής  του ποταμού προς τη Θεσσαλία,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σύμφωνα με το αποτέλεσμα σχετικού διαγωνισμού,  στον οποίο αναδείχθηκε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μειοδότης. Επίσης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παραδεκτώς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παρεμβαίνει για να  αντικρούσει την πρώτη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από τις κρινόμενες αιτήσεις, ισχυριζόμενο ότι η εκτροπή  του Αχελώου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αποτελεί έργο εξαιρετικής σημασίας για την ανάπτυξη της Θεσσαλίας,  το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σωματείο "Εταιρεία Θεσσαλικών Μελετών", στους σκοπούς του οποίου,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σύμφωνα με  το καταστατικό του, περιλαμβάνεται η υποστήριξη κάθε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προσπαθείας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αντιμετώπισης  των προβλημάτων της Θεσσαλίας που έχουν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μείζονα σημασία, η συμβολή στην ανάπτυξη  των πλουτοπαραγωγικών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δυνατοτήτων της και η προστασία του φυσικού πλούτου της.  Τέλος, για να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αντικρούσουν την ίδια αίτηση, παρεμβαίνουν με κοινό δικόγραφο, που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υπογράφεται μόνον από δικηγόρο ως πληρεξούσιό τους, η Νομαρχιακή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Αυτοδιοίκηση  Λάρισας, η Νομαρχιακή Αυτοδιοίκηση Τρικάλων, το Τεχνικό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Επιμελητήριο Κεντρικής  και Δυτικής Θεσσαλίας, η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λνωση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Γεωργικών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Συνεταιρισμών Λάρισας,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Τυρνάβου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και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Αγιάς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και το Γεωτεχνικό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Επιμελητήριο (Περιφερειακό Παράρτημα Κεντρικής Ελλάδος).  Από τους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παρεμβαίνοντες όμως, το Τεχνικό Επιμελητήριο Κεντρικής και Δυτικής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Θεσσαλίας και το Περιφερειακό Παράρτημα Κεντρικής Ελλάδας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Γεωτεχνικού  Επιμελητηρίου δεν νομιμοποίησαν το δικηγόρο που υπογράφει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 δικόγραφο αφού δεν  προσκομίστηκε σχετική πράξη παροχής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πληρεξουσιότητας και, κατά τη συζήτηση της  υπόθεσης στο ακροατήριο, οι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παρεμβαίνοντες αυτοί δεν παρέστησαν διά πληρεξουσίου  δικηγόρου ούτε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εμφανίστηκε νόμιμος εκπρόσωπός τους για να δηλώσει ότι εγκρίνει 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άσκηση του ένδικου βοηθήματος. Ως προς τους δύο αυτούς παρεμβαίνοντες,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επομένως, πρέπει, σύμφωνα με τα άρθρα 27 του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π.δ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/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τος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18/1989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"κωδικοποίηση  διατάξεων νόμων για το Συμβούλιο της Επικρατείας" (φ. 8)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και 4 παρ. 2 του ν.  2479/1997 "Ανώτατο Ειδικό Δικαστήριο, επιτάχυνση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των δικών, δικονομικές  απλουστεύσεις και άλλες διατάξεις" (φ. 67), να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απορριφθεί η παρέμβαση ως  απαράδεκτη. Κατ`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ακολουθίαν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η παρέμβαση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αυτή είναι εξεταστέα μόνον ως προς τις  Νομαρχιακές Αυτοδιοικήσεις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Λάρισας και Τρικάλων και την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λνωση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Γεωργικών  Συνεταιρισμών Λάρισας,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Τυρνάβου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και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Αγιάς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που επιδιώκουν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παραδεκτώς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να  διατηρηθεί σε ισχύ 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προσβαλλόμενη απόφαση, ισχυριζόμενοι ότι το έργο της  εκτροπής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Αχελώου, το οποίο αφορά η απόφαση αυτή, είναι αναγκαίο για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ανάπτυξη των περιφερειών τους.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4. Επειδή οι αιτούντες - από τους οποίους η Ελληνική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Ορνιθολογική</w:t>
      </w:r>
      <w:proofErr w:type="spellEnd"/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Εταιρεία, η Ελληνική Εταιρεία για την Προστασία του Περιβάλλοντος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της  Πολιτιστικής Κληρονομιάς και η Ελληνική Εταιρεία Προστασίας της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Φύσης είναι  σωματεία, ενώ το Παγκόσμιο Ταμείο για τη Φύση και η Νέα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Οικολογία αποτελούν  αστικές εταιρείες που έχουν αποκτήσει νομική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προσωπικότητα - με έννομο συμφέρον  ασκούν τις κρινόμενες αιτήσεις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ισχυριζόμενοι ότι τα έργα τα οποία αφορούν οι  προσβαλλόμενες πράξεις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   συνεπάγονται καταστροφή σημαντικών οικοσυστημάτων και  υποβάθμιση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περιβάλλοντος, δεδομένου ότι, όπως προκύπτει από τα  προσκομιζόμενα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καταστατικά τους, έχουν ως σκοπό την προστασία του περιβάλλοντος.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5. Επειδή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παραδεκτώς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προσβάλλονται ως εκτελεστές διοικητικές πράξεις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αφενός η κοινή υπουργική απόφαση, με την οποία εγκρίθηκαν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περιβαλλοντικοί όροι  για τα επίμαχα έργα, και αφετέρου η απόφαση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(ΥΠΠΟ/ΑΡΧ/Β1/Φ.32/53451/1544/  3.11.1995) του Υπουργού Πολιτισμού, με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την οποία εγκρίθηκε η πραγματοποίηση των  έργων και επιβλήθηκαν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σχετικοί όροι και περιορισμοί κατ` εφαρμογή της νομοθεσίας  για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προστασία των αρχαιοτήτων και των νεότερων μνημείων. Αντιθέτως, η πράξη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ΥΠΠΟ/ΑΡΧ/Β1/Φ.32/33553/835/20.6.1995 του τελευταίου αυτού Υπουργού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προσβάλλεται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απαραδέκτως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διότι κατά το μέρος που αφορά την καταρχήν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έγκριση πραγματοποίησης  των έργων ενσωματώθηκε στην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συμπροσβαλλόμενη</w:t>
      </w:r>
      <w:proofErr w:type="spellEnd"/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απόφαση, με την οποία, ύστερα από  νέα έρευνα, εγκρίθηκε οριστικώς 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εκτέλεση των έργων και επιβλήθηκαν σχετικοί  όροι, ενώ κατά το μέρος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που αφορά τη συγκρότηση επιτροπής για την έρευνα της  υπόθεσης δεν έχει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εκτελεστό χαρακτήρα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αλλ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` αποτελεί προπαρασκευαστική απλώς  πράξη.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6. Επειδή περιβαλλοντικοί όροι για επιμέρους τεχνικά έργα εντασσόμενα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στο  συνολικό σχέδιο εκτροπής υδάτων του ποταμού Αχελώου προς τη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Θεσσαλία είχαν  εγκριθεί αρχικώς αφενός με την απόφαση 61414/21.4.1992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των Υπουργών Εθνικής  Οικονομίας και Τουρισμού, Γεωργίας,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Περιβάλλοντος, Χωροταξίας και Δημόσιων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λργων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και Βιομηχανίας,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Ενέργειας και Τεχνολογίας, η οποία αφορούσε σήραγγα διοχέτευσης  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υδάτων προς τη Θεσσαλία, μήκους 18,5 χιλιομέτρων, καθώς και φράγματα με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τους  αντίστοιχους ταμιευτήρες ύδατος και άλλα συναφή έργα στις θέσεις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Πύλη του νομού  Τρικάλων και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Μουζάκι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του νομού Καρδίτσας, και αφετέρου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με την απόφαση  16058/9.10.1991 των ίδιων Υπουργών, η οποία αφορούσε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φράγματα με τους  αντίστοιχους ταμιευτήρες και άλλα συναφή έργα στη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φυσική κοίτη του ποταμού, στις  θέσεις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Μεσοχώρα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του νομού Τρικάλων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Συκιά που εμπίπτει στην περιφέρεια των  νομών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κρτας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και Καρδίτσας. Οι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δύο κοινές αυτές υπουργικές αποφάσεις ακυρώθηκαν,  ύστερα από σχετικές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αιτήσεις τριών από τους ήδη αιτούντες, με τις αποφάσεις  2759/1994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2760/1994, αντιστοίχως, του Συμβουλίου της Επικρατείας για το λόγο  ότι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   δεν είχαν στηριχθεί σε συνθετική μελέτη περιβαλλοντικών επιπτώσεων, 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οποία  να έχει υποβληθεί και αξιολογηθεί κατά τη διαδικασία που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θεσπίζεται με το άρθρο  5 παρ. 2 του ν. </w:t>
      </w:r>
      <w:hyperlink r:id="rId5" w:history="1">
        <w:r w:rsidRPr="00B23E22">
          <w:rPr>
            <w:rFonts w:ascii="Courier New" w:eastAsia="Times New Roman" w:hAnsi="Courier New" w:cs="Courier New"/>
            <w:b/>
            <w:bCs/>
            <w:color w:val="0062B7"/>
            <w:sz w:val="20"/>
            <w:szCs w:val="20"/>
            <w:u w:val="single"/>
            <w:lang w:eastAsia="el-GR"/>
          </w:rPr>
          <w:t>1650/1986</w:t>
        </w:r>
      </w:hyperlink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"για την προστασία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του περιβάλλοντος" (φ. 160) και την  κοινή απόφαση 75308/5512/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26.10.1990 του Υπουργού Περιβάλλοντος, Χωροταξίας και  Δημόσιων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λργων</w:t>
      </w:r>
      <w:proofErr w:type="spellEnd"/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και του Υφυπουργού Εθνικής Οικονομίας (φ. 691/2.11.1990,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τεύχ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  Β?)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η οποία να καλύπτει το σύνολο των επιμέρους έργων που προορίζονται για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την πραγματοποίηση του εγχειρήματος της εκτροπής των υδάτων ώστε να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καταστεί  δυνατό να διαγνωστεί και αξιολογηθεί η συνολική επίδραση στο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περιβάλλον από την  αλλοίωση του υδρολογικού ισοζυγίου μεταξύ Δυτικής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Ελλάδας και Θεσσαλίας και να  εκτιμηθούν σε όλη τους την έκταση οι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περιβαλλοντικές επιπτώσεις της εκτροπής.  Ειδικότερα, με τις αποφάσεις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του αυτές το Δικαστήριο δέχθηκε ότι ο Αχελώος  ποταμός, ο οποίος με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μήκος 220 χιλιομέτρων περίπου και πλάτος έως 90 μέτρων,  πηγάζει από το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όρος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Λάκμος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της οροσειράς της Πίνδου, στην περιοχή του Μετσόβου,  και,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εμπλουτιζόμενος με τα νερά αρκετών παραποτάμων, εκβάλλει δυτικά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Μεσολογγίου, διασχίζει ένα από τα σημαντικότερα υδατικά διαμερίσματα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της Χώρας  και συνιστά πολύ σημαντικό ποτάμιο οικοσύστημα. Ενόψει 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δεδομένων αυτών, το  Δικαστήριο έκρινε περαιτέρω ότι το εγχείρημα της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εκτροπής μέρους των υδάτων του  ποταμού αυτού προς το θεσσαλικό κάμπο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αποτελεί σύνθετο και πολύπλοκο τεχνικό  έργο μεγάλης κλίμακας, 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συνολική επίδραση του οποίου στο φυσικό περιβάλλον των  επηρεαζόμενων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περιοχών της Δυτικής Ελλάδας και της Θεσσαλίας δεν ισούται προς το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άθροισμα των τοπικώς μόνον εξεταζόμενων συνεπειών των επιμέρους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τεχνικών έργων  που απαιτούνται για την πραγματοποίησή του αλλά είναι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πολλαπλάσιο λόγω του  δυναμικού και μη γραμμικού χαρακτήρα 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διαταρασσόμενων φυσικών και  ανθρωπογενών συστημάτων, και ότι, κατά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συνέπεια, για την καταγραφή και  αξιολόγηση των επιπτώσεων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εγχειρήματος αυτού δεν αρκεί η σύνταξη μελετών  περιβαλλοντικών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επιπτώσεων για καθένα από τα προγραμματιζόμενα επιμέρους τεχνικά  έργα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αλλ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` απαιτείται η σύνταξη συνολικής μελέτης, στην οποία, με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κατάλληλη  επιστημονική μέθοδο, θα συσχετίζονται και συνεκτιμώνται οι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επιμέρους καθώς και  οι απώτερες συνέπειες για το περιβάλλον. Μετά τις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ακυρωτικές αυτές αποφάσεις  συντάχθηκε με ευθύνη της Ειδικής Υπηρεσίας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   Δημόσιων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λργων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Αχελώου της Γενικής  Γραμματείας Δημόσιων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λργων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Υπουργείου Περιβάλλοντος, Χωροταξίας και Δημόσιων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λργων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ενιαία μελέτη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για το σύνολο των έργων της εκτροπής και στη συνέχεια  εκδόθηκε 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απόφαση 68526/3359/13.7.1995 απόφαση του Υπουργού Περιβάλλοντος,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Χωροταξίας και Δημόσιων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λργων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με την οποία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προεγκρίθηκε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η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χωροθέτηση</w:t>
      </w:r>
      <w:proofErr w:type="spellEnd"/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των  επιμέρους έργων που απαιτούνται για την εκτροπή. Ακολούθησε,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τέλος, η  προσβαλλόμενη κοινή υπουργική απόφαση, με την οποία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εγκρίθηκαν περιβαλλοντικοί  όροι τόσο για την κατασκευή και λειτουργία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των επιμέρους αυτών έργων, που είναι  μερικώς διαφορετικά από εκείνα,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τα οποία αφορούσαν οι προαναφερόμενες  διοικητικές πράξεις που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ακυρώθηκαν από το Συμβούλιο της Επικρατείας, όσο και για  την ίδια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εκτροπή, για την οποία, μεταξύ άλλων, ορίστηκε ανώτατο επιτρεπόμενο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όριο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εκτρεπόμενης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ποσότητας ύδατος 600 εκατομμυρίων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κ.μ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., ετησίως, κατά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μείωση  του ορίου των 1.100 εκατομμυρίων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κ.μ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 ετησίως που είχε οριστεί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με την αρχική  πράξη έγκρισης περιβαλλοντικών όρων, η οποία ακυρώθηκε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από το Δικαστήριο.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7. Επειδή στο άρθρο 24 παρ. 1 και 6 του Συντάγματος ορίζεται ότι "Η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προστασία του φυσικού και πολιτιστικού περιβάλλοντος αποτελεί υποχρέωση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του  Κράτους. Για τη διαφύλαξή του το Κράτος έχει υποχρέωση να παίρνει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ιδιαίτερα  προληπτικά ή κατασταλτικά μέτρα . . ." (παρ. 1) και ότι "Τα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μνημεία, οι  παραδοσιακές περιοχές και τα παραδοσιακά στοιχεία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προστατεύονται από το Κράτος.  Νόμος θα ορίσει τα αναγκαία για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πραγματοποίηση της προστασίας αυτής  περιοριστικά μέτρα της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ιδιοκτησίας, καθώς και τον τρόπο και το είδος της  αποζημίωσης 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ιδιοκτητών" (παρ. 6). Με τις διατάξεις αυτές το φυσικό και το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πολιτιστικό περιβάλλον έχουν αναχθεί σε αυτοτελώς προστατευόμενο αγαθό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προκειμένου να εξασφαλιστεί στα όρια της Χώρας αφενός η οικολογική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ισορροπία και  η διαφύλαξη των φυσικών πόρων προς χάρη και των επόμενων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γενεών και αφετέρου η  διάσωση και προστασία των μνημείων και άλλων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στοιχείων προερχόμενων από την  ανθρώπινη δραστηριότητα που συνθέτουν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την ιστορική, καλλιτεχνική, τεχνολογική  και γενικώς την πολιτιστική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κληρονομιά της Χώρας και συμβάλλουν στη διατήρηση  της ιστορικής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μνήμης.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ξπως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προκύπτει, μάλιστα, από τις προαναφερόμενες  διατάξεις, 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συντακτικός νομοθέτης δεν αρκέστηκε στην πρόβλεψη δυνατότητας να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θεσπίζονται μέτρα για την προστασία του περιβάλλοντος αλλά επέβαλε στα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   όργανα  του Κράτους που έχουν σχετική αρμοδιότητα να προβαίνουν σε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θετικές ενέργειες για  τη διαφύλαξη του προστατευόμενου αγαθού και,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ειδικότερα να λαμβάνουν τα  απαιτούμενα νομοθετικά και διοικητικά,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προληπτικά και κατασταλτικά, μέτρα  παρεμβαίνοντας στον αναγκαίο βαθμό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και στην οικονομική ή άλλη ατομική ή  συλλογική δραστηριότητα. Κατά τη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λήψη, εξάλλου, των μέτρων αυτών τα όργανα της  νομοθετικής και της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εκτελεστικής εξουσίας οφείλουν, κατά την έννοια των παραπάνω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διατάξεων,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ερμηνευόμενων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ενόψει και των άρθρων 106 και 22 παρ. 1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Συντάγματος, να σταθμίζουν και άλλους παράγοντες, αναγόμενους στο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γενικότερο  εθνικό και δημόσιο συμφέρον, όπως είναι εκείνοι που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σχετίζονται με τους σκοπούς  της οικονομικής ανάπτυξης, της αξιοποίησης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του εθνικού πλούτου, της ενίσχυσης  της περιφερειακής ανάπτυξης και της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εξασφάλισης εργασίας στους πολίτες, δηλαδή  σκοπούς, για τους οποίους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λαμβάνεται πρόνοια στο Σύνταγμα και, συγκεκριμένα, στα  προαναφερόμενα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άρθρα 106  και 22 παρ. 1. Η επιδίωξη όμως των σκοπών αυτών και 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στάθμιση των προστατευόμενων αντίστοιχων έννομων αγαθών πρέπει να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συμπορεύεται  προς την υποχρέωση της Πολιτείας να μεριμνά για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προστασία του περιβάλλοντος  κατά τέτοιο τρόπο ώστε να εξασφαλίζεται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βιώσιμη ανάπτυξη, στην οποία απέβλεψε ο  συντακτικός νομοθέτης (βλ.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ΣτΕ</w:t>
      </w:r>
      <w:proofErr w:type="spellEnd"/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Ολομ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 2755/1994, 2537/1996 κ.α.). Ειδικότερα, ως  προς τα στοιχεία της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πολιτιστικής κληρονομιάς, από τις συνταγματικές αυτές  διατάξεις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συνάγεται ότι δεν επιτρέπονται επεμβάσεις, οι οποίες συνεπάγονται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καταστροφή, την αλλοίωση ή την με οποιοδήποτε τρόπο υποβάθμισή τους,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και ότι  καταρχήν επιβάλλεται να διατηρούνται τα στοιχεία αυτά,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αναλόγως και προς το  είδος και το χαρακτήρα τους, στον τόπο, στον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οποίο βρίσκονται. Σε εξαιρετικές,  όμως, περιπτώσεις μεγάλων τεχνικών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έργων, τα οποία είναι απαραίτητα για την  εθνική άμυνα της Χώρας 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έχουν μείζονα σημασία για την εθνική οικονομία και  ικανοποιούν ζωτικές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ανάγκες του κοινωνικού συνόλου, είναι δυνατό να επιτρέπονται  τέτοιες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επεμβάσεις στο μέτρο που καθίστανται απολύτως αναγκαίες για τους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παραπάνω σκοπούς, ύστερα από στάθμιση της αξίας του μνημείου ως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στοιχείου της  πολιτιστικής κληρονομιάς, της σοβαρότητας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επιδιωκόμενου σκοπού και της  αναγκαιότητας να εκτελεστεί το έργο,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εφόσον διαπιστωθεί, με βάση εμπεριστατωμένη  έρευνα, ότι δεν υπάρχει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εναλλακτική λύση, με την οποία θα ήταν δυνατό να  αποτραπεί η βλάβη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μνημείου (βλ.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ΣτΕ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Ολομ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 2300/1997).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     8. Επειδή, ενόψει και της παραπάνω συνταγματικής επιταγής για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προστασία του περιβάλλοντος, εκδόθηκε ο προαναφερόμενος νόμος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hyperlink r:id="rId6" w:history="1">
        <w:r w:rsidRPr="00B23E22">
          <w:rPr>
            <w:rFonts w:ascii="Courier New" w:eastAsia="Times New Roman" w:hAnsi="Courier New" w:cs="Courier New"/>
            <w:b/>
            <w:bCs/>
            <w:color w:val="0062B7"/>
            <w:sz w:val="20"/>
            <w:szCs w:val="20"/>
            <w:u w:val="single"/>
            <w:lang w:eastAsia="el-GR"/>
          </w:rPr>
          <w:t>1650/1986</w:t>
        </w:r>
      </w:hyperlink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με τον  οποίο θεσπίζονται κανόνες αναφερόμενοι, πλην άλλων,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στις προϋποθέσεις και στη  διαδικασία για την έγκριση της εγκατάστασης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δραστηριοτήτων ή εκτέλεσης έργων,  από τα οποία απειλούνται δυσμενείς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επιπτώσεις στο περιβάλλον. Ειδικότερα, με το  άρθρο 3 του νόμου αυτού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παρέχεται εξουσιοδότηση για την κατάταξη, με κοινή  απόφαση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Υπουργού Περιβάλλοντος, Χωροταξίας και Δημόσιων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λργων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και του κατά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περίπτωση αρμόδιου υπουργού, των δημόσιων και ιδιωτικών έργων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δραστηριοτήτων  σε τρεις κατηγορίες ανάλογα με τις επιπτώσεις τους στο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περιβάλλον και με  κριτήρια το είδος και το μέγεθός τους, το είδος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την ποσότητα των  εκπεμπόμενων ρύπων και κάθε άλλη επίδραση στο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περιβάλλον, τη δυνατότητα να  προληφθεί η παραγωγή ρύπων από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εφαρμοζόμενη παραγωγική διαδικασία, τον  κίνδυνο σοβαρού ατυχήματος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 βαθμό της ανάγκης να επιβληθούν περιορισμοί  για την προστασία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περιβάλλοντος. Περαιτέρω, στο άρθρο 4 του παραπάνω νόμου  προβλέπεται,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πλην άλλων, ότι "για την πραγματοποίηση νέων ή την επέκταση, τον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εκσυγχρονισμό ή τη μετεγκατάσταση υφιστάμενων έργων ή δραστηριοτήτων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που  περιλαμβάνονται στις κατηγορίες του προηγούμενου άρθρου,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απαιτείται η έγκριση  όρων για την προστασία του περιβάλλοντος, η οποία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αποτελεί απαραίτητη προϋπόθεση  για τη χορήγηση άδειας εγκατάστασης 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πραγματοποίησης της δραστηριότητας ή του  έργου" (παρ. 1), ότι "για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έγκριση των περιβαλλοντικών όρων για τα έργα και  τις δραστηριότητες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της πρώτης κατηγορίας απαιτείται υποβολή μελέτης  περιβαλλοντικών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επιπτώσεων" (παρ. 2α), ότι "για νέα έργα και δραστηριότητες της  πρώτης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κατηγορίας απαιτείται προέγκριση που αφορά τη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χωροθέτηση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. . . 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διαδικασία για την προέγκριση, τα απαιτούμενα δικαιολογητικά και κάθε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άλλη  σχετική λεπτομέρεια καθορίζονται με την απόφαση της παρ. 10 . 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." (παρ. 6), ότι  "με κοινή απόφαση του Υπουργού Περιβάλλοντος,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Χωροταξίας και Δημόσιων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λργων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και  του κατά περίπτωση αρμόδιου υπουργού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καθορίζονται η διαδικασία έγκρισης των  περιβαλλοντικών όρων, τα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απαιτούμενα δικαιολογητικά και η προθεσμία υποβολής  τους . . ." (παρ.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10) και ότι "οι διατάξεις του άρθρου αυτού εφαρμόζονται  αναλόγως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στα έργα και τις δραστηριότητες που υφίστανται ή βρίσκονται στο  στάδιο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της κατασκευής κατά την έναρξη ισχύος του νόμου αυτού . . ." (παρ. 11).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Περαιτέρω, στο άρθρο 5 του ίδιου νόμου ορίζονται τα εξής : "1. Με κοινή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   απόφαση  του Υπουργού Περιβάλλοντος, Χωροταξίας και Δημόσιων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λργων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του κατά περίπτωση  αρμόδιου υπουργού καθορίζεται το περιεχόμενο της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μελέτης περιβαλλοντικών  επιπτώσεων, που μπορεί να διαφοροποιείται κατά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κλάδους ή ομάδα έργων και  δραστηριοτήτων. Με όμοια απόφαση ορίζεται το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περιεχόμενο της μελέτης ανάλογα με  τα στάδια έγκρισης του έργου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σύμφωνα με το άρθρο 4 παρ. 6. Η μελέτη  περιβαλλοντικών επιπτώσεων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περιλαμβάνει τουλάχιστον : α) περιγραφή του έργου ή  της δραστηριότητας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με πληροφορίες για το χώρο εγκατάστασης, το σχεδιασμό και το  μέγεθός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του, β) εντοπισμό και αξιολόγηση των βασικών επιπτώσεων στο περιβάλλον,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γ) περιγραφή των μέτρων για την πρόληψη, μείωση η αποκατάσταση 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αρνητικών  επιπτώσεων στο περιβάλλον, δ) εξέταση εναλλακτικών λύσεων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και υπόδειξη των  κύριων λόγων της επιλογής της προτεινόμενης λύσης, ε)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απλή περίληψη του συνόλου  της μελέτης. 2. Το οικείο νομαρχιακό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συμβούλιο λαμβάνει γνώση της μελέτης  περιβαλλοντικών επιπτώσεων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πριν από την έγκρισή της ενημερώνει κάθε πολίτη  και τους φορείς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εκπροσώπησής του, για να εκφράσουν τη γνώμη τους. Ο τρόπος  ενημέρωσης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καθορίζεται με απόφαση του Υπουργού Περιβάλλοντος, Χωροταξίας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Δημόσιων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λργων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". Εξάλλου, με βάση εξουσιοδοτήσεις παρεχόμενες με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διατάξεις του  παραπάνω νόμου, μεταξύ των οποίων και τα προαναφερόμενα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άρθρα 3, 4 παρ. 10 και  11 και 5 παρ. 1, αλλά και σε συμμόρφωση προς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τις Οδηγίες 84/360/ΕΟΚ και  85/337/ΕΟΚ του Συμβουλίου των Ευρωπαϊκών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Κοινοτήτων της 28ης Ιουνίου 1984 και  της 27ης Ιουνίου 1985,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αντιστοίχως, εκδόθηκε η κοινή απόφαση  69269/5387/24.10.1990 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Υπουργών Εσωτερικών, Εθνικής Οικονομίας, Γεωργίας,  Πολιτισμού,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Εμπορικής Ναυτιλίας, Τουρισμού, Περιβάλλοντος, Χωροταξίας και  Δημόσιων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λργων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Βιομηχανίας, Ενέργειας και Τεχνολογίας και Μεταφορών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Επικοινωνιών (φ. 678/25.10.1990,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τεύχ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 Β?), με την οποία, πλην άλλων,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ορίζονται  τα έργα και οι δραστηριότητες που κατατάσσονται στην πρώτη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κατηγορία,  καθορίζονται τα απαιτούμενα στοιχεία και προδιαγραφές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περιεχομένου των  μελετών περιβαλλοντικών επιπτώσεων καθώς και 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διαδικασία έγκρισης  περιβαλλοντικών όρων. Συγκεκριμένα, στο άρθρο 4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της κοινής αυτής υπουργικής  απόφασης απαριθμούνται τα έργα και οι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δραστηριότητες που κατατάσσονται στην  πρώτη (Α) κατηγορία,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υποδιαιρούμενα σε δύο ομάδες (Ι και ΙΙ), μεταξύ δε εκείνων  που ανήκουν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στην ομάδα ΙΙ περιλαμβάνονται τα "έργα διευθέτησης (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canalization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) 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ρύθμισης της ροής υδάτων" (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περ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 ε?) και τα "φράγματα και λοιπές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   εγκαταστάσεις προς συγκράτηση ή μονιμότερη αποθήκευση των υδάτων" (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περ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στ?),  στο δε πίνακα 2, ο οποίος προσαρτάται στην απόφαση αυτή και,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σύμφωνα με το άρθρο  16, αποτελεί "αναπόσπαστο τμήμα" της, και στον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οποίο παραπέμπει η παράγραφος 2  του άρθρου 6 της ίδιας υπουργικής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απόφασης, ορίζονται τα στοιχεία που πρέπει να  περιέχουν οι μελέτες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περιβαλλοντικών επιπτώσεων για τα έργα και τις  δραστηριότητες της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παραπάνω ομάδας ΙΙ. Περαιτέρω, στο άρθρο 9 της απόφασης  αυτής, στο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οποίο προβλέπεται η διαδικασία έγκρισης περιβαλλοντικών όρων,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ορίζεται, μεταξύ άλλων, ότι οι περιβαλλοντικοί όροι για τις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δραστηριότητες της  πρώτης (Α) κατηγορίας εγκρίνονται με κοινή απόφαση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του Υπουργού Περιβάλλοντος,  Χωροταξίας και Δημόσιων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λργων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και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αρμόδιου κατά περίπτωση υπουργού, η οποία  "αναφέρεται τουλάχιστον στα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παρακάτω θέματα : α) Στο είδος και στο μέγεθος της  δραστηριότητας. β)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Στις ειδικές οριακές τιμές εκπομπής ρυπαντικών φορτίων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συγκεντρώσεων σύμφωνα με τις εκάστοτε ισχύουσες διατάξεις. γ) Στις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ειδικές  οριακές τιμές στάθμης θορύβου και δονήσεων σύμφωνα με τις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εκάστοτε ισχύουσες  διατάξεις. δ) Στα τεχνικά έργα και μέτρα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αντιρρύπανσης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ή γενικότερα  αντιμετώπισης της υποβάθμισης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περιβάλλοντος, που επιβάλλεται να  κατασκευασθούν λαμβανομένης υπόψη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της καλύτερης διαθέσιμης τεχνολογίας, με τον  όρο ότι η εφαρμογή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τέτοιων μέτρων δεν συνεπάγεται υπερβολικό κόστος. ε) Στο  περιβάλλον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της περιοχής και ιδιαίτερα στα ευαίσθητα στοιχεία του και ενδεχομένως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στις ειδικά προστατευόμενες ζώνες και στον καθορισμό αναγκαίων για τη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διατήρησή  τους μέτρων και έργων. στ) Στον καθορισμό του χρονικού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διαστήματος, για το οποίο  ισχύει η χορηγούμενη έγκριση περιβαλλοντικών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όρων καθώς και των προϋποθέσεων για  την αναθεώρησή τους" (παρ. 4).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Τέλος, σύμφωνα με τη μεταβατική διάταξη της  παραγράφου 1 του άρθρου 17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της παραπάνω υπουργικής απόφασης, έργα ή  δραστηριότητες που βρίσκονται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στο στάδιο της κατασκευής κατά την έναρξη ισχύος  της απόφασης αυτής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προσαρμόζονται στις σχετικές με την έγκριση περιβαλλοντικών  όρων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διατάξεις της "μετά από τέσσερα (4) χρόνια από την έναρξη ισχύος της",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στην  ίδια δε παράγραφο ορίζεται ότι "εάν πριν από την πάροδο της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τετραετίας, κατά την  κατασκευή του έργου ή της δραστηριότητας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προκύπτει ότι δεν προστατεύεται επαρκώς  το περιβάλλον, επιβάλλονται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περιβαλλοντικοί όροι σύμφωνα με τις σχετικές  διατυπώσεις της παρούσας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απόφασης".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9. Επειδή με τις παραπάνω διατάξεις, που θεσπίστηκαν σε συμμόρφωση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προς τη  συνταγματική επιταγή για την προστασία του περιβάλλοντος και,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ειδικότερα, προς  την αρχή της πρόληψης στον τομέα αυτόν, προβλέπεται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διοικητική διαδικασία, με  την οποία παρέχεται στα αρμόδια όργανα της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Διοίκησης η δυνατότητα να εκτιμούν εκ  των προτέρων τις αναμενόμενες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συνέπειες για το περιβάλλον από σχεδιαζόμενα έργα  ή δραστηριότητες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και, ενόψει ιδίως των συνεπειών αυτών, της φύσης και της  σημασίας 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τυχόν θιγόμενων οικοσυστημάτων ή μεμονωμένων στοιχείων, του  χαρακτήρα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και του σκοπού του συγκεκριμένου έργου ή δραστηριότητας και 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υφιστάμενων μέσων αποτροπής, άρσης ή μείωσης της πιθανολογούμενης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βλάβης του  περιβάλλοντος, να κρίνουν αν και με ποιους όρους μπορεί να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πραγματοποιηθεί το  έργο ή η δραστηριότητα ώστε να μη παραβιάζεται 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αρχή της βιώσιμης ανάπτυξης  και, γενικότερα, οι παραπάνω ορισμοί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Συντάγματος και οι αναφερόμενοι στο  περιβάλλον ορισμοί της Συνθήκης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για την Ευρωπαϊκή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λνωση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του έτους 1992 (Συνθήκης  του Μάαστριχτ) που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κυρώθηκε με το ν. 2077/1992 (φ. 136) και, συγκεκριμένα, οι  διατάξεις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του άρθρου 130Ρ της Συνθήκης αυτής, με τις οποίες - και όπως ίσχυαν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κατά την έκδοση των προσβαλλόμενων πράξεων - καθιερώνεται επίσης η αρχή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της  προληπτικής δράσης στον τομέα του περιβάλλοντος. Εξάλλου, σε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περίπτωση προσβολής  με αίτηση ακύρωσης των διοικητικών πράξεων που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εκδίδονται κατά την παραπάνω  διαδικασία, ο ακυρωτικός δικαστής ερευνά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αν τηρήθηκε συννόμως από ουσιαστική και  τυπική άποψη η διαδικασία αυτή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και αν τα στοιχεία, στα οποία στηρίζεται η  ελεγχόμενη διοικητική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πράξη, είναι σύμφωνα με τους σχετικούς ορισμούς της  νομοθεσίας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επαρκή για να προσδώσουν έρεισμα στην πράξη. Ειδικότερα, κατά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άσκηση του ακυρωτικού ελέγχου, στον οποίο περιλαμβάνεται και η πλάνη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περί τα  πράγματα, ο δικαστής εξετάζει, μεταξύ άλλων, αν η μελέτη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περιβαλλοντικών  επιπτώσεων, που αποτελεί το βασικό μέσο εφαρμογής της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αρχής της πρόληψης,  ανταποκρίνεται προς τις απαιτήσεις του νόμου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αν το περιεχόμενό της είναι  επαρκές ώστε να παρέχεται στα αρμόδια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διοικητικά όργανα η δυνατότητα να  διακριβώνουν και αξιολογούν τις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συνέπειες του έργου ή της δραστηριότητας και να  εκτιμούν αν 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πραγματοποίησή του είναι σύμφωνη με τις διατάξεις της οικείας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νομοθεσίας καθώς και με τις προαναφερόμενες συνταγματικές επιταγές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   τους  ορισμούς της Συνθήκης για την Ευρωπαϊκή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λνωση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 Η ευθεία, όμως,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αξιολόγηση από  μέρους του δικαστή των συνεπειών ορισμένου έργου 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δραστηριότητας και η κρίση αν  η πραγματοποίησή του αντίκειται στην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αρχή της βιώσιμης ανάπτυξης εξέρχονται των  ορίων του ακυρωτικού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ελέγχου διότι προϋποθέτουν διαπίστωση πραγματικών  καταστάσεων,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διερεύνηση τεχνικών θεμάτων, ουσιαστικές εκτιμήσεις και στάθμιση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στηριζόμενη στις εκτιμήσεις αυτές. Κατ`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ακολουθίαν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παράβαση της αρχής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της  βιώσιμης ανάπτυξης μπορεί να ελεγχθεί ευθέως από τον ακυρωτικό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δικαστή μόνον αν  από τα στοιχεία της δικογραφίας και με βάση τα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διδάγματα της κοινής πείρας  προκύπτει ότι η προκαλούμενη από το έργο 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 δραστηριότητα βλάβη για το  περιβάλλον είναι μη επανορθώσιμη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έχει τέτοια έκταση και συνέπειες ώστε  προδήλως να αντιστρατεύεται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παραπάνω συνταγματική αρχή. Αν και κατά τη γνώμη  των Συμβούλων Ι.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Μαρή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Σ. Ρίζου, Ν. Σακελλαρίου και Ν. Ρόζου ο δικαστής, ο  οποίος έχει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υποχρέωση, σε κάθε ένδικη υπόθεση, να εξετάζει τη συμμόρφωση προς  τις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συνταγματικές επιταγές για την προστασία του περιβάλλοντος, έχει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στις  ακυρωτικές ακόμη δίκες την εξουσία να κρίνει ευθέως με βάση τα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δεδομένα που  προκύπτουν από τα στοιχεία της δικογραφίας, αν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συγκεκριμένο έργο εναρμονίζεται  προς τις συνταγματικές αυτές επιταγές,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από τις οποίες απορρέει και η παραπάνω  αρχή.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10. Επειδή στην παρούσα υπόθεση, με τη μελέτη περιβαλλοντικών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επιπτώσεων,  στην οποία στηρίζονται οι προσβαλλόμενες πράξεις, γίνεται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δεκτό ότι τα επίμαχα  έργα εκτροπής ποσότητας ύδατος του Αχελώου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ποταμού θα έχουν επιπτώσεις στον κάτω  ρου του ποταμού, δηλαδή στην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περιοχή κατάντη του φράγματος που ήδη υπάρχει στη  θέση Στράτος, στις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πηγές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Λάμπρας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Λεπινίου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που βρίσκονται στην περιοχή αυτή, στις  εκβολές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του ποταμού και στις λιμνοθάλασσες Μεσολογγίου και Αιτωλικού, κυρίως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λόγω της μείωσης της ποσότητας ύδατος του ποταμού, με την οποία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τροφοδοτούνται  οι περιοχές αυτές. Στην ίδια, όμως, μελέτη περιέχεται 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εκτίμηση, που  τεκμηριώνεται με αναφορά σε συγκεκριμένα πραγματικά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δεδομένα, ότι στις παραπάνω  λιμνοθάλασσες η μείωση της τροφοδότησης με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νερό του ποταμού δεν θα έχει  σημαντική επίδραση και μπορεί να καλυφθεί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πλήρως με την αύξηση της παροχής  αρδευτικού ύδατος διότι ήδη είναι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ελάχιστη η συμβολή του Αχελώου στο συνολικό  εμπλουτισμό 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λιμνοθαλασσών αυτών με γλυκό νερό και ότι στην περιοχή του δέλτα 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   ποταμού δεν αναμένονται γενικότερες σοβαρές συνέπειες διότι στην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περιοχή  αυτή ο Αχελώος έχει ήδη παύσει να λειτουργεί ως φυσικό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οικοσύστημα και έχει  μετατραπεί σε απολύτως ελεγχόμενο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ρυθμιζόμενο, δηλαδή ανθρωπογενές, ποτάμιο  σύστημα που χαρακτηρίζεται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από έλεγχο των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πλημμυρικών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φαινομένων, κατακράτηση  φερτών υλών στους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ήδη υφιστάμενους ταμιευτήρες και πλήρως ελεγχόμενη ποτάμια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δραστηριότητα. Επίσης εκτιμάται με την παραπάνω μελέτη ότι οι δυσμενείς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επιπτώσεις από την εκτροπή στην περιοχή κατάντη του φράγματος Στράτου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είναι  δυνατό να αντιμετωπιστούν εφόσον τηρηθεί το επιβαλλόμενο με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προσβαλλόμενη  πράξη έγκρισης περιβαλλοντικών όρων ανώτατο όριο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εκτρεπόμενης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ποσότητας ύδατος,  που ορίστηκε σε 600 εκατομμύρια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κ.μ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ετησίως, εξασφαλιστεί η αναγκαία ελάχιστη  παροχή στην περιοχή αυτή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γίνει ορθολογική διαχείριση του φυσικού υδατικού  δυναμικού. Περαιτέρω,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αναγνωρίζεται με τη μελέτη περιβαλλοντικών επιπτώσεων ότι  τα επίμαχα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έργα θα έχουν σοβαρές επιπτώσεις στην ορεινή νότια Πίνδο, σε περιοχή,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στην οποία προβλέπεται η κατασκευή, πλην άλλων, των φραγμάτων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ταμιευτήρων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Μεσοχώρας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και Συκιάς και η οποία, όπως γίνεται δεκτό με τη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μελέτη, παρουσιάζει  ιδιαιτέρως σημαντικά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τοπιολογικά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και οικολογικά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χαρακτηριστικά που συνθέτουν  τοπίο εξαιρετικού κάλλους και κατά τόπους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μοναδικού χαρακτήρα, με πυκνό και  πολλαπλώς διακλαδιζόμενο υδρογραφικό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δίκτυο, πλούσιο σε πανίδα με προστατευόμενα  είδη και με αξιόλογα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δείγματα πολιτιστικής κληρονομιάς. Συγκεκριμένα, στη μελέτη  αυτή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αναφέρεται, μεταξύ άλλων, ότι με την πλήρωση των ταμιευτήρων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Μεσοχώρας</w:t>
      </w:r>
      <w:proofErr w:type="spellEnd"/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και  Συκιάς, οι οποίοι, στην ανώτατη στάθμη λειτουργίας τους έχουν,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αντιστοίχως,  επιφάνεια 7.800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τ.μ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. και 12.800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τ.μ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 με αντίστοιχο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συνολικό μήκος ακτογραμμής 60  χιλιομέτρων και 90 χιλιομέτρων, το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ποταμοκοιλαδικό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τοπίο θα μεταβληθεί σε  λιμναίο και λόγω της αισθητικής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αξίας της περιοχής θα επέλθει σοβαρή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τοπιολογική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διαταραχή, θα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αλλοιωθεί σημαντικά η χωρική και χρονική δίαιτα των επιφανειακών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υδάτων στη Νότια Πίνδο και, σε κάποιο βαθμό, κατά μήκος του ρου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Αχελώου, με  αποτέλεσμα να επέλθει σοβαρή διαταραχή στην ισορροπία 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παρόχθιων συστημάτων,  λόγω της ανάσχεσης των φυσικών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πλημμυρικών</w:t>
      </w:r>
      <w:proofErr w:type="spellEnd"/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απορροών, να μεταβληθούν οι  διαμορφωμένες ισορροπίες κατάντη 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φραγμάτων, να αυξηθεί η διαβρωτική δράση  του ύδατος και να υποστεί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σοβαρές επιπτώσεις το οικοσύστημα του τμήματος του  ποταμού κατάντη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φράγματος Συκιάς και έως τον υφιστάμενο ταμιευτήρα Κρεμαστών  λόγω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ότι η λειτουργία του υδροηλεκτρικού σταθμού Συκιάς θα έχει ως συνέπεια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   να καταστεί η ροή των υδάτων εντόνως κυμαινόμενη. Από την ίδια μελέτη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προκύπτει  ακόμη ότι με την πλήρωση του ταμιευτήρα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Μεσοχώρας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θα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κατακλυσθεί τμήμα 250  στρεμμάτων κατοικημένης περιοχής ενώ στον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ταμιευτήρα Συκιάς θα κατακλυσθεί  επίσης τμήμα οικισμού, έκτασης 25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στρεμμάτων, εκκλησίες, ερείπια μοναστηριών,  τοξωτά γεφύρια καθώς και 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Μονή Αγίου Γεωργίου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Μυροφύλλου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που έχει χαρακτηριστεί  διατηρητέο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μνημείο και, όπως αναφέρεται στη μελέτη, αποτελεί ιστορικό,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αρχαιολογικό και αρχιτεκτονικό μνημείο μεγάλης αξίας. Εξάλλου, στην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παραπάνω  μελέτη περιβαλλοντικών επιπτώσεων ερευνώνται οι ανάγκες της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Θεσσαλίας για την  ύδρευση των οικισμών της και την άρδευση 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καλλιεργούμενων εκτάσεων καθώς και  οι δυνατότητες να καλυφθούν οι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ανάγκες αυτές από τους δικούς της υδατικούς  πόρους και με επαρκή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θεμελίωση σε συγκεκριμένα δεδομένα διαπιστώνεται σοβαρή  υποβάθμιση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υπόγειου υδροφόρου ορίζοντα της περιοχής αυτής και γίνεται δεκτό  ότι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είναι απολύτως αναγκαία η ενίσχυση του υδατικού δυναμικού της. Η μελέτη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αυτή  εκθέτει αναλυτικώς τους λόγους που υπαγορεύουν τη βελτίωση 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συνθηκών άρδευσης  στη Θεσσαλία. Συγκεκριμένα, αναφέρεται, μεταξύ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άλλων, ότι η θεσσαλική πεδιάδα  αποτελεί τη μεγαλύτερη ενιαία πεδινή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έκταση της Ελλάδας που καλύπτει 3,9  εκατομμύρια στρέμματα, δηλαδή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περίπου το 10% του συνόλου της γεωργικής γης της  Χώρας, ότι από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έκταση αυτή αρδεύονται περίπου 2,4 εκατομμύρια στρέμματα,  αλλά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αυτά ανεπαρκώς διότι με την υφιστάμενη διαχείριση των υδατικών πόρων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της περιοχής οι ποσότητες νερού που παρέχονται στις αρδευόμενες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γεωργικές  εκτάσεις καλύπτουν ποσοστό μόνο 40% έως 70% 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καλλιεργειών, με αποτέλεσμα να  παραμένει μειωμένη η παραγωγική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ικανότητα της γης, και ότι αν δεν ενισχυθούν οι  υδατικοί πόροι της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Θεσσαλίας μεγάλο μέρος των ανεπαρκώς αρδευόμενων εκτάσεων θα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επανέλθουν σταδιακά σε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ξηρική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μορφή καλλιεργειών, θα προκληθεί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περαιτέρω  ταπείνωση της στάθμης των γεωτρήσεων και θα μειωθεί ακόμη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περισσότερο ο βαθμός  πληρότητας των αρδεύσεων με άμεσο αποτέλεσμα τη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μείωση των αποδόσεων, των  εισοδημάτων και της απασχόλησης, ενώ,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αντιθέτως, η ικανοποιητική άρδευση θα έχει  πολλαπλές θετικές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επιπτώσεις. Περαιτέρω, με την ίδια μελέτη γίνεται δεκτό ότι,  αν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αξιοποιηθούν μόνον οι ήδη διαθέσιμες ποσότητες των επιφανειακών υδάτων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της  Θεσσαλίας, θα ενταθεί το μείζον πρόβλημα της ανεπαρκούς άρδευσης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διότι το  υπόγειο υδατικό δυναμικό της Θεσσαλίας που μπορεί να αντληθεί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ετησίως χωρίς  διατάραξη των υπόγειων υδάτων ανέρχεται σε 389Χ106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κ.μ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με αποτέλεσμα να  παραμένει έλλειμμα 863Χ106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κ.μ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 ετησίως, ότι, με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   συνεκτίμηση των αναγκών  ύδρευσης που επιβάλλεται να ικανοποιούνται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κατά προτεραιότητα, από τα 2,4  εκατομμύρια στρέμματα των ανεπαρκώς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αρδευόμενων εκτάσεων της θεσσαλικής πεδιάδας  μπορεί να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αρδευθεί</w:t>
      </w:r>
      <w:proofErr w:type="spellEnd"/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συνολική έκταση 500 χιλιάδων έως ενός εκατομμυρίου  στρεμμάτων, ενώ 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υπόλοιπη έκταση θα συνεχίσει να αρδεύεται ανεπαρκώς.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11. Επειδή, ενόψει των παραπάνω διαπιστώσεων και αξιολογήσεων που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περιέχονται στη μελέτη περιβαλλοντικών επιπτώσεων, στην οποία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στηρίζονται οι  προσβαλλόμενες πράξεις, συνάγεται ότι έγινε ενδελεχής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και με επαρκή τεκμηρίωση  στάθμιση των συνεπειών των επίμαχων έργων για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 περιβάλλον προς την καλυπτόμενη  με τα έργα αυτά ανάγκη, η οποία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αφορά κυρίως τη διατήρηση και ενίσχυση της  παραγωγικής ικανότητας της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θεσσαλικής πεδιάδας, δηλαδή σκοπό γενικότερου  δημόσιου συμφέροντος,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αναγόμενο στην οικονομική ανάπτυξη και στην αξιοποίηση του  εθνικού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πλούτου. Κατά συνέπεια, ως προς τη διαπίστωση της ανάγκης ενίσχυσης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υδατικού δυναμικού της Θεσσαλίας με εκτροπή μέρους των υδάτων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Αχελώου  ποταμού, η παραπάνω μελέτη είναι πλήρης και επαρκής. Εξάλλου,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από τα στοιχεία,  τα οποία προσκομίζουν οι αιτούντες, και από τα λοιπά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στοιχεία του φακέλου δεν  αποδεικνύεται ότι οι διαπιστώσεις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εκτιμήσεις της μελέτης περιβαλλοντικών  επιπτώσεων στηρίζονται σε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ανακριβή δεδομένα, ούτε προκύπτει βλάβη του  περιβάλλοντος πέρα από τα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ακραία όρια, των οποίων η υπέρβαση υπόκειται σε ευθύ  δικαστικό έλεγχο,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σύμφωνα με όσα διαλαμβάνονται σε προηγούμενη σκέψη. Κατά  συνέπεια, δεν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μπορεί να θεωρηθεί ότι τα παραπάνω έργα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καθεαυτά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αντίκεινται στους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ορισμούς του Συντάγματος και της Συνθήκης για την Ευρωπαϊκή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λνωση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με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τους  οποίους επιτάσσεται η προστασία του περιβάλλοντος, και κατ`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ακολουθίαν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ότι η  πραγματοποίησή τους απαγορεύεται απολύτως χωρίς να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καταλείπεται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περαιτέρω στάδιο  αναζήτησης των κατάλληλων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περιβαλλοντικών όρων για την άμβλυνση των δυσμενών  συνεπειών και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επανόρθωση της δημιουργούμενης βλάβης. Πρέπει, επομένως, να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απορριφθούν ως αβάσιμοι οι λόγοι ακύρωσης, με τους οποίους προβάλλεται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ότι το  εγχείρημα της εκτροπής του ρου του Αχελώου ποταμού και 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πραγματοποίηση των  προαναφερόμενων έργων έρχονται σε αντίθεση προς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αρχή της βιώσιμης ανάπτυξης  που καθιερώνεται από τα άρθρα 24 και 106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του Συντάγματος και 2 και 130Ρ της  Συνθήκης για την Ευρωπαϊκή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λνωση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Μειοψήφησαν οι Σύμβουλοι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Αθ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Τσαμπάση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Ι.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Μαρή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Γ. Παναγιωτόπουλος, Σ.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   Ρίζος, Ν. Σακελλαρίου,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Αικ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Συγγούνα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Ν. Ρόζος,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Αθ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.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Ράντος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Ελ.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Δανδουλάκη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Ειρ.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Σάρπ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και Χρ.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Ράμμος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οι οποίοι έχουν τη γνώμη, προς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την οποία συντάχθηκε και ο Πάρεδρος Θ.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Αραβάνης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ότι οι προαναφερόμενες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ιδιαιτέρως δυσμενείς συνέπειες που επέρχονται σε ευαίσθητα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οικοσυστήματα από την  πραγματοποίηση των επίμαχων έργων, όπως αυτές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περιγράφονται στη μελέτη  περιβαλλοντικών επιπτώσεων, συνιστούν βλάβη,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η οποία, αυτοτελώς αξιολογούμενη,  προδήλως εξέρχεται των κατά τις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παραπάνω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υπερνομοθετικής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ισχύος διατάξεις  ανεκτών ορίων επέμβασης στο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φυσικό και πολιτιστικό περιβάλλον, ενόψει της  έκτασής τους, της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οριστικής αλλοίωσης του τοπίου χωρίς δυνατότητα αποκατάστασης,  έστω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και μερικής, και της φύσης και οικολογικής σημασίας των θιγόμενων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οικοσυστημάτων. Κατά τη γνώμη, λοιπόν, αυτή της μειοψηφίας οι σχετικοί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λόγοι  ακύρωσης προβάλλονται βασίμως.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12. Επειδή η πραγματοποίηση των έργων, τα οποία αφορούν οι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προσβαλλόμενες  αποφάσεις, και, κατ`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ακολουθίαν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η έγκριση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περιβαλλοντικών όρων για τα έργα αυτά  δεν προϋποθέτουν την προηγούμενη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σύνταξη χωροταξικού σχεδίου κατά τις διατάξεις  του ν. 360/1976 "περί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Χωροταξίας και Περιβάλλοντος" (φ. 151), με τον οποίο  προβλέπεται 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κατάρτιση και έγκριση χωροταξικών σχεδίων, εθνικών περιφερειακών 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ειδικών, και καθορίζεται το περιεχόμενό τους, αφού τέτοια προϋπόθεση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δεν  τίθεται κατά τις διατάξεις του προαναφερόμενου ν. </w:t>
      </w:r>
      <w:hyperlink r:id="rId7" w:history="1">
        <w:r w:rsidRPr="00B23E22">
          <w:rPr>
            <w:rFonts w:ascii="Courier New" w:eastAsia="Times New Roman" w:hAnsi="Courier New" w:cs="Courier New"/>
            <w:b/>
            <w:bCs/>
            <w:color w:val="0062B7"/>
            <w:sz w:val="20"/>
            <w:szCs w:val="20"/>
            <w:u w:val="single"/>
            <w:lang w:eastAsia="el-GR"/>
          </w:rPr>
          <w:t>1650/1986</w:t>
        </w:r>
      </w:hyperlink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της κοινής  υπουργικής απόφασης </w:t>
      </w:r>
      <w:hyperlink r:id="rId8" w:history="1">
        <w:r w:rsidRPr="00B23E22">
          <w:rPr>
            <w:rFonts w:ascii="Courier New" w:eastAsia="Times New Roman" w:hAnsi="Courier New" w:cs="Courier New"/>
            <w:b/>
            <w:bCs/>
            <w:color w:val="0062B7"/>
            <w:sz w:val="20"/>
            <w:szCs w:val="20"/>
            <w:u w:val="single"/>
            <w:lang w:eastAsia="el-GR"/>
          </w:rPr>
          <w:t>69269/5387/1990</w:t>
        </w:r>
      </w:hyperlink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κατ` εφαρμογή 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οποίων εκδόθηκαν οι  προσβαλλόμενες αποφάσεις, ούτε, εξάλλου, απορρέει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ευθέως από το άρθρο 24 παρ. 2  του Συντάγματος, με το οποίο επιτάσσεται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η χωροταξική οργάνωση της Χώρας, ή από  τον παραπάνω ν. 360/1976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απαγόρευση να πραγματοποιηθούν τα επίμαχα έργα αν δεν  είναι ενταγμένα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σε χωροταξικό σχέδιο (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ΣτΕ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Ολομ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 4498/1998). Επομένως, είναι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απορριπτέος ως αβάσιμος ο λόγος ακύρωσης, με τον οποίο υποστηρίζεται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ότι μη  νομίμως εκδόθηκε η προσβαλλόμενη πράξη έγκρισης περιβαλλοντικών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όρων διότι δεν  έχει καταρτιστεί χωροταξικό σχέδιο, κατά τα άρθρα 1 έως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5 του ν. 360/1976, για  τις περιοχές, στις οποίες βρίσκονται τα επίμαχα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έργα. Αν και κατά τη γνώμη των  Συμβούλων Ι.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Μαρή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Γ. Παναγιωτόπουλου,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Σ. Ρίζου, Ν. Σακελλαρίου, Ν. Ρόζου και  Ειρ.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Σάρπ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ο λόγος αυτός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προβάλλεται βασίμως διότι, ενόψει της σοβαρότητας των  συνεπειών 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παραπάνω έργων και της έκτασης και του χαρακτήρα των θιγόμενων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   περιοχών, η πραγματοποίηση των έργων αυτών είναι επιτρεπτή μόνο στο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πλαίσιο  χωροταξικού σχεδίου, το οποίο, κατά τα άρθρα 24 παρ. 1 και 2,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79 παρ. 8 και 106  παρ. 1 του Συντάγματος, αποτελεί τη χωρική έκφραση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αντίστοιχου προγράμματος  οικονομικής και κοινωνικής ανάπτυξης,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δεδομένου, μάλιστα, ότι έχουν ήδη εγκριθεί  από τη Βουλή, με πράξεις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της που δεν αποτελούν τυπικό νόμο, σχετικά προγράμματα  (ΦΕΚ Α?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206/1977 και ΦΕΚ Α? 106/1979), για την εξειδίκευση των οποίων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απαιτείται  η έγκριση χωροταξικού σχεδίου.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13. Επειδή ο λόγος, με τον οποίο προβάλλεται ότι η προσβαλλόμενη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πράξη  έγκρισης περιβαλλοντικών όρων εκδόθηκε αναρμοδίως διότι δεν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συνυπογράφεται από  τον Υπουργό Εσωτερικών, Δημόσιας Διοίκησης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Αποκέντρωσης και τον Υπουργό  Υγείας και Πρόνοιας, είναι απορριπτέος ως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αβάσιμος, δεδομένου ότι οι Υπουργοί  αυτοί δεν είναι συναρμόδιοι κατά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την έννοια των προαναφερόμενων διατάξεων του  άρθρου 4 παρ. 2β του ν.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hyperlink r:id="rId9" w:history="1">
        <w:r w:rsidRPr="00B23E22">
          <w:rPr>
            <w:rFonts w:ascii="Courier New" w:eastAsia="Times New Roman" w:hAnsi="Courier New" w:cs="Courier New"/>
            <w:b/>
            <w:bCs/>
            <w:color w:val="0062B7"/>
            <w:sz w:val="20"/>
            <w:szCs w:val="20"/>
            <w:u w:val="single"/>
            <w:lang w:eastAsia="el-GR"/>
          </w:rPr>
          <w:t>1650/1986</w:t>
        </w:r>
      </w:hyperlink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και του άρθρου 9 παρ. 4 της κοινής υπουργικής  απόφασης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hyperlink r:id="rId10" w:history="1">
        <w:r w:rsidRPr="00B23E22">
          <w:rPr>
            <w:rFonts w:ascii="Courier New" w:eastAsia="Times New Roman" w:hAnsi="Courier New" w:cs="Courier New"/>
            <w:b/>
            <w:bCs/>
            <w:color w:val="0062B7"/>
            <w:sz w:val="20"/>
            <w:szCs w:val="20"/>
            <w:u w:val="single"/>
            <w:lang w:eastAsia="el-GR"/>
          </w:rPr>
          <w:t>69269/5387/1990</w:t>
        </w:r>
      </w:hyperlink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στις οποίες ερείδεται η πράξη αυτή, αφού από ουδεμία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ειδικότερη διάταξη καθιδρύεται σχετική αρμοδιότητα των συγκεκριμένων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αυτών  Υπουργών, τα δε επίμαχα έργα και οι σκοποί που εξυπηρετούνται με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αυτά δεν  εμπίπτουν στον κύκλο αρμοδιοτήτων των αντίστοιχων Υπουργείων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(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ΣτΕ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Ολομ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  4498/1998).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14. Επειδή προβάλλεται περαιτέρω ότι η μελέτη περιβαλλοντικών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επιπτώσεων,  στην οποία στηρίζεται η προσβαλλόμενη πράξη έγκρισης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περιβαλλοντικών όρων, δεν  υποβλήθηκε προσηκόντως στις διατυπώσεις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δημοσιότητας που προβλέπονται στον  προαναφερόμενο ν. </w:t>
      </w:r>
      <w:hyperlink r:id="rId11" w:history="1">
        <w:r w:rsidRPr="00B23E22">
          <w:rPr>
            <w:rFonts w:ascii="Courier New" w:eastAsia="Times New Roman" w:hAnsi="Courier New" w:cs="Courier New"/>
            <w:b/>
            <w:bCs/>
            <w:color w:val="0062B7"/>
            <w:sz w:val="20"/>
            <w:szCs w:val="20"/>
            <w:u w:val="single"/>
            <w:lang w:eastAsia="el-GR"/>
          </w:rPr>
          <w:t>1650/1986</w:t>
        </w:r>
      </w:hyperlink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στην παραπάνω κοινή απόφαση  75308/5512/26.10.1990 του Υπουργού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Περιβάλλοντος, Χωροταξίας και Δημόσιων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λργων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και του Υφυπουργού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Εθνικής Οικονομίας, που εκδόθηκε κατ` εξουσιοδότηση του νόμου  αυτού,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σε συμμόρφωση και προς την Οδηγία 85/337/ΕΟΚ, διότι ουδεμία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δημοσιοποίηση  της μελέτης έλαβε χώρα στον νομό Ιωαννίνων, ενώ στο νομό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Ευρυτανίας δεν έλαβε  χώρα η επιβαλλόμενη ανακοίνωση στον τύπο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στους νομούς Τρικάλων και Γρεβενών  εμφιλοχώρησαν παραβάσεις ως προς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τον τρόπο πρόσκλησης των ενδιαφερομένων και την  εξασφάλιση δυνατότητας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πρόσβασης στα στοιχεία που συνόδευαν τη μελέτη.  Ανεξαρτήτως, όμως, της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αοριστίας, με την οποία διατυπώνεται ο λόγος ως προς τους  νομούς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Τρικάλων και Γρεβενών, και του ζητήματος αν ήταν αναγκαία κατά νόμο 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   τήρηση των διατυπώσεων δημοσιοποίησης της μελέτης στο νομό Ιωαννίνων, 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λόγος  αυτός είναι απορριπτέος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προεχόντως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ως προβαλλόμενος χωρίς έννομο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συμφέρον αφού  δεν προσδιορίζεται η βλάβη των αιτουσών περιβαλλοντικών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οργανώσεων, που εδρεύουν  στην Αθήνα, από τυχόν παραλείψεις κατά τη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δημοσιοποίηση της μελέτης στους  παραπάνω νομούς.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15. Επειδή με την Οδηγία 79/409/ΕΟΚ, σε συμμόρφωση προς την οποία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εκδόθηκε  η κοινή απόφαση </w:t>
      </w:r>
      <w:hyperlink r:id="rId12" w:history="1">
        <w:r w:rsidRPr="00B23E22">
          <w:rPr>
            <w:rFonts w:ascii="Courier New" w:eastAsia="Times New Roman" w:hAnsi="Courier New" w:cs="Courier New"/>
            <w:b/>
            <w:bCs/>
            <w:color w:val="0062B7"/>
            <w:sz w:val="20"/>
            <w:szCs w:val="20"/>
            <w:u w:val="single"/>
            <w:lang w:eastAsia="el-GR"/>
          </w:rPr>
          <w:t>414985/1985</w:t>
        </w:r>
      </w:hyperlink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του Αναπληρωτή Υπουργού Γεωργίας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και του Υφυπουργού  Εθνικής Οικονομίας (φ. 757/18.12.1985,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τεύχ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 Β?),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επιβάλλεται η λήψη μέτρων για  τη διατήρηση ή αποκατάσταση επαρκούς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ποικιλίας και επιφανείας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οικοτόπων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για τα  είδη πτηνών που από τη φύση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τους ζουν σε άγρια κατάσταση και προβλέπονται  ορισμένες κατηγορίες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τέτοιων μέτρων, στις οποίες περιλαμβάνεται η δημιουργία  ζωνών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προστασίας, στις οποίες πρέπει να λαμβάνονται τα κατάλληλα μέτρα ώστε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να  αποτρέπεται η ρύπανση, η φθορά των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οικοτόπων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και οι επιβλαβείς για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τα πτηνά  διαταράξεις (άρθρα 2 και 4 παρ. 4). Εξάλλου, με τη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μεταγενέστερη Οδηγία  92/43/ΕΟΚ, προς την οποία επίσης προσαρμόστηκε 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εθνική έννομη τάξη με την από  11.12.1998 απόφαση των Υπουργών Εθνικής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Οικονομίας και Οικονομικών, Ανάπτυξης,  Γεωργίας, Πολιτισμού, Εμπορικής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Ναυτιλίας και των Υφυπουργών Εσωτερικών,  Δημόσιας Διοίκησης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Αποκέντρωσης, Εθνικής Οικονομίας και Περιβάλλοντος,  Χωροταξίας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Δημόσιων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λργων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(φ. 1289/28.12.1998,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τεύχ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 Β?), προβλέπεται 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δημιουργία ευρωπαϊκού οικολογικού δικτύου ειδικών ζωνών, καλούμενου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"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Natura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2000", που αποτελείται από περιοχές, στις οποίες βρίσκονται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τύποι φυσικών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οικοτόπων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και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οικοτόπων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ειδών που απαριθμούνται σε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παραρτήματα, τα οποία  προσαρτώνται στην Οδηγία (άρθρο 3). Περαιτέρω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προβλέπεται, στην ίδια Οδηγία, ότι  για τον παραπάνω σκοπό καταρτίζεται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από την Επιτροπή, μέσα σε έξι έτη από την  κοινοποίηση της Οδηγίας, με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βάση σχετικές προτάσεις των Κρατών - μελών,  κατάλογος προστατευόμενων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περιοχών, για τις οποίες το οικείο Κράτος οφείλει να  λαμβάνει τα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αναγκαία μέτρα για τη διατήρηση ή αποκατάσταση των υφιστάμενων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οικοτόπων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(άρθρο 4). Σε εφαρμογή της τελευταίας αυτής Οδηγίας το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Υπουργείο  Περιβάλλοντος, Χωροταξίας και Δημόσιων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λργων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με το έγγραφό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του 18670/2520 από  31.7.1996 υπέβαλε στην Ευρωπαϊκή Επιτροπή κατάλογο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περιοχών ειδικής προστασίας,  στις οποίες περιλαμβάνεται και η περιοχή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   "Κοιλάδα Αχελώου", στα όρια της οποίας  περιλαμβάνονται τα έργα στην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περιοχή Συκιάς που προβλέπονται με την  προσβαλλόμενη πράξη έγκρισης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περιβαλλοντικών όρων, επισημαίνεται, όμως, στο ίδιο  αυτό έγγραφο ότι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τα υποδεικνυόμενα όρια των προτεινόμενων περιοχών είναι  προσωρινά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διότι η τελική οριοθέτηση εξαρτάται από τα αποτελέσματα εκπονούμενων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διαχειριστικών σχεδίων και μελετών και από το πρόγραμμα χαρτογράφησης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των τύπων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οικοτόπων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και ότι από τα προσωρινά αυτά όρια εξαιρούνται "οι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θεσμοθετημένες  χρήσεις (οικισμοί, υποδομές, κ.λπ.)". Με τα δεδομένα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αυτά δεν στοιχειοθετείται  παράβαση των παραπάνω Οδηγιών, αφού, πάντως,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η προσβαλλόμενη αυτή πράξη εκδόθηκε  στις 15.12.1995, δηλαδή όχι μόνον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πριν ολοκληρωθεί η κατάρτιση του καταλόγου  προστατευόμενων περιοχών με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σχετική απόφαση της Επιτροπής αλλά και πριν ακόμη  την υποβολή της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σχετικής πρότασης της Ελλάδας. Κατά συνέπεια, πρέπει να  απορριφθεί ως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αβάσιμος ο λόγος ακύρωσης, με τον οποίο υποστηρίζεται ότι η πράξη  αυτή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έρχεται σε αντίθεση προς τις προαναφερόμενες Οδηγίες.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16. Επειδή προβάλλεται ότι η προσβαλλόμενη πράξη έγκρισης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περιβαλλοντικών  όρων έρχεται σε αντίθεση προς τις διεθνείς συμβάσεις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του Ρίο ντε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Τζανέϊρο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έτους  1992 για τη βιολογική ποικιλότητα και της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Βέρνης έτους 1979 για τη διατήρηση της  άγριας ζωής και του φυσικού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περιβάλλοντος της Ευρώπης, που έχουν κυρωθεί με το  ν. 2204/1994 (φ.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59) και το ν. 1335/1983 (φ. 32), αντιστοίχως, και προς τη  διεθνή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σύμβαση της Βόννης έτους 1979 για τη διατήρηση των αποδημητικών ειδών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της  άγριας πανίδας, στην οποία έχει προσχωρήσει η τότε Ευρωπαϊκή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Οικονομική  Κοινότητα με την απόφαση 82/461/ΕΟΚ του Συμβουλίου, διότι,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όπως υποστηρίζουν οι  αιτούντες, η πραγματοποίηση των έργων, τα οποία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αφορά η πράξη αυτή, θα έχει ως  συνέπεια την εξαφάνιση ή τουλάχιστον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την ανεπανόρθωτη υποβάθμιση προστατευόμενων  και ευαίσθητων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υγροτοπικών</w:t>
      </w:r>
      <w:proofErr w:type="spellEnd"/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και δασικών οικοσυστημάτων και την εξαφάνιση πλήθους  τύπων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οικοτόπων</w:t>
      </w:r>
      <w:proofErr w:type="spellEnd"/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και ειδών πανίδας και χλωρίδας που προστατεύονται και από τις  παραπάνω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διεθνείς συμβάσεις. Ο λόγος είναι απορριπτέος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προεχόντως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ως αορίστως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προβαλλόμενος διότι δεν προσδιορίζονται, σε συσχέτιση και προς τις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διατάξεις των  διεθνών αυτών συμβάσεων και τα παραρτήματα που τις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   συνοδεύουν, τα συγκεκριμένα  είδη και φυσικοί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οικότοποι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οι οποίοι,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κατά τους αιτούντες, υπάγονται στην  προστασία των συμβάσεων αυτών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θίγονται ανεπανόρθωτα από την πραγματοποίηση  των επίμαχων έργων. Αν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και κατά τη γνώμη των Συμβούλων Ι.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Μαρή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Κ.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Μενουδάκου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 Σ. Ρίζου, Ν.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Σακελλαρίου,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Αικ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Συγγούνα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Ν. Ρόζου,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Αθ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. Ράντου, Ελ.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Δανδουλάκη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Ειρ.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Σάρπ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ο λόγος αυτός είναι ορισμένος και επιδεκτικός δικαστικής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εκτίμησης  και, συνεπώς, πρέπει να εξεταστεί κατ`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ουσίαν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δεδομένου ότι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τα θιγόμενα είδη  πανίδας και χλωρίδας και, γενικότερα, τα θιγόμενα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οικοσυστήματα προκύπτουν από  τη μελέτη περιβαλλοντικών επιπτώσεων,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στην οποία στηρίζεται η προσβαλλόμενη  πράξη.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17. Επειδή με τη μελέτη περιβαλλοντικών επιπτώσεων, στην οποία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στηρίζεται  η προσβαλλόμενη πράξη έγκρισης περιβαλλοντικών όρων,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ερευνήθηκαν διεξοδικά, όπως  εκτίθεται στη δέκατη σκέψη, οι επιπτώσεις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από την κατασκευή και λειτουργία των  επίμαχων έργων στους υγροτόπους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των λιμνοθαλασσών Μεσολογγίου και Αιτωλικού και  του δέλτα του Αχελώου,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οι οποίοι υπάγονται στην προστασία της Διεθνούς Συμφωνίας  του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Ραμσάρ</w:t>
      </w:r>
      <w:proofErr w:type="spellEnd"/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έτους 1971 για τους υγροτόπους διεθνούς ενδιαφέροντος, που κυρώθηκε  με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ν.δ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 191/1974 (φ. 350), και για τους οποίους έχουν επιβληθεί, σε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συμμόρφωση και προς τη Διεθνή αυτή Συμφωνία, μέτρα προστασίας με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κοινή  απόφαση 1319/20.7.1993 των Υπουργών Γεωργίας και Εμπορικής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Ναυτιλίας και των  Υφυπουργών Περιβάλλοντος, Χωροταξίας και Δημόσιων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λργων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και Βιομηχανίας,  Ενέργειας και Τεχνολογίας και Εμπορίου (φ.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755/28.9.1993,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τεύχ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 Β?). Συγχρόνως  με την ίδια μελέτη, εκτιμήθηκε, με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αναφορά σε συγκεκριμένα στοιχεία που δεν  αποδεικνύονται ανακριβή, ότι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τα έργα αυτά και η εκτροπή προς τη Θεσσαλία  ποσότητας ύδατος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ποταμού 600 εκατομμυρίων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κ.μ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 ετησίως δεν θα επιφέρει βλάβη  στους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παραπάνω υγροτόπους, εφόσον τηρηθούν οι όροι που προβλέπονται στη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μελέτη  και τελικώς εγκρίθηκαν με την προσβαλλόμενη πράξη, μεταξύ 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οποίων και εκείνος  που αφορά τον ορισμό της προαναφερόμενης ποσότητας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ως ανώτατου ορίου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εκτρεπόμενου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ύδατος. Με τα δεδομένα αυτά, 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προσβαλλόμενη πράξη δεν έρχεται σε  αντίθεση προς τη Διεθνή αυτή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Συμφωνία και, επομένως, ο σχετικός λόγος ακύρωσης,  ο οποίος δεν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προσάπτει συγκεκριμένη αιτίαση στην αιτιολογική βάση της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προσβαλλομένης, πρέπει να απορριφθεί ως αβάσιμος. Μειοψήφησαν οι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Σύμβουλοι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Αθ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.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Τσαμπάση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Ι.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Μαρή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Γ. Παναγιωτόπουλος, Σ. Ρίζος, Ν.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   Σακελλαρίου,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Αικ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Συγγούνα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 Ν. Ρόζος,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Αθ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Ράντος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Ελ.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Δανδουλάκη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Ειρ.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Σάρπ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οι οποίοι έχουν τη γνώμη ότι  ο λόγος ακυρώσεως είναι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βάσιμος διότι, ενώ, όπως και με την ίδια τη μελέτη  περιβαλλοντικών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επιπτώσεων γίνεται δεκτό, αλλά συνάγεται και από τα διδάγματα  της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κοινής πείρας, η μείωση της ροής του ύδατος στους παραπάνω υγροτόπους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λόγω  της εκτροπής θα έχει επίδραση στα ιδιαιτέρως ευαίσθητα αυτά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οικοσυστήματα, δεν  προκύπτει από τη μελέτη αυτή και τα λοιπά στοιχεία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του φακέλου, κατά τρόπο  αναμφισβήτητο, ότι με τους επιβαλλόμενους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περιβαλλοντικούς όρους διασφαλίζεται η  πλήρης άρση της δυσμενούς αυτής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επίδρασης και η διατήρηση τουλάχιστον της  υφιστάμενης κατάστασης στους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υγρότοπους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αυτούς.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18. Επειδή στο άρθρο 50 του ν. 5351 "περί αρχαιοτήτων", όπως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κωδικοποιήθηκε με το από 9/24.8.1932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π.δ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/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γμα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(φ. 275) και τροποποιήθηκε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με το  άρθρο 1 του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ν.δ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/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τος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6/1968 (φ. 279), ορίζεται ότι "απαγορεύεται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άνευ αδείας του  Υπουργείου Παιδείας 1) η λατομία και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σκαφή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προς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πορισμόν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υλικού οικοδομών και  αρχαίων ερειπίων πόλεων, συνοικισμών,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νεκροπόλεων και εις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απόστασιν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500 μέτρων  παντός ορατού αρχαίου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μνημείου, ως και η κατασκευή ασβεστοκαμίνου εις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περιφέρειαν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500 μέτρων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από των αρχαίων, 2) η πλησίον αρχαίου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επιχείρησις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έργου  δυναμένου να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βλάψη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αυτά αμέσως ή εμμέσως . . . 3) οιαδήποτε εργασία επί κτιρίων 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λειψάνων ή ερειπίων αρχαίων, και αν έτι δεν επιφέρει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ζημίαν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τινα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. . ."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και  στο άρθρο 52 του νόμου αυτού προβλέπεται ότι "επισκευή ή καθ`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οιονδήποτε τρόπον  μετασκευή εκκλησιών ή άλλων καλλιτεχνικών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ιστορικών μνημείων και  οικοδομημάτων παλαιοτέρων του 1830, γίνεται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μόνον μετ`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έγκρισιν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του Υπουργείου  της Παιδείας,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παρεχομένην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μετά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γνωμοδότησιν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του αρχαιολογικού Συμβουλίου . . .  ". Εξάλλου, στο άρθρο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1 του ν. </w:t>
      </w:r>
      <w:hyperlink r:id="rId13" w:history="1">
        <w:r w:rsidRPr="00B23E22">
          <w:rPr>
            <w:rFonts w:ascii="Courier New" w:eastAsia="Times New Roman" w:hAnsi="Courier New" w:cs="Courier New"/>
            <w:b/>
            <w:bCs/>
            <w:color w:val="0062B7"/>
            <w:sz w:val="20"/>
            <w:szCs w:val="20"/>
            <w:u w:val="single"/>
            <w:lang w:eastAsia="el-GR"/>
          </w:rPr>
          <w:t>1469/1950</w:t>
        </w:r>
      </w:hyperlink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"περί προστασίας ειδικής κατηγορίας  οικοδομημάτων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και έργων τέχνης μεταγενεστέρων του 1830" (φ. 169), όπως  τροποποιήθηκε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με το άρθρο 12 του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ν.δ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/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τος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  <w:hyperlink r:id="rId14" w:history="1">
        <w:r w:rsidRPr="00B23E22">
          <w:rPr>
            <w:rFonts w:ascii="Courier New" w:eastAsia="Times New Roman" w:hAnsi="Courier New" w:cs="Courier New"/>
            <w:b/>
            <w:bCs/>
            <w:color w:val="0062B7"/>
            <w:sz w:val="20"/>
            <w:szCs w:val="20"/>
            <w:u w:val="single"/>
            <w:lang w:eastAsia="el-GR"/>
          </w:rPr>
          <w:t>4177/1961</w:t>
        </w:r>
      </w:hyperlink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(φ. 131) ορίζονται τα εξής :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"1.α) Η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ανέγερσις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οικοδομημάτων επί τόπων χαρακτηριζομένων ως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ιδιαιτέρου φυσικού  κάλλους (εξαιρουμένων των ιστορικών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αρχαιολογικών) ως και η επισκευή,  κατασκευή και οιαδήποτε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διαρρύθμισις</w:t>
      </w:r>
      <w:proofErr w:type="spellEnd"/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των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επ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` αυτών κειμένων οικοδομημάτων ή  μνημείων και εν γένει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κτισμάτων, μεταγενεστέρων του έτους 1830 και β) η  επισκευή, μετασκευή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και οιαδήποτε εσωτερική ή εξωτερική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διαρρύθμισις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ως και η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εκτέλεσις</w:t>
      </w:r>
      <w:proofErr w:type="spellEnd"/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   έργων συντηρήσεως οικοδομημάτων ή μνημείων μεταγενεστέρων του έτους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1830 χαρακτηριζομένων ως έργων τέχνης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χρηζόντων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ειδικής προστασίας, διά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τα οποία  ήθελε κριθεί επιβεβλημένη η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θέσπισις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ειδικής προστασίας,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υπάγονται εις τας  διατάξεις του άρθρ. 52 του Κωδ.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Νόμ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 5351 του 1932 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. . 2. Ο κατά την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προηγούμενην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παράγραφον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χαρακτηρισμός τόπου ή έργου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ενεργείται διά πράξεως του  Υπουργού Προεδρίας της Κυβερνήσεως,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δημοσιευομένης διά της Εφημερίδος της  Κυβερνήσεως και εκδιδομένης μετά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σύμφωνον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γνώμη του Αρχαιολογικού Συμβουλίου . .  . 3.  . . . ".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Περαιτέρω, στο άρθρο 5 του ίδιου νόμου προβλέπεται ότι "1. Η εις 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κατηγορίαν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των καλλιτεχνικών και ιστορικών μνημείων και οικοδομημάτων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παλαιοτέρων του 1830 (άρθρ. 52 του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κωδικοποιηθέντος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Νόμ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 5351 "περί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αρχαιοτήτων") δύνανται να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υπαχθώσι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και κτίσματα έχοντα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ιστορικήν</w:t>
      </w:r>
      <w:proofErr w:type="spellEnd"/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σπουδαιότητα,  νεώτερα του έτους 1830 ως και ιστορικοί τόποι. Προς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τούτο δέον προηγουμένως να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χαρακτηρισθώσιν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ως ιστορικοί τόποι διά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πράξεως του Υπουργού των Θρησκευμάτων και  Εθνικής Παιδείας εκδιδομένης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μετά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σύμφωνον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γνώμην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του Αρχαιολογικού Συμβουλίου  και δημοσιευομένης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εις την Εφημερίδα της Κυβερνήσεως. 2. Επί των κατά τα ως άνω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χαρακτηριζομένων ως ιστορικών οικοδομημάτων ή ως ιστορικών τόπων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εφαρμόζονται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άπασαι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αι περί καλλιτεχνικών και ιστορικών μνημείων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οικοδομημάτων  παλαιοτέρων του έτους 1830 διατάξεις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κωδικοποιηθέντος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Νόμ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. 5351 περί  αρχαιοτήτων και του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Νόμ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 216/1943 περί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οργανώσεως της υπηρεσίας Αναστηλώσεως.  Ειδικώς δε προκειμένου περί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ιστορικών τόπων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έχουσιν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εφαρμογήν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και αι διατάξεις  του άρθρου 50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Νόμ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. 5351". Κατά την έννοια των διατάξεων αυτών,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ερμηνευόμενων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ενόψει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των συνταγματικών επιταγών που διαλαμβάνονται σε προηγούμενη σκέψη,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εργασίες, οι οποίες συνεπάγονται καταστροφή ή οποιαδήποτε βλάβη αρχαίου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μνημείου  ή νεότερου μνημείου που έχει υπαχθεί σε καθεστώς ειδικής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προστασίας με βάση τα  προαναφερόμενα άρθρα 52 του κωδικοποιημένου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νόμου 5351 και 1 και 5 του ν.  </w:t>
      </w:r>
      <w:hyperlink r:id="rId15" w:history="1">
        <w:r w:rsidRPr="00B23E22">
          <w:rPr>
            <w:rFonts w:ascii="Courier New" w:eastAsia="Times New Roman" w:hAnsi="Courier New" w:cs="Courier New"/>
            <w:b/>
            <w:bCs/>
            <w:color w:val="0062B7"/>
            <w:sz w:val="20"/>
            <w:szCs w:val="20"/>
            <w:u w:val="single"/>
            <w:lang w:eastAsia="el-GR"/>
          </w:rPr>
          <w:t>1469/1950</w:t>
        </w:r>
      </w:hyperlink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δεν είναι επιτρεπτές, εκτός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αν πρόκειται για επέμβαση απολύτως  αναγκαία για την πραγματοποίηση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σημαντικού έργου, με το οποίο εξυπηρετούνται  σκοποί μείζονος δημόσιου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συμφέροντος. Στην εξαιρετική αυτή περίπτωση είναι  δυνατό να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επιτρέπεται η επέμβαση, ύστερα από στάθμιση αφενός της σημασίας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επιδιωκόμενου σκοπού και της αναγκαιότητας του έργου και αφετέρου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   χαρακτήρα  και της αξίας του θιγόμενου μνημείου και αφού διερευνηθεί αν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υπάρχουν  εναλλακτικές λύσεις ώστε να αποτραπεί η βλάβη του μνημείου.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Οι πράξεις δε των  αρμόδιων οργάνων της Διοίκησης, με τις οποίες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παρέχεται η δυνατότητα της  επέμβασης, πρέπει να είναι ειδικώς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αιτιολογημένες.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19. Επειδή, περαιτέρω, στη Διεθνή Σύμβαση της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Γρανάδας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έτους 1985 για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την  προστασία της αρχιτεκτονικής κληρονομιάς της Ευρώπης που κυρώθηκε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με το ν.  </w:t>
      </w:r>
      <w:hyperlink r:id="rId16" w:history="1">
        <w:r w:rsidRPr="00B23E22">
          <w:rPr>
            <w:rFonts w:ascii="Courier New" w:eastAsia="Times New Roman" w:hAnsi="Courier New" w:cs="Courier New"/>
            <w:b/>
            <w:bCs/>
            <w:color w:val="0062B7"/>
            <w:sz w:val="20"/>
            <w:szCs w:val="20"/>
            <w:u w:val="single"/>
            <w:lang w:eastAsia="el-GR"/>
          </w:rPr>
          <w:t>2039/1992</w:t>
        </w:r>
      </w:hyperlink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(φ. 61) προβλέπεται ότι "στην παρούσα Σύμβαση σαν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αρχιτεκτονική  κληρονομιά θεωρείται ότι περιλαμβάνει τα ακόλουθα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ακίνητα αγαθά : 1. Τα μνημεία  : κάθε κατασκευή ιδιαίτερα σημαντική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λόγω του ιστορικού, αρχαιολογικού,  καλλιτεχνικού, επιστημονικού,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κοινωνικού ή τεχνικού της ενδιαφέροντος,  συμπεριλαμβανομένων 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εγκαταστάσεων ή διακοσμητικών στοιχείων, που αποτελούν  αναπόσπαστο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τμήμα τους. 2. Τα αρχιτεκτονικά σύνολα . . . 3. Οι τόποι . . ."  (άρθρο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1), ότι "κάθε συμβαλλόμενος υποχρεώνεται : 1. να καθιερώσει ένα νομικό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καθεστώς προστασίας της αρχιτεκτονικής κληρονομιάς. 2. να εξασφαλίσει,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μέσα σ`  αυτό το νομικό πλαίσιο και ανάλογα με τα ιδιαίτερα για κάθε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Κράτος ή περιφέρεια  μέτρα, την προστασία των μνημείων, 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αρχιτεκτονικών συνόλων και των τόπων"  (άρθρο 3), ότι "κάθε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συμβαλλόμενος υποχρεώνεται : 1. να θέσει σε εφαρμογή, με  βάση τη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νομική προστασία των σχετικών ακινήτων, κατάλληλες διαδικασίες ελέγχου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και αδειών, 2. να φροντίσει ώστε τα προστατευόμενα ακίνητα να μην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αλλοιωθούν,  ερειπωθούν ή κατεδαφιστούν. Γι` αυτόν το σκοπό, κάθε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συμβαλλόμενος υποχρεώνεται,  εάν δεν το έχει ήδη κάνει, να εισαγάγει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στη νομοθεσία του διατάξεις, που να  προβλέπουν : α. την υποβολή προς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τις αρμόδιες αρχές των σχεδίων κατεδάφισης ή  μετατροπής μνημείων, που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ήδη προστατεύονται, ή μνημείων για τα οποία έχει  κινηθεί η διαδικασία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προστασίας, όπως και κάθε σχεδίου που θίγει το περιβάλλον  τους, β.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υποβολή στις αρμόδιες αρχές των μελετών που θίγουν το σύνολο ή  τμήμα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ενός αρχιτεκτονικού συνόλου ή ενός τόπου . . . γ. τη δυνατότητα που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παρέχεται στις δημόσιες υπηρεσίες να ζητούν από τον ιδιοκτήτη ενός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προστατευόμενου ακινήτου να πραγματοποιεί εργασίες ή να τον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υποκαθιστούν σε  περίπτωση που υπάρχει αδυναμία εκ μέρους του, δ. τη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δυνατότητα απαλλοτρίωσης  ενός προστατευόμενου ακινήτου" (άρθρο 4), ότι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"κάθε συμβαλλόμενος υποχρεώνεται  να αποκλείσει τη μετακίνηση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συνόλου ή τμήματος ενός προστατευόμενου  μνημείου, εκτός από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περίπτωση κατά την οποία η υλική προστασία του μνημείου  θα το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   απαιτούσε επιτακτικά. Στην περίπτωση αυτή, η αρμόδια υπηρεσία θα πρέπει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να  πάρει τις απαραίτητες προφυλάξεις για την αποσυναρμολόγηση, τη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μεταφορά και την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επανασυναρμολόγησή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του σε κατάλληλο χώρο" (άρθρο 5)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και ότι "κάθε συμβαλλόμενος  υποχρεώνεται να υιοθετήσει πολιτική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ολοκληρωμένης προστασίας, η οποία : 1.  . .  . 2.  . . . 3. θα καθιστά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 συντήρηση, την αναβίωση και την ανάδειξη της  αρχιτεκτονικής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κληρονομιάς, σημαντικότατο στοιχείο της πολιτιστικής,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περιβαλλοντολογικής και χωροταξικής πολιτικής 4.  . . . 5.  . . ."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(άρθρο 10). Η  παραπάνω Σύμβαση, η οποία, όπως προκύπτει από σχετική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ανακοίνωση που  δημοσιεύθηκε στην Εφημερίδα της Κυβερνήσεως (φ.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114/1.7.1992,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τεύχ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 Α?), τέθηκε  σε ισχύ στην Ελλάδα, σύμφωνα με το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άρθρο 22 αυτής, από 1.9.1992, έχει εφαρμογή  στην παρούσα υπόθεση αφού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οι προσβαλλόμενες πράξεις εκδόθηκαν μετά την  ημερομηνία αυτή. Κατά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ειδικότερη δε γνώμη του Προέδρου του Δικαστηρίου και  των Συμβούλων Θ.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Χατζηπαύλου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Γ. Παναγιωτόπουλου, Κ.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Μενουδάκου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Θ.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Παπαευαγγέλου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Ελ.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Δανδουλάκη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Δ.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Μαρινάκη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και Στ. Χαραλάμπους, την οποία  υποστήριξε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η Πάρεδρος Σπ.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Χρυσικοπούλου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η Διεθνής αυτή Σύμβαση έχει  εφαρμογή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στην κρινόμενη υπόθεση για το λόγο ότι υπό την ισχύ της εκδόθηκε 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απόφαση 68526/3359/13.7.1995 του Υπουργού Περιβάλλοντος, Χωροταξίας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Δημόσιων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λργων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με την οποία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προεγκρίθηκε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η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χωροθέτηση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των επίμαχων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έργων κατά την  προβλεπόμενη από το ν. </w:t>
      </w:r>
      <w:hyperlink r:id="rId17" w:history="1">
        <w:r w:rsidRPr="00B23E22">
          <w:rPr>
            <w:rFonts w:ascii="Courier New" w:eastAsia="Times New Roman" w:hAnsi="Courier New" w:cs="Courier New"/>
            <w:b/>
            <w:bCs/>
            <w:color w:val="0062B7"/>
            <w:sz w:val="20"/>
            <w:szCs w:val="20"/>
            <w:u w:val="single"/>
            <w:lang w:eastAsia="el-GR"/>
          </w:rPr>
          <w:t>1650/1986</w:t>
        </w:r>
      </w:hyperlink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διαδικασία, η οποία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κινήθηκε εκ νέου μετά τις  προαναφερόμενες ακυρωτικές αποφάσεις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Δικαστηρίου. Μειοψήφησαν οι Σύμβουλοι  Π.Ζ. Φλώρος, Γ.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Ανεμογιάννης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Ν.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Σκλίας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και Δ.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Μπριόλας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οι οποίοι υποστήριξαν  τη γνώμη ότι εφόσον,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όπως έγινε δεκτό και με τις προηγούμενες ακυρωτικές  αποφάσεις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Συμβουλίου της Επικρατείας, η εκτέλεση των έργων εκτροπής των  υδάτων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του Αχελώου είχε καταρχήν αποφασιστεί, και είχαν μάλιστα αρχίσει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σχετικές  προπαρασκευαστικές εργασίες πριν το έτος 1986, δηλαδή πριν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την έναρξη ισχύος  στην Ελλάδα της παραπάνω Διεθνούς Σύμβασης, 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τελευταία δεν είναι εφαρμοστέα  στην παρούσα υπόθεση, δεδομένου ότι 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υποχρέωση των κρατικών οργάνων που  θεσπίζεται με τη Σύμβαση αυτή δεν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ανατρέχει σε χρόνο προγενέστερο του χρονικού  σημείου, κατά το οποίο οι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όροι της ενσωματώθηκαν στην εσωτερική έννομη τάξη και,  συνεπώς, δεν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   μπορεί να ανατρέψει νομικές καταστάσεις που είχαν δημιουργηθεί ούτε  να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παρεμποδίσει τη συνέχιση των διαδικασιών για την πραγματοποίηση έργων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που  είχαν ήδη αποφασιστεί.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20. Επειδή, όπως συνάγεται από τα προαναφερόμενα άρθρα 1 και 5 της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Σύμβασης της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Γρανάδας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δεν είναι καταρχήν επιτρεπτή η μετακίνηση και,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κατά  μείζονα λόγο, η καταστροφή κάθε κατασκευής, η οποία είναι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ιδιαιτέρως σημαντική  για τη διατήρηση της αρχιτεκτονικής κληρονομιάς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λόγω του ιστορικού,  αρχαιολογικού, καλλιτεχνικού, επιστημονικού,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κοινωνικού ή τεχνικού ενδιαφέροντός  τους, εκτός αν επιτακτικοί λόγοι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προστασίας του ίδιου του μνημείου επιβάλλουν τη  μετακίνησή του. Ωστόσο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δεν αποκλείονται, κατά την έννοια των άρθρων αυτών της  Σύμβασης,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επεμβάσεις και στα προστατευόμενα μνημεία, σε εξαιρετικές περιπτώσεις,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προκειμένου να πραγματοποιηθούν μείζονα έργα, ιδιαιτέρως σημαντικά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αναγκαία  για την ικανοποίηση ζωτικών αναγκών του κοινωνικού συνόλου,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δεδομένου ότι η  παρεμπόδιση τέτοιων έργων προδήλως δεν περιλαμβάνεται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στη βούληση των  συμβαλλόμενων μερών. Με το περιεχόμενο δε αυτό, οι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ορισμοί της παραπάνω Διεθνούς  Σύμβασης συμπορεύονται προς τις επιταγές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του ελληνικού Συντάγματος, οι οποίες  διαλαμβάνονται σε προηγούμενη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σκέψη. Εξάλλου, στον εθνικό νομοθέτη απόκειται να  εξειδικεύσει τα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κριτήρια για το χαρακτηρισμό κατασκευής ως ιδιαιτέρως  σημαντικής, με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γνώμονα το σκοπό, στον οποίο απέβλεψε η κατάρτιση της Διεθνούς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Σύμβασης, όπως αυτός προκύπτει από το προοίμιό της, δηλαδή τη διατήρηση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της  μαρτυρίας για την πολιτιστική κληρονομιά της Ευρώπης και τη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μετάδοσή της στις  επόμενες γενεές, αφού λάβει υπόψη και τις συνθήκες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και τα ιδιαίτερα πολιτιστικά  χαρακτηριστικά και δεδομένα του ελληνικού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χώρου, καθώς και την πολιτιστική  παράδοση και τις πολιτισμικές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αναφορές της Χώρας. Αν όμως δεν έχει θεσπιστεί  σχετική ρύθμιση, 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χαρακτηρισμός κατασκευής ως ιδιαιτέρως σημαντικής, κατά την  έννοια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άρθρου 1 της Σύμβασης, απόκειται στην κρίση των οργάνων της  Διοίκησης,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τα οποία είναι αρμόδια να εγκρίνουν την πραγματοποίηση εργασιών που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συνιστούν επέμβαση στην κατασκευή. Η κρίση αυτή του διοικητικού οργάνου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ως προς  το χαρακτήρα της κατασκευής πρέπει να είναι ειδικώς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αιτιολογημένη, η υποχρέωση  δε αιτιολόγησης είναι εντονότερη αν 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κατασκευή εμπίπτει σε προστατευτικό  καθεστώς που θεσπίζεται από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   εθνική νομοθεσία για τα στοιχεία της  πολιτιστικής κληρονομιάς, όπως τα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κτίρια που έχουν χαρακτηριστεί ως ιστορικά  διατηρητέα μνημεία κατά το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άρθρο 52 του κωδικοποιημένου νόμου 5351/1932. Τέλος,  σύμφωνα με τα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προαναφερόμενα, αν η κατασκευή κριθεί ιδιαιτέρως σημαντική δεν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επιτρέπεται οποιαδήποτε επέμβαση, εκτός αν συντρέχει η παραπάνω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εξαιρετική  περίπτωση μείζονος έργου που εξυπηρετεί ζωτικές ανάγκες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κοινωνικού συνόλου.  Στην περίπτωση αυτή μπορεί να επιτραπεί η επέμβαση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μόνο αν διαπιστωθεί, ύστερα  από εξαντλητική διερεύνηση εναλλακτικών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λύσεων, ότι είναι αδύνατη η κατασκευή  του έργου σε άλλη θέση ή κατά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τέτοιο τρόπο ώστε να μη θίγεται το μνημείο. Η  σχετική κρίση της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Διοίκησης πρέπει να στηρίζεται σε όλως ειδική αιτιολογία τόσο  ως προς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 σημασία του έργου σε συσχέτιση και προς την πολιτιστική αξία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θιγόμενου μνημείου, όσο και ως προς την ανυπαρξία εναλλακτικής λύσης.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Μειοψήφησαν οι Σύμβουλοι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Αθ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Τσαμπάση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Ι.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Μαρή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Γ. Παναγιωτόπουλος, Σ.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Ρίζος, Ν.  Σακελλαρίου, Ν. Ρόζος, Ελ.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Δανδουλάκη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οι οποίοι υποστήριξαν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 γνώμη, προς την  οποία συντάχθηκε και ο Πάρεδρος Θ.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Αραβάνης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ότι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από τα άρθρα 1 και 5 της  παραπάνω Διεθνούς Σύμβασης προκύπτει ότι 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προστασία που θεσπίζεται με αυτή για  τα ιδιαιτέρως σημαντικά μνημεία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είναι απόλυτη, αφού ουδεμία εξαίρεση προβλέπεται  στη Σύμβαση αυτή,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αλλ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` αντιθέτως με ρητή διάταξη απαγορεύεται ακόμη και η  μετακίνησή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τους εκτός αν αυτή επιβάλλεται για την προστασία του ίδιου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μνημείου. Κατ`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ακολουθίαν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ουδεμία επέμβαση επιτρέπεται σε μνημεία που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έχουν  αυτό το χαρακτήρα,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αδιαφόρως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προς τη σημασία και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αναγκαιότητα του έργου, στο  οποίο θα απέβλεπε η επέμβαση.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21. Επειδή, στην παρούσα υπόθεση, αναφέρεται, πλην άλλων, στη σχετική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μελέτη περιβαλλοντικών επιπτώσεων και, συγκεκριμένα, στον τόμο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"Συνολική Μελέτη  Περιβαλλοντικών Επιπτώσεων" ότι στην περιοχή, στην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οποία πρόκειται να  πραγματοποιηθούν τα επίμαχα έργα, "υπάρχουν πολλά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αξιόλογα δείγματα της  πολιτιστικής της πορείας διαμέσου των αιώνων. Το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πλέον αξιόλογο από τα δείγματα  αυτά είναι ίσως το Μοναστήρι του Αγίου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Γεωργίου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Μυρόφυλλου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Τρικάλων. Το  μοναστήρι αυτό ιδρύθηκε το 1618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μ.Χ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και το 1815 ανακατασκευάσθηκε εξ ολοκλήρου.  Οι σωζόμενες τοιχογραφίες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του ναού της Παναγίας ανάγονται στις αρχές του 17ου  αιώνα . . 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Ανεπιβεβαίωτες πληροφορίες το θέλουν κτίσμα της Φιλικής Εταιρείας με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   σκοπό να χρησιμοποιηθεί σαν καταφύγιο πολεμιστών στον αγώνα του 1821. 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ναός του  Αγίου Γεωργίου περιέχει ένα ωραιότατο και σε άριστη κατάσταση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διατηρούμενο  ξυλόγλυπτο τέμπλο το οποίο έχει χρυσωθεί από τους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Σαμαριναίους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αδελφούς Γεώργιο  και Αθανάσιο" (σελ. 6.123). Στον ίδιο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τόμο της μελέτης αναφέρεται επίσης ότι το  παραπάνω μοναστήρι, που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βρίσκεται στη θέση, στην οποία προβλέπεται η δημιουργία  του ταμιευτήρα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Συκιάς, "αποτελεί ένα ιστορικό, αρχαιολογικό και αρχιτεκτονικό  μνημείο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μεγάλης αξίας" και ότι "η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κατάκλυση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του Μοναστηρίου αυτού, η οποία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συνεπάγεται την καταστροφή του, θα σημάνει την απώλεια ενός πραγματικά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αξιόλογου  μνημείου και ενός αναντικατάστατου τμήματος της ιστορίας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του πολιτισμού της  περιοχής" (σελ. 7.99). Εξάλλου, στη μελέτη αυτή,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αλλά και σε έγγραφα της 7ης  Εφορείας Βυζαντινών Αρχαιοτήτων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(463/9.3.1995 και 756/12.4.1995), της 5ης  Εφορείας Νεότερων Μνημείων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(179/17.12.1995) και της ΙΕ? Εφορείας Προϊστορικών  και Κλασσικών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Αρχαιοτήτων (627/28.4.1995) απαριθμούνται και άλλα αξιόλογα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πολιτιστικά στοιχεία, όπως εκκλησίες και τοξωτά λιθόκτιστα γεφύρια, τα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οποία  βρίσκονται στην περιοχή των επίμαχων έργων και θα κατακλυσθούν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με την πλήρωση  των κατασκευαζόμενων ταμιευτήρων ή κινδυνεύουν από τα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έργα αυτά. Ούτε όμως το  προαναφερόμενο μοναστήρι, το οποίο, με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απόφαση Φ32/26244/573/17.6.1985 του  Υπουργού Πολιτισμού (φ.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425/10.7.1985,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τεύχ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 Β?), έχει χαρακτηριστεί ως ιστορικό  διατηρητέο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μνημείο με ζώνη προστασίας ακτίνας 2.000 μέτρων, κατ` εφαρμογή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άρθρου 52 του κωδικοποιημένου νόμου 5351/1932, ούτε τα υπόλοιπα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πολιτιστικά  στοιχεία που βρίσκονται στην ίδια περιοχή Συκιάς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αξιολογούνται με τη μελέτη  περιβαλλοντικών επιπτώσεων σε σχέση με τους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ορισμούς της Διεθνούς Σύμβασης της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Γρανάδας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για να κριθούν αν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αποτελούν μνημειακές κατασκευές ιδιαιτέρως  σημαντικές, κατά την έννοια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της Σύμβασης αυτής, και, κατ` επέκταση, αν υπάγονται  στο αυστηρό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προστατευτικό καθεστώς που θεσπίζεται με αυτή. Εξάλλου, ούτε από το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πόρισμα της πενταμελούς επιτροπής που συγκροτήθηκε με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προαναφερόμενη απόφαση  ΥΠΠΟ/ΑΡΧ/Β1/Φ32/33553/835/ 20.6.1995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Υπουργού Πολιτισμού και τα λοιπά  στοιχεία του φακέλου, κατ` επίκληση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των οποίων εκδόθηκαν οι προσβαλλόμενες  πράξεις, προκύπτει ότι 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Διοίκηση έκρινε, και μάλιστα με ειδική αιτιολογία, όπως  όφειλε σύμφωνα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με όσα αναφέρονται στην προηγούμενη σκέψη, το χαρακτήρα 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πολιτιστικών αυτών στοιχείων από την παραπάνω άποψη. Περαιτέρω, με τη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μελέτη  αυτή δεν εξετάστηκαν εναλλακτικές λύσεις ως προς τον τρόπο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   κατασκευής, τη  διάρθρωση και το μέγεθος των επίμαχων έργων,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προκειμένου να πραγματοποιηθεί η  εκτροπή του ύδατος του Αχελώου κατά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τρόπο ώστε να αποτραπεί η καταστροφή,  τουλάχιστον των περισσότερο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αξιόλογων από τα παραπάνω μνημεία, και γενικότερα να  μειωθούν οι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δυσμενείς επιπτώσεις από τα έργα. Συγκεκριμένα, από τη μελέτη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περιβαλλοντικών επιπτώσεων προκύπτει ότι εξετάστηκαν εναλλακτικές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λύσεις που  αναφέρονται όμως μόνο στην ανάγκη και στον τρόπο ενίσχυσης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του υδατικού  δυναμικού της Θεσσαλίας και όχι στον τρόπο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πραγματοποίησης της εκτροπής, η οποία  κρίθηκε αναγκαία. Ειδικότερα, ως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προς τα στοιχεία της πολιτιστικής κληρονομιάς,  από τη μελέτη προκύπτει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ότι εξετάστηκε το ενδεχόμενο μεταφοράς του συγκροτήματος 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προαναφερόμενου μοναστηριού ή τμημάτων του ή διάλυσης και ανακατασκευής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του  σε άλλη θέση και διαπιστώθηκε το ανέφικτο των λύσεων αυτών,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περαιτέρω δε  προτάθηκε η απόσπαση και μεταφορά ορισμένων τμημάτων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ναού του μοναστηριού,  όπως το ξυλόγλυπτο τέμπλο, και των άλλων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μνημείων που πρόκειται να κατακλυσθούν,  η τοπογραφική αποτύπωση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φωτογράφηση των μνημείων πριν την πλήρωση των  ταμιευτήρων και 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σύνταξη ειδικής μελέτης για τη διατήρηση του μοναστηριού ή  τμημάτων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του μετά την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κατάκλυση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 Η έρευνα όμως αυτή έγινε με δεδομένο ότι θα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κατασκευαστούν τα συγκεκριμένα έργα στις συγκεκριμένες θέσεις, ενώ,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όπως έχει  ήδη εκτεθεί, δεν εξετάστηκαν εναλλακτικές λύσεις ως προς τον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τρόπο  πραγματοποίησης της εκτροπής ώστε να αποτραπεί η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κατάκλυση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του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μνημείου. Τέλος,  αναζήτηση εναλλακτικών λύσεων με την παραπάνω έννοια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δεν περιέχονται στο  προαναφερόμενο πόρισμα της πενταμελούς επιτροπής,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ούτε στη γνωμοδότηση του  Κεντρικού Αρχαιολογικού Συμβουλίου (πράξη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39/31.10.1995), στην οποία στηρίζεται  η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παραδεκτώς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προσβαλλόμενη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απόφαση του Υπουργού Πολιτισμού και η οποία  διατυπώθηκε με βάση τη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μελέτη περιβαλλοντικών επιπτώσεων και το πόρισμα της  επιτροπής. Με τα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δεδομένα αυτά, αμφότερες οι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παραδεκτώς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προσβαλλόμενες πράξεις,  δηλαδή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η απόφαση του Υπουργού Πολιτισμού, με την οποία εγκρίθηκε, με βάση τη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νομοθεσία για την προστασία των αρχαιοτήτων και των νεότερων μνημείων,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η  εκτέλεση των παραπάνω έργων, και η κοινή υπουργική απόφαση, με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οποία  εγκρίθηκαν περιβαλλοντικοί όροι για τα έργα αυτά, είναι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πλημμελείς. Αν και κατά  τη γνώμη των Συμβούλων Γ.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Ανεμογιάννη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Π.Ν.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Φλώρου, Ν.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Σκλία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Δ.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Πετρούλια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, Δ.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Μπριόλα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την οποία υποστήριξε και 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Πάρεδρος Σπ.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Χρυσικοπούλου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δεν υπήρχε, στην  παρούσα υπόθεση,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υποχρέωση να διερευνηθεί ειδικώς αν τα θιγόμενα μνημεία είναι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   ιδιαιτέρως σημαντικά κατά την έννοια της Διεθνούς Σύμβασης της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Γρανάδας</w:t>
      </w:r>
      <w:proofErr w:type="spellEnd"/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αφού  διαπιστώθηκε ότι συνέτρεχε επιτακτική ανάγκη να ενισχυθεί το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υδατικό δυναμικό  της Θεσσαλίας και ότι ο μόνος δυνατός τρόπος για να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καλυφθεί αποτελεσματικά η  ανάγκη αυτή είναι η εκτροπή ποσότητας ύδατος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του Αχελώου, η οποία, κατ`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ακολουθίαν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συνιστά έργο που έχει μείζονα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σημασία για την εθνική οικονομία και  το δημόσιο συμφέρον. Κατά τη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γνώμη αυτή, εξάλλου, δεν ήταν αναγκαία η ειδικότερη  εξέταση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εναλλακτικών λύσεων ως προς τα επιμέρους έργα που είναι απαραίτητα για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την πραγματοποίηση της εκτροπής, δεδομένου ότι οι προπαρασκευαστικές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εργασίες  για ορισμένα από τα έργα αυτά, τα οποία αποτελούν ενιαίο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σύνολο, είχε ήδη  αρχίσει πριν το έτος 1986.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22. Επειδή, παρά το ότι η πλημμέλεια της μελέτης περιβαλλοντικών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επιπτώσεων, για την οποία γίνεται λόγος στην προηγούμενη σκέψη,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εντοπίζεται  μόνον στην παράλειψη να αξιολογηθούν σε σχέση με τη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Σύμβαση της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Γρανάδας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τα  πολιτιστικά στοιχεία που βρίσκονται στην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περιοχή Συκιάς και να εξεταστούν  εναλλακτικές λύσεις για την εκτέλεση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των τεχνικών έργων της περιοχής αυτής, οι  προσβαλλόμενες πράξεις, οι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οποίες στηρίζονται στην παραπάνω μελέτη, είναι  ακυρωτέες στο σύνολό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τους. Και τούτο διότι, η παράλειψη αυτή αναφέρεται σε  ζήτημα κρίσιμο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για την επιλογή της τελικής θέσης των επίμαχων έργων και τον  καθορισμό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του μεγέθους και του τρόπου κατασκευής και λειτουργίας τους και, κατ`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ακολουθίαν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για το συνολικό σχεδιασμό των έργων που απαιτούνται για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πραγματοποίηση της μερικής εκτροπής των υδάτων του Αχελώου ποταμού προς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τη  Θεσσαλία. Πρέπει, λοιπόν, να γίνουν δεκτές οι κρινόμενες αιτήσεις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για τον  παραπάνω λόγο, που βασίμως προβάλλεται με τις αιτήσεις αυτές,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να απορριφθούν οι  παρεμβάσεις και να ακυρωθούν οι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παραδεκτώς</w:t>
      </w:r>
      <w:proofErr w:type="spellEnd"/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προσβαλλόμενες πράξεις, αποβαίνει δε  αλυσιτελής η έρευνα των λοιπών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προβαλλόμενων λόγων ακύρωσης.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Δ ι ά   τ α ύ τ α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Δέχεται τις κρινόμενες αιτήσεις.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Απορρίπτει τις παρεμβάσεις.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Ακυρώνει, σύμφωνα με το σκεπτικό, την απόφαση ΥΠΠΟ/ΑΡΧ/Β1/Φ.32/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53451/1544/3.11.1995 του Υπουργού Πολιτισμού και την κοινή απόφαση Α.Π.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lastRenderedPageBreak/>
        <w:t xml:space="preserve">    23271/15.12.1995 των Υπουργών Περιβάλλοντος, Χωροταξίας και Δημόσιων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λργων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,  Πολιτισμού, Γεωργίας και Βιομηχανίας, Ενέργειας και Τεχνολογίας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και των  Αναπληρωτών Υπουργών Εθνικής Οικονομίας και Περιβάλλοντος,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Χωροταξίας και  Δημόσιων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λργων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Διατάσσει την απόδοση των παραβόλων και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Επιβάλλει στο Δημόσιο και στους παρεμβαίνοντες να καταβάλουν,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συμμέτρως,  στους αιτούντες το ποσό των πενήντα έξι χιλιάδων (56.000)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δραχμών, ως δικαστική  δαπάνη.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Η διάσκεψη έγινε στην Αθήνα στις 21 Δεκεμβρίου 1999, 13 και 27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Ιανουαρίου  2000 και η απόφαση δημοσιεύθηκε σε δημόσια συνεδρίαση στις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3 Νοεμβρίου 2000.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Ο Πρόεδρος                                              Ο Γραμματέας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Χρ.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Γεραρής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                           </w:t>
      </w:r>
      <w:proofErr w:type="spellStart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Μιχ</w:t>
      </w:r>
      <w:proofErr w:type="spellEnd"/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>. Καλαντζής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ΣΤΟ ΟΝΟΜΑ ΤΟΥ ΕΛΛΗΝΙΚΟΥ ΛΑΟΥ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Εντέλλεται προς κάθε δικαστικό επιμελητή να εκτελέσει όταν του το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ζητήσουν  την παραπάνω απόφαση, τους Εισαγγελείς να ενεργήσουν κατά την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αρμοδιότητά τους  και τους Διοικητές και τα άλλα όργανα της Δημόσιας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Δύναμης να βοηθήσουν όταν  τους ζητηθεί.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Η εντολή πιστοποιείται με την σύνταξη και την υπογραφή του παρόντος.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Αθήνα, ..............................................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     Ο Πρόεδρος                                      Ο Γραμματέας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23E22" w:rsidRPr="00B23E22" w:rsidRDefault="00B23E22" w:rsidP="00B23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23E22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 </w:t>
      </w:r>
    </w:p>
    <w:p w:rsidR="00B64F61" w:rsidRDefault="00B64F61"/>
    <w:sectPr w:rsidR="00B64F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E22"/>
    <w:rsid w:val="003F39B6"/>
    <w:rsid w:val="00B23E22"/>
    <w:rsid w:val="00B6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B23E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B23E22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B23E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B23E22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ighlight1">
    <w:name w:val="highlight1"/>
    <w:basedOn w:val="a0"/>
    <w:rsid w:val="00B23E22"/>
  </w:style>
  <w:style w:type="character" w:styleId="-">
    <w:name w:val="Hyperlink"/>
    <w:basedOn w:val="a0"/>
    <w:uiPriority w:val="99"/>
    <w:semiHidden/>
    <w:unhideWhenUsed/>
    <w:rsid w:val="00B23E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B23E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B23E22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B23E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B23E22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ighlight1">
    <w:name w:val="highlight1"/>
    <w:basedOn w:val="a0"/>
    <w:rsid w:val="00B23E22"/>
  </w:style>
  <w:style w:type="character" w:styleId="-">
    <w:name w:val="Hyperlink"/>
    <w:basedOn w:val="a0"/>
    <w:uiPriority w:val="99"/>
    <w:semiHidden/>
    <w:unhideWhenUsed/>
    <w:rsid w:val="00B23E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links('299248,77861')" TargetMode="External"/><Relationship Id="rId13" Type="http://schemas.openxmlformats.org/officeDocument/2006/relationships/hyperlink" Target="javascript:open_links('299248,22462')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open_links('299248,46700')" TargetMode="External"/><Relationship Id="rId12" Type="http://schemas.openxmlformats.org/officeDocument/2006/relationships/hyperlink" Target="javascript:open_links('299248,52341')" TargetMode="External"/><Relationship Id="rId17" Type="http://schemas.openxmlformats.org/officeDocument/2006/relationships/hyperlink" Target="javascript:open_links('299248,46700'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open_links('299248,46963'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open_links('299248,46700')" TargetMode="External"/><Relationship Id="rId11" Type="http://schemas.openxmlformats.org/officeDocument/2006/relationships/hyperlink" Target="javascript:open_links('299248,46700')" TargetMode="External"/><Relationship Id="rId5" Type="http://schemas.openxmlformats.org/officeDocument/2006/relationships/hyperlink" Target="javascript:open_links('299248,46700')" TargetMode="External"/><Relationship Id="rId15" Type="http://schemas.openxmlformats.org/officeDocument/2006/relationships/hyperlink" Target="javascript:open_links('299248,22462')" TargetMode="External"/><Relationship Id="rId10" Type="http://schemas.openxmlformats.org/officeDocument/2006/relationships/hyperlink" Target="javascript:open_links('299248,77861')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open_links('299248,46700')" TargetMode="External"/><Relationship Id="rId14" Type="http://schemas.openxmlformats.org/officeDocument/2006/relationships/hyperlink" Target="javascript:open_links('299248,28374')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12285</Words>
  <Characters>66341</Characters>
  <Application>Microsoft Office Word</Application>
  <DocSecurity>0</DocSecurity>
  <Lines>552</Lines>
  <Paragraphs>156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Xristis-01</dc:creator>
  <cp:lastModifiedBy>Xristis-01</cp:lastModifiedBy>
  <cp:revision>1</cp:revision>
  <dcterms:created xsi:type="dcterms:W3CDTF">2020-11-30T10:03:00Z</dcterms:created>
  <dcterms:modified xsi:type="dcterms:W3CDTF">2020-11-30T10:04:00Z</dcterms:modified>
</cp:coreProperties>
</file>