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3B9C0" w14:textId="57FBA453" w:rsidR="000A5648" w:rsidRDefault="000A5648" w:rsidP="000A5648">
      <w:pPr>
        <w:pStyle w:val="NormalWeb"/>
        <w:numPr>
          <w:ilvl w:val="0"/>
          <w:numId w:val="1"/>
        </w:numPr>
        <w:spacing w:before="0" w:beforeAutospacing="0" w:after="150" w:afterAutospacing="0"/>
        <w:rPr>
          <w:rFonts w:ascii="Arial" w:hAnsi="Arial" w:cs="Arial"/>
          <w:color w:val="555555"/>
          <w:sz w:val="21"/>
          <w:szCs w:val="21"/>
        </w:rPr>
      </w:pPr>
      <w:r>
        <w:rPr>
          <w:rFonts w:ascii="Arial" w:hAnsi="Arial" w:cs="Arial"/>
          <w:color w:val="555555"/>
          <w:sz w:val="21"/>
          <w:szCs w:val="21"/>
        </w:rPr>
        <w:t>Εταιρεία. Κάτι αντίστοιχο της COSCO, που θέλει να αναλάβει το λιμάνι και διαπραγματεύεται και με ποιό σύστημα παραχώρησης / διοίκησης.</w:t>
      </w:r>
    </w:p>
    <w:p w14:paraId="78CFD3C2" w14:textId="2213238E" w:rsidR="000A5648" w:rsidRPr="000A5648" w:rsidRDefault="000A5648" w:rsidP="000A5648">
      <w:pPr>
        <w:pStyle w:val="NormalWeb"/>
        <w:spacing w:before="0" w:beforeAutospacing="0" w:after="150" w:afterAutospacing="0"/>
        <w:ind w:left="720"/>
        <w:rPr>
          <w:rFonts w:ascii="Arial" w:hAnsi="Arial" w:cs="Arial"/>
          <w:color w:val="555555"/>
          <w:sz w:val="21"/>
          <w:szCs w:val="21"/>
          <w:lang w:val="el-GR"/>
        </w:rPr>
      </w:pPr>
      <w:r>
        <w:rPr>
          <w:rFonts w:ascii="Arial" w:hAnsi="Arial" w:cs="Arial"/>
          <w:color w:val="555555"/>
          <w:sz w:val="21"/>
          <w:szCs w:val="21"/>
          <w:lang w:val="el-GR"/>
        </w:rPr>
        <w:t>Αργυρίου Αλέξανδρος</w:t>
      </w:r>
    </w:p>
    <w:p w14:paraId="10F9C18F" w14:textId="5B66974A" w:rsidR="000A5648" w:rsidRDefault="000A5648" w:rsidP="000A5648">
      <w:pPr>
        <w:pStyle w:val="NormalWeb"/>
        <w:numPr>
          <w:ilvl w:val="0"/>
          <w:numId w:val="1"/>
        </w:numPr>
        <w:spacing w:before="0" w:beforeAutospacing="0" w:after="150" w:afterAutospacing="0"/>
        <w:rPr>
          <w:rFonts w:ascii="Arial" w:hAnsi="Arial" w:cs="Arial"/>
          <w:color w:val="555555"/>
          <w:sz w:val="21"/>
          <w:szCs w:val="21"/>
        </w:rPr>
      </w:pPr>
      <w:r>
        <w:rPr>
          <w:rFonts w:ascii="Arial" w:hAnsi="Arial" w:cs="Arial"/>
          <w:color w:val="555555"/>
          <w:sz w:val="21"/>
          <w:szCs w:val="21"/>
        </w:rPr>
        <w:t>Εργαζόμενοι στο λιμάνι, λιμενεργάτες. Οι προσεγγίσεις τους είναι πολιτικές, ιδεολογικές, αλλά και οικονομικές, κι εργασιακών συνθηκών. Χρήσιμο θα είναι να βρήτε ανακοινώσεις τους ή περιγραφές του τί έκαναν σε αντίστοιχες περιπτώσεις. Ωστόσο, η τελική απόφσση για την στάση σας θα είναι αποκλειστικά δική σας, αλλά θα πρέπει να είναι τεκμηριωμένη.</w:t>
      </w:r>
    </w:p>
    <w:p w14:paraId="09C6CCC6" w14:textId="350812A0" w:rsidR="000A5648" w:rsidRPr="000A5648" w:rsidRDefault="000A5648" w:rsidP="000A5648">
      <w:pPr>
        <w:pStyle w:val="ListParagraph"/>
        <w:rPr>
          <w:rFonts w:ascii="Arial" w:hAnsi="Arial" w:cs="Arial"/>
          <w:color w:val="555555"/>
          <w:sz w:val="21"/>
          <w:szCs w:val="21"/>
          <w:lang w:val="el-GR"/>
        </w:rPr>
      </w:pPr>
      <w:r>
        <w:rPr>
          <w:rFonts w:ascii="Arial" w:hAnsi="Arial" w:cs="Arial"/>
          <w:color w:val="555555"/>
          <w:sz w:val="21"/>
          <w:szCs w:val="21"/>
          <w:lang w:val="el-GR"/>
        </w:rPr>
        <w:t>Δεληγιάννη Αργυρώ</w:t>
      </w:r>
    </w:p>
    <w:p w14:paraId="3EA858E1" w14:textId="77777777" w:rsidR="000A5648" w:rsidRDefault="000A5648" w:rsidP="000A5648">
      <w:pPr>
        <w:pStyle w:val="NormalWeb"/>
        <w:spacing w:before="0" w:beforeAutospacing="0" w:after="150" w:afterAutospacing="0"/>
        <w:ind w:left="720"/>
        <w:rPr>
          <w:rFonts w:ascii="Arial" w:hAnsi="Arial" w:cs="Arial"/>
          <w:color w:val="555555"/>
          <w:sz w:val="21"/>
          <w:szCs w:val="21"/>
        </w:rPr>
      </w:pPr>
    </w:p>
    <w:p w14:paraId="58835760" w14:textId="11323587" w:rsidR="000A5648" w:rsidRDefault="000A5648" w:rsidP="000A5648">
      <w:pPr>
        <w:pStyle w:val="NormalWeb"/>
        <w:numPr>
          <w:ilvl w:val="0"/>
          <w:numId w:val="1"/>
        </w:numPr>
        <w:spacing w:before="0" w:beforeAutospacing="0" w:after="150" w:afterAutospacing="0"/>
        <w:rPr>
          <w:rFonts w:ascii="Arial" w:hAnsi="Arial" w:cs="Arial"/>
          <w:color w:val="555555"/>
          <w:sz w:val="21"/>
          <w:szCs w:val="21"/>
        </w:rPr>
      </w:pPr>
      <w:r>
        <w:rPr>
          <w:rFonts w:ascii="Arial" w:hAnsi="Arial" w:cs="Arial"/>
          <w:color w:val="555555"/>
          <w:sz w:val="21"/>
          <w:szCs w:val="21"/>
        </w:rPr>
        <w:t>Οργανισμός Λιμένα Βόλου. Για τις απόψεις του ΟΛΒ, που θα έχουν να κάνουν και με τον μελλοντικό ρόλο του οργανισμού, χρήσιμη πηγή πληροφοριών θα είναι ο Παντελής ο Σκάγιαννης που διετέλεσε πρόεδρος ΟΛΒ.</w:t>
      </w:r>
    </w:p>
    <w:p w14:paraId="4E3C23C1" w14:textId="1549FE1F" w:rsidR="007B4B36" w:rsidRPr="004B5110" w:rsidRDefault="004B5110" w:rsidP="007B4B36">
      <w:pPr>
        <w:pStyle w:val="NormalWeb"/>
        <w:spacing w:before="0" w:beforeAutospacing="0" w:after="150" w:afterAutospacing="0"/>
        <w:ind w:left="720"/>
        <w:rPr>
          <w:rFonts w:ascii="Arial" w:hAnsi="Arial" w:cs="Arial"/>
          <w:color w:val="555555"/>
          <w:sz w:val="21"/>
          <w:szCs w:val="21"/>
          <w:lang w:val="el-GR"/>
        </w:rPr>
      </w:pPr>
      <w:r>
        <w:rPr>
          <w:rFonts w:ascii="Arial" w:hAnsi="Arial" w:cs="Arial"/>
          <w:color w:val="555555"/>
          <w:sz w:val="21"/>
          <w:szCs w:val="21"/>
          <w:lang w:val="el-GR"/>
        </w:rPr>
        <w:t>Λίζα Ρούσσου</w:t>
      </w:r>
    </w:p>
    <w:p w14:paraId="6B32E098" w14:textId="77777777" w:rsidR="000A5648" w:rsidRDefault="000A5648" w:rsidP="000A5648">
      <w:pPr>
        <w:pStyle w:val="NormalWeb"/>
        <w:spacing w:before="0" w:beforeAutospacing="0" w:after="150" w:afterAutospacing="0"/>
        <w:ind w:left="720"/>
        <w:rPr>
          <w:rFonts w:ascii="Arial" w:hAnsi="Arial" w:cs="Arial"/>
          <w:color w:val="555555"/>
          <w:sz w:val="21"/>
          <w:szCs w:val="21"/>
        </w:rPr>
      </w:pPr>
    </w:p>
    <w:p w14:paraId="41BBE234" w14:textId="631C5F1A" w:rsidR="000A5648" w:rsidRDefault="000A5648" w:rsidP="000A5648">
      <w:pPr>
        <w:pStyle w:val="NormalWeb"/>
        <w:numPr>
          <w:ilvl w:val="0"/>
          <w:numId w:val="1"/>
        </w:numPr>
        <w:spacing w:before="0" w:beforeAutospacing="0" w:after="150" w:afterAutospacing="0"/>
        <w:rPr>
          <w:rFonts w:ascii="Arial" w:hAnsi="Arial" w:cs="Arial"/>
          <w:color w:val="555555"/>
          <w:sz w:val="21"/>
          <w:szCs w:val="21"/>
        </w:rPr>
      </w:pPr>
      <w:r>
        <w:rPr>
          <w:rFonts w:ascii="Arial" w:hAnsi="Arial" w:cs="Arial"/>
          <w:color w:val="555555"/>
          <w:sz w:val="21"/>
          <w:szCs w:val="21"/>
        </w:rPr>
        <w:t>Εκπρόσωπος της Κεντρικής Κυβέρνησης που θα αποφασίσει τελικά για την τύχη του λιμανιού. Θα σταθμίσει τις προσεγγίσεις όλων των άλλων, αλλά θα πρέπει να έχει και πολύ καλή γνώση των εναλλακτικών διαχείρισης, διοίκησης κλπ.</w:t>
      </w:r>
    </w:p>
    <w:p w14:paraId="52794E92" w14:textId="1BE4CB26" w:rsidR="004B5110" w:rsidRPr="004B5110" w:rsidRDefault="004B5110" w:rsidP="004B5110">
      <w:pPr>
        <w:pStyle w:val="NormalWeb"/>
        <w:spacing w:before="0" w:beforeAutospacing="0" w:after="150" w:afterAutospacing="0"/>
        <w:ind w:left="720"/>
        <w:rPr>
          <w:rFonts w:ascii="Arial" w:hAnsi="Arial" w:cs="Arial"/>
          <w:color w:val="555555"/>
          <w:sz w:val="21"/>
          <w:szCs w:val="21"/>
          <w:lang w:val="el-GR"/>
        </w:rPr>
      </w:pPr>
      <w:r>
        <w:rPr>
          <w:rFonts w:ascii="Arial" w:hAnsi="Arial" w:cs="Arial"/>
          <w:color w:val="555555"/>
          <w:sz w:val="21"/>
          <w:szCs w:val="21"/>
          <w:lang w:val="el-GR"/>
        </w:rPr>
        <w:t>Καλλιόπη Κουτσοκέρα</w:t>
      </w:r>
    </w:p>
    <w:p w14:paraId="1F110FEA" w14:textId="77777777" w:rsidR="000A5648" w:rsidRDefault="000A5648" w:rsidP="000A5648">
      <w:pPr>
        <w:pStyle w:val="ListParagraph"/>
        <w:rPr>
          <w:rFonts w:ascii="Arial" w:hAnsi="Arial" w:cs="Arial"/>
          <w:color w:val="555555"/>
          <w:sz w:val="21"/>
          <w:szCs w:val="21"/>
        </w:rPr>
      </w:pPr>
    </w:p>
    <w:p w14:paraId="4E5DD3B5" w14:textId="77777777" w:rsidR="000A5648" w:rsidRDefault="000A5648" w:rsidP="000A5648">
      <w:pPr>
        <w:pStyle w:val="NormalWeb"/>
        <w:spacing w:before="0" w:beforeAutospacing="0" w:after="150" w:afterAutospacing="0"/>
        <w:ind w:left="720"/>
        <w:rPr>
          <w:rFonts w:ascii="Arial" w:hAnsi="Arial" w:cs="Arial"/>
          <w:color w:val="555555"/>
          <w:sz w:val="21"/>
          <w:szCs w:val="21"/>
        </w:rPr>
      </w:pPr>
    </w:p>
    <w:p w14:paraId="5FE1C70C" w14:textId="52A69E96" w:rsidR="000A5648" w:rsidRDefault="000A5648" w:rsidP="000A5648">
      <w:pPr>
        <w:pStyle w:val="NormalWeb"/>
        <w:numPr>
          <w:ilvl w:val="0"/>
          <w:numId w:val="1"/>
        </w:numPr>
        <w:spacing w:before="0" w:beforeAutospacing="0" w:after="150" w:afterAutospacing="0"/>
        <w:rPr>
          <w:rFonts w:ascii="Arial" w:hAnsi="Arial" w:cs="Arial"/>
          <w:color w:val="555555"/>
          <w:sz w:val="21"/>
          <w:szCs w:val="21"/>
        </w:rPr>
      </w:pPr>
      <w:r>
        <w:rPr>
          <w:rFonts w:ascii="Arial" w:hAnsi="Arial" w:cs="Arial"/>
          <w:color w:val="555555"/>
          <w:sz w:val="21"/>
          <w:szCs w:val="21"/>
        </w:rPr>
        <w:t>Δήμος Βόλου. Τί απόψεις έχει για το λιμάνι, την μελλοντική πορεία του και διαμόρφωσή του, τον ρόλο του δήμου στα μελλοντικά σχέδια; Τί, πώς, και με ποιόν μπορεί να τα διαπραγματευτεί;</w:t>
      </w:r>
    </w:p>
    <w:p w14:paraId="5D1ECA97" w14:textId="6F2E6D1A" w:rsidR="004B5110" w:rsidRPr="004B5110" w:rsidRDefault="004B5110" w:rsidP="004B5110">
      <w:pPr>
        <w:pStyle w:val="NormalWeb"/>
        <w:spacing w:before="0" w:beforeAutospacing="0" w:after="150" w:afterAutospacing="0"/>
        <w:ind w:left="720"/>
        <w:rPr>
          <w:rFonts w:ascii="Arial" w:hAnsi="Arial" w:cs="Arial"/>
          <w:color w:val="555555"/>
          <w:sz w:val="21"/>
          <w:szCs w:val="21"/>
          <w:lang w:val="el-GR"/>
        </w:rPr>
      </w:pPr>
      <w:r>
        <w:rPr>
          <w:rFonts w:ascii="Arial" w:hAnsi="Arial" w:cs="Arial"/>
          <w:color w:val="555555"/>
          <w:sz w:val="21"/>
          <w:szCs w:val="21"/>
          <w:lang w:val="el-GR"/>
        </w:rPr>
        <w:t xml:space="preserve">Βαρσάμη </w:t>
      </w:r>
      <w:proofErr w:type="spellStart"/>
      <w:r>
        <w:rPr>
          <w:rFonts w:ascii="Arial" w:hAnsi="Arial" w:cs="Arial"/>
          <w:color w:val="555555"/>
          <w:sz w:val="21"/>
          <w:szCs w:val="21"/>
          <w:lang w:val="el-GR"/>
        </w:rPr>
        <w:t>Ζαφειρίου</w:t>
      </w:r>
      <w:proofErr w:type="spellEnd"/>
    </w:p>
    <w:p w14:paraId="40AA65FA" w14:textId="77777777" w:rsidR="000A5648" w:rsidRPr="001C18F1" w:rsidRDefault="000A5648" w:rsidP="000A5648">
      <w:pPr>
        <w:pStyle w:val="NormalWeb"/>
        <w:spacing w:before="0" w:beforeAutospacing="0" w:after="150" w:afterAutospacing="0"/>
        <w:ind w:left="720"/>
        <w:rPr>
          <w:rFonts w:ascii="Arial" w:hAnsi="Arial" w:cs="Arial"/>
          <w:color w:val="555555"/>
          <w:sz w:val="21"/>
          <w:szCs w:val="21"/>
          <w:lang w:val="el-GR"/>
        </w:rPr>
      </w:pPr>
    </w:p>
    <w:p w14:paraId="739DEF3F" w14:textId="2F1966C9" w:rsidR="000A5648" w:rsidRDefault="000A5648" w:rsidP="000A5648">
      <w:pPr>
        <w:pStyle w:val="NormalWeb"/>
        <w:numPr>
          <w:ilvl w:val="0"/>
          <w:numId w:val="1"/>
        </w:numPr>
        <w:spacing w:before="0" w:beforeAutospacing="0" w:after="150" w:afterAutospacing="0"/>
        <w:rPr>
          <w:rFonts w:ascii="Arial" w:hAnsi="Arial" w:cs="Arial"/>
          <w:color w:val="555555"/>
          <w:sz w:val="21"/>
          <w:szCs w:val="21"/>
        </w:rPr>
      </w:pPr>
      <w:r>
        <w:rPr>
          <w:rFonts w:ascii="Arial" w:hAnsi="Arial" w:cs="Arial"/>
          <w:color w:val="555555"/>
          <w:sz w:val="21"/>
          <w:szCs w:val="21"/>
        </w:rPr>
        <w:t>Χρήστες του λιμανιού. Εδώ υπάρχουν πολλές κατηγορίες: α. οι ψαράδες και Βολιώτες που έχουν ψαρόβαρκες και χρησιμοποιούν το λιμάνι. β. οι εταιρείες ενοικίασης σκαφών, που τα αγκυροβολούν στο λιμάνι, γ. οι tour operators για κρουαζιέρες, δ. οι εταιρείες επιβατικών μεταφορών προς Σποράδες κλπ., ε. τα εμπορικά πλοία που τώρα εξυπηρετούνται στο λιμάνι, αλλά στο μέλλον μπορεί να μεταφερθούν σε νέες εγκαταστάσεις στον Αλμυρό. Οποια διαλέξει αυτό τον ρόλο, μπορεί να διαλέξει μιά απο τις κατηγορίες γ, δ, ή ε (που θεωρούνται οι πιό σημαντικές), ή περισσότερες απο μιά, αν νομίζει ότι μπορεί να υπάρχει συμφωνία απόψεων μεταξύ τους (κάτι που θα πρέπει να δειχθεί). Στις περισσότερες απο μία επιλογές, να μην υπάρχει επιλογή (α + β), διότι ο ρόλος θα είναι αδύναμος.</w:t>
      </w:r>
    </w:p>
    <w:p w14:paraId="2ECDA39F" w14:textId="77777777" w:rsidR="001C18F1" w:rsidRDefault="001C18F1" w:rsidP="001C18F1">
      <w:pPr>
        <w:pStyle w:val="ListParagraph"/>
        <w:rPr>
          <w:rFonts w:ascii="Arial" w:hAnsi="Arial" w:cs="Arial"/>
          <w:color w:val="555555"/>
          <w:sz w:val="21"/>
          <w:szCs w:val="21"/>
        </w:rPr>
      </w:pPr>
    </w:p>
    <w:p w14:paraId="7C88FFE3" w14:textId="11A09791" w:rsidR="001C18F1" w:rsidRPr="001C18F1" w:rsidRDefault="001C18F1" w:rsidP="001C18F1">
      <w:pPr>
        <w:pStyle w:val="NormalWeb"/>
        <w:spacing w:before="0" w:beforeAutospacing="0" w:after="150" w:afterAutospacing="0"/>
        <w:ind w:left="720"/>
        <w:rPr>
          <w:rFonts w:ascii="Arial" w:hAnsi="Arial" w:cs="Arial"/>
          <w:color w:val="555555"/>
          <w:sz w:val="21"/>
          <w:szCs w:val="21"/>
          <w:lang w:val="el-GR"/>
        </w:rPr>
      </w:pPr>
      <w:r>
        <w:rPr>
          <w:rFonts w:ascii="Arial" w:hAnsi="Arial" w:cs="Arial"/>
          <w:color w:val="555555"/>
          <w:sz w:val="21"/>
          <w:szCs w:val="21"/>
          <w:lang w:val="el-GR"/>
        </w:rPr>
        <w:t>Χρύσα</w:t>
      </w:r>
      <w:r w:rsidRPr="001C18F1">
        <w:rPr>
          <w:rFonts w:ascii="Arial" w:hAnsi="Arial" w:cs="Arial"/>
          <w:color w:val="555555"/>
          <w:sz w:val="21"/>
          <w:szCs w:val="21"/>
        </w:rPr>
        <w:t xml:space="preserve"> </w:t>
      </w:r>
      <w:proofErr w:type="spellStart"/>
      <w:r>
        <w:rPr>
          <w:rFonts w:ascii="Arial" w:hAnsi="Arial" w:cs="Arial"/>
          <w:color w:val="555555"/>
          <w:sz w:val="21"/>
          <w:szCs w:val="21"/>
          <w:lang w:val="el-GR"/>
        </w:rPr>
        <w:t>Μανθογιάννη</w:t>
      </w:r>
      <w:proofErr w:type="spellEnd"/>
      <w:r w:rsidRPr="001C18F1">
        <w:rPr>
          <w:rFonts w:ascii="Arial" w:hAnsi="Arial" w:cs="Arial"/>
          <w:color w:val="555555"/>
          <w:sz w:val="21"/>
          <w:szCs w:val="21"/>
        </w:rPr>
        <w:t xml:space="preserve"> (tour operators</w:t>
      </w:r>
      <w:r>
        <w:rPr>
          <w:rFonts w:ascii="Arial" w:hAnsi="Arial" w:cs="Arial"/>
          <w:color w:val="555555"/>
          <w:sz w:val="21"/>
          <w:szCs w:val="21"/>
          <w:lang w:val="el-GR"/>
        </w:rPr>
        <w:t>)</w:t>
      </w:r>
    </w:p>
    <w:p w14:paraId="30C0C5D4" w14:textId="77777777" w:rsidR="000A5648" w:rsidRDefault="000A5648" w:rsidP="000A5648">
      <w:pPr>
        <w:pStyle w:val="ListParagraph"/>
        <w:rPr>
          <w:rFonts w:ascii="Arial" w:hAnsi="Arial" w:cs="Arial"/>
          <w:color w:val="555555"/>
          <w:sz w:val="21"/>
          <w:szCs w:val="21"/>
        </w:rPr>
      </w:pPr>
    </w:p>
    <w:p w14:paraId="5844E7AA" w14:textId="77777777" w:rsidR="000A5648" w:rsidRDefault="000A5648" w:rsidP="000A5648">
      <w:pPr>
        <w:pStyle w:val="NormalWeb"/>
        <w:spacing w:before="0" w:beforeAutospacing="0" w:after="150" w:afterAutospacing="0"/>
        <w:ind w:left="720"/>
        <w:rPr>
          <w:rFonts w:ascii="Arial" w:hAnsi="Arial" w:cs="Arial"/>
          <w:color w:val="555555"/>
          <w:sz w:val="21"/>
          <w:szCs w:val="21"/>
        </w:rPr>
      </w:pPr>
    </w:p>
    <w:p w14:paraId="577CF423" w14:textId="77777777" w:rsidR="000A5648" w:rsidRDefault="000A5648"/>
    <w:sectPr w:rsidR="000A5648" w:rsidSect="00D02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DB6D01"/>
    <w:multiLevelType w:val="hybridMultilevel"/>
    <w:tmpl w:val="BFFCD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48"/>
    <w:rsid w:val="000A5648"/>
    <w:rsid w:val="001C18F1"/>
    <w:rsid w:val="004B5110"/>
    <w:rsid w:val="007B4B36"/>
    <w:rsid w:val="00D0240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0644427"/>
  <w15:chartTrackingRefBased/>
  <w15:docId w15:val="{064BDB3A-061A-9043-BD72-18F090F6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64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A5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1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LALENIS</dc:creator>
  <cp:keywords/>
  <dc:description/>
  <cp:lastModifiedBy>Konstantinos LALENIS</cp:lastModifiedBy>
  <cp:revision>2</cp:revision>
  <dcterms:created xsi:type="dcterms:W3CDTF">2020-03-31T12:53:00Z</dcterms:created>
  <dcterms:modified xsi:type="dcterms:W3CDTF">2020-03-31T19:45:00Z</dcterms:modified>
</cp:coreProperties>
</file>