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9EC41" w14:textId="280B244D" w:rsidR="00ED44CA" w:rsidRPr="00ED44CA" w:rsidRDefault="00ED44CA" w:rsidP="00ED44C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u w:val="single"/>
        </w:rPr>
      </w:pPr>
      <w:r w:rsidRPr="00ED44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u w:val="single"/>
        </w:rPr>
        <w:t>Πολιτικές Αστικής Ανάπλασης για Δημιουργικές και Ευφυείς Πόλεις</w:t>
      </w:r>
    </w:p>
    <w:p w14:paraId="0BB4897C" w14:textId="77777777" w:rsidR="00ED44CA" w:rsidRDefault="00ED44CA" w:rsidP="2735EC4F">
      <w:pPr>
        <w:rPr>
          <w:rFonts w:eastAsiaTheme="minorEastAsia"/>
          <w:b/>
          <w:bCs/>
          <w:color w:val="FF0000"/>
          <w:sz w:val="24"/>
          <w:szCs w:val="24"/>
          <w:u w:val="single"/>
        </w:rPr>
      </w:pPr>
    </w:p>
    <w:p w14:paraId="19F17060" w14:textId="58E95D7E" w:rsidR="004B3884" w:rsidRPr="005872D9" w:rsidRDefault="5056A16C" w:rsidP="2735EC4F">
      <w:pPr>
        <w:rPr>
          <w:rFonts w:ascii="Times New Roman" w:hAnsi="Times New Roman" w:cs="Times New Roman"/>
          <w:b/>
          <w:bCs/>
          <w:color w:val="FF0000"/>
        </w:rPr>
      </w:pPr>
      <w:r w:rsidRPr="2735EC4F">
        <w:rPr>
          <w:rFonts w:eastAsiaTheme="minorEastAsia"/>
          <w:b/>
          <w:bCs/>
          <w:color w:val="FF0000"/>
          <w:sz w:val="24"/>
          <w:szCs w:val="24"/>
          <w:u w:val="single"/>
        </w:rPr>
        <w:t>1ος ΘΕ</w:t>
      </w:r>
      <w:r w:rsidRPr="2735EC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ΜΑΤΙΚΟΣ ΑΞΟΝΑΣ</w:t>
      </w:r>
      <w:r w:rsidR="7AED2F22" w:rsidRPr="2735EC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: </w:t>
      </w:r>
      <w:r w:rsidR="004B3884" w:rsidRPr="2735EC4F">
        <w:rPr>
          <w:rFonts w:ascii="Times New Roman" w:hAnsi="Times New Roman" w:cs="Times New Roman"/>
          <w:b/>
          <w:bCs/>
          <w:color w:val="FF0000"/>
          <w:sz w:val="24"/>
          <w:szCs w:val="24"/>
        </w:rPr>
        <w:t>Σ</w:t>
      </w:r>
      <w:r w:rsidR="00590124" w:rsidRPr="2735EC4F">
        <w:rPr>
          <w:rFonts w:ascii="Times New Roman" w:hAnsi="Times New Roman" w:cs="Times New Roman"/>
          <w:b/>
          <w:bCs/>
          <w:color w:val="FF0000"/>
          <w:sz w:val="24"/>
          <w:szCs w:val="24"/>
        </w:rPr>
        <w:t>υγκριτική ανάλυση παραδειγμάτων πόλεων</w:t>
      </w:r>
    </w:p>
    <w:p w14:paraId="3B450430" w14:textId="340A16EF" w:rsidR="004B3884" w:rsidRDefault="7F3880AC" w:rsidP="05A5203B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5A520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Συγκριτική ανάλυση </w:t>
      </w:r>
      <w:r w:rsidRPr="05A520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δύο παραδειγμάτων πόλεων</w:t>
      </w:r>
      <w:r w:rsidRPr="05A520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με Πολιτικές </w:t>
      </w:r>
      <w:r w:rsidR="005872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Ενίσχυσης της Ευφυίας</w:t>
      </w:r>
      <w:r w:rsidRPr="05A520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5A520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ως προς μια κατεύθυνση</w:t>
      </w:r>
      <w:r w:rsidRPr="05A520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77E7B421" w14:textId="77777777" w:rsidR="009A2589" w:rsidRPr="00C57C86" w:rsidRDefault="009A2589" w:rsidP="00C57C8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7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μεταξύ δύο πόλεων με κοινά χαρακτηριστικά (όπως πληθυσμιακό μέγεθος, θέση, χώρα, κυρίαρχη οικονομία).​</w:t>
      </w:r>
    </w:p>
    <w:p w14:paraId="021E92F0" w14:textId="7507CCA4" w:rsidR="009A2589" w:rsidRDefault="009A2589" w:rsidP="002A6675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7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μεταξύ 2 πόλεων – μίας Ευρωπαϊκής πόλης και μίας ελληνικής πόλης ή δύο ελληνικών πόλεων.</w:t>
      </w:r>
    </w:p>
    <w:p w14:paraId="21CCA47D" w14:textId="1B3E0A23" w:rsidR="004B3884" w:rsidRPr="005872D9" w:rsidRDefault="005872D9" w:rsidP="002A6675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872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Έξυπνη Διακυβέρνηση</w:t>
      </w:r>
    </w:p>
    <w:p w14:paraId="3617B05D" w14:textId="0CC561F6" w:rsidR="005872D9" w:rsidRPr="005872D9" w:rsidRDefault="005872D9" w:rsidP="005872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5872D9">
        <w:rPr>
          <w:rFonts w:ascii="Times New Roman" w:hAnsi="Times New Roman" w:cs="Times New Roman"/>
          <w:bCs/>
          <w:sz w:val="24"/>
          <w:szCs w:val="24"/>
        </w:rPr>
        <w:t>Έξυπνη Οικονομία</w:t>
      </w:r>
    </w:p>
    <w:p w14:paraId="2DFEC83D" w14:textId="77777777" w:rsidR="005872D9" w:rsidRPr="005872D9" w:rsidRDefault="005872D9" w:rsidP="005872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5872D9">
        <w:rPr>
          <w:rFonts w:ascii="Times New Roman" w:hAnsi="Times New Roman" w:cs="Times New Roman"/>
          <w:bCs/>
          <w:sz w:val="24"/>
          <w:szCs w:val="24"/>
        </w:rPr>
        <w:t>Έξυπνη Κινητικότητα</w:t>
      </w:r>
    </w:p>
    <w:p w14:paraId="72EF10C8" w14:textId="77777777" w:rsidR="005872D9" w:rsidRPr="005872D9" w:rsidRDefault="005872D9" w:rsidP="005872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5872D9">
        <w:rPr>
          <w:rFonts w:ascii="Times New Roman" w:hAnsi="Times New Roman" w:cs="Times New Roman"/>
          <w:bCs/>
          <w:sz w:val="24"/>
          <w:szCs w:val="24"/>
        </w:rPr>
        <w:t>Έξυπνο Περιβάλλον</w:t>
      </w:r>
    </w:p>
    <w:p w14:paraId="6E520B53" w14:textId="77777777" w:rsidR="005872D9" w:rsidRPr="005872D9" w:rsidRDefault="005872D9" w:rsidP="005872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5872D9">
        <w:rPr>
          <w:rFonts w:ascii="Times New Roman" w:hAnsi="Times New Roman" w:cs="Times New Roman"/>
          <w:bCs/>
          <w:sz w:val="24"/>
          <w:szCs w:val="24"/>
        </w:rPr>
        <w:t>Έξυπνοι Άνθρωποι</w:t>
      </w:r>
    </w:p>
    <w:p w14:paraId="78E6D4F8" w14:textId="77777777" w:rsidR="005872D9" w:rsidRPr="005872D9" w:rsidRDefault="005872D9" w:rsidP="005872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5872D9">
        <w:rPr>
          <w:rFonts w:ascii="Times New Roman" w:hAnsi="Times New Roman" w:cs="Times New Roman"/>
          <w:bCs/>
          <w:sz w:val="24"/>
          <w:szCs w:val="24"/>
        </w:rPr>
        <w:t>Έξυπνη Διαβίωση</w:t>
      </w:r>
    </w:p>
    <w:p w14:paraId="0B4BC12F" w14:textId="77777777" w:rsidR="005872D9" w:rsidRPr="005872D9" w:rsidRDefault="005872D9" w:rsidP="005872D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F4677" w14:textId="2A4CD491" w:rsidR="004B3884" w:rsidRDefault="282CFF4F" w:rsidP="2735EC4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735EC4F">
        <w:rPr>
          <w:rFonts w:ascii="Times New Roman" w:hAnsi="Times New Roman" w:cs="Times New Roman"/>
          <w:b/>
          <w:bCs/>
          <w:sz w:val="24"/>
          <w:szCs w:val="24"/>
          <w:u w:val="single"/>
        </w:rPr>
        <w:t>ΔΟΜΗ ΕΡΓΑΣΙ</w:t>
      </w:r>
      <w:r w:rsidR="63DA1D92" w:rsidRPr="2735EC4F">
        <w:rPr>
          <w:rFonts w:ascii="Times New Roman" w:hAnsi="Times New Roman" w:cs="Times New Roman"/>
          <w:b/>
          <w:bCs/>
          <w:sz w:val="24"/>
          <w:szCs w:val="24"/>
          <w:u w:val="single"/>
        </w:rPr>
        <w:t>ΑΣ</w:t>
      </w:r>
    </w:p>
    <w:p w14:paraId="5E70C3BA" w14:textId="3C37ABCB" w:rsidR="004B3884" w:rsidRDefault="00DB67A2" w:rsidP="2735EC4F">
      <w:pPr>
        <w:rPr>
          <w:rFonts w:ascii="Times New Roman" w:hAnsi="Times New Roman" w:cs="Times New Roman"/>
          <w:sz w:val="24"/>
          <w:szCs w:val="24"/>
        </w:rPr>
      </w:pPr>
      <w:r w:rsidRPr="2735EC4F">
        <w:rPr>
          <w:rFonts w:ascii="Times New Roman" w:hAnsi="Times New Roman" w:cs="Times New Roman"/>
          <w:sz w:val="24"/>
          <w:szCs w:val="24"/>
        </w:rPr>
        <w:t>ΠΕΡΙΛΗΨΗ</w:t>
      </w:r>
    </w:p>
    <w:p w14:paraId="2711A0E5" w14:textId="77777777" w:rsidR="004B3884" w:rsidRDefault="00DB67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ΕΙΣΑΓΩΓΗ: </w:t>
      </w:r>
      <w:r w:rsidR="004B3884">
        <w:rPr>
          <w:rFonts w:ascii="Times New Roman" w:hAnsi="Times New Roman" w:cs="Times New Roman"/>
          <w:sz w:val="24"/>
        </w:rPr>
        <w:t>Η σκοπιμότητα της έρευνας, διάρθρωση εργασίας</w:t>
      </w:r>
    </w:p>
    <w:p w14:paraId="6A56415D" w14:textId="0DE5DC49" w:rsidR="004B3884" w:rsidRPr="00BE1AE3" w:rsidRDefault="00DB67A2" w:rsidP="00BE1AE3">
      <w:pPr>
        <w:jc w:val="both"/>
        <w:rPr>
          <w:rFonts w:ascii="Times New Roman" w:hAnsi="Times New Roman" w:cs="Times New Roman"/>
          <w:sz w:val="24"/>
          <w:szCs w:val="24"/>
        </w:rPr>
      </w:pPr>
      <w:r w:rsidRPr="00BE1AE3">
        <w:rPr>
          <w:rFonts w:ascii="Times New Roman" w:hAnsi="Times New Roman" w:cs="Times New Roman"/>
          <w:sz w:val="24"/>
          <w:szCs w:val="24"/>
        </w:rPr>
        <w:t>ΚΕΦΑΛΑΙΟ 1</w:t>
      </w:r>
      <w:r w:rsidR="004B3884" w:rsidRPr="00BE1AE3">
        <w:rPr>
          <w:rFonts w:ascii="Times New Roman" w:hAnsi="Times New Roman" w:cs="Times New Roman"/>
          <w:sz w:val="24"/>
          <w:szCs w:val="24"/>
        </w:rPr>
        <w:t xml:space="preserve">: </w:t>
      </w:r>
      <w:r w:rsidR="004B3884" w:rsidRPr="00BE1AE3">
        <w:rPr>
          <w:rFonts w:ascii="Times New Roman" w:hAnsi="Times New Roman" w:cs="Times New Roman"/>
          <w:b/>
          <w:sz w:val="24"/>
          <w:szCs w:val="24"/>
        </w:rPr>
        <w:t>Θεωρητικό πλαίσιο</w:t>
      </w:r>
      <w:r w:rsidR="00590124" w:rsidRPr="00BE1AE3">
        <w:rPr>
          <w:rFonts w:ascii="Times New Roman" w:hAnsi="Times New Roman" w:cs="Times New Roman"/>
          <w:b/>
          <w:sz w:val="24"/>
          <w:szCs w:val="24"/>
        </w:rPr>
        <w:t xml:space="preserve"> του θεματικού άξονα ενίσχυσης της </w:t>
      </w:r>
      <w:r w:rsidR="005872D9" w:rsidRPr="00BE1AE3">
        <w:rPr>
          <w:rFonts w:ascii="Times New Roman" w:hAnsi="Times New Roman" w:cs="Times New Roman"/>
          <w:b/>
          <w:sz w:val="24"/>
          <w:szCs w:val="24"/>
        </w:rPr>
        <w:t>ευφυίας</w:t>
      </w:r>
      <w:r w:rsidR="00590124" w:rsidRPr="00BE1AE3">
        <w:rPr>
          <w:rFonts w:ascii="Times New Roman" w:hAnsi="Times New Roman" w:cs="Times New Roman"/>
          <w:sz w:val="24"/>
          <w:szCs w:val="24"/>
        </w:rPr>
        <w:t xml:space="preserve"> (</w:t>
      </w:r>
      <w:r w:rsidR="00682C5F" w:rsidRPr="00BE1AE3">
        <w:rPr>
          <w:rFonts w:ascii="Times New Roman" w:hAnsi="Times New Roman" w:cs="Times New Roman"/>
          <w:sz w:val="24"/>
          <w:szCs w:val="24"/>
        </w:rPr>
        <w:t>π.χ.</w:t>
      </w:r>
      <w:r w:rsidR="00BE1AE3" w:rsidRPr="00BE1AE3">
        <w:rPr>
          <w:color w:val="000000" w:themeColor="text1"/>
        </w:rPr>
        <w:t xml:space="preserve"> </w:t>
      </w:r>
      <w:r w:rsidR="00BE1AE3" w:rsidRPr="00BE1A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Έξυπνη Διακυβέρνηση</w:t>
      </w:r>
      <w:r w:rsidR="00BE1AE3" w:rsidRPr="00BE1A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E1AE3" w:rsidRPr="00BE1AE3">
        <w:rPr>
          <w:rFonts w:ascii="Times New Roman" w:hAnsi="Times New Roman" w:cs="Times New Roman"/>
          <w:bCs/>
          <w:sz w:val="24"/>
          <w:szCs w:val="24"/>
        </w:rPr>
        <w:t>Έξυπνη Οικονομία</w:t>
      </w:r>
      <w:r w:rsidR="00BE1AE3" w:rsidRPr="00BE1A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1AE3" w:rsidRPr="00BE1AE3">
        <w:rPr>
          <w:rFonts w:ascii="Times New Roman" w:hAnsi="Times New Roman" w:cs="Times New Roman"/>
          <w:bCs/>
          <w:sz w:val="24"/>
          <w:szCs w:val="24"/>
        </w:rPr>
        <w:t>Έξυπνη Κινητικότητα</w:t>
      </w:r>
      <w:r w:rsidR="00BE1AE3" w:rsidRPr="00BE1A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1AE3" w:rsidRPr="00BE1AE3">
        <w:rPr>
          <w:rFonts w:ascii="Times New Roman" w:hAnsi="Times New Roman" w:cs="Times New Roman"/>
          <w:bCs/>
          <w:sz w:val="24"/>
          <w:szCs w:val="24"/>
        </w:rPr>
        <w:t>Έξυπνο Περιβάλλον</w:t>
      </w:r>
      <w:r w:rsidR="00BE1AE3" w:rsidRPr="00BE1A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1AE3" w:rsidRPr="00BE1AE3">
        <w:rPr>
          <w:rFonts w:ascii="Times New Roman" w:hAnsi="Times New Roman" w:cs="Times New Roman"/>
          <w:bCs/>
          <w:sz w:val="24"/>
          <w:szCs w:val="24"/>
        </w:rPr>
        <w:t>Έξυπνοι Άνθρωποι</w:t>
      </w:r>
      <w:r w:rsidR="00BE1AE3" w:rsidRPr="00BE1A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1AE3" w:rsidRPr="00BE1AE3">
        <w:rPr>
          <w:rFonts w:ascii="Times New Roman" w:hAnsi="Times New Roman" w:cs="Times New Roman"/>
          <w:bCs/>
          <w:sz w:val="24"/>
          <w:szCs w:val="24"/>
        </w:rPr>
        <w:t>Έξυπνη Διαβίωση</w:t>
      </w:r>
      <w:r w:rsidR="00590124" w:rsidRPr="00BE1AE3">
        <w:rPr>
          <w:rFonts w:ascii="Times New Roman" w:hAnsi="Times New Roman" w:cs="Times New Roman"/>
          <w:sz w:val="24"/>
          <w:szCs w:val="24"/>
        </w:rPr>
        <w:t xml:space="preserve"> κ.α.) </w:t>
      </w:r>
    </w:p>
    <w:p w14:paraId="0A167444" w14:textId="763D2EE8" w:rsidR="004B3884" w:rsidRPr="00560917" w:rsidRDefault="00DB67A2">
      <w:pPr>
        <w:rPr>
          <w:rFonts w:ascii="Times New Roman" w:hAnsi="Times New Roman" w:cs="Times New Roman"/>
          <w:b/>
          <w:sz w:val="24"/>
        </w:rPr>
      </w:pPr>
      <w:r w:rsidRPr="004B3884">
        <w:rPr>
          <w:rFonts w:ascii="Times New Roman" w:hAnsi="Times New Roman" w:cs="Times New Roman"/>
          <w:sz w:val="24"/>
        </w:rPr>
        <w:t>ΚΕΦΑΛΑΙΟ 2</w:t>
      </w:r>
      <w:r w:rsidR="004B3884" w:rsidRPr="004B3884">
        <w:rPr>
          <w:rFonts w:ascii="Times New Roman" w:hAnsi="Times New Roman" w:cs="Times New Roman"/>
          <w:sz w:val="24"/>
        </w:rPr>
        <w:t>:</w:t>
      </w:r>
      <w:r w:rsidR="004B3884">
        <w:rPr>
          <w:rFonts w:ascii="Times New Roman" w:hAnsi="Times New Roman" w:cs="Times New Roman"/>
          <w:color w:val="FF0000"/>
          <w:sz w:val="24"/>
        </w:rPr>
        <w:t xml:space="preserve"> </w:t>
      </w:r>
      <w:r w:rsidR="004B3884" w:rsidRPr="004B3884">
        <w:rPr>
          <w:rFonts w:ascii="Times New Roman" w:hAnsi="Times New Roman" w:cs="Times New Roman"/>
          <w:b/>
          <w:sz w:val="24"/>
        </w:rPr>
        <w:t xml:space="preserve">Πρώτη </w:t>
      </w:r>
      <w:r w:rsidR="00560917">
        <w:rPr>
          <w:rFonts w:ascii="Times New Roman" w:hAnsi="Times New Roman" w:cs="Times New Roman"/>
          <w:b/>
          <w:sz w:val="24"/>
        </w:rPr>
        <w:t>Πόλη</w:t>
      </w:r>
    </w:p>
    <w:p w14:paraId="0AE7E04A" w14:textId="77777777" w:rsidR="00DB5518" w:rsidRPr="00DB67A2" w:rsidRDefault="00DB5518" w:rsidP="00DB55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67A2">
        <w:rPr>
          <w:rFonts w:ascii="Times New Roman" w:hAnsi="Times New Roman" w:cs="Times New Roman"/>
          <w:sz w:val="24"/>
        </w:rPr>
        <w:t xml:space="preserve">Καθορισμός περιοχής μελέτης – θέση στον </w:t>
      </w:r>
      <w:r>
        <w:rPr>
          <w:rFonts w:ascii="Times New Roman" w:hAnsi="Times New Roman" w:cs="Times New Roman"/>
          <w:sz w:val="24"/>
        </w:rPr>
        <w:t>παγκόσμιο</w:t>
      </w:r>
      <w:r w:rsidRPr="00DB67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χάρτη</w:t>
      </w:r>
    </w:p>
    <w:p w14:paraId="7C943DE9" w14:textId="77777777" w:rsidR="00DB5518" w:rsidRDefault="00DB5518" w:rsidP="00DB55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67A2">
        <w:rPr>
          <w:rFonts w:ascii="Times New Roman" w:hAnsi="Times New Roman" w:cs="Times New Roman"/>
          <w:sz w:val="24"/>
        </w:rPr>
        <w:t>Ιστορικά στοιχεία</w:t>
      </w:r>
    </w:p>
    <w:p w14:paraId="5E181B57" w14:textId="77777777" w:rsidR="00DB5518" w:rsidRPr="00DB67A2" w:rsidRDefault="00DB5518" w:rsidP="00DB55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Προβλήματα – δυνατά στοιχεία της πόλης</w:t>
      </w:r>
    </w:p>
    <w:p w14:paraId="5DDDB0A5" w14:textId="77777777" w:rsidR="00DB5518" w:rsidRPr="00590124" w:rsidRDefault="00DB5518" w:rsidP="00DB55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5A5203B">
        <w:rPr>
          <w:rFonts w:ascii="Times New Roman" w:hAnsi="Times New Roman" w:cs="Times New Roman"/>
          <w:sz w:val="24"/>
          <w:szCs w:val="24"/>
        </w:rPr>
        <w:t xml:space="preserve">Εξειδίκευση του αντικειμένου ενίσχυσης της </w:t>
      </w:r>
      <w:r>
        <w:rPr>
          <w:rFonts w:ascii="Times New Roman" w:hAnsi="Times New Roman" w:cs="Times New Roman"/>
          <w:sz w:val="24"/>
        </w:rPr>
        <w:t xml:space="preserve">ευφυΐας </w:t>
      </w:r>
      <w:r w:rsidRPr="05A5203B">
        <w:rPr>
          <w:rFonts w:ascii="Times New Roman" w:hAnsi="Times New Roman" w:cs="Times New Roman"/>
          <w:sz w:val="24"/>
          <w:szCs w:val="24"/>
        </w:rPr>
        <w:t xml:space="preserve">και πολιτικές </w:t>
      </w:r>
    </w:p>
    <w:p w14:paraId="1CCE9431" w14:textId="77777777" w:rsidR="00DB5518" w:rsidRDefault="00DB5518" w:rsidP="00DB55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67A2">
        <w:rPr>
          <w:rFonts w:ascii="Times New Roman" w:hAnsi="Times New Roman" w:cs="Times New Roman"/>
          <w:sz w:val="24"/>
        </w:rPr>
        <w:t>Συμπεράσματα</w:t>
      </w:r>
    </w:p>
    <w:p w14:paraId="00EA082E" w14:textId="10749DD1" w:rsidR="00DB67A2" w:rsidRDefault="00DB67A2">
      <w:pPr>
        <w:rPr>
          <w:rFonts w:ascii="Times New Roman" w:hAnsi="Times New Roman" w:cs="Times New Roman"/>
          <w:b/>
          <w:sz w:val="24"/>
        </w:rPr>
      </w:pPr>
      <w:r w:rsidRPr="00DB67A2">
        <w:rPr>
          <w:rFonts w:ascii="Times New Roman" w:hAnsi="Times New Roman" w:cs="Times New Roman"/>
          <w:sz w:val="24"/>
        </w:rPr>
        <w:t>ΚΕΦΑΛΑΙΟ 3:</w:t>
      </w:r>
      <w:r w:rsidRPr="00DB67A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Δεύτερη</w:t>
      </w:r>
      <w:r w:rsidRPr="00DB67A2">
        <w:rPr>
          <w:rFonts w:ascii="Times New Roman" w:hAnsi="Times New Roman" w:cs="Times New Roman"/>
          <w:b/>
          <w:sz w:val="24"/>
        </w:rPr>
        <w:t xml:space="preserve"> </w:t>
      </w:r>
      <w:r w:rsidR="00560917">
        <w:rPr>
          <w:rFonts w:ascii="Times New Roman" w:hAnsi="Times New Roman" w:cs="Times New Roman"/>
          <w:b/>
          <w:sz w:val="24"/>
        </w:rPr>
        <w:t>Πόλη</w:t>
      </w:r>
    </w:p>
    <w:p w14:paraId="2D4889DB" w14:textId="78349853" w:rsidR="00DB67A2" w:rsidRPr="00DB67A2" w:rsidRDefault="00DB67A2" w:rsidP="003740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67A2">
        <w:rPr>
          <w:rFonts w:ascii="Times New Roman" w:hAnsi="Times New Roman" w:cs="Times New Roman"/>
          <w:sz w:val="24"/>
        </w:rPr>
        <w:t xml:space="preserve">Καθορισμός περιοχής μελέτης – θέση στον </w:t>
      </w:r>
      <w:r w:rsidR="00DB5518">
        <w:rPr>
          <w:rFonts w:ascii="Times New Roman" w:hAnsi="Times New Roman" w:cs="Times New Roman"/>
          <w:sz w:val="24"/>
        </w:rPr>
        <w:t>παγκόσμιο</w:t>
      </w:r>
      <w:r w:rsidRPr="00DB67A2">
        <w:rPr>
          <w:rFonts w:ascii="Times New Roman" w:hAnsi="Times New Roman" w:cs="Times New Roman"/>
          <w:sz w:val="24"/>
        </w:rPr>
        <w:t xml:space="preserve"> </w:t>
      </w:r>
      <w:r w:rsidR="00DB5518">
        <w:rPr>
          <w:rFonts w:ascii="Times New Roman" w:hAnsi="Times New Roman" w:cs="Times New Roman"/>
          <w:sz w:val="24"/>
        </w:rPr>
        <w:t>χάρτη</w:t>
      </w:r>
    </w:p>
    <w:p w14:paraId="52DD526D" w14:textId="19EA3E3C" w:rsidR="00DB67A2" w:rsidRDefault="00DB67A2" w:rsidP="003740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67A2">
        <w:rPr>
          <w:rFonts w:ascii="Times New Roman" w:hAnsi="Times New Roman" w:cs="Times New Roman"/>
          <w:sz w:val="24"/>
        </w:rPr>
        <w:t>Ιστορικά στοιχεία</w:t>
      </w:r>
    </w:p>
    <w:p w14:paraId="4129060B" w14:textId="77777777" w:rsidR="002A6675" w:rsidRPr="00DB67A2" w:rsidRDefault="002A6675" w:rsidP="002A66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Προβλήματα – δυνατά στοιχεία της πόλης</w:t>
      </w:r>
    </w:p>
    <w:p w14:paraId="2F9BF6C1" w14:textId="6D43A18A" w:rsidR="00590124" w:rsidRPr="00590124" w:rsidRDefault="00590124" w:rsidP="05A520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5A5203B">
        <w:rPr>
          <w:rFonts w:ascii="Times New Roman" w:hAnsi="Times New Roman" w:cs="Times New Roman"/>
          <w:sz w:val="24"/>
          <w:szCs w:val="24"/>
        </w:rPr>
        <w:t xml:space="preserve">Εξειδίκευση του αντικειμένου ενίσχυσης της </w:t>
      </w:r>
      <w:r w:rsidR="005872D9">
        <w:rPr>
          <w:rFonts w:ascii="Times New Roman" w:hAnsi="Times New Roman" w:cs="Times New Roman"/>
          <w:sz w:val="24"/>
        </w:rPr>
        <w:t xml:space="preserve">ευφυΐας </w:t>
      </w:r>
      <w:r w:rsidRPr="05A5203B">
        <w:rPr>
          <w:rFonts w:ascii="Times New Roman" w:hAnsi="Times New Roman" w:cs="Times New Roman"/>
          <w:sz w:val="24"/>
          <w:szCs w:val="24"/>
        </w:rPr>
        <w:t xml:space="preserve">και πολιτικές </w:t>
      </w:r>
    </w:p>
    <w:p w14:paraId="6F7AE2CE" w14:textId="374070D0" w:rsidR="00DB67A2" w:rsidRDefault="00DB67A2" w:rsidP="003740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67A2">
        <w:rPr>
          <w:rFonts w:ascii="Times New Roman" w:hAnsi="Times New Roman" w:cs="Times New Roman"/>
          <w:sz w:val="24"/>
        </w:rPr>
        <w:t>Συμπεράσματα</w:t>
      </w:r>
    </w:p>
    <w:p w14:paraId="585BDAC4" w14:textId="77777777" w:rsidR="00DB67A2" w:rsidRDefault="00DB67A2" w:rsidP="00DB67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ΚΕΦΑΛΑΙΟ 4: </w:t>
      </w:r>
      <w:r w:rsidRPr="002A6675">
        <w:rPr>
          <w:rFonts w:ascii="Times New Roman" w:hAnsi="Times New Roman" w:cs="Times New Roman"/>
          <w:b/>
          <w:sz w:val="24"/>
        </w:rPr>
        <w:t>Συγκριτική ανάλυση παραδειγμάτων</w:t>
      </w:r>
    </w:p>
    <w:p w14:paraId="56E47AA0" w14:textId="77777777" w:rsidR="00DB67A2" w:rsidRDefault="00DB67A2" w:rsidP="00DB67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ΚΕΦΑΛΑΙΟ 5: </w:t>
      </w:r>
      <w:r w:rsidRPr="002A6675">
        <w:rPr>
          <w:rFonts w:ascii="Times New Roman" w:hAnsi="Times New Roman" w:cs="Times New Roman"/>
          <w:b/>
          <w:sz w:val="24"/>
        </w:rPr>
        <w:t>Συμπεράσματα</w:t>
      </w:r>
    </w:p>
    <w:p w14:paraId="655B3F14" w14:textId="67FA1664" w:rsidR="00AD4136" w:rsidRPr="000511DB" w:rsidRDefault="00DB67A2">
      <w:pPr>
        <w:rPr>
          <w:rFonts w:ascii="Times New Roman" w:hAnsi="Times New Roman" w:cs="Times New Roman"/>
          <w:b/>
          <w:sz w:val="24"/>
        </w:rPr>
      </w:pPr>
      <w:r w:rsidRPr="000511DB">
        <w:rPr>
          <w:rFonts w:ascii="Times New Roman" w:hAnsi="Times New Roman" w:cs="Times New Roman"/>
          <w:b/>
          <w:sz w:val="24"/>
          <w:szCs w:val="24"/>
        </w:rPr>
        <w:t>Βιβλιογραφία</w:t>
      </w:r>
    </w:p>
    <w:p w14:paraId="289C7EDE" w14:textId="2DC93644" w:rsidR="0BAECDD7" w:rsidRDefault="0BAECDD7" w:rsidP="05A5203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5A520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>2ος ΘΕΜΑΤΙΚΟΣ ΑΞΟΝΑΣ</w:t>
      </w:r>
      <w:r w:rsidRPr="05A520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5A5203B">
        <w:rPr>
          <w:rFonts w:eastAsiaTheme="minorEastAsia"/>
          <w:b/>
          <w:bCs/>
          <w:color w:val="FF0000"/>
          <w:sz w:val="24"/>
          <w:szCs w:val="24"/>
        </w:rPr>
        <w:t xml:space="preserve">Περιγραφή, ανάλυση και αξιολόγηση </w:t>
      </w:r>
      <w:r w:rsidR="005872D9" w:rsidRPr="005872D9">
        <w:rPr>
          <w:rFonts w:eastAsiaTheme="minorEastAsia"/>
          <w:b/>
          <w:bCs/>
          <w:color w:val="FF0000"/>
          <w:sz w:val="24"/>
          <w:szCs w:val="24"/>
        </w:rPr>
        <w:t>μιας έξυπνης πόλης ως προς όλους τους άξονες ευφυίας.</w:t>
      </w:r>
    </w:p>
    <w:p w14:paraId="68A901C2" w14:textId="7513B7ED" w:rsidR="0BAECDD7" w:rsidRDefault="0BAECDD7" w:rsidP="2735EC4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735EC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Κύριες κρίσεις στη σύγχρονη ιστορία της πόλης-επιπτώσεις που είχαν στην πόλη-ανταπόκριση της πόλης με πολιτικές </w:t>
      </w:r>
      <w:r w:rsidR="00E4254B">
        <w:rPr>
          <w:rFonts w:ascii="Times New Roman" w:hAnsi="Times New Roman" w:cs="Times New Roman"/>
          <w:sz w:val="24"/>
        </w:rPr>
        <w:t>ευφυΐας</w:t>
      </w:r>
      <w:r w:rsidRPr="2735EC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B62BDB" w14:textId="09288AC7" w:rsidR="0BAECDD7" w:rsidRDefault="0BAECDD7" w:rsidP="2735EC4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735EC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Ανάλυση και αξιολόγηση Στρατηγικού Σχεδίου </w:t>
      </w:r>
      <w:r w:rsidR="00E24D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Ε</w:t>
      </w:r>
      <w:r w:rsidR="00E24DBB" w:rsidRPr="00E24D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νίσχυσης της </w:t>
      </w:r>
      <w:r w:rsidR="00E24D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Ε</w:t>
      </w:r>
      <w:r w:rsidR="00E24DBB" w:rsidRPr="00E24D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υφυΐας </w:t>
      </w:r>
      <w:r w:rsidRPr="2735EC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-ελλείψεις, αποτελέσματα, προτάσεις. </w:t>
      </w:r>
    </w:p>
    <w:p w14:paraId="23C298D4" w14:textId="4DF0583E" w:rsidR="0BAECDD7" w:rsidRDefault="0BAECDD7" w:rsidP="2735EC4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2735EC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κ.α</w:t>
      </w:r>
      <w:proofErr w:type="spellEnd"/>
      <w:r w:rsidRPr="2735EC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</w:p>
    <w:p w14:paraId="18761D57" w14:textId="77777777" w:rsidR="00B93194" w:rsidRDefault="00B93194" w:rsidP="00B93194">
      <w:pPr>
        <w:pStyle w:val="ListParagraph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299856" w14:textId="77777777" w:rsidR="00B93194" w:rsidRPr="005872D9" w:rsidRDefault="00B93194" w:rsidP="00B931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872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Έξυπνη Διακυβέρνηση</w:t>
      </w:r>
    </w:p>
    <w:p w14:paraId="3BC5D144" w14:textId="77777777" w:rsidR="00B93194" w:rsidRPr="005872D9" w:rsidRDefault="00B93194" w:rsidP="00B931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872D9">
        <w:rPr>
          <w:rFonts w:ascii="Times New Roman" w:hAnsi="Times New Roman" w:cs="Times New Roman"/>
          <w:bCs/>
          <w:sz w:val="24"/>
          <w:szCs w:val="24"/>
        </w:rPr>
        <w:t>Έξυπνη Οικονομία</w:t>
      </w:r>
    </w:p>
    <w:p w14:paraId="2EF9F61F" w14:textId="77777777" w:rsidR="00B93194" w:rsidRPr="005872D9" w:rsidRDefault="00B93194" w:rsidP="00B931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872D9">
        <w:rPr>
          <w:rFonts w:ascii="Times New Roman" w:hAnsi="Times New Roman" w:cs="Times New Roman"/>
          <w:bCs/>
          <w:sz w:val="24"/>
          <w:szCs w:val="24"/>
        </w:rPr>
        <w:t>Έξυπνη Κινητικότητα</w:t>
      </w:r>
    </w:p>
    <w:p w14:paraId="4663C3A0" w14:textId="77777777" w:rsidR="00B93194" w:rsidRPr="005872D9" w:rsidRDefault="00B93194" w:rsidP="00B931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872D9">
        <w:rPr>
          <w:rFonts w:ascii="Times New Roman" w:hAnsi="Times New Roman" w:cs="Times New Roman"/>
          <w:bCs/>
          <w:sz w:val="24"/>
          <w:szCs w:val="24"/>
        </w:rPr>
        <w:t>Έξυπνο Περιβάλλον</w:t>
      </w:r>
    </w:p>
    <w:p w14:paraId="7C54AC16" w14:textId="77777777" w:rsidR="00B93194" w:rsidRPr="005872D9" w:rsidRDefault="00B93194" w:rsidP="00B931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872D9">
        <w:rPr>
          <w:rFonts w:ascii="Times New Roman" w:hAnsi="Times New Roman" w:cs="Times New Roman"/>
          <w:bCs/>
          <w:sz w:val="24"/>
          <w:szCs w:val="24"/>
        </w:rPr>
        <w:t>Έξυπνοι Άνθρωποι</w:t>
      </w:r>
    </w:p>
    <w:p w14:paraId="575AB576" w14:textId="77777777" w:rsidR="00B93194" w:rsidRPr="005872D9" w:rsidRDefault="00B93194" w:rsidP="00B931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872D9">
        <w:rPr>
          <w:rFonts w:ascii="Times New Roman" w:hAnsi="Times New Roman" w:cs="Times New Roman"/>
          <w:bCs/>
          <w:sz w:val="24"/>
          <w:szCs w:val="24"/>
        </w:rPr>
        <w:t>Έξυπνη Διαβίωση</w:t>
      </w:r>
    </w:p>
    <w:p w14:paraId="3F2F11D4" w14:textId="1F6740D9" w:rsidR="2735EC4F" w:rsidRDefault="2735EC4F" w:rsidP="2735EC4F">
      <w:pPr>
        <w:rPr>
          <w:rFonts w:ascii="Times New Roman" w:hAnsi="Times New Roman" w:cs="Times New Roman"/>
          <w:sz w:val="24"/>
          <w:szCs w:val="24"/>
        </w:rPr>
      </w:pPr>
    </w:p>
    <w:p w14:paraId="5BB31DE3" w14:textId="2A4CD491" w:rsidR="28A6FDA4" w:rsidRDefault="28A6FDA4" w:rsidP="2735EC4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735EC4F">
        <w:rPr>
          <w:rFonts w:ascii="Times New Roman" w:hAnsi="Times New Roman" w:cs="Times New Roman"/>
          <w:b/>
          <w:bCs/>
          <w:sz w:val="24"/>
          <w:szCs w:val="24"/>
          <w:u w:val="single"/>
        </w:rPr>
        <w:t>ΔΟΜΗ ΕΡΓΑΣΙΑΣ</w:t>
      </w:r>
    </w:p>
    <w:p w14:paraId="2BAE832C" w14:textId="77777777" w:rsidR="00522263" w:rsidRDefault="00522263" w:rsidP="005222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ΠΕΡΙΛΗΨΗ</w:t>
      </w:r>
    </w:p>
    <w:p w14:paraId="60EAE7B4" w14:textId="77777777" w:rsidR="00522263" w:rsidRDefault="00522263" w:rsidP="005222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ΕΙΣΑΓΩΓΗ: Η σκοπιμότητα της έρευνας, διάρθρωση εργασίας</w:t>
      </w:r>
    </w:p>
    <w:p w14:paraId="2EC7D17D" w14:textId="4AC68EEF" w:rsidR="00522263" w:rsidRDefault="00522263" w:rsidP="005222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ΚΕΦΑΛΑΙΟ 1: Θεωρητικό πλαίσιο</w:t>
      </w:r>
    </w:p>
    <w:p w14:paraId="3E66514C" w14:textId="3CC45B24" w:rsidR="00522263" w:rsidRDefault="00522263" w:rsidP="005222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ΚΕΦΑΛΑΙΟ 2: Περιοχή μελέτης</w:t>
      </w:r>
    </w:p>
    <w:p w14:paraId="56FF327E" w14:textId="77777777" w:rsidR="00DB5518" w:rsidRPr="00DB67A2" w:rsidRDefault="00DB5518" w:rsidP="00DB55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67A2">
        <w:rPr>
          <w:rFonts w:ascii="Times New Roman" w:hAnsi="Times New Roman" w:cs="Times New Roman"/>
          <w:sz w:val="24"/>
        </w:rPr>
        <w:t xml:space="preserve">Καθορισμός περιοχής μελέτης – θέση στον </w:t>
      </w:r>
      <w:r>
        <w:rPr>
          <w:rFonts w:ascii="Times New Roman" w:hAnsi="Times New Roman" w:cs="Times New Roman"/>
          <w:sz w:val="24"/>
        </w:rPr>
        <w:t>παγκόσμιο</w:t>
      </w:r>
      <w:r w:rsidRPr="00DB67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χάρτη</w:t>
      </w:r>
    </w:p>
    <w:p w14:paraId="1740F341" w14:textId="77777777" w:rsidR="00DB5518" w:rsidRDefault="00DB5518" w:rsidP="00DB55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67A2">
        <w:rPr>
          <w:rFonts w:ascii="Times New Roman" w:hAnsi="Times New Roman" w:cs="Times New Roman"/>
          <w:sz w:val="24"/>
        </w:rPr>
        <w:t>Ιστορικά στοιχεία</w:t>
      </w:r>
    </w:p>
    <w:p w14:paraId="31C0B22C" w14:textId="77777777" w:rsidR="00DB5518" w:rsidRPr="00DB67A2" w:rsidRDefault="00DB5518" w:rsidP="00DB55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Προβλήματα – δυνατά στοιχεία της πόλης</w:t>
      </w:r>
    </w:p>
    <w:p w14:paraId="4880063E" w14:textId="77777777" w:rsidR="00DB5518" w:rsidRPr="00590124" w:rsidRDefault="00DB5518" w:rsidP="00DB55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5A5203B">
        <w:rPr>
          <w:rFonts w:ascii="Times New Roman" w:hAnsi="Times New Roman" w:cs="Times New Roman"/>
          <w:sz w:val="24"/>
          <w:szCs w:val="24"/>
        </w:rPr>
        <w:t xml:space="preserve">Εξειδίκευση του αντικειμένου ενίσχυσης της </w:t>
      </w:r>
      <w:r>
        <w:rPr>
          <w:rFonts w:ascii="Times New Roman" w:hAnsi="Times New Roman" w:cs="Times New Roman"/>
          <w:sz w:val="24"/>
        </w:rPr>
        <w:t xml:space="preserve">ευφυΐας </w:t>
      </w:r>
      <w:r w:rsidRPr="05A5203B">
        <w:rPr>
          <w:rFonts w:ascii="Times New Roman" w:hAnsi="Times New Roman" w:cs="Times New Roman"/>
          <w:sz w:val="24"/>
          <w:szCs w:val="24"/>
        </w:rPr>
        <w:t xml:space="preserve">και πολιτικές </w:t>
      </w:r>
    </w:p>
    <w:p w14:paraId="727C6491" w14:textId="77777777" w:rsidR="00DB5518" w:rsidRDefault="00DB5518" w:rsidP="00DB55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67A2">
        <w:rPr>
          <w:rFonts w:ascii="Times New Roman" w:hAnsi="Times New Roman" w:cs="Times New Roman"/>
          <w:sz w:val="24"/>
        </w:rPr>
        <w:t>Συμπεράσματα</w:t>
      </w:r>
    </w:p>
    <w:p w14:paraId="627918AD" w14:textId="08B7E0C9" w:rsidR="003740BA" w:rsidRDefault="003740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ΚΕΦΑΛΑΙΟ </w:t>
      </w:r>
      <w:r w:rsidR="00EA4277" w:rsidRPr="00EA427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: Σημερινή κατάσταση/Αξιολόγηση</w:t>
      </w:r>
    </w:p>
    <w:p w14:paraId="27E002EF" w14:textId="103105F0" w:rsidR="003740BA" w:rsidRDefault="003740BA" w:rsidP="003740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ΚΕΦΑΛΑΙΟ </w:t>
      </w:r>
      <w:r w:rsidR="00EA4277" w:rsidRPr="00EA427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: Συμπεράσματα</w:t>
      </w:r>
      <w:bookmarkStart w:id="0" w:name="_GoBack"/>
      <w:bookmarkEnd w:id="0"/>
    </w:p>
    <w:p w14:paraId="443EDF60" w14:textId="625FA79D" w:rsidR="003740BA" w:rsidRPr="00EA4277" w:rsidRDefault="003740BA" w:rsidP="2735EC4F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2735EC4F">
        <w:rPr>
          <w:rFonts w:ascii="Times New Roman" w:hAnsi="Times New Roman" w:cs="Times New Roman"/>
          <w:sz w:val="24"/>
          <w:szCs w:val="24"/>
        </w:rPr>
        <w:t>Βιβλιογραφία</w:t>
      </w:r>
    </w:p>
    <w:p w14:paraId="3323BA02" w14:textId="23CA5879" w:rsidR="2735EC4F" w:rsidRDefault="2735EC4F" w:rsidP="2735EC4F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3CD2AF8" w14:textId="4FEEEBA2" w:rsidR="2735EC4F" w:rsidRDefault="2735EC4F" w:rsidP="2735EC4F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64D10FB" w14:textId="18CDA8C1" w:rsidR="2735EC4F" w:rsidRDefault="2735EC4F" w:rsidP="2735EC4F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8B8F94" w14:textId="45D05C4A" w:rsidR="2735EC4F" w:rsidRDefault="2735EC4F" w:rsidP="2735EC4F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6FB18EC" w14:textId="0534FAF7" w:rsidR="00971CD5" w:rsidRPr="00971CD5" w:rsidRDefault="00971CD5" w:rsidP="00971CD5">
      <w:pPr>
        <w:rPr>
          <w:rFonts w:ascii="Times New Roman" w:hAnsi="Times New Roman" w:cs="Times New Roman"/>
          <w:sz w:val="24"/>
        </w:rPr>
      </w:pPr>
    </w:p>
    <w:sectPr w:rsidR="00971CD5" w:rsidRPr="00971C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0C6C1"/>
    <w:multiLevelType w:val="hybridMultilevel"/>
    <w:tmpl w:val="9B94F3E2"/>
    <w:lvl w:ilvl="0" w:tplc="AB44E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02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4C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00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23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C4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8A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CC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42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3B43"/>
    <w:multiLevelType w:val="hybridMultilevel"/>
    <w:tmpl w:val="7A464B2C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2B97219"/>
    <w:multiLevelType w:val="hybridMultilevel"/>
    <w:tmpl w:val="AD2ADA68"/>
    <w:lvl w:ilvl="0" w:tplc="712C07AA">
      <w:start w:val="1"/>
      <w:numFmt w:val="bullet"/>
      <w:lvlText w:val="♦"/>
      <w:lvlJc w:val="left"/>
      <w:pPr>
        <w:ind w:left="360" w:hanging="360"/>
      </w:pPr>
      <w:rPr>
        <w:rFonts w:ascii="Courier New" w:hAnsi="Courier New" w:hint="default"/>
      </w:rPr>
    </w:lvl>
    <w:lvl w:ilvl="1" w:tplc="7BDE6C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D81D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76CD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ACAE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B647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DCA6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835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36BC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4E8C7B"/>
    <w:multiLevelType w:val="hybridMultilevel"/>
    <w:tmpl w:val="287A299C"/>
    <w:lvl w:ilvl="0" w:tplc="C2B8B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AC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E2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2D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66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26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4D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CB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4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57833"/>
    <w:multiLevelType w:val="hybridMultilevel"/>
    <w:tmpl w:val="57E8E6C8"/>
    <w:lvl w:ilvl="0" w:tplc="8D8A73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D719F"/>
    <w:multiLevelType w:val="hybridMultilevel"/>
    <w:tmpl w:val="7272EB98"/>
    <w:lvl w:ilvl="0" w:tplc="712C07AA">
      <w:start w:val="1"/>
      <w:numFmt w:val="bullet"/>
      <w:lvlText w:val="♦"/>
      <w:lvlJc w:val="left"/>
      <w:pPr>
        <w:ind w:left="36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84"/>
    <w:rsid w:val="000511DB"/>
    <w:rsid w:val="002A6675"/>
    <w:rsid w:val="00373C22"/>
    <w:rsid w:val="003740BA"/>
    <w:rsid w:val="004B3884"/>
    <w:rsid w:val="00522263"/>
    <w:rsid w:val="00560917"/>
    <w:rsid w:val="005872D9"/>
    <w:rsid w:val="00590124"/>
    <w:rsid w:val="00643948"/>
    <w:rsid w:val="00682C5F"/>
    <w:rsid w:val="007E4A99"/>
    <w:rsid w:val="00801E3B"/>
    <w:rsid w:val="0083121B"/>
    <w:rsid w:val="00971CD5"/>
    <w:rsid w:val="009A2589"/>
    <w:rsid w:val="00A14C4D"/>
    <w:rsid w:val="00AD4136"/>
    <w:rsid w:val="00B93194"/>
    <w:rsid w:val="00BE1AE3"/>
    <w:rsid w:val="00C57C86"/>
    <w:rsid w:val="00DB5518"/>
    <w:rsid w:val="00DB67A2"/>
    <w:rsid w:val="00E24DBB"/>
    <w:rsid w:val="00E4254B"/>
    <w:rsid w:val="00E82BCC"/>
    <w:rsid w:val="00EA4277"/>
    <w:rsid w:val="00ED44CA"/>
    <w:rsid w:val="05A5203B"/>
    <w:rsid w:val="0BAECDD7"/>
    <w:rsid w:val="1391A913"/>
    <w:rsid w:val="1699E60F"/>
    <w:rsid w:val="1C726C32"/>
    <w:rsid w:val="1D03CD4A"/>
    <w:rsid w:val="2735EC4F"/>
    <w:rsid w:val="282CFF4F"/>
    <w:rsid w:val="28A6FDA4"/>
    <w:rsid w:val="2CE031DF"/>
    <w:rsid w:val="407CF3C6"/>
    <w:rsid w:val="4F228622"/>
    <w:rsid w:val="5056A16C"/>
    <w:rsid w:val="517E0D79"/>
    <w:rsid w:val="63DA1D92"/>
    <w:rsid w:val="761AD3CB"/>
    <w:rsid w:val="7AED2F22"/>
    <w:rsid w:val="7C891EF0"/>
    <w:rsid w:val="7F2B2059"/>
    <w:rsid w:val="7F388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A22C"/>
  <w15:chartTrackingRefBased/>
  <w15:docId w15:val="{C0C0F2B8-BE11-412B-B5D7-6B904AA7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5222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2735EC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DE0CAC38503FF47AD4F69038B864C8A" ma:contentTypeVersion="13" ma:contentTypeDescription="Δημιουργία νέου εγγράφου" ma:contentTypeScope="" ma:versionID="5f097393e167e68b1e3a95f685d3cdbc">
  <xsd:schema xmlns:xsd="http://www.w3.org/2001/XMLSchema" xmlns:xs="http://www.w3.org/2001/XMLSchema" xmlns:p="http://schemas.microsoft.com/office/2006/metadata/properties" xmlns:ns3="55971126-b8a1-464e-886d-e3c03614eb63" xmlns:ns4="07467a6a-8de2-4987-833b-e27912b14dff" targetNamespace="http://schemas.microsoft.com/office/2006/metadata/properties" ma:root="true" ma:fieldsID="168fc172d61370b0f8c113f9845b788f" ns3:_="" ns4:_="">
    <xsd:import namespace="55971126-b8a1-464e-886d-e3c03614eb63"/>
    <xsd:import namespace="07467a6a-8de2-4987-833b-e27912b14d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126-b8a1-464e-886d-e3c03614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67a6a-8de2-4987-833b-e27912b14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098B2-0A79-4716-82B7-038A46F38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1126-b8a1-464e-886d-e3c03614eb63"/>
    <ds:schemaRef ds:uri="07467a6a-8de2-4987-833b-e27912b14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F6457-953E-4EC3-81F6-303269ADB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51481-8AEE-4CCC-8176-1489BD401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VOUZA ANNA-ROSKAGIA</dc:creator>
  <cp:keywords/>
  <dc:description/>
  <cp:lastModifiedBy>anna vasilakou</cp:lastModifiedBy>
  <cp:revision>16</cp:revision>
  <cp:lastPrinted>2022-11-01T07:37:00Z</cp:lastPrinted>
  <dcterms:created xsi:type="dcterms:W3CDTF">2026-03-09T14:36:00Z</dcterms:created>
  <dcterms:modified xsi:type="dcterms:W3CDTF">2026-03-09T17:10:00Z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0x010100FDE0CAC38503FF47AD4F69038B864C8A</vt:lpwstr>
  </property>
</Properties>
</file>