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7B" w:rsidRPr="00E32FC7" w:rsidRDefault="00E32FC7" w:rsidP="00E32FC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32FC7">
        <w:rPr>
          <w:b/>
          <w:sz w:val="24"/>
          <w:szCs w:val="24"/>
        </w:rPr>
        <w:t>ΕΡΩΤΗΣΕΙΣ ΕΞΕΤΑΣΤΙΚΩΝ ΠΕΡΙΟΔΩΝ 2021-2022, 2022-2023, 2023-2024.</w:t>
      </w:r>
    </w:p>
    <w:p w:rsidR="00E32FC7" w:rsidRDefault="00E32FC7"/>
    <w:p w:rsidR="008D412A" w:rsidRDefault="008D412A"/>
    <w:p w:rsidR="008D412A" w:rsidRPr="002C1686" w:rsidRDefault="008D412A" w:rsidP="008D412A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προτάσεις, σχετικές με τις προσαρμογές των </w:t>
      </w:r>
      <w:proofErr w:type="spellStart"/>
      <w:r w:rsidRPr="002C1686">
        <w:rPr>
          <w:b/>
          <w:sz w:val="24"/>
        </w:rPr>
        <w:t>κολλαγών</w:t>
      </w:r>
      <w:proofErr w:type="spellEnd"/>
      <w:r w:rsidRPr="002C1686">
        <w:rPr>
          <w:b/>
          <w:sz w:val="24"/>
        </w:rPr>
        <w:t xml:space="preserve"> ιστών στην ακινητοποίηση,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Παρατηρείται υψηλός αναβολισμός άρα εμφάνιση πολλών νεαρών, μη ώριμων κολλαγόνων ινών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(β) </w:t>
      </w:r>
      <w:r w:rsidRPr="002C1686">
        <w:rPr>
          <w:sz w:val="24"/>
        </w:rPr>
        <w:t xml:space="preserve">Ο ιστός γίνεται λιγότερο </w:t>
      </w:r>
      <w:proofErr w:type="spellStart"/>
      <w:r w:rsidRPr="002C1686">
        <w:rPr>
          <w:sz w:val="24"/>
        </w:rPr>
        <w:t>διατατός</w:t>
      </w:r>
      <w:proofErr w:type="spellEnd"/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(γ) </w:t>
      </w:r>
      <w:r w:rsidRPr="002C1686">
        <w:rPr>
          <w:sz w:val="24"/>
        </w:rPr>
        <w:t>Παρατηρείται προσκόλληση των νεαρών ινών σε διάφορα «στρατηγικά» σημεία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(δ) </w:t>
      </w:r>
      <w:r w:rsidRPr="002C1686">
        <w:rPr>
          <w:sz w:val="24"/>
        </w:rPr>
        <w:t>Προκαλείται έντονη αύξηση της ολίσθησης μεταξύ των ινών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Παρατηρείται άτακτη διευθέτηση των νεαρών ινών, χωρίς σαφή προσανατολισμό</w:t>
      </w:r>
    </w:p>
    <w:p w:rsidR="008D412A" w:rsidRDefault="008D412A" w:rsidP="008D412A">
      <w:pPr>
        <w:jc w:val="both"/>
        <w:rPr>
          <w:b/>
          <w:sz w:val="24"/>
        </w:rPr>
      </w:pPr>
    </w:p>
    <w:p w:rsidR="00F7677C" w:rsidRDefault="00F7677C" w:rsidP="008D412A">
      <w:pPr>
        <w:jc w:val="both"/>
        <w:rPr>
          <w:b/>
          <w:sz w:val="24"/>
        </w:rPr>
      </w:pPr>
    </w:p>
    <w:p w:rsidR="00F7677C" w:rsidRPr="002C1686" w:rsidRDefault="00F7677C" w:rsidP="008D412A">
      <w:pPr>
        <w:jc w:val="both"/>
        <w:rPr>
          <w:b/>
          <w:sz w:val="24"/>
        </w:rPr>
      </w:pPr>
    </w:p>
    <w:p w:rsidR="00DB211B" w:rsidRPr="002C1686" w:rsidRDefault="00DB211B" w:rsidP="00DB211B">
      <w:pPr>
        <w:jc w:val="both"/>
        <w:rPr>
          <w:b/>
          <w:sz w:val="24"/>
        </w:rPr>
      </w:pPr>
      <w:r w:rsidRPr="002C1686">
        <w:rPr>
          <w:b/>
          <w:sz w:val="24"/>
        </w:rPr>
        <w:t>Ποιο από τα παρακάτω μπορεί να αποτελέσει στόχο της θεραπευτικής άσκησης;</w:t>
      </w:r>
    </w:p>
    <w:p w:rsidR="00DB211B" w:rsidRPr="002C1686" w:rsidRDefault="00DB211B" w:rsidP="00DB211B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</w:t>
      </w:r>
      <w:r w:rsidRPr="002C1686">
        <w:rPr>
          <w:b/>
          <w:sz w:val="24"/>
          <w:szCs w:val="24"/>
        </w:rPr>
        <w:t>)</w:t>
      </w:r>
      <w:r w:rsidRPr="002C1686">
        <w:rPr>
          <w:sz w:val="24"/>
          <w:szCs w:val="24"/>
        </w:rPr>
        <w:t xml:space="preserve"> Βελτίωση της δύναμης</w:t>
      </w:r>
    </w:p>
    <w:p w:rsidR="00DB211B" w:rsidRPr="002C1686" w:rsidRDefault="00DB211B" w:rsidP="00DB211B">
      <w:pPr>
        <w:jc w:val="both"/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Βελτίωση των λειτουργικών δεξιοτήτων</w:t>
      </w:r>
    </w:p>
    <w:p w:rsidR="00DB211B" w:rsidRPr="002C1686" w:rsidRDefault="00DB211B" w:rsidP="00DB211B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Αποκατάσταση της κινητικότητας και της ελαστικότητας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Βελτίωση της σταθερότητας</w:t>
      </w:r>
    </w:p>
    <w:p w:rsidR="008D412A" w:rsidRPr="002C1686" w:rsidRDefault="00DB211B" w:rsidP="00DB211B">
      <w:pPr>
        <w:jc w:val="both"/>
        <w:rPr>
          <w:b/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Όλα τα παραπάνω</w:t>
      </w:r>
    </w:p>
    <w:p w:rsidR="008D412A" w:rsidRDefault="008D412A" w:rsidP="008D412A">
      <w:pPr>
        <w:jc w:val="both"/>
        <w:rPr>
          <w:b/>
          <w:sz w:val="24"/>
        </w:rPr>
      </w:pPr>
    </w:p>
    <w:p w:rsidR="00F7677C" w:rsidRDefault="00F7677C" w:rsidP="008D412A">
      <w:pPr>
        <w:jc w:val="both"/>
        <w:rPr>
          <w:b/>
          <w:sz w:val="24"/>
        </w:rPr>
      </w:pPr>
    </w:p>
    <w:p w:rsidR="00F7677C" w:rsidRPr="002C1686" w:rsidRDefault="00F7677C" w:rsidP="008D412A">
      <w:pPr>
        <w:jc w:val="both"/>
        <w:rPr>
          <w:b/>
          <w:sz w:val="24"/>
        </w:rPr>
      </w:pPr>
    </w:p>
    <w:p w:rsidR="00451739" w:rsidRPr="002C1686" w:rsidRDefault="00451739" w:rsidP="00451739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την μηχανική συμπεριφορά του μη συσταλτού κολλαγόνου ιστού στην διάταση,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</w:t>
      </w:r>
      <w:r w:rsidRPr="002C1686">
        <w:rPr>
          <w:bCs/>
          <w:sz w:val="24"/>
        </w:rPr>
        <w:t xml:space="preserve">Στους τένοντες, οι ίνες κολλαγόνου είναι προσανατολισμένες παράλληλα με την γραμμή φόρτισης αυτού και μπορούν να αντισταθούν σε υψηλό </w:t>
      </w:r>
      <w:proofErr w:type="spellStart"/>
      <w:r w:rsidRPr="002C1686">
        <w:rPr>
          <w:bCs/>
          <w:sz w:val="24"/>
        </w:rPr>
        <w:t>εφελκυστικό</w:t>
      </w:r>
      <w:proofErr w:type="spellEnd"/>
      <w:r w:rsidRPr="002C1686">
        <w:rPr>
          <w:bCs/>
          <w:sz w:val="24"/>
        </w:rPr>
        <w:t xml:space="preserve"> φορτίο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Το κολλαγόνο αποτελεί το δομικό στοιχείο του ιστού που απορροφά το μεγαλύτερο μέρος των </w:t>
      </w:r>
      <w:proofErr w:type="spellStart"/>
      <w:r w:rsidRPr="002C1686">
        <w:rPr>
          <w:sz w:val="24"/>
        </w:rPr>
        <w:t>εφελκυστικών</w:t>
      </w:r>
      <w:proofErr w:type="spellEnd"/>
      <w:r w:rsidRPr="002C1686">
        <w:rPr>
          <w:sz w:val="24"/>
        </w:rPr>
        <w:t xml:space="preserve"> φορτίων που αυτός δέχεται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Η ευθυγράμμιση των κυματοειδών ινών κολλαγόνου αποτελεί το τελικό στάδιο αντίδρασης του ιστού κατά την διάρκεια φόρτισής του με </w:t>
      </w:r>
      <w:proofErr w:type="spellStart"/>
      <w:r w:rsidRPr="002C1686">
        <w:rPr>
          <w:sz w:val="24"/>
        </w:rPr>
        <w:t>εφελκυστικό</w:t>
      </w:r>
      <w:proofErr w:type="spellEnd"/>
      <w:r w:rsidRPr="002C1686">
        <w:rPr>
          <w:sz w:val="24"/>
        </w:rPr>
        <w:t xml:space="preserve"> φορτίο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Η αποτυχία του κολλαγόνου να αντέξει περισσότερο </w:t>
      </w:r>
      <w:proofErr w:type="spellStart"/>
      <w:r w:rsidRPr="002C1686">
        <w:rPr>
          <w:sz w:val="24"/>
        </w:rPr>
        <w:t>εφελκυστικό</w:t>
      </w:r>
      <w:proofErr w:type="spellEnd"/>
      <w:r w:rsidRPr="002C1686">
        <w:rPr>
          <w:sz w:val="24"/>
        </w:rPr>
        <w:t xml:space="preserve"> φορτίο εμφανίζεται μετά από αύξηση του μήκους των ινών του κατά λιγότερο από 10%</w:t>
      </w:r>
    </w:p>
    <w:p w:rsidR="00451739" w:rsidRPr="002C1686" w:rsidRDefault="00451739" w:rsidP="00451739">
      <w:pPr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Το μεγαλύτερο μέρος των λειτουργικών δραστηριοτήτων απαιτεί από μια άρθρωση να κινηθεί σε τέτοιο εύρος ώστε να απαιτηθεί μόνο ευθυγράμμιση των κυματοειδών ινών κολλαγόνου του ιστού που διατείνεται</w:t>
      </w:r>
    </w:p>
    <w:p w:rsidR="00451739" w:rsidRDefault="00451739" w:rsidP="00451739">
      <w:pPr>
        <w:rPr>
          <w:sz w:val="24"/>
        </w:rPr>
      </w:pPr>
    </w:p>
    <w:p w:rsidR="00F7677C" w:rsidRDefault="00F7677C" w:rsidP="00451739">
      <w:pPr>
        <w:rPr>
          <w:sz w:val="24"/>
        </w:rPr>
      </w:pPr>
    </w:p>
    <w:p w:rsidR="00F7677C" w:rsidRPr="002C1686" w:rsidRDefault="00F7677C" w:rsidP="00451739">
      <w:pPr>
        <w:rPr>
          <w:sz w:val="24"/>
        </w:rPr>
      </w:pPr>
    </w:p>
    <w:p w:rsidR="00451739" w:rsidRPr="002C1686" w:rsidRDefault="00451739" w:rsidP="00451739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την χρήση γωνιομέτρου πλήρους κύκλου για τον υπολογισμό του εύρους τροχιάς μίας άρθρωσης,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451739" w:rsidRPr="002C1686" w:rsidRDefault="00451739" w:rsidP="0045173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Παρέχει πλήρη ταύτιση του </w:t>
      </w:r>
      <w:r w:rsidRPr="002C1686">
        <w:rPr>
          <w:sz w:val="24"/>
          <w:szCs w:val="24"/>
        </w:rPr>
        <w:t>άξονα του γωνιομέτρου με τον άξονα περιστροφής της άρθρωσης, σε όλο το εύρος τροχιάς</w:t>
      </w:r>
    </w:p>
    <w:p w:rsidR="00451739" w:rsidRPr="002C1686" w:rsidRDefault="00451739" w:rsidP="0045173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Η χρήση σταθερού πρωτοκόλλου της τεχνικής βελτιώνει την αξιοπιστία της μέτρησης</w:t>
      </w:r>
    </w:p>
    <w:p w:rsidR="00451739" w:rsidRPr="002C1686" w:rsidRDefault="00451739" w:rsidP="0045173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Η εγκυρότητα της μέτρησης για το άνω άκρο είναι υψηλότερη από αυτήν για το κάτω άκρο</w:t>
      </w:r>
    </w:p>
    <w:p w:rsidR="00451739" w:rsidRPr="002C1686" w:rsidRDefault="00451739" w:rsidP="0045173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Η χρησιμότητα σταθερής τεχνικής μέτρησης διαφοροποιείται ανάλογα με την άρθρωση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lastRenderedPageBreak/>
        <w:t>(ε)</w:t>
      </w:r>
      <w:r w:rsidRPr="002C1686">
        <w:rPr>
          <w:sz w:val="24"/>
        </w:rPr>
        <w:t xml:space="preserve"> Υπάρχει δυσκολία έως αδυναμία εφαρμογής μέτρησης στις κινήσεις της σπονδυλικής στήλης</w:t>
      </w:r>
    </w:p>
    <w:p w:rsidR="00451739" w:rsidRPr="002C1686" w:rsidRDefault="00451739" w:rsidP="00451739">
      <w:pPr>
        <w:jc w:val="both"/>
        <w:rPr>
          <w:b/>
          <w:sz w:val="24"/>
        </w:rPr>
      </w:pPr>
      <w:r w:rsidRPr="002C1686">
        <w:rPr>
          <w:b/>
          <w:sz w:val="24"/>
        </w:rPr>
        <w:t>Ποια από τις παρακάτω προτεινόμενες μετρήσεις με την χρήση μετροταινίας είναι κατάλληλη για να καταγράψει το εύρος δεξιάς και αριστερής στροφής της Α.Μ.Σ.Σ.;</w:t>
      </w:r>
    </w:p>
    <w:p w:rsidR="00451739" w:rsidRPr="002C1686" w:rsidRDefault="00451739" w:rsidP="0045173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Απόσταση σαγονιού-ακρωμίου</w:t>
      </w:r>
    </w:p>
    <w:p w:rsidR="00451739" w:rsidRPr="002C1686" w:rsidRDefault="00451739" w:rsidP="0045173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Απόσταση σαγονιού-λαβής στέρνου</w:t>
      </w:r>
    </w:p>
    <w:p w:rsidR="00451739" w:rsidRPr="002C1686" w:rsidRDefault="00451739" w:rsidP="0045173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Απόσταση μεταξύ ακανθωδών αποφύσεων Α7-Ι1</w:t>
      </w:r>
    </w:p>
    <w:p w:rsidR="00451739" w:rsidRPr="002C1686" w:rsidRDefault="00451739" w:rsidP="0045173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Απόσταση μαστοειδούς απόφυσης-ακρωμίου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Καμία από τις παραπάνω</w:t>
      </w:r>
    </w:p>
    <w:p w:rsidR="00451739" w:rsidRDefault="00451739" w:rsidP="00451739">
      <w:pPr>
        <w:jc w:val="both"/>
        <w:rPr>
          <w:sz w:val="24"/>
        </w:rPr>
      </w:pPr>
    </w:p>
    <w:p w:rsidR="00F7677C" w:rsidRDefault="00F7677C" w:rsidP="00451739">
      <w:pPr>
        <w:jc w:val="both"/>
        <w:rPr>
          <w:sz w:val="24"/>
        </w:rPr>
      </w:pPr>
    </w:p>
    <w:p w:rsidR="00F7677C" w:rsidRPr="002C1686" w:rsidRDefault="00F7677C" w:rsidP="00451739">
      <w:pPr>
        <w:jc w:val="both"/>
        <w:rPr>
          <w:sz w:val="24"/>
        </w:rPr>
      </w:pPr>
    </w:p>
    <w:p w:rsidR="00451739" w:rsidRPr="002C1686" w:rsidRDefault="00451739" w:rsidP="00451739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την χρήση γωνιομέτρου πλήρους κύκλου για τον υπολογισμό του εύρους τροχιάς μίας άρθρωσης,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451739" w:rsidRPr="002C1686" w:rsidRDefault="00451739" w:rsidP="0045173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Δεν παρέχει πλήρη ταύτιση του </w:t>
      </w:r>
      <w:r w:rsidRPr="002C1686">
        <w:rPr>
          <w:sz w:val="24"/>
          <w:szCs w:val="24"/>
        </w:rPr>
        <w:t>άξονα του γωνιομέτρου με τον άξονα περιστροφής της άρθρωσης, σε όλο το εύρος τροχιάς</w:t>
      </w:r>
    </w:p>
    <w:p w:rsidR="00451739" w:rsidRPr="002C1686" w:rsidRDefault="00451739" w:rsidP="0045173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Η χρήση σταθερού πρωτοκόλλου της τεχνικής βελτιώνει την αξιοπιστία της μέτρησης</w:t>
      </w:r>
    </w:p>
    <w:p w:rsidR="00451739" w:rsidRPr="002C1686" w:rsidRDefault="00451739" w:rsidP="0045173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Η εγκυρότητα της μέτρησης για το άνω άκρο είναι υψηλότερη από αυτήν για το κάτω άκρο</w:t>
      </w:r>
    </w:p>
    <w:p w:rsidR="00451739" w:rsidRPr="002C1686" w:rsidRDefault="00451739" w:rsidP="0045173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Η χρησιμότητα σταθερής τεχνικής μέτρησης διαφοροποιείται ανάλογα με την άρθρωση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Μπορεί να εφαρμοστεί με μεγάλη ευκολία στην μέτρηση των κινήσεων της σπονδυλικής στήλης</w:t>
      </w:r>
    </w:p>
    <w:p w:rsidR="00451739" w:rsidRDefault="00451739" w:rsidP="00451739">
      <w:pPr>
        <w:rPr>
          <w:sz w:val="24"/>
        </w:rPr>
      </w:pPr>
    </w:p>
    <w:p w:rsidR="00F7677C" w:rsidRDefault="00F7677C" w:rsidP="00451739">
      <w:pPr>
        <w:rPr>
          <w:sz w:val="24"/>
        </w:rPr>
      </w:pPr>
    </w:p>
    <w:p w:rsidR="00F7677C" w:rsidRPr="002C1686" w:rsidRDefault="00F7677C" w:rsidP="00451739">
      <w:pPr>
        <w:rPr>
          <w:sz w:val="24"/>
        </w:rPr>
      </w:pPr>
    </w:p>
    <w:p w:rsidR="00451739" w:rsidRPr="002C1686" w:rsidRDefault="00451739" w:rsidP="00451739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Ποιο από τα παρακάτω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αποτελεί αντένδειξη για την εφαρμογή διαδικασίας διάτασης μαλακών ιστών;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Υπάρχει πρόσφατο κάταγμα στο οποίο δεν έχει επέλθει ακόμη πλήρης πώρωση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Υπάρχουν ενδείξεις οξείας φλεγμονώδους ή λοιμώδους εξεργασίας (θερμότητα και οίδημα)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Η άρθρωση είναι υπερκινητική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Ο σχηματισμός ουλώδους ιστού σε κάποιον από τους περιαρθρικούς ιστούς</w:t>
      </w:r>
    </w:p>
    <w:p w:rsidR="00451739" w:rsidRPr="002C1686" w:rsidRDefault="00451739" w:rsidP="00451739">
      <w:pPr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Υπάρχει οστική εμπλοκή που περιορίζει την αρθρική κίνηση</w:t>
      </w:r>
    </w:p>
    <w:p w:rsidR="00980698" w:rsidRDefault="00980698" w:rsidP="00980698">
      <w:pPr>
        <w:jc w:val="both"/>
        <w:rPr>
          <w:b/>
          <w:sz w:val="24"/>
        </w:rPr>
      </w:pPr>
    </w:p>
    <w:p w:rsidR="00F7677C" w:rsidRDefault="00F7677C" w:rsidP="00980698">
      <w:pPr>
        <w:jc w:val="both"/>
        <w:rPr>
          <w:b/>
          <w:sz w:val="24"/>
        </w:rPr>
      </w:pPr>
    </w:p>
    <w:p w:rsidR="00F7677C" w:rsidRPr="002C1686" w:rsidRDefault="00F7677C" w:rsidP="00980698">
      <w:pPr>
        <w:jc w:val="both"/>
        <w:rPr>
          <w:b/>
          <w:sz w:val="24"/>
        </w:rPr>
      </w:pPr>
    </w:p>
    <w:p w:rsidR="00980698" w:rsidRPr="002C1686" w:rsidRDefault="00980698" w:rsidP="00980698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που αφορούν την ισομετρική συστολή,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είναι λανθασμένη;</w:t>
      </w:r>
    </w:p>
    <w:p w:rsidR="00980698" w:rsidRPr="002C1686" w:rsidRDefault="00980698" w:rsidP="00980698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Ένα πρόγραμμα που βασίζεται στις ισομετρικές συστολές, βελτιώνει κυρίως την γενική αντοχή του σώματος</w:t>
      </w:r>
    </w:p>
    <w:p w:rsidR="00980698" w:rsidRPr="002C1686" w:rsidRDefault="00980698" w:rsidP="00980698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Οι ισομετρικές συστολές </w:t>
      </w:r>
      <w:r w:rsidRPr="002C1686">
        <w:rPr>
          <w:sz w:val="24"/>
          <w:szCs w:val="24"/>
        </w:rPr>
        <w:t>περιλαμβάνονται, σε μεγάλο βαθμό, σε ένα πρόγραμμα ασκήσεων σταθεροποίησης</w:t>
      </w:r>
    </w:p>
    <w:p w:rsidR="00980698" w:rsidRPr="002C1686" w:rsidRDefault="00980698" w:rsidP="00980698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Προσφέρει ακριβώς την ίδια απόδοση με την ισοτονική άσκηση, όταν χρησιμοποιείται για αύξηση της δύναμης του μυός</w:t>
      </w:r>
    </w:p>
    <w:p w:rsidR="00980698" w:rsidRPr="002C1686" w:rsidRDefault="00980698" w:rsidP="00980698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Η ισομετρική άσκηση με αντίσταση, μπορεί να οδηγήσει σε μια σχετική μείωση της αρτηριακής πίεσης και του καρδιακού παλμού</w:t>
      </w:r>
    </w:p>
    <w:p w:rsidR="00980698" w:rsidRPr="002C1686" w:rsidRDefault="00980698" w:rsidP="00980698">
      <w:pPr>
        <w:jc w:val="both"/>
        <w:rPr>
          <w:sz w:val="24"/>
        </w:rPr>
      </w:pPr>
      <w:r w:rsidRPr="002C1686">
        <w:rPr>
          <w:b/>
          <w:sz w:val="24"/>
        </w:rPr>
        <w:lastRenderedPageBreak/>
        <w:t>(ε)</w:t>
      </w:r>
      <w:r w:rsidRPr="002C1686">
        <w:rPr>
          <w:sz w:val="24"/>
        </w:rPr>
        <w:t xml:space="preserve"> Ένα πρόγραμμα που βασίζεται στις ισομετρικές συστολές, δεν μπορεί να προσφέρει ενίσχυση της φλεβικής επιστροφής</w:t>
      </w:r>
    </w:p>
    <w:p w:rsidR="00980698" w:rsidRPr="002C1686" w:rsidRDefault="00980698" w:rsidP="00980698">
      <w:pPr>
        <w:jc w:val="both"/>
        <w:rPr>
          <w:sz w:val="24"/>
        </w:rPr>
      </w:pPr>
    </w:p>
    <w:p w:rsidR="00230EF8" w:rsidRPr="002C1686" w:rsidRDefault="00230EF8" w:rsidP="00230EF8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υποβοηθούμενη ενεργητική άσκηση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Χρησιμοποιείται στα τελευταία στάδια της αποκατάστασης με στόχο την επιστροφή του ασθενούς στις λειτουργικές δραστηριότητες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Χρησιμοποιείται όταν ο ασθενής, λόγω μυϊκής αδυναμίας, δεν μπορεί να κινήσει την άρθρωση στο επιθυμητό εύρος κίνησης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Κατά την ορθή εφαρμογή της παρέχεται η απαραίτητη βοήθεια στου μύες με προσεκτικό και ελεγχόμενο τρόπο 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Κατά την ορθή εφαρμογή της οι μύες </w:t>
      </w:r>
      <w:proofErr w:type="spellStart"/>
      <w:r w:rsidRPr="002C1686">
        <w:rPr>
          <w:sz w:val="24"/>
        </w:rPr>
        <w:t>συσπώνται</w:t>
      </w:r>
      <w:proofErr w:type="spellEnd"/>
      <w:r w:rsidRPr="002C1686">
        <w:rPr>
          <w:sz w:val="24"/>
        </w:rPr>
        <w:t xml:space="preserve"> στο μέγιστο επίπεδό τους και δυναμώνουν προοδευτικά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Εφόσον ο ασθενής αποκτήσει τον έλεγχο του εύρους κίνησης, αντικαθίσταται από άσκηση αντίστασης</w:t>
      </w:r>
    </w:p>
    <w:p w:rsidR="00A13BAC" w:rsidRDefault="00A13BAC" w:rsidP="00A13BAC">
      <w:pPr>
        <w:jc w:val="both"/>
        <w:rPr>
          <w:b/>
          <w:sz w:val="24"/>
        </w:rPr>
      </w:pPr>
    </w:p>
    <w:p w:rsidR="00F7677C" w:rsidRDefault="00F7677C" w:rsidP="00A13BAC">
      <w:pPr>
        <w:jc w:val="both"/>
        <w:rPr>
          <w:b/>
          <w:sz w:val="24"/>
        </w:rPr>
      </w:pPr>
    </w:p>
    <w:p w:rsidR="00F7677C" w:rsidRPr="002C1686" w:rsidRDefault="00F7677C" w:rsidP="00A13BAC">
      <w:pPr>
        <w:jc w:val="both"/>
        <w:rPr>
          <w:b/>
          <w:sz w:val="24"/>
        </w:rPr>
      </w:pPr>
    </w:p>
    <w:p w:rsidR="00A13BAC" w:rsidRPr="002C1686" w:rsidRDefault="00A13BAC" w:rsidP="00A13BAC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Ποιο από τα παρακάτω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αποτελεί πλεονέκτημα της ενεργητικής κίνησης έναντι της παθητικής κίνησης;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Διευκολύνει καλύτερα την λεμφική-φλεβική επαναφορά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Διατηρεί την τροχιά κίνησης της άρθρωσης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Διατηρεί ή και αυξάνει την </w:t>
      </w:r>
      <w:proofErr w:type="spellStart"/>
      <w:r w:rsidRPr="002C1686">
        <w:rPr>
          <w:sz w:val="24"/>
        </w:rPr>
        <w:t>νευρομυϊκή</w:t>
      </w:r>
      <w:proofErr w:type="spellEnd"/>
      <w:r w:rsidRPr="002C1686">
        <w:rPr>
          <w:sz w:val="24"/>
        </w:rPr>
        <w:t xml:space="preserve"> συναρμογή</w:t>
      </w:r>
    </w:p>
    <w:p w:rsidR="00A13BAC" w:rsidRPr="002C1686" w:rsidRDefault="00A13BAC" w:rsidP="00A13BAC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Ενδυναμώνει το μυϊκό σύστημα υπό κατάλληλες συνθήκες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Μπορεί να βελτιώσει την αντοχή</w:t>
      </w:r>
    </w:p>
    <w:p w:rsidR="00F7677C" w:rsidRDefault="00F7677C" w:rsidP="00A13BAC">
      <w:pPr>
        <w:jc w:val="both"/>
        <w:rPr>
          <w:b/>
          <w:color w:val="00B050"/>
          <w:sz w:val="24"/>
          <w:highlight w:val="green"/>
        </w:rPr>
      </w:pPr>
    </w:p>
    <w:p w:rsidR="00F7677C" w:rsidRDefault="00F7677C" w:rsidP="00A13BAC">
      <w:pPr>
        <w:jc w:val="both"/>
        <w:rPr>
          <w:b/>
          <w:color w:val="00B050"/>
          <w:sz w:val="24"/>
          <w:highlight w:val="green"/>
        </w:rPr>
      </w:pPr>
    </w:p>
    <w:p w:rsidR="00F7677C" w:rsidRDefault="00F7677C" w:rsidP="00A13BAC">
      <w:pPr>
        <w:jc w:val="both"/>
        <w:rPr>
          <w:b/>
          <w:color w:val="00B050"/>
          <w:sz w:val="24"/>
          <w:highlight w:val="green"/>
        </w:rPr>
      </w:pPr>
    </w:p>
    <w:p w:rsidR="00A13BAC" w:rsidRPr="00F7677C" w:rsidRDefault="00F7677C" w:rsidP="00A13BAC">
      <w:pPr>
        <w:jc w:val="both"/>
        <w:rPr>
          <w:b/>
          <w:sz w:val="24"/>
        </w:rPr>
      </w:pPr>
      <w:r w:rsidRPr="00F7677C">
        <w:rPr>
          <w:b/>
          <w:sz w:val="24"/>
        </w:rPr>
        <w:t xml:space="preserve">Ποια από τις παρακάτω προτάσεις σχετικά με τις μυϊκές ίνες, είναι </w:t>
      </w:r>
      <w:r w:rsidRPr="00F7677C">
        <w:rPr>
          <w:b/>
          <w:sz w:val="24"/>
          <w:u w:val="single"/>
        </w:rPr>
        <w:t>λανθασμένη</w:t>
      </w:r>
      <w:r w:rsidRPr="00F7677C">
        <w:rPr>
          <w:b/>
          <w:sz w:val="24"/>
        </w:rPr>
        <w:t>;</w:t>
      </w:r>
    </w:p>
    <w:p w:rsidR="00230EF8" w:rsidRPr="002C1686" w:rsidRDefault="00230EF8" w:rsidP="00230EF8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Υπάρχει σχεδόν ισόποση κατανομή ινών ταχείας και βραδείας συστολής στους μύες των άκρων</w:t>
      </w:r>
    </w:p>
    <w:p w:rsidR="00230EF8" w:rsidRPr="002C1686" w:rsidRDefault="00230EF8" w:rsidP="00230EF8">
      <w:pPr>
        <w:jc w:val="both"/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Οι ίνες ταχείας συστολής συστέλλονται γρήγορα και παρουσιάζουν υψηλή αντοχή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Οι ίνες βραδείας συστολής, στην μικροσκοπική παρατήρηση, παρουσιάζουν ερυθρό χρώμα λόγω του μεγάλου αριθμού τριχοειδών που διαθέτουν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Οι μύες που σχετίζονται με την διατήρηση της στάσης διαθέτουν μεγαλύτερο ποσοστό ινών βραδείας συστολής</w:t>
      </w:r>
    </w:p>
    <w:p w:rsidR="00230EF8" w:rsidRPr="002C1686" w:rsidRDefault="00230EF8" w:rsidP="00230EF8">
      <w:pPr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Οι ίνες βραδείας συστολή εμφανίζουν υψηλή αντοχή</w:t>
      </w:r>
    </w:p>
    <w:p w:rsidR="00230EF8" w:rsidRPr="002C1686" w:rsidRDefault="00230EF8" w:rsidP="00230EF8">
      <w:pPr>
        <w:rPr>
          <w:sz w:val="24"/>
        </w:rPr>
      </w:pPr>
    </w:p>
    <w:p w:rsidR="00230EF8" w:rsidRPr="002C1686" w:rsidRDefault="00230EF8" w:rsidP="00230EF8">
      <w:pPr>
        <w:rPr>
          <w:sz w:val="24"/>
        </w:rPr>
      </w:pPr>
    </w:p>
    <w:p w:rsidR="00230EF8" w:rsidRPr="002C1686" w:rsidRDefault="00230EF8" w:rsidP="00230EF8">
      <w:pPr>
        <w:rPr>
          <w:sz w:val="24"/>
        </w:rPr>
      </w:pPr>
    </w:p>
    <w:p w:rsidR="00230EF8" w:rsidRPr="002C1686" w:rsidRDefault="00230EF8" w:rsidP="00230EF8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τις μυϊκές ίνες,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230EF8" w:rsidRPr="002C1686" w:rsidRDefault="00230EF8" w:rsidP="00230EF8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Υπάρχει σχεδόν ισόποση κατανομή ινών ταχείας και βραδείας συστολής στους μύες των άκρων</w:t>
      </w:r>
    </w:p>
    <w:p w:rsidR="00230EF8" w:rsidRPr="002C1686" w:rsidRDefault="00230EF8" w:rsidP="00230EF8">
      <w:pPr>
        <w:jc w:val="both"/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Οι ίνες ταχείας συστολής συστέλλονται γρήγορα αλλά έχουν χαμηλή αντοχή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Οι ίνες ταχείας συστολής, στην μικροσκοπική παρατήρηση, παρουσιάζουν ερυθρό χρώμα λόγω του μεγάλου αριθμού τριχοειδών που διαθέτουν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Οι μύες που σχετίζονται με την διατήρηση της στάσης διαθέτουν μεγαλύτερο ποσοστό ινών βραδείας συστολής</w:t>
      </w:r>
    </w:p>
    <w:p w:rsidR="00230EF8" w:rsidRPr="002C1686" w:rsidRDefault="00230EF8" w:rsidP="00230EF8">
      <w:pPr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Καμία από τις παραπάνω</w:t>
      </w:r>
    </w:p>
    <w:p w:rsidR="00230EF8" w:rsidRPr="002C1686" w:rsidRDefault="00230EF8" w:rsidP="00230EF8">
      <w:pPr>
        <w:rPr>
          <w:sz w:val="24"/>
        </w:rPr>
      </w:pPr>
    </w:p>
    <w:p w:rsidR="00230EF8" w:rsidRDefault="00230EF8" w:rsidP="00230EF8">
      <w:pPr>
        <w:rPr>
          <w:sz w:val="24"/>
        </w:rPr>
      </w:pPr>
    </w:p>
    <w:p w:rsidR="00F7677C" w:rsidRPr="002C1686" w:rsidRDefault="00F7677C" w:rsidP="00230EF8">
      <w:pPr>
        <w:rPr>
          <w:sz w:val="24"/>
        </w:rPr>
      </w:pPr>
    </w:p>
    <w:p w:rsidR="00E634E3" w:rsidRPr="002C1686" w:rsidRDefault="00E634E3" w:rsidP="00E634E3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Ποιο από τα παρακάτω στοιχεία του μυός αποτελεί την </w:t>
      </w:r>
      <w:r w:rsidRPr="002C1686">
        <w:rPr>
          <w:b/>
          <w:sz w:val="24"/>
          <w:u w:val="single"/>
        </w:rPr>
        <w:t>λειτουργική</w:t>
      </w:r>
      <w:r w:rsidRPr="002C1686">
        <w:rPr>
          <w:b/>
          <w:sz w:val="24"/>
        </w:rPr>
        <w:t xml:space="preserve"> μονάδα της μυϊκής συστολής;</w:t>
      </w:r>
    </w:p>
    <w:p w:rsidR="00E634E3" w:rsidRPr="002C1686" w:rsidRDefault="00E634E3" w:rsidP="00E634E3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</w:t>
      </w:r>
      <w:proofErr w:type="spellStart"/>
      <w:r w:rsidRPr="002C1686">
        <w:rPr>
          <w:sz w:val="24"/>
        </w:rPr>
        <w:t>Σαρκομέριο</w:t>
      </w:r>
      <w:proofErr w:type="spellEnd"/>
    </w:p>
    <w:p w:rsidR="00E634E3" w:rsidRPr="002C1686" w:rsidRDefault="00E634E3" w:rsidP="00E634E3">
      <w:pPr>
        <w:jc w:val="both"/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Μυϊκή δεσμίδα</w:t>
      </w:r>
    </w:p>
    <w:p w:rsidR="00E634E3" w:rsidRPr="002C1686" w:rsidRDefault="00E634E3" w:rsidP="00E634E3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Μυϊκή ίνα</w:t>
      </w:r>
    </w:p>
    <w:p w:rsidR="00E634E3" w:rsidRPr="002C1686" w:rsidRDefault="00E634E3" w:rsidP="00E634E3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</w:t>
      </w:r>
      <w:proofErr w:type="spellStart"/>
      <w:r w:rsidRPr="002C1686">
        <w:rPr>
          <w:sz w:val="24"/>
        </w:rPr>
        <w:t>Μυονημάτιο</w:t>
      </w:r>
      <w:proofErr w:type="spellEnd"/>
    </w:p>
    <w:p w:rsidR="00E634E3" w:rsidRPr="002C1686" w:rsidRDefault="00E634E3" w:rsidP="00E634E3">
      <w:pPr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</w:t>
      </w:r>
      <w:proofErr w:type="spellStart"/>
      <w:r w:rsidRPr="002C1686">
        <w:rPr>
          <w:sz w:val="24"/>
        </w:rPr>
        <w:t>Μυοϊνίδιο</w:t>
      </w:r>
      <w:proofErr w:type="spellEnd"/>
    </w:p>
    <w:p w:rsidR="00E634E3" w:rsidRPr="002C1686" w:rsidRDefault="00E634E3" w:rsidP="00E634E3">
      <w:pPr>
        <w:rPr>
          <w:sz w:val="24"/>
        </w:rPr>
      </w:pPr>
    </w:p>
    <w:p w:rsidR="00E634E3" w:rsidRPr="002C1686" w:rsidRDefault="00E634E3" w:rsidP="00E634E3">
      <w:pPr>
        <w:rPr>
          <w:sz w:val="24"/>
        </w:rPr>
      </w:pPr>
    </w:p>
    <w:p w:rsidR="00E634E3" w:rsidRPr="002C1686" w:rsidRDefault="00E634E3" w:rsidP="00E634E3">
      <w:pPr>
        <w:rPr>
          <w:sz w:val="24"/>
        </w:rPr>
      </w:pPr>
    </w:p>
    <w:p w:rsidR="00E634E3" w:rsidRPr="002C1686" w:rsidRDefault="00E634E3" w:rsidP="00E634E3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την κινητική μονάδα,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E634E3" w:rsidRPr="002C1686" w:rsidRDefault="00E634E3" w:rsidP="00E634E3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Το μέγεθός της εξαρτάται από τον πλήθος των μυϊκών ινών που περιέχει</w:t>
      </w:r>
    </w:p>
    <w:p w:rsidR="00E634E3" w:rsidRPr="002C1686" w:rsidRDefault="00E634E3" w:rsidP="00E634E3">
      <w:pPr>
        <w:jc w:val="both"/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Όταν ενεργοποιείται, </w:t>
      </w:r>
      <w:r w:rsidRPr="002C1686">
        <w:rPr>
          <w:sz w:val="24"/>
          <w:szCs w:val="24"/>
        </w:rPr>
        <w:t xml:space="preserve">οι μυϊκές της ίνες </w:t>
      </w:r>
      <w:proofErr w:type="spellStart"/>
      <w:r w:rsidRPr="002C1686">
        <w:rPr>
          <w:sz w:val="24"/>
          <w:szCs w:val="24"/>
        </w:rPr>
        <w:t>συσπώνται</w:t>
      </w:r>
      <w:proofErr w:type="spellEnd"/>
      <w:r w:rsidRPr="002C1686">
        <w:rPr>
          <w:sz w:val="24"/>
          <w:szCs w:val="24"/>
        </w:rPr>
        <w:t xml:space="preserve"> ταυτόχρονα</w:t>
      </w:r>
    </w:p>
    <w:p w:rsidR="00E634E3" w:rsidRPr="002C1686" w:rsidRDefault="00E634E3" w:rsidP="00E634E3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Κάθε μια κινητική μονάδα διαθέτει όλους του τύπους μυϊκών ινών</w:t>
      </w:r>
    </w:p>
    <w:p w:rsidR="00E634E3" w:rsidRPr="002C1686" w:rsidRDefault="00E634E3" w:rsidP="00E634E3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Οι μύες που εξυπηρετούν δραστηριότητες ακρίβειας διαθέτουν πολλές και μικρές κινητικές μονάδες</w:t>
      </w:r>
    </w:p>
    <w:p w:rsidR="00232857" w:rsidRPr="002C1686" w:rsidRDefault="00E634E3" w:rsidP="00E634E3">
      <w:pPr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Με την πάροδο της ηλικίας μειώνεται ο αριθμός των κινητικών μονάδων ενός </w:t>
      </w:r>
    </w:p>
    <w:p w:rsidR="00E634E3" w:rsidRPr="002C1686" w:rsidRDefault="00E634E3" w:rsidP="00E634E3">
      <w:pPr>
        <w:rPr>
          <w:sz w:val="24"/>
        </w:rPr>
      </w:pPr>
      <w:r w:rsidRPr="002C1686">
        <w:rPr>
          <w:sz w:val="24"/>
        </w:rPr>
        <w:t>μυός</w:t>
      </w:r>
    </w:p>
    <w:p w:rsidR="00230EF8" w:rsidRDefault="00230EF8" w:rsidP="00230EF8">
      <w:pPr>
        <w:rPr>
          <w:sz w:val="24"/>
        </w:rPr>
      </w:pPr>
    </w:p>
    <w:p w:rsidR="00F7677C" w:rsidRDefault="00F7677C" w:rsidP="00230EF8">
      <w:pPr>
        <w:rPr>
          <w:sz w:val="24"/>
        </w:rPr>
      </w:pPr>
    </w:p>
    <w:p w:rsidR="00F7677C" w:rsidRPr="002C1686" w:rsidRDefault="00F7677C" w:rsidP="00230EF8">
      <w:pPr>
        <w:rPr>
          <w:sz w:val="24"/>
        </w:rPr>
      </w:pPr>
    </w:p>
    <w:p w:rsidR="00232857" w:rsidRPr="002C1686" w:rsidRDefault="00232857" w:rsidP="00232857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εκφράζει το </w:t>
      </w:r>
      <w:proofErr w:type="spellStart"/>
      <w:r w:rsidRPr="002C1686">
        <w:rPr>
          <w:b/>
          <w:sz w:val="24"/>
        </w:rPr>
        <w:t>μυοτενόντιο</w:t>
      </w:r>
      <w:proofErr w:type="spellEnd"/>
      <w:r w:rsidRPr="002C1686">
        <w:rPr>
          <w:b/>
          <w:sz w:val="24"/>
        </w:rPr>
        <w:t xml:space="preserve"> σύνολο;</w:t>
      </w:r>
    </w:p>
    <w:p w:rsidR="00232857" w:rsidRPr="002C1686" w:rsidRDefault="00232857" w:rsidP="00232857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</w:t>
      </w:r>
      <w:r w:rsidRPr="002C1686">
        <w:rPr>
          <w:bCs/>
          <w:sz w:val="24"/>
        </w:rPr>
        <w:t xml:space="preserve">Αποτελεί </w:t>
      </w:r>
      <w:proofErr w:type="spellStart"/>
      <w:r w:rsidRPr="002C1686">
        <w:rPr>
          <w:bCs/>
          <w:sz w:val="24"/>
        </w:rPr>
        <w:t>γλοιοελαστική</w:t>
      </w:r>
      <w:proofErr w:type="spellEnd"/>
      <w:r w:rsidRPr="002C1686">
        <w:rPr>
          <w:bCs/>
          <w:sz w:val="24"/>
        </w:rPr>
        <w:t xml:space="preserve"> κατασκευή</w:t>
      </w:r>
    </w:p>
    <w:p w:rsidR="00232857" w:rsidRPr="002C1686" w:rsidRDefault="00232857" w:rsidP="00232857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Η συμπεριφορά του είναι συνάρτηση των ιδιοτήτων των ελαστικών του στοιχείων</w:t>
      </w:r>
    </w:p>
    <w:p w:rsidR="00232857" w:rsidRPr="002C1686" w:rsidRDefault="00232857" w:rsidP="00232857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Η συμπεριφορά του είναι συνάρτηση των ιδιοτήτων των συσταλτών πρωτεϊνών του</w:t>
      </w:r>
    </w:p>
    <w:p w:rsidR="00232857" w:rsidRPr="002C1686" w:rsidRDefault="00232857" w:rsidP="00232857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Αποτελείται από συσταλτά και ελαστικά στοιχεία</w:t>
      </w:r>
    </w:p>
    <w:p w:rsidR="00232857" w:rsidRPr="002C1686" w:rsidRDefault="00232857" w:rsidP="00232857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Οι </w:t>
      </w:r>
      <w:proofErr w:type="spellStart"/>
      <w:r w:rsidRPr="002C1686">
        <w:rPr>
          <w:sz w:val="24"/>
        </w:rPr>
        <w:t>καταφυτικοί</w:t>
      </w:r>
      <w:proofErr w:type="spellEnd"/>
      <w:r w:rsidRPr="002C1686">
        <w:rPr>
          <w:sz w:val="24"/>
        </w:rPr>
        <w:t xml:space="preserve"> τένοντες αποτελούν μέρος του συσταλτού του στοιχείου</w:t>
      </w:r>
    </w:p>
    <w:p w:rsidR="00232857" w:rsidRPr="002C1686" w:rsidRDefault="00232857" w:rsidP="00230EF8">
      <w:pPr>
        <w:rPr>
          <w:sz w:val="24"/>
        </w:rPr>
      </w:pPr>
    </w:p>
    <w:p w:rsidR="00232857" w:rsidRDefault="00232857" w:rsidP="00230EF8">
      <w:pPr>
        <w:rPr>
          <w:sz w:val="24"/>
        </w:rPr>
      </w:pPr>
    </w:p>
    <w:p w:rsidR="00F7677C" w:rsidRPr="002C1686" w:rsidRDefault="00F7677C" w:rsidP="00230EF8">
      <w:pPr>
        <w:rPr>
          <w:sz w:val="24"/>
        </w:rPr>
      </w:pPr>
    </w:p>
    <w:p w:rsidR="005D4C15" w:rsidRPr="002C1686" w:rsidRDefault="005D4C15" w:rsidP="005D4C15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Σε ποιο από τα παρακάτω σημεία της μυϊκής τροχιάς, ο μυς εμφανίζει τη μειονεκτικότερη </w:t>
      </w:r>
      <w:proofErr w:type="spellStart"/>
      <w:r w:rsidRPr="002C1686">
        <w:rPr>
          <w:b/>
          <w:sz w:val="24"/>
        </w:rPr>
        <w:t>μηκοδυναμική</w:t>
      </w:r>
      <w:proofErr w:type="spellEnd"/>
      <w:r w:rsidRPr="002C1686">
        <w:rPr>
          <w:b/>
          <w:sz w:val="24"/>
        </w:rPr>
        <w:t xml:space="preserve"> σχέση;</w:t>
      </w:r>
    </w:p>
    <w:p w:rsidR="005D4C15" w:rsidRPr="002C1686" w:rsidRDefault="005D4C15" w:rsidP="005D4C15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Στην αρχή του εξωτερικού εύρους</w:t>
      </w:r>
    </w:p>
    <w:p w:rsidR="005D4C15" w:rsidRPr="002C1686" w:rsidRDefault="005D4C15" w:rsidP="005D4C15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Στο τέλος του εξωτερικού εύρους</w:t>
      </w:r>
    </w:p>
    <w:p w:rsidR="005D4C15" w:rsidRPr="002C1686" w:rsidRDefault="005D4C15" w:rsidP="005D4C15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Στην αρχή του μέσου εύρους</w:t>
      </w:r>
    </w:p>
    <w:p w:rsidR="005D4C15" w:rsidRPr="002C1686" w:rsidRDefault="005D4C15" w:rsidP="005D4C15">
      <w:pPr>
        <w:jc w:val="both"/>
        <w:rPr>
          <w:sz w:val="24"/>
        </w:rPr>
      </w:pPr>
      <w:r w:rsidRPr="002C1686">
        <w:rPr>
          <w:b/>
          <w:sz w:val="24"/>
          <w:shd w:val="clear" w:color="auto" w:fill="FFFFFF"/>
        </w:rPr>
        <w:t>(δ)</w:t>
      </w:r>
      <w:r w:rsidRPr="002C1686">
        <w:rPr>
          <w:b/>
          <w:sz w:val="24"/>
        </w:rPr>
        <w:t xml:space="preserve"> </w:t>
      </w:r>
      <w:r w:rsidRPr="002C1686">
        <w:rPr>
          <w:sz w:val="24"/>
        </w:rPr>
        <w:t>Στην θέση μέγιστης επιμήκυνσης</w:t>
      </w:r>
    </w:p>
    <w:p w:rsidR="005D4C15" w:rsidRPr="002C1686" w:rsidRDefault="005D4C15" w:rsidP="005D4C15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Στο τέλος του εσωτερικού εύρους</w:t>
      </w:r>
    </w:p>
    <w:p w:rsidR="005D4C15" w:rsidRPr="002C1686" w:rsidRDefault="005D4C15" w:rsidP="00230EF8">
      <w:pPr>
        <w:rPr>
          <w:sz w:val="24"/>
        </w:rPr>
      </w:pPr>
    </w:p>
    <w:p w:rsidR="0063108F" w:rsidRDefault="0063108F" w:rsidP="00230EF8">
      <w:pPr>
        <w:rPr>
          <w:sz w:val="24"/>
        </w:rPr>
      </w:pPr>
    </w:p>
    <w:p w:rsidR="00F7677C" w:rsidRDefault="00F7677C" w:rsidP="00230EF8">
      <w:pPr>
        <w:rPr>
          <w:sz w:val="24"/>
        </w:rPr>
      </w:pPr>
    </w:p>
    <w:p w:rsidR="00F7677C" w:rsidRDefault="00F7677C" w:rsidP="00230EF8">
      <w:pPr>
        <w:rPr>
          <w:sz w:val="24"/>
        </w:rPr>
      </w:pPr>
    </w:p>
    <w:p w:rsidR="00F7677C" w:rsidRDefault="00F7677C" w:rsidP="00230EF8">
      <w:pPr>
        <w:rPr>
          <w:sz w:val="24"/>
        </w:rPr>
      </w:pPr>
    </w:p>
    <w:p w:rsidR="00F7677C" w:rsidRDefault="00F7677C" w:rsidP="00230EF8">
      <w:pPr>
        <w:rPr>
          <w:sz w:val="24"/>
        </w:rPr>
      </w:pPr>
    </w:p>
    <w:p w:rsidR="00F7677C" w:rsidRDefault="00F7677C" w:rsidP="00230EF8">
      <w:pPr>
        <w:rPr>
          <w:sz w:val="24"/>
        </w:rPr>
      </w:pPr>
    </w:p>
    <w:p w:rsidR="00F7677C" w:rsidRDefault="00F7677C" w:rsidP="00230EF8">
      <w:pPr>
        <w:rPr>
          <w:sz w:val="24"/>
        </w:rPr>
      </w:pPr>
    </w:p>
    <w:p w:rsidR="00F7677C" w:rsidRDefault="00F7677C" w:rsidP="00230EF8">
      <w:pPr>
        <w:rPr>
          <w:sz w:val="24"/>
        </w:rPr>
      </w:pPr>
    </w:p>
    <w:p w:rsidR="00F7677C" w:rsidRDefault="00F7677C" w:rsidP="00230EF8">
      <w:pPr>
        <w:rPr>
          <w:sz w:val="24"/>
        </w:rPr>
      </w:pPr>
    </w:p>
    <w:p w:rsidR="00F7677C" w:rsidRPr="002C1686" w:rsidRDefault="00F7677C" w:rsidP="00230EF8">
      <w:pPr>
        <w:rPr>
          <w:sz w:val="24"/>
        </w:rPr>
      </w:pPr>
    </w:p>
    <w:p w:rsidR="0063108F" w:rsidRPr="002C1686" w:rsidRDefault="0063108F" w:rsidP="0063108F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τις διαδικασίες εφαρμογής τεχνικών γενικής χαλάρωσης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63108F" w:rsidRPr="002C1686" w:rsidRDefault="0063108F" w:rsidP="0063108F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Είναι διαδικασίες που απαιτούν εξάσκηση</w:t>
      </w:r>
    </w:p>
    <w:p w:rsidR="0063108F" w:rsidRPr="002C1686" w:rsidRDefault="0063108F" w:rsidP="0063108F">
      <w:pPr>
        <w:jc w:val="both"/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 xml:space="preserve">Στοχεύουν στην κατανόηση από τον </w:t>
      </w:r>
      <w:proofErr w:type="spellStart"/>
      <w:r w:rsidRPr="002C1686">
        <w:rPr>
          <w:sz w:val="24"/>
          <w:szCs w:val="24"/>
        </w:rPr>
        <w:t>θεραπευόμενο</w:t>
      </w:r>
      <w:proofErr w:type="spellEnd"/>
      <w:r w:rsidRPr="002C1686">
        <w:rPr>
          <w:sz w:val="24"/>
          <w:szCs w:val="24"/>
        </w:rPr>
        <w:t xml:space="preserve"> της διαφοράς μυϊκής τάσης και μυϊκής χαλάρωσης</w:t>
      </w:r>
    </w:p>
    <w:p w:rsidR="0063108F" w:rsidRPr="002C1686" w:rsidRDefault="0063108F" w:rsidP="0063108F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Στα αρχικά στάδια εφαρμογής απαιτούνται συγκεκριμένες συνθήκες (ήρεμο περιβάλλον, κλειστά μάτια κλπ.)</w:t>
      </w:r>
    </w:p>
    <w:p w:rsidR="0063108F" w:rsidRPr="002C1686" w:rsidRDefault="0063108F" w:rsidP="0063108F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Μπορεί να συμπεριλάβει τεχνικά μέσα που δίνουν αντικειμενική πληροφόρηση στον </w:t>
      </w:r>
      <w:proofErr w:type="spellStart"/>
      <w:r w:rsidRPr="002C1686">
        <w:rPr>
          <w:sz w:val="24"/>
        </w:rPr>
        <w:t>θεραπευόμενο</w:t>
      </w:r>
      <w:proofErr w:type="spellEnd"/>
      <w:r w:rsidRPr="002C1686">
        <w:rPr>
          <w:sz w:val="24"/>
        </w:rPr>
        <w:t xml:space="preserve"> για την διαφορά τάσης-χαλάρωσης</w:t>
      </w:r>
    </w:p>
    <w:p w:rsidR="0063108F" w:rsidRPr="002C1686" w:rsidRDefault="0063108F" w:rsidP="0063108F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Η διαδικασία εξαρτάται εξ’ ολοκλήρου από τον θεραπευτή χωρίς απαίτηση της συνεργασίας του </w:t>
      </w:r>
      <w:proofErr w:type="spellStart"/>
      <w:r w:rsidRPr="002C1686">
        <w:rPr>
          <w:sz w:val="24"/>
        </w:rPr>
        <w:t>θεραπευόμενου</w:t>
      </w:r>
      <w:proofErr w:type="spellEnd"/>
    </w:p>
    <w:p w:rsidR="0063108F" w:rsidRDefault="0063108F" w:rsidP="00230EF8">
      <w:pPr>
        <w:rPr>
          <w:sz w:val="24"/>
        </w:rPr>
      </w:pPr>
    </w:p>
    <w:p w:rsidR="00F7677C" w:rsidRDefault="00F7677C" w:rsidP="00230EF8">
      <w:pPr>
        <w:rPr>
          <w:sz w:val="24"/>
        </w:rPr>
      </w:pPr>
    </w:p>
    <w:p w:rsidR="00F7677C" w:rsidRPr="002C1686" w:rsidRDefault="00F7677C" w:rsidP="00230EF8">
      <w:pPr>
        <w:rPr>
          <w:sz w:val="24"/>
        </w:rPr>
      </w:pPr>
    </w:p>
    <w:p w:rsidR="0078569B" w:rsidRPr="002C1686" w:rsidRDefault="0078569B" w:rsidP="0078569B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Από ποιο από τα παρακάτω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εξαρτάται η απώλεια μυϊκής μάζας μετά από μια περίοδο ακινητοποίησης;</w:t>
      </w:r>
    </w:p>
    <w:p w:rsidR="0078569B" w:rsidRPr="002C1686" w:rsidRDefault="0078569B" w:rsidP="0078569B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Το είδος ακινητοποίησης</w:t>
      </w:r>
    </w:p>
    <w:p w:rsidR="0078569B" w:rsidRPr="002C1686" w:rsidRDefault="0078569B" w:rsidP="0078569B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Την θέση ακινητοποίησης</w:t>
      </w:r>
    </w:p>
    <w:p w:rsidR="0078569B" w:rsidRPr="002C1686" w:rsidRDefault="0078569B" w:rsidP="0078569B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Την μορφολογία των </w:t>
      </w:r>
      <w:proofErr w:type="spellStart"/>
      <w:r w:rsidRPr="002C1686">
        <w:rPr>
          <w:sz w:val="24"/>
        </w:rPr>
        <w:t>ακινητοποιημένων</w:t>
      </w:r>
      <w:proofErr w:type="spellEnd"/>
      <w:r w:rsidRPr="002C1686">
        <w:rPr>
          <w:sz w:val="24"/>
        </w:rPr>
        <w:t xml:space="preserve"> μυών</w:t>
      </w:r>
    </w:p>
    <w:p w:rsidR="0078569B" w:rsidRPr="002C1686" w:rsidRDefault="0078569B" w:rsidP="0078569B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Την διάρκεια της ακινητοποίησης</w:t>
      </w:r>
    </w:p>
    <w:p w:rsidR="0078569B" w:rsidRPr="002C1686" w:rsidRDefault="0078569B" w:rsidP="0078569B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Την λειτουργία των </w:t>
      </w:r>
      <w:proofErr w:type="spellStart"/>
      <w:r w:rsidRPr="002C1686">
        <w:rPr>
          <w:sz w:val="24"/>
        </w:rPr>
        <w:t>ακινητοποιημένων</w:t>
      </w:r>
      <w:proofErr w:type="spellEnd"/>
      <w:r w:rsidRPr="002C1686">
        <w:rPr>
          <w:sz w:val="24"/>
        </w:rPr>
        <w:t xml:space="preserve"> μυών</w:t>
      </w:r>
    </w:p>
    <w:p w:rsidR="0063108F" w:rsidRDefault="0063108F" w:rsidP="00230EF8">
      <w:pPr>
        <w:rPr>
          <w:sz w:val="24"/>
        </w:rPr>
      </w:pPr>
    </w:p>
    <w:p w:rsidR="00F7677C" w:rsidRDefault="00F7677C" w:rsidP="00230EF8">
      <w:pPr>
        <w:rPr>
          <w:sz w:val="24"/>
        </w:rPr>
      </w:pPr>
    </w:p>
    <w:p w:rsidR="00F7677C" w:rsidRPr="002C1686" w:rsidRDefault="00F7677C" w:rsidP="00230EF8">
      <w:pPr>
        <w:rPr>
          <w:sz w:val="24"/>
        </w:rPr>
      </w:pPr>
    </w:p>
    <w:p w:rsidR="0063108F" w:rsidRPr="002C1686" w:rsidRDefault="0063108F" w:rsidP="0063108F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Ποιο από τα παρακάτω μπορεί να </w:t>
      </w:r>
      <w:r w:rsidRPr="002C1686">
        <w:rPr>
          <w:b/>
          <w:sz w:val="24"/>
          <w:u w:val="single"/>
        </w:rPr>
        <w:t>είναι</w:t>
      </w:r>
      <w:r w:rsidRPr="002C1686">
        <w:rPr>
          <w:b/>
          <w:sz w:val="24"/>
        </w:rPr>
        <w:t xml:space="preserve"> αποτέλεσμα έντονου άγχους (</w:t>
      </w:r>
      <w:r w:rsidRPr="002C1686">
        <w:rPr>
          <w:b/>
          <w:sz w:val="24"/>
          <w:lang w:val="en-US"/>
        </w:rPr>
        <w:t>stress</w:t>
      </w:r>
      <w:r w:rsidRPr="002C1686">
        <w:rPr>
          <w:b/>
          <w:sz w:val="24"/>
        </w:rPr>
        <w:t>);</w:t>
      </w:r>
    </w:p>
    <w:p w:rsidR="0063108F" w:rsidRPr="002C1686" w:rsidRDefault="0063108F" w:rsidP="0063108F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Διαταραχή στην άρθρωση λόγου</w:t>
      </w:r>
    </w:p>
    <w:p w:rsidR="0063108F" w:rsidRPr="002C1686" w:rsidRDefault="0063108F" w:rsidP="0063108F">
      <w:pPr>
        <w:jc w:val="both"/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Πρόσθια προβολή της κεφαλής</w:t>
      </w:r>
    </w:p>
    <w:p w:rsidR="0063108F" w:rsidRPr="002C1686" w:rsidRDefault="0063108F" w:rsidP="0063108F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Μη συνειδητή συνεχόμενη ρυθμική κίνηση των δακτύλων</w:t>
      </w:r>
    </w:p>
    <w:p w:rsidR="0063108F" w:rsidRPr="002C1686" w:rsidRDefault="0063108F" w:rsidP="0063108F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Συναισθηματικές αλλαγές</w:t>
      </w:r>
    </w:p>
    <w:p w:rsidR="0063108F" w:rsidRPr="002C1686" w:rsidRDefault="0063108F" w:rsidP="0063108F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Όλα τα παραπάνω</w:t>
      </w:r>
    </w:p>
    <w:p w:rsidR="0063108F" w:rsidRPr="002C1686" w:rsidRDefault="0063108F" w:rsidP="0063108F">
      <w:pPr>
        <w:jc w:val="both"/>
        <w:rPr>
          <w:sz w:val="24"/>
        </w:rPr>
      </w:pPr>
    </w:p>
    <w:p w:rsidR="0063108F" w:rsidRDefault="0063108F" w:rsidP="0063108F">
      <w:pPr>
        <w:jc w:val="both"/>
        <w:rPr>
          <w:sz w:val="24"/>
        </w:rPr>
      </w:pPr>
    </w:p>
    <w:p w:rsidR="00F7677C" w:rsidRPr="002C1686" w:rsidRDefault="00F7677C" w:rsidP="0063108F">
      <w:pPr>
        <w:jc w:val="both"/>
        <w:rPr>
          <w:sz w:val="24"/>
        </w:rPr>
      </w:pPr>
    </w:p>
    <w:p w:rsidR="0078569B" w:rsidRPr="002C1686" w:rsidRDefault="0078569B" w:rsidP="0078569B">
      <w:pPr>
        <w:jc w:val="both"/>
        <w:rPr>
          <w:b/>
          <w:sz w:val="24"/>
        </w:rPr>
      </w:pPr>
      <w:r w:rsidRPr="002C1686">
        <w:rPr>
          <w:b/>
          <w:sz w:val="24"/>
        </w:rPr>
        <w:t>Ποιο από τα παρακάτω είδη απλής μηχανής δεν συναντάται στο ανθρώπινο σώμα;</w:t>
      </w:r>
    </w:p>
    <w:p w:rsidR="0078569B" w:rsidRPr="002C1686" w:rsidRDefault="0078569B" w:rsidP="0078569B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Μοχλός</w:t>
      </w:r>
    </w:p>
    <w:p w:rsidR="0078569B" w:rsidRPr="002C1686" w:rsidRDefault="0078569B" w:rsidP="0078569B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Τροχαλία</w:t>
      </w:r>
    </w:p>
    <w:p w:rsidR="0078569B" w:rsidRPr="002C1686" w:rsidRDefault="0078569B" w:rsidP="0078569B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Κεκλιμένο επίπεδο</w:t>
      </w:r>
    </w:p>
    <w:p w:rsidR="0078569B" w:rsidRPr="002C1686" w:rsidRDefault="0078569B" w:rsidP="0078569B">
      <w:pPr>
        <w:jc w:val="both"/>
        <w:rPr>
          <w:sz w:val="24"/>
        </w:rPr>
      </w:pPr>
      <w:r w:rsidRPr="002C1686">
        <w:rPr>
          <w:b/>
          <w:sz w:val="24"/>
        </w:rPr>
        <w:t xml:space="preserve">(δ) </w:t>
      </w:r>
      <w:r w:rsidRPr="002C1686">
        <w:rPr>
          <w:sz w:val="24"/>
        </w:rPr>
        <w:t>Τροχός και άξονας</w:t>
      </w:r>
    </w:p>
    <w:p w:rsidR="0078569B" w:rsidRPr="002C1686" w:rsidRDefault="0078569B" w:rsidP="0078569B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Δεν συναντάται κανένα</w:t>
      </w:r>
    </w:p>
    <w:p w:rsidR="0078569B" w:rsidRDefault="0078569B" w:rsidP="0063108F">
      <w:pPr>
        <w:jc w:val="both"/>
        <w:rPr>
          <w:sz w:val="24"/>
        </w:rPr>
      </w:pPr>
    </w:p>
    <w:p w:rsidR="00F7677C" w:rsidRDefault="00F7677C" w:rsidP="0063108F">
      <w:pPr>
        <w:jc w:val="both"/>
        <w:rPr>
          <w:sz w:val="24"/>
        </w:rPr>
      </w:pPr>
    </w:p>
    <w:p w:rsidR="00F7677C" w:rsidRPr="002C1686" w:rsidRDefault="00F7677C" w:rsidP="0063108F">
      <w:pPr>
        <w:jc w:val="both"/>
        <w:rPr>
          <w:sz w:val="24"/>
        </w:rPr>
      </w:pPr>
    </w:p>
    <w:p w:rsidR="0063108F" w:rsidRPr="002C1686" w:rsidRDefault="0063108F" w:rsidP="0063108F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τη διαδικασία εφαρμογής γενικής χαλάρωσης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63108F" w:rsidRPr="002C1686" w:rsidRDefault="0063108F" w:rsidP="0063108F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 xml:space="preserve">Η λύση δεν εξαρτάται από τον ίδιο τον </w:t>
      </w:r>
      <w:proofErr w:type="spellStart"/>
      <w:r w:rsidRPr="002C1686">
        <w:rPr>
          <w:sz w:val="24"/>
          <w:szCs w:val="24"/>
        </w:rPr>
        <w:t>θεραπευόμενο</w:t>
      </w:r>
      <w:proofErr w:type="spellEnd"/>
    </w:p>
    <w:p w:rsidR="0063108F" w:rsidRPr="002C1686" w:rsidRDefault="0063108F" w:rsidP="0063108F">
      <w:pPr>
        <w:jc w:val="both"/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Απαιτεί αναγνώριση των αιτιών του άγχους</w:t>
      </w:r>
    </w:p>
    <w:p w:rsidR="0063108F" w:rsidRPr="002C1686" w:rsidRDefault="0063108F" w:rsidP="0063108F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Απαιτεί αναγνώριση της διαφοράς τάσης-χαλάρωσης</w:t>
      </w:r>
    </w:p>
    <w:p w:rsidR="0063108F" w:rsidRPr="002C1686" w:rsidRDefault="0063108F" w:rsidP="0063108F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Απαιτεί εξάσκηση και αυτοσυγκέντρωση</w:t>
      </w:r>
    </w:p>
    <w:p w:rsidR="0063108F" w:rsidRPr="002C1686" w:rsidRDefault="0063108F" w:rsidP="0063108F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Πρέπει να εφαρμόζεται σε ήρεμο περιβάλλον, τουλάχιστον στα αρχικά στάδια</w:t>
      </w:r>
    </w:p>
    <w:p w:rsidR="0063108F" w:rsidRPr="002C1686" w:rsidRDefault="0063108F" w:rsidP="0063108F">
      <w:pPr>
        <w:jc w:val="both"/>
        <w:rPr>
          <w:sz w:val="24"/>
        </w:rPr>
      </w:pPr>
    </w:p>
    <w:p w:rsidR="0063108F" w:rsidRPr="002C1686" w:rsidRDefault="0063108F" w:rsidP="0063108F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Ποιο από τα παρακάτω μπορεί να </w:t>
      </w:r>
      <w:r w:rsidRPr="002C1686">
        <w:rPr>
          <w:b/>
          <w:sz w:val="24"/>
          <w:u w:val="single"/>
        </w:rPr>
        <w:t>είναι</w:t>
      </w:r>
      <w:r w:rsidRPr="002C1686">
        <w:rPr>
          <w:b/>
          <w:sz w:val="24"/>
        </w:rPr>
        <w:t xml:space="preserve"> αποτέλεσμα έντονου άγχους (</w:t>
      </w:r>
      <w:r w:rsidRPr="002C1686">
        <w:rPr>
          <w:b/>
          <w:sz w:val="24"/>
          <w:lang w:val="en-US"/>
        </w:rPr>
        <w:t>stress</w:t>
      </w:r>
      <w:r w:rsidRPr="002C1686">
        <w:rPr>
          <w:b/>
          <w:sz w:val="24"/>
        </w:rPr>
        <w:t>);</w:t>
      </w:r>
    </w:p>
    <w:p w:rsidR="0063108F" w:rsidRPr="002C1686" w:rsidRDefault="0063108F" w:rsidP="0063108F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Κυρίως θωρακική αναπνοή</w:t>
      </w:r>
    </w:p>
    <w:p w:rsidR="0063108F" w:rsidRPr="002C1686" w:rsidRDefault="0063108F" w:rsidP="0063108F">
      <w:pPr>
        <w:jc w:val="both"/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Πρόσθια προβολή της κεφαλής</w:t>
      </w:r>
    </w:p>
    <w:p w:rsidR="0063108F" w:rsidRPr="002C1686" w:rsidRDefault="0063108F" w:rsidP="0063108F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Μη συνειδητή συνεχόμενη ρυθμική κίνηση των δακτύλων</w:t>
      </w:r>
    </w:p>
    <w:p w:rsidR="0063108F" w:rsidRPr="002C1686" w:rsidRDefault="0063108F" w:rsidP="0063108F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Συναισθηματικές αλλαγές</w:t>
      </w:r>
    </w:p>
    <w:p w:rsidR="005D4C15" w:rsidRPr="002C1686" w:rsidRDefault="0063108F" w:rsidP="0063108F">
      <w:pPr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Όλα τα παραπάνω</w:t>
      </w:r>
    </w:p>
    <w:p w:rsidR="00F7677C" w:rsidRDefault="00F7677C" w:rsidP="00230EF8">
      <w:pPr>
        <w:jc w:val="both"/>
        <w:rPr>
          <w:b/>
          <w:sz w:val="24"/>
        </w:rPr>
      </w:pPr>
    </w:p>
    <w:p w:rsidR="00F7677C" w:rsidRDefault="00F7677C" w:rsidP="00230EF8">
      <w:pPr>
        <w:jc w:val="both"/>
        <w:rPr>
          <w:b/>
          <w:sz w:val="24"/>
        </w:rPr>
      </w:pPr>
    </w:p>
    <w:p w:rsidR="00F7677C" w:rsidRDefault="00F7677C" w:rsidP="00230EF8">
      <w:pPr>
        <w:jc w:val="both"/>
        <w:rPr>
          <w:b/>
          <w:sz w:val="24"/>
        </w:rPr>
      </w:pPr>
    </w:p>
    <w:p w:rsidR="00230EF8" w:rsidRPr="002C1686" w:rsidRDefault="00230EF8" w:rsidP="00230EF8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τις μυϊκές ίνες,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είναι λανθασμένη;</w:t>
      </w:r>
    </w:p>
    <w:p w:rsidR="00230EF8" w:rsidRPr="002C1686" w:rsidRDefault="00230EF8" w:rsidP="00230EF8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Υπάρχει σχεδόν ισόποση κατανομή ινών ταχείας και βραδείας συστολής στους μύες των άκρων</w:t>
      </w:r>
    </w:p>
    <w:p w:rsidR="00230EF8" w:rsidRPr="002C1686" w:rsidRDefault="00230EF8" w:rsidP="00230EF8">
      <w:pPr>
        <w:jc w:val="both"/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Οι ίνες ταχείας συστολής συστέλλονται γρήγορα και εμφανίζουν υψηλή αντοχή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Οι ίνες ταχείας συστολής, στην μικροσκοπική παρατήρηση, παρουσιάζουν ερυθρό χρώμα λόγω του μεγάλου αριθμού τριχοειδών που διαθέτουν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Οι μύες που σχετίζονται με την διατήρηση της στάσης διαθέτουν μεγαλύτερο ποσοστό ινών ταχείας συστολής</w:t>
      </w:r>
    </w:p>
    <w:p w:rsidR="00230EF8" w:rsidRPr="002C1686" w:rsidRDefault="00230EF8" w:rsidP="00230EF8">
      <w:pPr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Οι ίνες βραδείας συστολή εμφανίζουν ιδιαίτερα χαμηλή αντοχή</w:t>
      </w:r>
    </w:p>
    <w:p w:rsidR="00230EF8" w:rsidRPr="002C1686" w:rsidRDefault="00230EF8" w:rsidP="00230EF8">
      <w:pPr>
        <w:jc w:val="both"/>
        <w:rPr>
          <w:b/>
          <w:sz w:val="24"/>
        </w:rPr>
      </w:pPr>
    </w:p>
    <w:p w:rsidR="00230EF8" w:rsidRPr="002C1686" w:rsidRDefault="00230EF8" w:rsidP="00230EF8">
      <w:pPr>
        <w:jc w:val="both"/>
        <w:rPr>
          <w:b/>
          <w:sz w:val="24"/>
        </w:rPr>
      </w:pPr>
    </w:p>
    <w:p w:rsidR="00230EF8" w:rsidRPr="002C1686" w:rsidRDefault="00230EF8" w:rsidP="00230EF8">
      <w:pPr>
        <w:jc w:val="both"/>
        <w:rPr>
          <w:b/>
          <w:sz w:val="24"/>
        </w:rPr>
      </w:pPr>
    </w:p>
    <w:p w:rsidR="00230EF8" w:rsidRPr="002C1686" w:rsidRDefault="00230EF8" w:rsidP="00230EF8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Ποιο από τα παρακάτω αποτελεί μέρος του </w:t>
      </w:r>
      <w:r w:rsidRPr="002C1686">
        <w:rPr>
          <w:b/>
          <w:sz w:val="24"/>
          <w:u w:val="single"/>
        </w:rPr>
        <w:t>συσταλτού</w:t>
      </w:r>
      <w:r w:rsidRPr="002C1686">
        <w:rPr>
          <w:b/>
          <w:sz w:val="24"/>
        </w:rPr>
        <w:t xml:space="preserve"> στοιχείου του </w:t>
      </w:r>
      <w:proofErr w:type="spellStart"/>
      <w:r w:rsidRPr="002C1686">
        <w:rPr>
          <w:b/>
          <w:sz w:val="24"/>
        </w:rPr>
        <w:t>μυοτενοντίου</w:t>
      </w:r>
      <w:proofErr w:type="spellEnd"/>
      <w:r w:rsidRPr="002C1686">
        <w:rPr>
          <w:b/>
          <w:sz w:val="24"/>
        </w:rPr>
        <w:t xml:space="preserve"> συνόλου;</w:t>
      </w:r>
    </w:p>
    <w:p w:rsidR="00230EF8" w:rsidRPr="002C1686" w:rsidRDefault="00230EF8" w:rsidP="00230EF8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</w:t>
      </w:r>
      <w:proofErr w:type="spellStart"/>
      <w:r w:rsidRPr="002C1686">
        <w:rPr>
          <w:sz w:val="24"/>
          <w:szCs w:val="24"/>
        </w:rPr>
        <w:t>Μυοτενόντια</w:t>
      </w:r>
      <w:proofErr w:type="spellEnd"/>
      <w:r w:rsidRPr="002C1686">
        <w:rPr>
          <w:sz w:val="24"/>
          <w:szCs w:val="24"/>
        </w:rPr>
        <w:t xml:space="preserve"> σύνδεση</w:t>
      </w:r>
    </w:p>
    <w:p w:rsidR="00230EF8" w:rsidRPr="002C1686" w:rsidRDefault="00230EF8" w:rsidP="00230EF8">
      <w:pPr>
        <w:jc w:val="both"/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 xml:space="preserve">Συσταλτές πρωτεΐνες των </w:t>
      </w:r>
      <w:proofErr w:type="spellStart"/>
      <w:r w:rsidRPr="002C1686">
        <w:rPr>
          <w:sz w:val="24"/>
          <w:szCs w:val="24"/>
        </w:rPr>
        <w:t>σαρκομερίων</w:t>
      </w:r>
      <w:proofErr w:type="spellEnd"/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</w:t>
      </w:r>
      <w:proofErr w:type="spellStart"/>
      <w:r w:rsidRPr="002C1686">
        <w:rPr>
          <w:sz w:val="24"/>
        </w:rPr>
        <w:t>Καταφυτικός</w:t>
      </w:r>
      <w:proofErr w:type="spellEnd"/>
      <w:r w:rsidRPr="002C1686">
        <w:rPr>
          <w:sz w:val="24"/>
        </w:rPr>
        <w:t xml:space="preserve"> τένοντας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</w:t>
      </w:r>
      <w:proofErr w:type="spellStart"/>
      <w:r w:rsidRPr="002C1686">
        <w:rPr>
          <w:sz w:val="24"/>
        </w:rPr>
        <w:t>Επιμύιο</w:t>
      </w:r>
      <w:proofErr w:type="spellEnd"/>
    </w:p>
    <w:p w:rsidR="00230EF8" w:rsidRPr="002C1686" w:rsidRDefault="00230EF8" w:rsidP="00230EF8">
      <w:pPr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</w:t>
      </w:r>
      <w:proofErr w:type="spellStart"/>
      <w:r w:rsidRPr="002C1686">
        <w:rPr>
          <w:sz w:val="24"/>
        </w:rPr>
        <w:t>Ενδομύιο</w:t>
      </w:r>
      <w:proofErr w:type="spellEnd"/>
    </w:p>
    <w:p w:rsidR="00A13BAC" w:rsidRDefault="00A13BAC" w:rsidP="00A13BAC">
      <w:pPr>
        <w:jc w:val="both"/>
        <w:rPr>
          <w:b/>
          <w:sz w:val="24"/>
        </w:rPr>
      </w:pPr>
    </w:p>
    <w:p w:rsidR="00F7677C" w:rsidRDefault="00F7677C" w:rsidP="00A13BAC">
      <w:pPr>
        <w:jc w:val="both"/>
        <w:rPr>
          <w:b/>
          <w:sz w:val="24"/>
        </w:rPr>
      </w:pPr>
    </w:p>
    <w:p w:rsidR="00F7677C" w:rsidRPr="002C1686" w:rsidRDefault="00F7677C" w:rsidP="00A13BAC">
      <w:pPr>
        <w:jc w:val="both"/>
        <w:rPr>
          <w:b/>
          <w:sz w:val="24"/>
        </w:rPr>
      </w:pPr>
    </w:p>
    <w:p w:rsidR="00A13BAC" w:rsidRPr="002C1686" w:rsidRDefault="00A13BAC" w:rsidP="00A13BAC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Ποιο από τα παρακάτω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μπορεί να είναι αποτέλεσμα της εφαρμογής παθητικής κίνησης;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Διατήρηση της υπάρχουσας τροχιάς της άρθρωσης και της ελαστικότητας των μαλακών μορίων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Αποκατάσταση της μυϊκής δύναμης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Διατήρηση της λίπανσης της </w:t>
      </w:r>
      <w:proofErr w:type="spellStart"/>
      <w:r w:rsidRPr="002C1686">
        <w:rPr>
          <w:sz w:val="24"/>
        </w:rPr>
        <w:t>ενδαρθρικής</w:t>
      </w:r>
      <w:proofErr w:type="spellEnd"/>
      <w:r w:rsidRPr="002C1686">
        <w:rPr>
          <w:sz w:val="24"/>
        </w:rPr>
        <w:t xml:space="preserve"> κοιλότητας και διατροφή του αρθρικού χόνδρου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Διευκόλυνση της φλεβικής-λεμφικής επαναφοράς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Διατήρηση της κιναισθητικής εικόνας</w:t>
      </w:r>
    </w:p>
    <w:p w:rsidR="00A13BAC" w:rsidRPr="002C1686" w:rsidRDefault="00A13BAC" w:rsidP="00A13BAC"/>
    <w:p w:rsidR="00A13BAC" w:rsidRDefault="00A13BAC" w:rsidP="00A13BAC"/>
    <w:p w:rsidR="00F7677C" w:rsidRDefault="00F7677C" w:rsidP="00A13BAC"/>
    <w:p w:rsidR="00F7677C" w:rsidRDefault="00F7677C" w:rsidP="00A13BAC"/>
    <w:p w:rsidR="00F7677C" w:rsidRDefault="00F7677C" w:rsidP="00A13BAC"/>
    <w:p w:rsidR="00F7677C" w:rsidRDefault="00F7677C" w:rsidP="00A13BAC"/>
    <w:p w:rsidR="00F7677C" w:rsidRDefault="00F7677C" w:rsidP="00A13BAC"/>
    <w:p w:rsidR="00F7677C" w:rsidRDefault="00F7677C" w:rsidP="00A13BAC"/>
    <w:p w:rsidR="00F7677C" w:rsidRDefault="00F7677C" w:rsidP="00A13BAC"/>
    <w:p w:rsidR="00F7677C" w:rsidRPr="002C1686" w:rsidRDefault="00F7677C" w:rsidP="00A13BAC"/>
    <w:p w:rsidR="00A13BAC" w:rsidRPr="002C1686" w:rsidRDefault="00A13BAC" w:rsidP="00A13BAC">
      <w:pPr>
        <w:jc w:val="both"/>
        <w:rPr>
          <w:b/>
          <w:sz w:val="24"/>
        </w:rPr>
      </w:pPr>
      <w:r w:rsidRPr="002C1686">
        <w:rPr>
          <w:b/>
          <w:sz w:val="24"/>
        </w:rPr>
        <w:lastRenderedPageBreak/>
        <w:t xml:space="preserve">Ποιο από τα παρακάτω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μπορεί να προκύψει ως όφελος από την εφαρμογή «συνεχόμενης παθητικής κίνησης (</w:t>
      </w:r>
      <w:r w:rsidRPr="002C1686">
        <w:rPr>
          <w:b/>
          <w:sz w:val="24"/>
          <w:lang w:val="en-US"/>
        </w:rPr>
        <w:t>C</w:t>
      </w:r>
      <w:r w:rsidRPr="002C1686">
        <w:rPr>
          <w:b/>
          <w:sz w:val="24"/>
        </w:rPr>
        <w:t>.</w:t>
      </w:r>
      <w:r w:rsidRPr="002C1686">
        <w:rPr>
          <w:b/>
          <w:sz w:val="24"/>
          <w:lang w:val="en-US"/>
        </w:rPr>
        <w:t>P</w:t>
      </w:r>
      <w:r w:rsidRPr="002C1686">
        <w:rPr>
          <w:b/>
          <w:sz w:val="24"/>
        </w:rPr>
        <w:t>.</w:t>
      </w:r>
      <w:r w:rsidRPr="002C1686">
        <w:rPr>
          <w:b/>
          <w:sz w:val="24"/>
          <w:lang w:val="en-US"/>
        </w:rPr>
        <w:t>M</w:t>
      </w:r>
      <w:r w:rsidRPr="002C1686">
        <w:rPr>
          <w:b/>
          <w:sz w:val="24"/>
        </w:rPr>
        <w:t>.)»;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Διέγερση της διαδικασίας επούλωσης των τενόντων και των συνδέσμων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Πρόληψη της δυσκαμψίας της άρθρωσης στην οποία εφαρμόζεται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Ταχύτερη αποκατάσταση του εύρους κίνησης της άρθρωσης στην οποία εφαρμόζεται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Αύξηση της λίπανσης της άρθρωσης στην οποία εφαρμόζεται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Βελτίωση της σταθερότητας της άρθρωσης στην οποία εφαρμόζεται</w:t>
      </w:r>
    </w:p>
    <w:p w:rsidR="00A13BAC" w:rsidRPr="002C1686" w:rsidRDefault="00A13BAC" w:rsidP="00A13BAC">
      <w:pPr>
        <w:jc w:val="both"/>
        <w:rPr>
          <w:sz w:val="24"/>
        </w:rPr>
      </w:pPr>
    </w:p>
    <w:p w:rsidR="00A13BAC" w:rsidRDefault="00A13BAC" w:rsidP="00A13BAC">
      <w:pPr>
        <w:jc w:val="both"/>
        <w:rPr>
          <w:sz w:val="24"/>
        </w:rPr>
      </w:pPr>
    </w:p>
    <w:p w:rsidR="00F7677C" w:rsidRPr="002C1686" w:rsidRDefault="00F7677C" w:rsidP="00A13BAC">
      <w:pPr>
        <w:jc w:val="both"/>
        <w:rPr>
          <w:sz w:val="24"/>
        </w:rPr>
      </w:pPr>
    </w:p>
    <w:p w:rsidR="00A13BAC" w:rsidRPr="002C1686" w:rsidRDefault="00A13BAC" w:rsidP="00A13BAC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την παθητική κινησιοθεραπεία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Αποτελεί κίνηση ενός τμήματος του σώματος μέσα στο μη περιορισμένο εύρος κίνησης, που παράγεται αποκλειστικά από μια εξωγενή δύναμη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Θεωρείται συνώνυμη με την παθητική διάταση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Ενδείκνυται σε κάθε περίπτωση όπου η κίνηση είναι ευεργετική για την παθολογία στην οποία απευθύνεται, αλλά ταυτόχρονα η ενεργητική κίνηση αντενδείκνυται</w:t>
      </w:r>
    </w:p>
    <w:p w:rsidR="00A13BAC" w:rsidRPr="002C1686" w:rsidRDefault="00A13BAC" w:rsidP="00A13BAC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Ένας από τους στόχους της είναι η διατήρηση της υπάρχουσας κινητικότητας της άρθρωσης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Μπορεί να αποτελεί μέρος της </w:t>
      </w:r>
      <w:proofErr w:type="spellStart"/>
      <w:r w:rsidRPr="002C1686">
        <w:rPr>
          <w:sz w:val="24"/>
        </w:rPr>
        <w:t>φυσικοθεραπευτικής</w:t>
      </w:r>
      <w:proofErr w:type="spellEnd"/>
      <w:r w:rsidRPr="002C1686">
        <w:rPr>
          <w:sz w:val="24"/>
        </w:rPr>
        <w:t xml:space="preserve"> αξιολόγησης στοχεύοντας στην αναζήτηση συγκεκριμένων πληροφοριών</w:t>
      </w:r>
    </w:p>
    <w:p w:rsidR="00A13BAC" w:rsidRPr="002C1686" w:rsidRDefault="00A13BAC" w:rsidP="00A13BAC"/>
    <w:p w:rsidR="001810A4" w:rsidRDefault="001810A4" w:rsidP="00A13BAC"/>
    <w:p w:rsidR="00F7677C" w:rsidRPr="002C1686" w:rsidRDefault="00F7677C" w:rsidP="00A13BAC"/>
    <w:p w:rsidR="001810A4" w:rsidRPr="002C1686" w:rsidRDefault="001810A4" w:rsidP="001810A4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την δράση της οπισθέλκουσας δύναμης σε ένα κινητό </w:t>
      </w:r>
      <w:proofErr w:type="spellStart"/>
      <w:r w:rsidRPr="002C1686">
        <w:rPr>
          <w:b/>
          <w:sz w:val="24"/>
        </w:rPr>
        <w:t>εμβυθισμένο</w:t>
      </w:r>
      <w:proofErr w:type="spellEnd"/>
      <w:r w:rsidRPr="002C1686">
        <w:rPr>
          <w:b/>
          <w:sz w:val="24"/>
        </w:rPr>
        <w:t xml:space="preserve"> στο νερό,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1810A4" w:rsidRPr="002C1686" w:rsidRDefault="001810A4" w:rsidP="001810A4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Το μέτρο της μεταβάλλεται τροποποιώντας το σχήμα ή την ταχύτητα του κινητού</w:t>
      </w:r>
    </w:p>
    <w:p w:rsidR="001810A4" w:rsidRPr="002C1686" w:rsidRDefault="001810A4" w:rsidP="001810A4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Με υδροδυναμικό σχήμα του κινητού, η οπισθέλκουσα ελαττώνεται</w:t>
      </w:r>
    </w:p>
    <w:p w:rsidR="001810A4" w:rsidRPr="002C1686" w:rsidRDefault="001810A4" w:rsidP="001810A4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Σε υδροδυναμική ροή, η αντίσταση είναι αντιστρόφως ανάλογη της ταχύτητας κίνησης</w:t>
      </w:r>
    </w:p>
    <w:p w:rsidR="001810A4" w:rsidRPr="002C1686" w:rsidRDefault="001810A4" w:rsidP="001810A4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Η αλλαγή κατεύθυνσης αυξάνει την οπισθέλκουσα</w:t>
      </w:r>
    </w:p>
    <w:p w:rsidR="001810A4" w:rsidRPr="002C1686" w:rsidRDefault="001810A4" w:rsidP="001810A4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Σε μη υδροδυναμικό σχήμα, η αύξηση της ταχύτητας κίνησης αυξάνει την οπισθέλκουσα</w:t>
      </w:r>
    </w:p>
    <w:p w:rsidR="001810A4" w:rsidRPr="002C1686" w:rsidRDefault="001810A4" w:rsidP="001810A4">
      <w:pPr>
        <w:jc w:val="both"/>
        <w:rPr>
          <w:sz w:val="24"/>
        </w:rPr>
      </w:pPr>
    </w:p>
    <w:p w:rsidR="001810A4" w:rsidRPr="002C1686" w:rsidRDefault="001810A4" w:rsidP="001810A4">
      <w:pPr>
        <w:jc w:val="both"/>
        <w:rPr>
          <w:sz w:val="24"/>
        </w:rPr>
      </w:pPr>
    </w:p>
    <w:p w:rsidR="001810A4" w:rsidRPr="002C1686" w:rsidRDefault="001810A4" w:rsidP="001810A4">
      <w:pPr>
        <w:jc w:val="both"/>
        <w:rPr>
          <w:sz w:val="24"/>
        </w:rPr>
      </w:pPr>
    </w:p>
    <w:p w:rsidR="001810A4" w:rsidRPr="002C1686" w:rsidRDefault="001810A4" w:rsidP="001810A4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Τι από τα παρακάτω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αποτελεί στόχο της </w:t>
      </w:r>
      <w:proofErr w:type="spellStart"/>
      <w:r w:rsidRPr="002C1686">
        <w:rPr>
          <w:b/>
          <w:sz w:val="24"/>
        </w:rPr>
        <w:t>υδροάσκησης</w:t>
      </w:r>
      <w:proofErr w:type="spellEnd"/>
      <w:r w:rsidRPr="002C1686">
        <w:rPr>
          <w:b/>
          <w:sz w:val="24"/>
        </w:rPr>
        <w:t>;</w:t>
      </w:r>
    </w:p>
    <w:p w:rsidR="001810A4" w:rsidRPr="002C1686" w:rsidRDefault="001810A4" w:rsidP="001810A4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Βελτίωση της χαλάρωσης του ασθενούς</w:t>
      </w:r>
    </w:p>
    <w:p w:rsidR="001810A4" w:rsidRPr="002C1686" w:rsidRDefault="001810A4" w:rsidP="001810A4">
      <w:pPr>
        <w:jc w:val="both"/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Διευκόλυνση των δραστηριοτήτων με φόρτιση του σωματικού βάρους</w:t>
      </w:r>
    </w:p>
    <w:p w:rsidR="001810A4" w:rsidRPr="002C1686" w:rsidRDefault="001810A4" w:rsidP="001810A4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Έναρξη της προσομοίωσης των λειτουργικών δραστηριοτήτων</w:t>
      </w:r>
    </w:p>
    <w:p w:rsidR="001810A4" w:rsidRPr="002C1686" w:rsidRDefault="001810A4" w:rsidP="001810A4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Διευκόλυνση της καρδιοαγγειακής άσκησης</w:t>
      </w:r>
    </w:p>
    <w:p w:rsidR="001810A4" w:rsidRPr="002C1686" w:rsidRDefault="001810A4" w:rsidP="001810A4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Εφαρμογή μέγιστης συμπιεστικής φόρτισης στις αρθρικές επιφάνειες</w:t>
      </w:r>
    </w:p>
    <w:p w:rsidR="001810A4" w:rsidRDefault="001810A4" w:rsidP="001810A4">
      <w:pPr>
        <w:jc w:val="both"/>
        <w:rPr>
          <w:sz w:val="24"/>
        </w:rPr>
      </w:pPr>
    </w:p>
    <w:p w:rsidR="00F7677C" w:rsidRDefault="00F7677C" w:rsidP="001810A4">
      <w:pPr>
        <w:jc w:val="both"/>
        <w:rPr>
          <w:sz w:val="24"/>
        </w:rPr>
      </w:pPr>
    </w:p>
    <w:p w:rsidR="00F7677C" w:rsidRDefault="00F7677C" w:rsidP="001810A4">
      <w:pPr>
        <w:jc w:val="both"/>
        <w:rPr>
          <w:sz w:val="24"/>
        </w:rPr>
      </w:pPr>
    </w:p>
    <w:p w:rsidR="00F7677C" w:rsidRDefault="00F7677C" w:rsidP="001810A4">
      <w:pPr>
        <w:jc w:val="both"/>
        <w:rPr>
          <w:sz w:val="24"/>
        </w:rPr>
      </w:pPr>
    </w:p>
    <w:p w:rsidR="00F7677C" w:rsidRDefault="00F7677C" w:rsidP="001810A4">
      <w:pPr>
        <w:jc w:val="both"/>
        <w:rPr>
          <w:sz w:val="24"/>
        </w:rPr>
      </w:pPr>
    </w:p>
    <w:p w:rsidR="00F7677C" w:rsidRDefault="00F7677C" w:rsidP="001810A4">
      <w:pPr>
        <w:jc w:val="both"/>
        <w:rPr>
          <w:sz w:val="24"/>
        </w:rPr>
      </w:pPr>
    </w:p>
    <w:p w:rsidR="00F7677C" w:rsidRPr="002C1686" w:rsidRDefault="00F7677C" w:rsidP="001810A4">
      <w:pPr>
        <w:jc w:val="both"/>
        <w:rPr>
          <w:sz w:val="24"/>
        </w:rPr>
      </w:pPr>
    </w:p>
    <w:p w:rsidR="00230EF8" w:rsidRPr="002C1686" w:rsidRDefault="00230EF8" w:rsidP="00230EF8">
      <w:pPr>
        <w:jc w:val="both"/>
        <w:rPr>
          <w:b/>
          <w:sz w:val="24"/>
        </w:rPr>
      </w:pPr>
      <w:r w:rsidRPr="002C1686">
        <w:rPr>
          <w:b/>
          <w:sz w:val="24"/>
        </w:rPr>
        <w:lastRenderedPageBreak/>
        <w:t xml:space="preserve">Ποια από τις παρακάτω προτάσεις σχετικά με την «αναρτώμενη άσκηση»,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Όταν επιθυμούμε να επιτύχουμε </w:t>
      </w:r>
      <w:proofErr w:type="spellStart"/>
      <w:r w:rsidRPr="002C1686">
        <w:rPr>
          <w:sz w:val="24"/>
        </w:rPr>
        <w:t>εκκρεμοειδή</w:t>
      </w:r>
      <w:proofErr w:type="spellEnd"/>
      <w:r w:rsidRPr="002C1686">
        <w:rPr>
          <w:sz w:val="24"/>
        </w:rPr>
        <w:t xml:space="preserve"> κίνηση του μέλους, τοποθετούμε το σημείο ανάρτησης πάνω από τον άξονα κίνησης της άρθρωσης στην οποία αναμένουμε να πραγματοποιηθεί κίνηση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Επιτρέπει την υποστήριξη ενός τμήματος του σώματος με την χρήση ιμάντων και σχοινιών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Όταν το σημείο ανάρτησης έχει τοποθετηθεί πάνω από το κέντρο βάρους του μέλους τότε μιλάμε για κατακόρυφη σταθεροποίηση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Είναι τεχνική που αποδεσμεύει τα χέρια του θεραπευτή από την στήριξη των μελών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Όταν επιθυμούμε να επιτύχουμε κίνηση ενός μέλους, παράλληλη με το οριζόντιο επίπεδο, εφαρμόζουμε αξονική σταθεροποίηση</w:t>
      </w:r>
    </w:p>
    <w:p w:rsidR="00230EF8" w:rsidRPr="002C1686" w:rsidRDefault="00230EF8" w:rsidP="00230EF8"/>
    <w:p w:rsidR="00230EF8" w:rsidRPr="002C1686" w:rsidRDefault="00230EF8" w:rsidP="00230EF8"/>
    <w:p w:rsidR="00230EF8" w:rsidRPr="002C1686" w:rsidRDefault="00230EF8" w:rsidP="00230EF8"/>
    <w:p w:rsidR="00230EF8" w:rsidRPr="002C1686" w:rsidRDefault="00230EF8" w:rsidP="00230EF8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την «αναρτώμενη άσκηση»,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Όταν επιθυμούμε να επιτύχουμε </w:t>
      </w:r>
      <w:proofErr w:type="spellStart"/>
      <w:r w:rsidRPr="002C1686">
        <w:rPr>
          <w:sz w:val="24"/>
        </w:rPr>
        <w:t>εκκρεμοειδή</w:t>
      </w:r>
      <w:proofErr w:type="spellEnd"/>
      <w:r w:rsidRPr="002C1686">
        <w:rPr>
          <w:sz w:val="24"/>
        </w:rPr>
        <w:t xml:space="preserve"> κίνηση του μέλους, τοποθετούμε το σημείο ανάρτησης πάνω από το κέντρο βάρους αυτού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Είναι τεχνική που αποδεσμεύει τα χέρια του θεραπευτή από την στήριξη των μελών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Όταν το σημείο ανάρτησης έχει τοποθετηθεί πάνω στον άξονα κίνησης της άρθρωσης στην οποία αναμένουμε να πραγματοποιηθεί κίνηση, τότε μιλάμε για κατακόρυφη σταθεροποίηση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Επιτρέπει την υποστήριξη ενός τμήματος του σώματος με την χρήση ιμάντων και σχοινιών</w:t>
      </w:r>
    </w:p>
    <w:p w:rsidR="00230EF8" w:rsidRPr="002C1686" w:rsidRDefault="00230EF8" w:rsidP="00230EF8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Όταν επιθυμούμε να επιτύχουμε κίνηση ενός μέλους, παράλληλη με το οριζόντιο επίπεδο, εφαρμόζουμε αξονική σταθεροποίηση</w:t>
      </w:r>
    </w:p>
    <w:p w:rsidR="001810A4" w:rsidRPr="002C1686" w:rsidRDefault="001810A4" w:rsidP="001810A4">
      <w:pPr>
        <w:jc w:val="both"/>
        <w:rPr>
          <w:sz w:val="24"/>
        </w:rPr>
      </w:pPr>
    </w:p>
    <w:p w:rsidR="001810A4" w:rsidRDefault="001810A4" w:rsidP="001810A4">
      <w:pPr>
        <w:jc w:val="both"/>
        <w:rPr>
          <w:sz w:val="24"/>
        </w:rPr>
      </w:pPr>
    </w:p>
    <w:p w:rsidR="00F7677C" w:rsidRPr="002C1686" w:rsidRDefault="00F7677C" w:rsidP="001810A4">
      <w:pPr>
        <w:jc w:val="both"/>
        <w:rPr>
          <w:sz w:val="24"/>
        </w:rPr>
      </w:pPr>
    </w:p>
    <w:p w:rsidR="001810A4" w:rsidRPr="002C1686" w:rsidRDefault="001810A4" w:rsidP="001810A4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την ρύθμιση της θερμοκρασίας του νερού κατά την </w:t>
      </w:r>
      <w:proofErr w:type="spellStart"/>
      <w:r w:rsidRPr="002C1686">
        <w:rPr>
          <w:b/>
          <w:sz w:val="24"/>
        </w:rPr>
        <w:t>υδροάσκηση</w:t>
      </w:r>
      <w:proofErr w:type="spellEnd"/>
      <w:r w:rsidRPr="002C1686">
        <w:rPr>
          <w:b/>
          <w:sz w:val="24"/>
        </w:rPr>
        <w:t xml:space="preserve">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1810A4" w:rsidRPr="002C1686" w:rsidRDefault="001810A4" w:rsidP="001810A4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Η ρύθμιση της θερμοκρασίας κατά την άσκηση στο νερό δεν διαφέρει από αυτήν κατά την άσκηση στην ξηρά</w:t>
      </w:r>
    </w:p>
    <w:p w:rsidR="001810A4" w:rsidRPr="002C1686" w:rsidRDefault="001810A4" w:rsidP="001810A4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Το νερό μεταφέρει θερμότητα 25 φορές ταχύτερα από τον αέρα ιδιαιτέρως αν ο ασκούμενος κινείται στο νερό</w:t>
      </w:r>
    </w:p>
    <w:p w:rsidR="001810A4" w:rsidRPr="002C1686" w:rsidRDefault="001810A4" w:rsidP="001810A4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Οι ασκούμενοι αντιλαμβάνονται μικρές μεταβολές στη θερμοκρασία του νερού πιο εύκολα συγκριτικά με τον αέρα</w:t>
      </w:r>
    </w:p>
    <w:p w:rsidR="001810A4" w:rsidRPr="002C1686" w:rsidRDefault="001810A4" w:rsidP="001810A4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Οι μεταβολές της εσωτερικής θερμοκρασίας του σώματος του ασκούμενου είναι αντιστρόφως ανάλογες προς το πάχος του υποδόριου λίπους</w:t>
      </w:r>
    </w:p>
    <w:p w:rsidR="001810A4" w:rsidRPr="002C1686" w:rsidRDefault="001810A4" w:rsidP="001810A4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Η </w:t>
      </w:r>
      <w:proofErr w:type="spellStart"/>
      <w:r w:rsidRPr="002C1686">
        <w:rPr>
          <w:sz w:val="24"/>
        </w:rPr>
        <w:t>εμβύθιση</w:t>
      </w:r>
      <w:proofErr w:type="spellEnd"/>
      <w:r w:rsidRPr="002C1686">
        <w:rPr>
          <w:sz w:val="24"/>
        </w:rPr>
        <w:t xml:space="preserve"> του ασκούμενου στο ζεστό νερό μπορεί να αυξήσει τις καρδιαγγειακές απαιτήσεις κατά την ηρεμία αλλά και κατά την άσκηση</w:t>
      </w:r>
    </w:p>
    <w:p w:rsidR="001810A4" w:rsidRPr="002C1686" w:rsidRDefault="001810A4" w:rsidP="00A13BAC"/>
    <w:p w:rsidR="001810A4" w:rsidRPr="002C1686" w:rsidRDefault="001810A4" w:rsidP="00A13BAC"/>
    <w:p w:rsidR="001810A4" w:rsidRDefault="001810A4" w:rsidP="00A13BAC"/>
    <w:p w:rsidR="00F7677C" w:rsidRDefault="00F7677C" w:rsidP="00A13BAC"/>
    <w:p w:rsidR="00F7677C" w:rsidRDefault="00F7677C" w:rsidP="00A13BAC"/>
    <w:p w:rsidR="00F7677C" w:rsidRDefault="00F7677C" w:rsidP="00A13BAC"/>
    <w:p w:rsidR="00F7677C" w:rsidRDefault="00F7677C" w:rsidP="00A13BAC"/>
    <w:p w:rsidR="00F7677C" w:rsidRDefault="00F7677C" w:rsidP="00A13BAC"/>
    <w:p w:rsidR="00F7677C" w:rsidRPr="002C1686" w:rsidRDefault="00F7677C" w:rsidP="00A13BAC"/>
    <w:p w:rsidR="00A13BAC" w:rsidRPr="002C1686" w:rsidRDefault="00A13BAC" w:rsidP="00A13BAC">
      <w:pPr>
        <w:jc w:val="both"/>
        <w:rPr>
          <w:b/>
          <w:sz w:val="24"/>
        </w:rPr>
      </w:pPr>
      <w:r w:rsidRPr="002C1686">
        <w:rPr>
          <w:b/>
          <w:sz w:val="24"/>
        </w:rPr>
        <w:lastRenderedPageBreak/>
        <w:t xml:space="preserve">Ποιο από τα παρακάτω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μπορεί να είναι αποτέλεσμα της εφαρμογής παθητικής κίνησης;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Διατήρηση της υπάρχουσας τροχιάς της άρθρωσης και της ελαστικότητας των μαλακών μορίων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Πρόληψη της μυϊκής ατροφίας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Διατήρηση της λίπανσης της </w:t>
      </w:r>
      <w:proofErr w:type="spellStart"/>
      <w:r w:rsidRPr="002C1686">
        <w:rPr>
          <w:sz w:val="24"/>
        </w:rPr>
        <w:t>ενδαρθρικής</w:t>
      </w:r>
      <w:proofErr w:type="spellEnd"/>
      <w:r w:rsidRPr="002C1686">
        <w:rPr>
          <w:sz w:val="24"/>
        </w:rPr>
        <w:t xml:space="preserve"> κοιλότητας και διατροφή του αρθρικού χόνδρου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Αποφυγή δημιουργίας συμφύσεων και βραχύνσεων των μαλακών ιστών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Διατήρηση της κιναισθητικής εικόνας</w:t>
      </w:r>
    </w:p>
    <w:p w:rsidR="00A13BAC" w:rsidRPr="002C1686" w:rsidRDefault="00A13BAC" w:rsidP="00A13BAC"/>
    <w:p w:rsidR="00A13BAC" w:rsidRPr="002C1686" w:rsidRDefault="00A13BAC" w:rsidP="00A13BAC"/>
    <w:p w:rsidR="00A13BAC" w:rsidRPr="002C1686" w:rsidRDefault="00A13BAC" w:rsidP="00A13BAC"/>
    <w:p w:rsidR="00A13BAC" w:rsidRPr="002C1686" w:rsidRDefault="00A13BAC" w:rsidP="00A13BAC">
      <w:pPr>
        <w:jc w:val="both"/>
        <w:rPr>
          <w:b/>
          <w:sz w:val="24"/>
        </w:rPr>
      </w:pPr>
      <w:r w:rsidRPr="002C1686">
        <w:rPr>
          <w:b/>
          <w:sz w:val="24"/>
        </w:rPr>
        <w:t>Ποια από τις παρακάτω προτάσεις σχετικά με την «συνεχόμενη παθητική κίνηση (</w:t>
      </w:r>
      <w:r w:rsidRPr="002C1686">
        <w:rPr>
          <w:b/>
          <w:sz w:val="24"/>
          <w:lang w:val="en-US"/>
        </w:rPr>
        <w:t>C</w:t>
      </w:r>
      <w:r w:rsidRPr="002C1686">
        <w:rPr>
          <w:b/>
          <w:sz w:val="24"/>
        </w:rPr>
        <w:t>.</w:t>
      </w:r>
      <w:r w:rsidRPr="002C1686">
        <w:rPr>
          <w:b/>
          <w:sz w:val="24"/>
          <w:lang w:val="en-US"/>
        </w:rPr>
        <w:t>P</w:t>
      </w:r>
      <w:r w:rsidRPr="002C1686">
        <w:rPr>
          <w:b/>
          <w:sz w:val="24"/>
        </w:rPr>
        <w:t>.</w:t>
      </w:r>
      <w:r w:rsidRPr="002C1686">
        <w:rPr>
          <w:b/>
          <w:sz w:val="24"/>
          <w:lang w:val="en-US"/>
        </w:rPr>
        <w:t>M</w:t>
      </w:r>
      <w:r w:rsidRPr="002C1686">
        <w:rPr>
          <w:b/>
          <w:sz w:val="24"/>
        </w:rPr>
        <w:t xml:space="preserve">.)»,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Είναι κίνηση που παραμένει αδιάκοπη για μεγάλες χρονικές περιόδους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Εφαρμόζεται από μια μηχανική συσκευή, η οποία κινεί την επιθυμητή άρθρωση συνεχόμενα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Η κίνηση είναι παθητική έτσι ώστε να μην μπορεί να εφαρμοστεί για μεγάλα χρονικά διαστήματα, λόγω επερχόμενης μυϊκής κόπωσης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Η κίνηση πραγματοποιείται μέσα σε ένα ελεγχόμενο εύρος κίνησης</w:t>
      </w:r>
    </w:p>
    <w:p w:rsidR="00A13BAC" w:rsidRPr="002C1686" w:rsidRDefault="00A13BAC" w:rsidP="00A13BAC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Εφαρμόζεται όταν απαιτούνται παρατεταμένες περίοδοι κινητοποίησης μιας άρθρωσης</w:t>
      </w:r>
    </w:p>
    <w:p w:rsidR="00980698" w:rsidRPr="002C1686" w:rsidRDefault="00980698" w:rsidP="00980698">
      <w:pPr>
        <w:jc w:val="both"/>
        <w:rPr>
          <w:sz w:val="24"/>
        </w:rPr>
      </w:pPr>
    </w:p>
    <w:p w:rsidR="00980698" w:rsidRDefault="00980698" w:rsidP="00980698">
      <w:pPr>
        <w:jc w:val="both"/>
        <w:rPr>
          <w:sz w:val="24"/>
        </w:rPr>
      </w:pPr>
    </w:p>
    <w:p w:rsidR="00F7677C" w:rsidRPr="002C1686" w:rsidRDefault="00F7677C" w:rsidP="00980698">
      <w:pPr>
        <w:jc w:val="both"/>
        <w:rPr>
          <w:sz w:val="24"/>
        </w:rPr>
      </w:pPr>
    </w:p>
    <w:p w:rsidR="00980698" w:rsidRPr="002C1686" w:rsidRDefault="00980698" w:rsidP="00980698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που αφορούν την ισομετρική άσκηση με αντίσταση,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980698" w:rsidRPr="002C1686" w:rsidRDefault="00980698" w:rsidP="00980698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Για την επίτευξη μεταβολικών προσαρμογών στην μυϊκή ομάδα που ασκείται, η σύσπαση θα πρέπει να διαρκεί τουλάχιστον 6</w:t>
      </w:r>
      <w:r w:rsidRPr="002C1686">
        <w:rPr>
          <w:sz w:val="24"/>
          <w:lang w:val="en-US"/>
        </w:rPr>
        <w:t>sec</w:t>
      </w:r>
    </w:p>
    <w:p w:rsidR="00980698" w:rsidRPr="002C1686" w:rsidRDefault="00980698" w:rsidP="00980698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Η σύσπαση δεν πρέπει να διαρκεί πάνω από 10</w:t>
      </w:r>
      <w:r w:rsidRPr="002C1686">
        <w:rPr>
          <w:sz w:val="24"/>
          <w:lang w:val="en-US"/>
        </w:rPr>
        <w:t>sec</w:t>
      </w:r>
      <w:r w:rsidRPr="002C1686">
        <w:rPr>
          <w:sz w:val="24"/>
        </w:rPr>
        <w:t>, προς αποφυγή ταχείας ανάπτυξης μυϊκής κόπωσης της ασκούμενης μυϊκής ομάδας</w:t>
      </w:r>
    </w:p>
    <w:p w:rsidR="00980698" w:rsidRPr="002C1686" w:rsidRDefault="00980698" w:rsidP="00980698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Η αύξηση της μυϊκής δύναμης είναι ανεξάρτητη της γωνίας εκγύμνασης και επιτυγχάνεται ομοιόμορφα σε όλος το εύρος της αρθρικής κίνησης</w:t>
      </w:r>
    </w:p>
    <w:p w:rsidR="00980698" w:rsidRPr="002C1686" w:rsidRDefault="00980698" w:rsidP="00980698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Η πραγματοποίηση ισομετρικής άσκησης με αντίσταση σε σετ επαναλαμβανόμενων συσπάσεων, αυξάνει την αποτελεσματικότητα του ισομετρικού προγράμματος</w:t>
      </w:r>
    </w:p>
    <w:p w:rsidR="00980698" w:rsidRPr="002C1686" w:rsidRDefault="00980698" w:rsidP="00980698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Ένα πρόγραμμα ισομετρικών συσπάσεων υπό αντίσταση αυξάνει κυρίως την ισομετρική δύναμη της ασκούμενης μυϊκής ομάδας</w:t>
      </w:r>
    </w:p>
    <w:p w:rsidR="00980698" w:rsidRPr="002C1686" w:rsidRDefault="00980698" w:rsidP="00980698">
      <w:pPr>
        <w:jc w:val="both"/>
        <w:rPr>
          <w:sz w:val="24"/>
        </w:rPr>
      </w:pPr>
    </w:p>
    <w:p w:rsidR="00980698" w:rsidRPr="002C1686" w:rsidRDefault="00980698" w:rsidP="00980698">
      <w:pPr>
        <w:jc w:val="both"/>
        <w:rPr>
          <w:sz w:val="24"/>
        </w:rPr>
      </w:pPr>
    </w:p>
    <w:p w:rsidR="00980698" w:rsidRDefault="00980698" w:rsidP="00980698">
      <w:pPr>
        <w:jc w:val="both"/>
        <w:rPr>
          <w:sz w:val="24"/>
        </w:rPr>
      </w:pPr>
    </w:p>
    <w:p w:rsidR="00F7677C" w:rsidRDefault="00F7677C" w:rsidP="00980698">
      <w:pPr>
        <w:jc w:val="both"/>
        <w:rPr>
          <w:sz w:val="24"/>
        </w:rPr>
      </w:pPr>
    </w:p>
    <w:p w:rsidR="00F7677C" w:rsidRDefault="00F7677C" w:rsidP="00980698">
      <w:pPr>
        <w:jc w:val="both"/>
        <w:rPr>
          <w:sz w:val="24"/>
        </w:rPr>
      </w:pPr>
    </w:p>
    <w:p w:rsidR="00F7677C" w:rsidRDefault="00F7677C" w:rsidP="00980698">
      <w:pPr>
        <w:jc w:val="both"/>
        <w:rPr>
          <w:sz w:val="24"/>
        </w:rPr>
      </w:pPr>
    </w:p>
    <w:p w:rsidR="00F7677C" w:rsidRDefault="00F7677C" w:rsidP="00980698">
      <w:pPr>
        <w:jc w:val="both"/>
        <w:rPr>
          <w:sz w:val="24"/>
        </w:rPr>
      </w:pPr>
    </w:p>
    <w:p w:rsidR="00F7677C" w:rsidRDefault="00F7677C" w:rsidP="00980698">
      <w:pPr>
        <w:jc w:val="both"/>
        <w:rPr>
          <w:sz w:val="24"/>
        </w:rPr>
      </w:pPr>
    </w:p>
    <w:p w:rsidR="00F7677C" w:rsidRDefault="00F7677C" w:rsidP="00980698">
      <w:pPr>
        <w:jc w:val="both"/>
        <w:rPr>
          <w:sz w:val="24"/>
        </w:rPr>
      </w:pPr>
    </w:p>
    <w:p w:rsidR="00F7677C" w:rsidRDefault="00F7677C" w:rsidP="00980698">
      <w:pPr>
        <w:jc w:val="both"/>
        <w:rPr>
          <w:sz w:val="24"/>
        </w:rPr>
      </w:pPr>
    </w:p>
    <w:p w:rsidR="00F7677C" w:rsidRDefault="00F7677C" w:rsidP="00980698">
      <w:pPr>
        <w:jc w:val="both"/>
        <w:rPr>
          <w:sz w:val="24"/>
        </w:rPr>
      </w:pPr>
    </w:p>
    <w:p w:rsidR="00F7677C" w:rsidRPr="002C1686" w:rsidRDefault="00F7677C" w:rsidP="00980698">
      <w:pPr>
        <w:jc w:val="both"/>
        <w:rPr>
          <w:sz w:val="24"/>
        </w:rPr>
      </w:pPr>
    </w:p>
    <w:p w:rsidR="00980698" w:rsidRPr="002C1686" w:rsidRDefault="00980698" w:rsidP="00980698">
      <w:pPr>
        <w:jc w:val="both"/>
        <w:rPr>
          <w:b/>
          <w:sz w:val="24"/>
        </w:rPr>
      </w:pPr>
      <w:r w:rsidRPr="002C1686">
        <w:rPr>
          <w:b/>
          <w:sz w:val="24"/>
        </w:rPr>
        <w:lastRenderedPageBreak/>
        <w:t>Ποιο από τα παρακάτω μπορεί να αποτελέσει στόχο της εφαρμογής ισομετρικής άσκησης αντίστασης;</w:t>
      </w:r>
    </w:p>
    <w:p w:rsidR="00980698" w:rsidRPr="002C1686" w:rsidRDefault="00980698" w:rsidP="00980698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Περιορισμός της μυϊκής ατροφίας όταν η κίνηση της άρθρωσης περιορίζεται από εξωτερική ακινητοποίηση</w:t>
      </w:r>
    </w:p>
    <w:p w:rsidR="00980698" w:rsidRPr="002C1686" w:rsidRDefault="00980698" w:rsidP="00980698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Έναρξη της αποκατάστασης του </w:t>
      </w:r>
      <w:proofErr w:type="spellStart"/>
      <w:r w:rsidRPr="002C1686">
        <w:rPr>
          <w:sz w:val="24"/>
        </w:rPr>
        <w:t>νευρομυϊκού</w:t>
      </w:r>
      <w:proofErr w:type="spellEnd"/>
      <w:r w:rsidRPr="002C1686">
        <w:rPr>
          <w:sz w:val="24"/>
        </w:rPr>
        <w:t xml:space="preserve"> ελέγχου των ιστών που επουλώνονται όταν η κίνηση της άρθρωσης δεν συνιστάται μετά από κάκωση ή χειρουργική επέμβαση στα μαλακά μόρια αυτής</w:t>
      </w:r>
    </w:p>
    <w:p w:rsidR="00980698" w:rsidRPr="002C1686" w:rsidRDefault="00980698" w:rsidP="00980698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Βελτίωση της σταθερότητας της άρθρωσης</w:t>
      </w:r>
    </w:p>
    <w:p w:rsidR="00980698" w:rsidRPr="002C1686" w:rsidRDefault="00980698" w:rsidP="00980698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Ανάπτυξη της στατικής μυϊκής δύναμης σε καθορισμένα σημεία του εύρους κίνησης της άρθρωσης</w:t>
      </w:r>
    </w:p>
    <w:p w:rsidR="00980698" w:rsidRPr="002C1686" w:rsidRDefault="00980698" w:rsidP="00980698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Το καθένα από τα παραπάνω μπορεί να αποτελέσει στόχο της εφαρμογής ισομετρικής άσκησης αντίστασης</w:t>
      </w:r>
    </w:p>
    <w:p w:rsidR="00451739" w:rsidRPr="002C1686" w:rsidRDefault="00451739" w:rsidP="00451739">
      <w:pPr>
        <w:rPr>
          <w:sz w:val="24"/>
        </w:rPr>
      </w:pPr>
    </w:p>
    <w:p w:rsidR="00451739" w:rsidRDefault="00451739" w:rsidP="00451739">
      <w:pPr>
        <w:rPr>
          <w:sz w:val="24"/>
        </w:rPr>
      </w:pPr>
    </w:p>
    <w:p w:rsidR="00F7677C" w:rsidRPr="002C1686" w:rsidRDefault="00F7677C" w:rsidP="00451739">
      <w:pPr>
        <w:rPr>
          <w:sz w:val="24"/>
        </w:rPr>
      </w:pPr>
    </w:p>
    <w:p w:rsidR="00451739" w:rsidRPr="002C1686" w:rsidRDefault="00451739" w:rsidP="00451739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Ποιος από τους παρακάτω όρους που σχετίζονται με περιοχές της καμπύλης τάσης-παραμόρφωσης κατά την διάρκεια διάτασης, εκφράζει το τέλος της γραμμικής περιοχής και το σημείο πέρα από το οποίο ο ιστός δεν επιστρέφει στο αρχικό του μήκος, αφού πάψει η </w:t>
      </w:r>
      <w:proofErr w:type="spellStart"/>
      <w:r w:rsidRPr="002C1686">
        <w:rPr>
          <w:b/>
          <w:sz w:val="24"/>
        </w:rPr>
        <w:t>διατατική</w:t>
      </w:r>
      <w:proofErr w:type="spellEnd"/>
      <w:r w:rsidRPr="002C1686">
        <w:rPr>
          <w:b/>
          <w:sz w:val="24"/>
        </w:rPr>
        <w:t xml:space="preserve"> δύναμη;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Ελαστικό εύρος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Πλαστικό εύρος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Σημείο αποτυχίας ή ρήξης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Όριο ελαστικότητας</w:t>
      </w:r>
    </w:p>
    <w:p w:rsidR="00451739" w:rsidRPr="002C1686" w:rsidRDefault="00451739" w:rsidP="00451739">
      <w:pPr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Μη γραμμική περιοχή ή περιοχή ευθυγράμμισης</w:t>
      </w:r>
    </w:p>
    <w:p w:rsidR="00451739" w:rsidRDefault="00451739" w:rsidP="00451739">
      <w:pPr>
        <w:rPr>
          <w:sz w:val="24"/>
        </w:rPr>
      </w:pPr>
    </w:p>
    <w:p w:rsidR="00F7677C" w:rsidRDefault="00F7677C" w:rsidP="00451739">
      <w:pPr>
        <w:rPr>
          <w:sz w:val="24"/>
        </w:rPr>
      </w:pPr>
    </w:p>
    <w:p w:rsidR="00F7677C" w:rsidRPr="002C1686" w:rsidRDefault="00F7677C" w:rsidP="00451739">
      <w:pPr>
        <w:rPr>
          <w:sz w:val="24"/>
        </w:rPr>
      </w:pPr>
    </w:p>
    <w:p w:rsidR="00757549" w:rsidRPr="002C1686" w:rsidRDefault="00757549" w:rsidP="00757549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την εφαρμογή προγράμματος ασκήσεων για την βελτίωση της ιδιοδεκτικότητας,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757549" w:rsidRPr="002C1686" w:rsidRDefault="00757549" w:rsidP="0075754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Ένα τέτοιο πρόγραμμα βελτιώνει την </w:t>
      </w:r>
      <w:proofErr w:type="spellStart"/>
      <w:r w:rsidRPr="002C1686">
        <w:rPr>
          <w:sz w:val="24"/>
        </w:rPr>
        <w:t>νευρομυϊκή</w:t>
      </w:r>
      <w:proofErr w:type="spellEnd"/>
      <w:r w:rsidRPr="002C1686">
        <w:rPr>
          <w:sz w:val="24"/>
        </w:rPr>
        <w:t xml:space="preserve"> συναρμογή</w:t>
      </w:r>
    </w:p>
    <w:p w:rsidR="00757549" w:rsidRPr="002C1686" w:rsidRDefault="00757549" w:rsidP="0075754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bCs/>
          <w:sz w:val="24"/>
          <w:szCs w:val="24"/>
        </w:rPr>
        <w:t xml:space="preserve">Επιτελείται κυρίως μέσω ασκήσεων ανοικτής </w:t>
      </w:r>
      <w:proofErr w:type="spellStart"/>
      <w:r w:rsidRPr="002C1686">
        <w:rPr>
          <w:bCs/>
          <w:sz w:val="24"/>
          <w:szCs w:val="24"/>
        </w:rPr>
        <w:t>βιοκινητικής</w:t>
      </w:r>
      <w:proofErr w:type="spellEnd"/>
      <w:r w:rsidRPr="002C1686">
        <w:rPr>
          <w:bCs/>
          <w:sz w:val="24"/>
          <w:szCs w:val="24"/>
        </w:rPr>
        <w:t xml:space="preserve"> ενότητας</w:t>
      </w:r>
    </w:p>
    <w:p w:rsidR="00757549" w:rsidRPr="002C1686" w:rsidRDefault="00757549" w:rsidP="0075754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Σε ένα τέτοιο πρόγραμμα, οι ασκήσεις ξεκινούν από απλές κινητικές δραστηριότητες και σταδιακά φτάνουν σε πιο σύνθετες, ως διαβάθμιση των απαιτήσεων του προγράμματος</w:t>
      </w:r>
    </w:p>
    <w:p w:rsidR="00757549" w:rsidRPr="002C1686" w:rsidRDefault="00757549" w:rsidP="00757549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Στόχος του η διατήρηση της ισορροπίας σε ακραίες θέσεις και αιφνίδιες διαταραχές υψηλής ταχύτητας</w:t>
      </w:r>
    </w:p>
    <w:p w:rsidR="00757549" w:rsidRPr="002C1686" w:rsidRDefault="00757549" w:rsidP="0075754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</w:t>
      </w:r>
      <w:r w:rsidRPr="002C1686">
        <w:rPr>
          <w:bCs/>
          <w:sz w:val="24"/>
          <w:szCs w:val="24"/>
        </w:rPr>
        <w:t xml:space="preserve">Σε αυτές τις ασκήσεις, η αστάθεια της </w:t>
      </w:r>
      <w:proofErr w:type="spellStart"/>
      <w:r w:rsidRPr="002C1686">
        <w:rPr>
          <w:bCs/>
          <w:sz w:val="24"/>
          <w:szCs w:val="24"/>
        </w:rPr>
        <w:t>ισορροπιστικής</w:t>
      </w:r>
      <w:proofErr w:type="spellEnd"/>
      <w:r w:rsidRPr="002C1686">
        <w:rPr>
          <w:bCs/>
          <w:sz w:val="24"/>
          <w:szCs w:val="24"/>
        </w:rPr>
        <w:t xml:space="preserve"> επιφάνειας μπορεί να χρησιμοποιηθεί ως παράγων προόδου</w:t>
      </w:r>
    </w:p>
    <w:p w:rsidR="00757549" w:rsidRPr="002C1686" w:rsidRDefault="00757549" w:rsidP="00757549">
      <w:pPr>
        <w:jc w:val="both"/>
        <w:rPr>
          <w:sz w:val="24"/>
          <w:szCs w:val="24"/>
        </w:rPr>
      </w:pPr>
    </w:p>
    <w:p w:rsidR="00757549" w:rsidRPr="002C1686" w:rsidRDefault="00757549" w:rsidP="00757549">
      <w:pPr>
        <w:jc w:val="both"/>
        <w:rPr>
          <w:sz w:val="24"/>
          <w:szCs w:val="24"/>
        </w:rPr>
      </w:pPr>
    </w:p>
    <w:p w:rsidR="00757549" w:rsidRPr="002C1686" w:rsidRDefault="00757549" w:rsidP="00757549">
      <w:pPr>
        <w:jc w:val="both"/>
        <w:rPr>
          <w:sz w:val="24"/>
          <w:szCs w:val="24"/>
        </w:rPr>
      </w:pPr>
    </w:p>
    <w:p w:rsidR="00757549" w:rsidRPr="002C1686" w:rsidRDefault="00757549" w:rsidP="00757549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την λειτουργία της μυϊκής ατράκτου,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757549" w:rsidRPr="002C1686" w:rsidRDefault="00757549" w:rsidP="0075754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Ενεργοποιείται από μηχανικά ερεθίσματα </w:t>
      </w:r>
      <w:proofErr w:type="spellStart"/>
      <w:r w:rsidRPr="002C1686">
        <w:rPr>
          <w:sz w:val="24"/>
        </w:rPr>
        <w:t>εφελκυστικής</w:t>
      </w:r>
      <w:proofErr w:type="spellEnd"/>
      <w:r w:rsidRPr="002C1686">
        <w:rPr>
          <w:sz w:val="24"/>
        </w:rPr>
        <w:t xml:space="preserve"> παραμόρφωσης</w:t>
      </w:r>
    </w:p>
    <w:p w:rsidR="00757549" w:rsidRPr="002C1686" w:rsidRDefault="00757549" w:rsidP="0075754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bCs/>
          <w:sz w:val="24"/>
          <w:szCs w:val="24"/>
        </w:rPr>
        <w:t>Ελέγχει της μεταβολές του μήκους του μυός</w:t>
      </w:r>
    </w:p>
    <w:p w:rsidR="00757549" w:rsidRPr="002C1686" w:rsidRDefault="00757549" w:rsidP="0075754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</w:t>
      </w:r>
      <w:r w:rsidRPr="002C1686">
        <w:rPr>
          <w:bCs/>
          <w:sz w:val="24"/>
          <w:szCs w:val="24"/>
        </w:rPr>
        <w:t>Προκαλεί αντανακλαστική απάντηση χαλάρωσης</w:t>
      </w:r>
    </w:p>
    <w:p w:rsidR="00757549" w:rsidRPr="002C1686" w:rsidRDefault="00757549" w:rsidP="00757549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Διεγείρεται από την παθητική διάταση του μυός</w:t>
      </w:r>
    </w:p>
    <w:p w:rsidR="00757549" w:rsidRPr="002C1686" w:rsidRDefault="00757549" w:rsidP="00757549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Η ικανότητα ενεργοποίησή της εμφανίζεται ελαττωμένη σε </w:t>
      </w:r>
      <w:proofErr w:type="spellStart"/>
      <w:r w:rsidRPr="002C1686">
        <w:rPr>
          <w:sz w:val="24"/>
        </w:rPr>
        <w:t>κοπωμένους</w:t>
      </w:r>
      <w:proofErr w:type="spellEnd"/>
      <w:r w:rsidRPr="002C1686">
        <w:rPr>
          <w:sz w:val="24"/>
        </w:rPr>
        <w:t xml:space="preserve"> μύες</w:t>
      </w:r>
    </w:p>
    <w:p w:rsidR="00980698" w:rsidRPr="002C1686" w:rsidRDefault="00980698" w:rsidP="00980698">
      <w:pPr>
        <w:jc w:val="both"/>
        <w:rPr>
          <w:b/>
          <w:sz w:val="24"/>
        </w:rPr>
      </w:pPr>
    </w:p>
    <w:p w:rsidR="00980698" w:rsidRPr="002C1686" w:rsidRDefault="00980698" w:rsidP="00980698">
      <w:pPr>
        <w:jc w:val="both"/>
        <w:rPr>
          <w:b/>
          <w:sz w:val="24"/>
        </w:rPr>
      </w:pPr>
      <w:r w:rsidRPr="002C1686">
        <w:rPr>
          <w:b/>
          <w:sz w:val="24"/>
        </w:rPr>
        <w:lastRenderedPageBreak/>
        <w:t xml:space="preserve">Ποια από τις παρακάτω προτάσεις που αφορούν την ισομετρική συστολή,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980698" w:rsidRPr="002C1686" w:rsidRDefault="00980698" w:rsidP="00980698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Ένα πρόγραμμα που βασίζεται στις ισομετρικές συστολές, δεν βελτιώνει την γενική αντοχή του σώματος</w:t>
      </w:r>
    </w:p>
    <w:p w:rsidR="00980698" w:rsidRPr="002C1686" w:rsidRDefault="00980698" w:rsidP="00980698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Οι ισομετρικές συστολές </w:t>
      </w:r>
      <w:r w:rsidRPr="002C1686">
        <w:rPr>
          <w:sz w:val="24"/>
          <w:szCs w:val="24"/>
        </w:rPr>
        <w:t>περιλαμβάνονται, σε μεγάλο βαθμό, σε ένα πρόγραμμα ασκήσεων σταθεροποίησης</w:t>
      </w:r>
    </w:p>
    <w:p w:rsidR="00980698" w:rsidRPr="002C1686" w:rsidRDefault="00980698" w:rsidP="00980698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Μπορεί να χρησιμοποιηθεί για διατήρηση ή αύξηση της δύναμης του μυός, όταν η ισοτονική άσκηση δεν επιτρέπεται</w:t>
      </w:r>
    </w:p>
    <w:p w:rsidR="00980698" w:rsidRPr="002C1686" w:rsidRDefault="00980698" w:rsidP="00980698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Η ισομετρική άσκηση με αντίσταση, μπορεί να οδηγήσει σε μια σχετική μείωση της αρτηριακής πίεσης και του καρδιακού παλμού</w:t>
      </w:r>
    </w:p>
    <w:p w:rsidR="00980698" w:rsidRPr="002C1686" w:rsidRDefault="00980698" w:rsidP="00980698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Μπορεί να χρησιμοποιηθεί σε ένα πρόγραμμα ενίσχυσης της φλεβικής επιστροφής</w:t>
      </w:r>
    </w:p>
    <w:p w:rsidR="00757549" w:rsidRPr="002C1686" w:rsidRDefault="00757549" w:rsidP="00757549">
      <w:pPr>
        <w:jc w:val="both"/>
        <w:rPr>
          <w:b/>
          <w:sz w:val="24"/>
        </w:rPr>
      </w:pPr>
    </w:p>
    <w:p w:rsidR="00757549" w:rsidRDefault="00757549" w:rsidP="00757549">
      <w:pPr>
        <w:jc w:val="both"/>
        <w:rPr>
          <w:b/>
          <w:sz w:val="24"/>
        </w:rPr>
      </w:pPr>
    </w:p>
    <w:p w:rsidR="00F7677C" w:rsidRPr="002C1686" w:rsidRDefault="00F7677C" w:rsidP="00757549">
      <w:pPr>
        <w:jc w:val="both"/>
        <w:rPr>
          <w:b/>
          <w:sz w:val="24"/>
        </w:rPr>
      </w:pPr>
    </w:p>
    <w:p w:rsidR="00757549" w:rsidRPr="002C1686" w:rsidRDefault="00757549" w:rsidP="00757549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την εφαρμογή προγράμματος ασκήσεων για την βελτίωση της ιδιοδεκτικότητας,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757549" w:rsidRPr="002C1686" w:rsidRDefault="00757549" w:rsidP="00757549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Στόχος του η διατήρηση της ισορροπίας σε ακραίες θέσεις και αιφνίδιες διαταραχές υψηλής ταχύτητας</w:t>
      </w:r>
    </w:p>
    <w:p w:rsidR="00757549" w:rsidRPr="002C1686" w:rsidRDefault="00757549" w:rsidP="0075754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bCs/>
          <w:sz w:val="24"/>
          <w:szCs w:val="24"/>
        </w:rPr>
        <w:t xml:space="preserve">Επιτελείται κυρίως μέσω ασκήσεων κλειστής </w:t>
      </w:r>
      <w:proofErr w:type="spellStart"/>
      <w:r w:rsidRPr="002C1686">
        <w:rPr>
          <w:bCs/>
          <w:sz w:val="24"/>
          <w:szCs w:val="24"/>
        </w:rPr>
        <w:t>βιοκινητικής</w:t>
      </w:r>
      <w:proofErr w:type="spellEnd"/>
      <w:r w:rsidRPr="002C1686">
        <w:rPr>
          <w:bCs/>
          <w:sz w:val="24"/>
          <w:szCs w:val="24"/>
        </w:rPr>
        <w:t xml:space="preserve"> ενότητας</w:t>
      </w:r>
    </w:p>
    <w:p w:rsidR="00757549" w:rsidRPr="002C1686" w:rsidRDefault="00757549" w:rsidP="0075754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</w:t>
      </w:r>
      <w:r w:rsidRPr="002C1686">
        <w:rPr>
          <w:bCs/>
          <w:sz w:val="24"/>
          <w:szCs w:val="24"/>
        </w:rPr>
        <w:t>Εφαρμόζεται κυρίως για την πρόληψη και αποκατάσταση τραυματισμών</w:t>
      </w:r>
    </w:p>
    <w:p w:rsidR="00757549" w:rsidRPr="002C1686" w:rsidRDefault="00757549" w:rsidP="00757549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Σε ένα τέτοιο πρόγραμμα, οι ασκήσεις ξεκινούν από σύνθετες κινητικές δραστηριότητες και σταδιακά φτάνουν σε πιο απλές, για αποφυγή της κόπωσης</w:t>
      </w:r>
    </w:p>
    <w:p w:rsidR="00757549" w:rsidRPr="002C1686" w:rsidRDefault="00757549" w:rsidP="00757549">
      <w:pPr>
        <w:jc w:val="both"/>
        <w:rPr>
          <w:bCs/>
          <w:sz w:val="24"/>
          <w:szCs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</w:t>
      </w:r>
      <w:r w:rsidRPr="002C1686">
        <w:rPr>
          <w:bCs/>
          <w:sz w:val="24"/>
          <w:szCs w:val="24"/>
        </w:rPr>
        <w:t xml:space="preserve">Σε αυτές τις ασκήσεις, η αστάθεια της </w:t>
      </w:r>
      <w:proofErr w:type="spellStart"/>
      <w:r w:rsidRPr="002C1686">
        <w:rPr>
          <w:bCs/>
          <w:sz w:val="24"/>
          <w:szCs w:val="24"/>
        </w:rPr>
        <w:t>ισορροπιστικής</w:t>
      </w:r>
      <w:proofErr w:type="spellEnd"/>
      <w:r w:rsidRPr="002C1686">
        <w:rPr>
          <w:bCs/>
          <w:sz w:val="24"/>
          <w:szCs w:val="24"/>
        </w:rPr>
        <w:t xml:space="preserve"> επιφάνειας μπορεί να χρησιμοποιηθεί ως παράγων προόδου</w:t>
      </w:r>
    </w:p>
    <w:p w:rsidR="00757549" w:rsidRPr="002C1686" w:rsidRDefault="00757549" w:rsidP="00757549">
      <w:pPr>
        <w:jc w:val="both"/>
        <w:rPr>
          <w:bCs/>
          <w:sz w:val="24"/>
          <w:szCs w:val="24"/>
        </w:rPr>
      </w:pPr>
    </w:p>
    <w:p w:rsidR="00757549" w:rsidRPr="002C1686" w:rsidRDefault="00757549" w:rsidP="00757549">
      <w:pPr>
        <w:jc w:val="both"/>
        <w:rPr>
          <w:bCs/>
          <w:sz w:val="24"/>
          <w:szCs w:val="24"/>
        </w:rPr>
      </w:pPr>
    </w:p>
    <w:p w:rsidR="00757549" w:rsidRPr="002C1686" w:rsidRDefault="00757549" w:rsidP="00757549">
      <w:pPr>
        <w:jc w:val="both"/>
        <w:rPr>
          <w:bCs/>
          <w:sz w:val="24"/>
          <w:szCs w:val="24"/>
        </w:rPr>
      </w:pPr>
    </w:p>
    <w:p w:rsidR="00757549" w:rsidRPr="002C1686" w:rsidRDefault="00757549" w:rsidP="00757549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την λειτουργία της μυϊκής ατράκτου,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757549" w:rsidRPr="002C1686" w:rsidRDefault="00757549" w:rsidP="0075754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Ενεργοποιείται από μηχανικά ερεθίσματα </w:t>
      </w:r>
      <w:proofErr w:type="spellStart"/>
      <w:r w:rsidRPr="002C1686">
        <w:rPr>
          <w:sz w:val="24"/>
        </w:rPr>
        <w:t>εφελκυστικής</w:t>
      </w:r>
      <w:proofErr w:type="spellEnd"/>
      <w:r w:rsidRPr="002C1686">
        <w:rPr>
          <w:sz w:val="24"/>
        </w:rPr>
        <w:t xml:space="preserve"> παραμόρφωσης</w:t>
      </w:r>
    </w:p>
    <w:p w:rsidR="00757549" w:rsidRPr="002C1686" w:rsidRDefault="00757549" w:rsidP="0075754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bCs/>
          <w:sz w:val="24"/>
          <w:szCs w:val="24"/>
        </w:rPr>
        <w:t>Παρέχει πληροφορίες για την μεταβολή του μήκους του μυός</w:t>
      </w:r>
    </w:p>
    <w:p w:rsidR="00757549" w:rsidRPr="002C1686" w:rsidRDefault="00757549" w:rsidP="0075754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</w:t>
      </w:r>
      <w:r w:rsidRPr="002C1686">
        <w:rPr>
          <w:bCs/>
          <w:sz w:val="24"/>
          <w:szCs w:val="24"/>
        </w:rPr>
        <w:t>Προκαλεί ταχεία αντανακλαστική απάντηση σύσπασης</w:t>
      </w:r>
    </w:p>
    <w:p w:rsidR="00757549" w:rsidRPr="002C1686" w:rsidRDefault="00757549" w:rsidP="00757549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Λειτουργεί ως όργανο ευαίσθητο στην πίεση</w:t>
      </w:r>
    </w:p>
    <w:p w:rsidR="00757549" w:rsidRPr="002C1686" w:rsidRDefault="00757549" w:rsidP="00757549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Η ικανότητα ενεργοποίησής της αυξάνεται με την μυϊκή κόπωση</w:t>
      </w:r>
    </w:p>
    <w:p w:rsidR="00757549" w:rsidRPr="002C1686" w:rsidRDefault="00757549" w:rsidP="00757549">
      <w:pPr>
        <w:jc w:val="both"/>
        <w:rPr>
          <w:sz w:val="24"/>
        </w:rPr>
      </w:pPr>
    </w:p>
    <w:p w:rsidR="00757549" w:rsidRPr="002C1686" w:rsidRDefault="00757549" w:rsidP="00757549">
      <w:pPr>
        <w:jc w:val="both"/>
        <w:rPr>
          <w:sz w:val="24"/>
        </w:rPr>
      </w:pPr>
    </w:p>
    <w:p w:rsidR="00757549" w:rsidRPr="002C1686" w:rsidRDefault="00757549" w:rsidP="00757549">
      <w:pPr>
        <w:jc w:val="both"/>
        <w:rPr>
          <w:sz w:val="24"/>
        </w:rPr>
      </w:pPr>
    </w:p>
    <w:p w:rsidR="00757549" w:rsidRPr="002C1686" w:rsidRDefault="00757549" w:rsidP="00757549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τον ρόλο του </w:t>
      </w:r>
      <w:proofErr w:type="spellStart"/>
      <w:r w:rsidRPr="002C1686">
        <w:rPr>
          <w:b/>
          <w:sz w:val="24"/>
        </w:rPr>
        <w:t>αυχενοκεφαλικού</w:t>
      </w:r>
      <w:proofErr w:type="spellEnd"/>
      <w:r w:rsidRPr="002C1686">
        <w:rPr>
          <w:b/>
          <w:sz w:val="24"/>
        </w:rPr>
        <w:t xml:space="preserve"> συστήματος κιναισθητικής πληροφόρησης,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757549" w:rsidRPr="002C1686" w:rsidRDefault="00757549" w:rsidP="0075754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Εξυπηρετεί τον προσανατολισμό της κεφαλής σε σχέση με τον κορμό</w:t>
      </w:r>
    </w:p>
    <w:p w:rsidR="00757549" w:rsidRPr="002C1686" w:rsidRDefault="00757549" w:rsidP="0075754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Εξυπηρετεί τον προσανατολισμό της κεφαλής στον χώρο</w:t>
      </w:r>
    </w:p>
    <w:p w:rsidR="00757549" w:rsidRPr="002C1686" w:rsidRDefault="00757549" w:rsidP="0075754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</w:t>
      </w:r>
      <w:r w:rsidRPr="002C1686">
        <w:rPr>
          <w:bCs/>
          <w:sz w:val="24"/>
          <w:szCs w:val="24"/>
        </w:rPr>
        <w:t>Συμμετέχει στην πληροφόρηση συνθηκών ισορροπίας</w:t>
      </w:r>
    </w:p>
    <w:p w:rsidR="00757549" w:rsidRPr="002C1686" w:rsidRDefault="00757549" w:rsidP="00757549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Προκαλεί αντανακλαστικές κινήσεις για την διευκόλυνση των δραστηριοτήτων των άκρων</w:t>
      </w:r>
    </w:p>
    <w:p w:rsidR="00757549" w:rsidRPr="002C1686" w:rsidRDefault="00757549" w:rsidP="00757549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Όλες οι παραπάνω είναι λανθασμένες</w:t>
      </w:r>
    </w:p>
    <w:p w:rsidR="00451739" w:rsidRDefault="00451739" w:rsidP="00451739">
      <w:pPr>
        <w:rPr>
          <w:sz w:val="24"/>
        </w:rPr>
      </w:pPr>
    </w:p>
    <w:p w:rsidR="00F7677C" w:rsidRDefault="00F7677C" w:rsidP="00451739">
      <w:pPr>
        <w:rPr>
          <w:sz w:val="24"/>
        </w:rPr>
      </w:pPr>
    </w:p>
    <w:p w:rsidR="00F7677C" w:rsidRPr="002C1686" w:rsidRDefault="00F7677C" w:rsidP="00451739">
      <w:pPr>
        <w:rPr>
          <w:sz w:val="24"/>
        </w:rPr>
      </w:pPr>
    </w:p>
    <w:p w:rsidR="00451739" w:rsidRPr="002C1686" w:rsidRDefault="00451739" w:rsidP="00451739">
      <w:pPr>
        <w:jc w:val="both"/>
        <w:rPr>
          <w:b/>
          <w:sz w:val="24"/>
        </w:rPr>
      </w:pPr>
      <w:r w:rsidRPr="002C1686">
        <w:rPr>
          <w:b/>
          <w:sz w:val="24"/>
        </w:rPr>
        <w:lastRenderedPageBreak/>
        <w:t xml:space="preserve">Ποια από τις παρακάτω προτάσεις σχετικά με την ικανότητα μαλακού ιστού να ανταπεξέλθει στην παραμόρφωση που προκαλεί η </w:t>
      </w:r>
      <w:proofErr w:type="spellStart"/>
      <w:r w:rsidRPr="002C1686">
        <w:rPr>
          <w:b/>
          <w:sz w:val="24"/>
        </w:rPr>
        <w:t>διατατική</w:t>
      </w:r>
      <w:proofErr w:type="spellEnd"/>
      <w:r w:rsidRPr="002C1686">
        <w:rPr>
          <w:b/>
          <w:sz w:val="24"/>
        </w:rPr>
        <w:t xml:space="preserve"> δύναμη,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Η μειωμένη σωματική δραστηριότητα περιορίζει το μέγεθος και την ποσότητα των ινών κολλαγόνου, με αποτέλεσμα την αύξηση της αντοχής των ιστών στην </w:t>
      </w:r>
      <w:proofErr w:type="spellStart"/>
      <w:r w:rsidRPr="002C1686">
        <w:rPr>
          <w:sz w:val="24"/>
        </w:rPr>
        <w:t>εφελκυστική</w:t>
      </w:r>
      <w:proofErr w:type="spellEnd"/>
      <w:r w:rsidRPr="002C1686">
        <w:rPr>
          <w:sz w:val="24"/>
        </w:rPr>
        <w:t xml:space="preserve"> φόρτιση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Η γήρανση μειώνει τη μέγιστη </w:t>
      </w:r>
      <w:proofErr w:type="spellStart"/>
      <w:r w:rsidRPr="002C1686">
        <w:rPr>
          <w:sz w:val="24"/>
        </w:rPr>
        <w:t>εφελκυστική</w:t>
      </w:r>
      <w:proofErr w:type="spellEnd"/>
      <w:r w:rsidRPr="002C1686">
        <w:rPr>
          <w:sz w:val="24"/>
        </w:rPr>
        <w:t xml:space="preserve"> αντοχή των ιστών καθώς και τον ρυθμό προσαρμογής στα φορτία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Η χρήση </w:t>
      </w:r>
      <w:proofErr w:type="spellStart"/>
      <w:r w:rsidRPr="002C1686">
        <w:rPr>
          <w:sz w:val="24"/>
        </w:rPr>
        <w:t>κορτικοστεροειδών</w:t>
      </w:r>
      <w:proofErr w:type="spellEnd"/>
      <w:r w:rsidRPr="002C1686">
        <w:rPr>
          <w:sz w:val="24"/>
        </w:rPr>
        <w:t xml:space="preserve"> έχει μακροχρόνιες δυσμενείς επιπτώσεις στις μηχανικές ιδιότητες του κολλαγόνου, με επακόλουθη μείωση της </w:t>
      </w:r>
      <w:proofErr w:type="spellStart"/>
      <w:r w:rsidRPr="002C1686">
        <w:rPr>
          <w:sz w:val="24"/>
        </w:rPr>
        <w:t>εφελκυστικής</w:t>
      </w:r>
      <w:proofErr w:type="spellEnd"/>
      <w:r w:rsidRPr="002C1686">
        <w:rPr>
          <w:sz w:val="24"/>
        </w:rPr>
        <w:t xml:space="preserve"> αντοχής του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Κατά την διαδικασία επούλωσης ενός ιστού που έχει υποστεί κάκωση, το κολλαγόνο που γεφυρώνει το σημείο της κάκωσης είναι δομικά ασθενέστερο από το ώριμο κολλαγόνο και σταδιακά ωριμάζει καθώς η ανακατασκευή εξελίσσεται</w:t>
      </w:r>
    </w:p>
    <w:p w:rsidR="00451739" w:rsidRPr="002C1686" w:rsidRDefault="00451739" w:rsidP="00451739">
      <w:pPr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Οι ανεπάρκεια θρεπτικών ουσιών και οι ορμονικές ανισορροπίες είναι δυνατόν να προδιαθέσουν το συνδετικό ιστό σε κάκωση, σε χαμηλότερα επίπεδα φόρτισης από το φυσιολογικό</w:t>
      </w:r>
    </w:p>
    <w:p w:rsidR="00451739" w:rsidRDefault="00451739" w:rsidP="008D412A">
      <w:pPr>
        <w:jc w:val="both"/>
        <w:rPr>
          <w:b/>
          <w:sz w:val="24"/>
        </w:rPr>
      </w:pPr>
    </w:p>
    <w:p w:rsidR="00F7677C" w:rsidRDefault="00F7677C" w:rsidP="008D412A">
      <w:pPr>
        <w:jc w:val="both"/>
        <w:rPr>
          <w:b/>
          <w:sz w:val="24"/>
        </w:rPr>
      </w:pPr>
    </w:p>
    <w:p w:rsidR="00F7677C" w:rsidRPr="002C1686" w:rsidRDefault="00F7677C" w:rsidP="008D412A">
      <w:pPr>
        <w:jc w:val="both"/>
        <w:rPr>
          <w:b/>
          <w:sz w:val="24"/>
        </w:rPr>
      </w:pPr>
    </w:p>
    <w:p w:rsidR="00451739" w:rsidRPr="002C1686" w:rsidRDefault="00451739" w:rsidP="00451739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Σε ποιο από τα παρακάτω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μπορεί να οφείλεται η βράχυνση των μαλακών ιστών;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Σε περιορισμένη κινητικότητα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Σε νοσήματα του συνδετικού ιστού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Σε παρατεταμένη ακινητοποίηση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Σε παθολογικές καταστάσεις των ιστών που προκαλούνται από τραυματισμό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Σε μειωμένη μυϊκή αντοχή</w:t>
      </w:r>
    </w:p>
    <w:p w:rsidR="00451739" w:rsidRPr="002C1686" w:rsidRDefault="00451739" w:rsidP="008D412A">
      <w:pPr>
        <w:jc w:val="both"/>
        <w:rPr>
          <w:b/>
          <w:sz w:val="24"/>
        </w:rPr>
      </w:pPr>
    </w:p>
    <w:p w:rsidR="00757549" w:rsidRDefault="00757549" w:rsidP="008D412A">
      <w:pPr>
        <w:jc w:val="both"/>
        <w:rPr>
          <w:b/>
          <w:sz w:val="24"/>
        </w:rPr>
      </w:pPr>
    </w:p>
    <w:p w:rsidR="00F7677C" w:rsidRPr="002C1686" w:rsidRDefault="00F7677C" w:rsidP="008D412A">
      <w:pPr>
        <w:jc w:val="both"/>
        <w:rPr>
          <w:b/>
          <w:sz w:val="24"/>
        </w:rPr>
      </w:pPr>
    </w:p>
    <w:p w:rsidR="00757549" w:rsidRPr="002C1686" w:rsidRDefault="00757549" w:rsidP="00757549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την εφαρμογή προγράμματος ασκήσεων για την βελτίωση της ιδιοδεκτικότητας,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757549" w:rsidRPr="002C1686" w:rsidRDefault="00757549" w:rsidP="0075754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Ένα τέτοιο πρόγραμμα βελτιώνει την </w:t>
      </w:r>
      <w:proofErr w:type="spellStart"/>
      <w:r w:rsidRPr="002C1686">
        <w:rPr>
          <w:sz w:val="24"/>
        </w:rPr>
        <w:t>νευρομυϊκή</w:t>
      </w:r>
      <w:proofErr w:type="spellEnd"/>
      <w:r w:rsidRPr="002C1686">
        <w:rPr>
          <w:sz w:val="24"/>
        </w:rPr>
        <w:t xml:space="preserve"> συναρμογή</w:t>
      </w:r>
    </w:p>
    <w:p w:rsidR="00757549" w:rsidRPr="002C1686" w:rsidRDefault="00757549" w:rsidP="0075754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bCs/>
          <w:sz w:val="24"/>
          <w:szCs w:val="24"/>
        </w:rPr>
        <w:t xml:space="preserve">Επιτελείται κυρίως μέσω ασκήσεων κλειστής </w:t>
      </w:r>
      <w:proofErr w:type="spellStart"/>
      <w:r w:rsidRPr="002C1686">
        <w:rPr>
          <w:bCs/>
          <w:sz w:val="24"/>
          <w:szCs w:val="24"/>
        </w:rPr>
        <w:t>βιοκινητικής</w:t>
      </w:r>
      <w:proofErr w:type="spellEnd"/>
      <w:r w:rsidRPr="002C1686">
        <w:rPr>
          <w:bCs/>
          <w:sz w:val="24"/>
          <w:szCs w:val="24"/>
        </w:rPr>
        <w:t xml:space="preserve"> ενότητας</w:t>
      </w:r>
    </w:p>
    <w:p w:rsidR="00757549" w:rsidRPr="002C1686" w:rsidRDefault="00757549" w:rsidP="0075754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</w:t>
      </w:r>
      <w:r w:rsidRPr="002C1686">
        <w:rPr>
          <w:bCs/>
          <w:sz w:val="24"/>
          <w:szCs w:val="24"/>
        </w:rPr>
        <w:t>Εφαρμόζεται κυρίως για την πρόληψη και αποκατάσταση τραυματισμών</w:t>
      </w:r>
    </w:p>
    <w:p w:rsidR="00757549" w:rsidRPr="002C1686" w:rsidRDefault="00757549" w:rsidP="00757549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Σε ένα τέτοιο πρόγραμμα, οι ασκήσεις ξεκινούν από σύνθετες κινητικές δραστηριότητες και σταδιακά φτάνουν σε πιο απλές, για αποφυγή της κόπωσης</w:t>
      </w:r>
    </w:p>
    <w:p w:rsidR="00757549" w:rsidRPr="002C1686" w:rsidRDefault="00757549" w:rsidP="0075754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</w:t>
      </w:r>
      <w:r w:rsidRPr="002C1686">
        <w:rPr>
          <w:bCs/>
          <w:sz w:val="24"/>
          <w:szCs w:val="24"/>
        </w:rPr>
        <w:t>Πριν την επιτέλεση των κινήσεων σε πραγματικό περιβάλλον, απαιτείται αναπαράσταση πραγματικών λειτουργικών κινήσεων</w:t>
      </w:r>
    </w:p>
    <w:p w:rsidR="00757549" w:rsidRDefault="00757549" w:rsidP="008D412A">
      <w:pPr>
        <w:jc w:val="both"/>
        <w:rPr>
          <w:b/>
          <w:sz w:val="24"/>
        </w:rPr>
      </w:pPr>
    </w:p>
    <w:p w:rsidR="00F7677C" w:rsidRDefault="00F7677C" w:rsidP="008D412A">
      <w:pPr>
        <w:jc w:val="both"/>
        <w:rPr>
          <w:b/>
          <w:sz w:val="24"/>
        </w:rPr>
      </w:pPr>
    </w:p>
    <w:p w:rsidR="00F7677C" w:rsidRDefault="00F7677C" w:rsidP="008D412A">
      <w:pPr>
        <w:jc w:val="both"/>
        <w:rPr>
          <w:b/>
          <w:sz w:val="24"/>
        </w:rPr>
      </w:pPr>
    </w:p>
    <w:p w:rsidR="00F7677C" w:rsidRDefault="00F7677C" w:rsidP="008D412A">
      <w:pPr>
        <w:jc w:val="both"/>
        <w:rPr>
          <w:b/>
          <w:sz w:val="24"/>
        </w:rPr>
      </w:pPr>
    </w:p>
    <w:p w:rsidR="00F7677C" w:rsidRDefault="00F7677C" w:rsidP="008D412A">
      <w:pPr>
        <w:jc w:val="both"/>
        <w:rPr>
          <w:b/>
          <w:sz w:val="24"/>
        </w:rPr>
      </w:pPr>
    </w:p>
    <w:p w:rsidR="00F7677C" w:rsidRDefault="00F7677C" w:rsidP="008D412A">
      <w:pPr>
        <w:jc w:val="both"/>
        <w:rPr>
          <w:b/>
          <w:sz w:val="24"/>
        </w:rPr>
      </w:pPr>
    </w:p>
    <w:p w:rsidR="00F7677C" w:rsidRDefault="00F7677C" w:rsidP="008D412A">
      <w:pPr>
        <w:jc w:val="both"/>
        <w:rPr>
          <w:b/>
          <w:sz w:val="24"/>
        </w:rPr>
      </w:pPr>
    </w:p>
    <w:p w:rsidR="00F7677C" w:rsidRDefault="00F7677C" w:rsidP="008D412A">
      <w:pPr>
        <w:jc w:val="both"/>
        <w:rPr>
          <w:b/>
          <w:sz w:val="24"/>
        </w:rPr>
      </w:pPr>
    </w:p>
    <w:p w:rsidR="00F7677C" w:rsidRPr="002C1686" w:rsidRDefault="00F7677C" w:rsidP="008D412A">
      <w:pPr>
        <w:jc w:val="both"/>
        <w:rPr>
          <w:b/>
          <w:sz w:val="24"/>
        </w:rPr>
      </w:pPr>
    </w:p>
    <w:p w:rsidR="00757549" w:rsidRPr="002C1686" w:rsidRDefault="00757549" w:rsidP="008D412A">
      <w:pPr>
        <w:jc w:val="both"/>
        <w:rPr>
          <w:b/>
          <w:sz w:val="24"/>
        </w:rPr>
      </w:pPr>
    </w:p>
    <w:p w:rsidR="008D412A" w:rsidRPr="002C1686" w:rsidRDefault="008D412A" w:rsidP="008D412A">
      <w:pPr>
        <w:jc w:val="both"/>
        <w:rPr>
          <w:b/>
          <w:sz w:val="24"/>
        </w:rPr>
      </w:pPr>
      <w:r w:rsidRPr="002C1686">
        <w:rPr>
          <w:b/>
          <w:sz w:val="24"/>
        </w:rPr>
        <w:lastRenderedPageBreak/>
        <w:t xml:space="preserve">Ποια από τις παρακάτω προτάσεις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χαρακτηρίζει την εφαρμογή επαρκούς αξιολόγησης του ασθενούς;</w:t>
      </w:r>
    </w:p>
    <w:p w:rsidR="008D412A" w:rsidRPr="002C1686" w:rsidRDefault="008D412A" w:rsidP="008D412A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</w:t>
      </w:r>
      <w:r w:rsidRPr="002C1686">
        <w:rPr>
          <w:b/>
          <w:sz w:val="24"/>
          <w:szCs w:val="24"/>
        </w:rPr>
        <w:t>)</w:t>
      </w:r>
      <w:r w:rsidRPr="002C1686">
        <w:rPr>
          <w:sz w:val="24"/>
          <w:szCs w:val="24"/>
        </w:rPr>
        <w:t xml:space="preserve"> Βοηθά στην αναγνώριση των αναγκών του ασθενούς</w:t>
      </w:r>
    </w:p>
    <w:p w:rsidR="008D412A" w:rsidRPr="002C1686" w:rsidRDefault="008D412A" w:rsidP="008D412A">
      <w:pPr>
        <w:jc w:val="both"/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Επιτρέπει τον καθορισμό των λειτουργικών περιορισμών του ασθενούς</w:t>
      </w:r>
    </w:p>
    <w:p w:rsidR="008D412A" w:rsidRPr="002C1686" w:rsidRDefault="008D412A" w:rsidP="008D412A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 xml:space="preserve">Βοηθά στην αποφυγή της παράβλεψης σημαντικών παραγόντων που μπορεί να επηρεάσουν το θεραπευτικό πρόγραμμα 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Επηρεάζει αποφάσεις του θεραπευτή σχετικές με την εξέλιξη του θεραπευτικού προγράμματος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Ως εφαρμογή ελεγχόμενη αποκλειστικά από τον θεραπευτή, δεν απαιτεί συνεργασία με τον ασθενή</w:t>
      </w:r>
    </w:p>
    <w:p w:rsidR="008D412A" w:rsidRDefault="008D412A" w:rsidP="008D412A">
      <w:pPr>
        <w:jc w:val="both"/>
        <w:rPr>
          <w:b/>
          <w:sz w:val="24"/>
        </w:rPr>
      </w:pPr>
    </w:p>
    <w:p w:rsidR="00F7677C" w:rsidRDefault="00F7677C" w:rsidP="008D412A">
      <w:pPr>
        <w:jc w:val="both"/>
        <w:rPr>
          <w:b/>
          <w:sz w:val="24"/>
        </w:rPr>
      </w:pPr>
    </w:p>
    <w:p w:rsidR="00F7677C" w:rsidRPr="002C1686" w:rsidRDefault="00F7677C" w:rsidP="008D412A">
      <w:pPr>
        <w:jc w:val="both"/>
        <w:rPr>
          <w:b/>
          <w:sz w:val="24"/>
        </w:rPr>
      </w:pPr>
    </w:p>
    <w:p w:rsidR="008D412A" w:rsidRPr="002C1686" w:rsidRDefault="008D412A" w:rsidP="008D412A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προτάσεις, σχετικές με τις προσαρμογές των </w:t>
      </w:r>
      <w:proofErr w:type="spellStart"/>
      <w:r w:rsidRPr="002C1686">
        <w:rPr>
          <w:b/>
          <w:sz w:val="24"/>
        </w:rPr>
        <w:t>κολλαγών</w:t>
      </w:r>
      <w:proofErr w:type="spellEnd"/>
      <w:r w:rsidRPr="002C1686">
        <w:rPr>
          <w:b/>
          <w:sz w:val="24"/>
        </w:rPr>
        <w:t xml:space="preserve"> ιστών στην ακινητοποίηση,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Παρατηρείται χαμηλός αναβολισμός που εμποδίζει την παραγωγή νέων κολλαγόνων ινών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(β) </w:t>
      </w:r>
      <w:r w:rsidRPr="002C1686">
        <w:rPr>
          <w:sz w:val="24"/>
        </w:rPr>
        <w:t>Παρατηρείται άτακτη διευθέτηση των νεαρών ινών, χωρίς σαφή προσανατολισμό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(γ) </w:t>
      </w:r>
      <w:r w:rsidRPr="002C1686">
        <w:rPr>
          <w:sz w:val="24"/>
        </w:rPr>
        <w:t>Παρατηρείται προσκόλληση των νεαρών ινών σε διάφορα «στρατηγικά» σημεία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(δ) </w:t>
      </w:r>
      <w:r w:rsidRPr="002C1686">
        <w:rPr>
          <w:sz w:val="24"/>
        </w:rPr>
        <w:t>Προκαλείται περιορισμός της ολίσθησης μεταξύ των ινών</w:t>
      </w:r>
    </w:p>
    <w:p w:rsidR="008D412A" w:rsidRPr="002C1686" w:rsidRDefault="008D412A" w:rsidP="008D412A">
      <w:pPr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Ο ιστός γίνεται λιγότερο </w:t>
      </w:r>
      <w:proofErr w:type="spellStart"/>
      <w:r w:rsidRPr="002C1686">
        <w:rPr>
          <w:sz w:val="24"/>
        </w:rPr>
        <w:t>διατατός</w:t>
      </w:r>
      <w:proofErr w:type="spellEnd"/>
    </w:p>
    <w:p w:rsidR="008D412A" w:rsidRDefault="008D412A" w:rsidP="008D412A">
      <w:pPr>
        <w:rPr>
          <w:sz w:val="24"/>
        </w:rPr>
      </w:pPr>
    </w:p>
    <w:p w:rsidR="00F7677C" w:rsidRDefault="00F7677C" w:rsidP="008D412A">
      <w:pPr>
        <w:rPr>
          <w:sz w:val="24"/>
        </w:rPr>
      </w:pPr>
    </w:p>
    <w:p w:rsidR="00F7677C" w:rsidRPr="002C1686" w:rsidRDefault="00F7677C" w:rsidP="008D412A">
      <w:pPr>
        <w:rPr>
          <w:sz w:val="24"/>
        </w:rPr>
      </w:pPr>
    </w:p>
    <w:p w:rsidR="00F21F69" w:rsidRPr="002C1686" w:rsidRDefault="00F21F69" w:rsidP="00F21F69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Ποιο από τα παρακάτω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μπορεί να αποτελεί ένδειξη μυϊκής κόπωσης σαν αποτέλεσμα εφαρμογής άσκησης αντίστασης;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Αδυναμία συνέχισης της σωματικής δραστηριότητας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Δυσάρεστη αίσθηση στον μυ, με πόνο και πιθανή κράμπα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Χρήση κινήσεων υποκατάστασης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Αύξηση της μέγιστης παραγόμενης ροπής κατά τον </w:t>
      </w:r>
      <w:proofErr w:type="spellStart"/>
      <w:r w:rsidRPr="002C1686">
        <w:rPr>
          <w:sz w:val="24"/>
        </w:rPr>
        <w:t>ισοκινητικό</w:t>
      </w:r>
      <w:proofErr w:type="spellEnd"/>
      <w:r w:rsidRPr="002C1686">
        <w:rPr>
          <w:sz w:val="24"/>
        </w:rPr>
        <w:t xml:space="preserve"> έλεγχο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Μυϊκός τρόμος (τρέμουλο)</w:t>
      </w:r>
    </w:p>
    <w:p w:rsidR="008D412A" w:rsidRDefault="008D412A" w:rsidP="008D412A">
      <w:pPr>
        <w:rPr>
          <w:sz w:val="24"/>
        </w:rPr>
      </w:pPr>
    </w:p>
    <w:p w:rsidR="00F7677C" w:rsidRDefault="00F7677C" w:rsidP="008D412A">
      <w:pPr>
        <w:rPr>
          <w:sz w:val="24"/>
        </w:rPr>
      </w:pPr>
    </w:p>
    <w:p w:rsidR="00F7677C" w:rsidRPr="002C1686" w:rsidRDefault="00F7677C" w:rsidP="008D412A">
      <w:pPr>
        <w:rPr>
          <w:sz w:val="24"/>
        </w:rPr>
      </w:pPr>
    </w:p>
    <w:p w:rsidR="00451739" w:rsidRPr="002C1686" w:rsidRDefault="00451739" w:rsidP="00451739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προτεινόμενες μετρήσεις με την χρήση μετροταινίας είναι κατάλληλη για να καταγράψει το εύρος κάμψης και έκτασης της </w:t>
      </w:r>
      <w:proofErr w:type="spellStart"/>
      <w:r w:rsidRPr="002C1686">
        <w:rPr>
          <w:b/>
          <w:sz w:val="24"/>
        </w:rPr>
        <w:t>Θωρακοσφυϊκής</w:t>
      </w:r>
      <w:proofErr w:type="spellEnd"/>
      <w:r w:rsidRPr="002C1686">
        <w:rPr>
          <w:b/>
          <w:sz w:val="24"/>
        </w:rPr>
        <w:t xml:space="preserve"> μοίρας της σπονδυλικής στήλης;</w:t>
      </w:r>
    </w:p>
    <w:p w:rsidR="00451739" w:rsidRPr="002C1686" w:rsidRDefault="00451739" w:rsidP="0045173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Απόσταση σαγονιού-ακρωμίου</w:t>
      </w:r>
    </w:p>
    <w:p w:rsidR="00451739" w:rsidRPr="002C1686" w:rsidRDefault="00451739" w:rsidP="0045173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Απόσταση σαγονιού-λαβής στέρνου</w:t>
      </w:r>
    </w:p>
    <w:p w:rsidR="00451739" w:rsidRPr="002C1686" w:rsidRDefault="00451739" w:rsidP="0045173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Απόσταση μεταξύ ακανθωδών αποφύσεων Α7-Ι1</w:t>
      </w:r>
    </w:p>
    <w:p w:rsidR="00451739" w:rsidRPr="002C1686" w:rsidRDefault="00451739" w:rsidP="00451739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Απόσταση μαστοειδούς απόφυσης-ακρωμίου</w:t>
      </w:r>
    </w:p>
    <w:p w:rsidR="008D412A" w:rsidRPr="002C1686" w:rsidRDefault="00451739" w:rsidP="00451739">
      <w:pPr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Καμία από τις παραπάνω</w:t>
      </w:r>
    </w:p>
    <w:p w:rsidR="00F7677C" w:rsidRDefault="00F7677C" w:rsidP="008D412A">
      <w:pPr>
        <w:jc w:val="both"/>
        <w:rPr>
          <w:b/>
          <w:sz w:val="24"/>
        </w:rPr>
      </w:pPr>
    </w:p>
    <w:p w:rsidR="00F7677C" w:rsidRDefault="00F7677C" w:rsidP="008D412A">
      <w:pPr>
        <w:jc w:val="both"/>
        <w:rPr>
          <w:b/>
          <w:sz w:val="24"/>
        </w:rPr>
      </w:pPr>
    </w:p>
    <w:p w:rsidR="00F7677C" w:rsidRDefault="00F7677C" w:rsidP="008D412A">
      <w:pPr>
        <w:jc w:val="both"/>
        <w:rPr>
          <w:b/>
          <w:sz w:val="24"/>
        </w:rPr>
      </w:pPr>
    </w:p>
    <w:p w:rsidR="00F7677C" w:rsidRDefault="00F7677C" w:rsidP="008D412A">
      <w:pPr>
        <w:jc w:val="both"/>
        <w:rPr>
          <w:b/>
          <w:sz w:val="24"/>
        </w:rPr>
      </w:pPr>
    </w:p>
    <w:p w:rsidR="00F7677C" w:rsidRDefault="00F7677C" w:rsidP="008D412A">
      <w:pPr>
        <w:jc w:val="both"/>
        <w:rPr>
          <w:b/>
          <w:sz w:val="24"/>
        </w:rPr>
      </w:pPr>
    </w:p>
    <w:p w:rsidR="00F7677C" w:rsidRDefault="00F7677C" w:rsidP="008D412A">
      <w:pPr>
        <w:jc w:val="both"/>
        <w:rPr>
          <w:b/>
          <w:sz w:val="24"/>
        </w:rPr>
      </w:pPr>
    </w:p>
    <w:p w:rsidR="00F7677C" w:rsidRDefault="00F7677C" w:rsidP="008D412A">
      <w:pPr>
        <w:jc w:val="both"/>
        <w:rPr>
          <w:b/>
          <w:sz w:val="24"/>
        </w:rPr>
      </w:pPr>
    </w:p>
    <w:p w:rsidR="00F7677C" w:rsidRDefault="00F7677C" w:rsidP="008D412A">
      <w:pPr>
        <w:jc w:val="both"/>
        <w:rPr>
          <w:b/>
          <w:sz w:val="24"/>
        </w:rPr>
      </w:pPr>
    </w:p>
    <w:p w:rsidR="008D412A" w:rsidRPr="002C1686" w:rsidRDefault="008D412A" w:rsidP="008D412A">
      <w:pPr>
        <w:jc w:val="both"/>
        <w:rPr>
          <w:b/>
          <w:sz w:val="24"/>
        </w:rPr>
      </w:pPr>
      <w:r w:rsidRPr="002C1686">
        <w:rPr>
          <w:b/>
          <w:sz w:val="24"/>
        </w:rPr>
        <w:lastRenderedPageBreak/>
        <w:t xml:space="preserve">Ποια από τις παρακάτω προτάσεις, σχετικές με την απώλεια μυϊκής μάζας και δύναμης κατά την διάρκεια μιας περιόδου ακινητοποίησης,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Οι μύες των κάτω άκρων επηρεάζονται περισσότερο από αυτούς των άνω άκρων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Η εμφάνιση ατροφίας δεν προηγείται της εμφάνισης αδυναμίας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Στα κάτω άκρα οι καμπτήρες επηρεάζονται περισσότερο από τους </w:t>
      </w:r>
      <w:proofErr w:type="spellStart"/>
      <w:r w:rsidRPr="002C1686">
        <w:rPr>
          <w:sz w:val="24"/>
        </w:rPr>
        <w:t>εκτείνοντες</w:t>
      </w:r>
      <w:proofErr w:type="spellEnd"/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Η απώλεια δύναμης είναι μεγαλύτερη στους </w:t>
      </w:r>
      <w:proofErr w:type="spellStart"/>
      <w:r w:rsidRPr="002C1686">
        <w:rPr>
          <w:sz w:val="24"/>
        </w:rPr>
        <w:t>αντιβαρικούς</w:t>
      </w:r>
      <w:proofErr w:type="spellEnd"/>
      <w:r w:rsidRPr="002C1686">
        <w:rPr>
          <w:sz w:val="24"/>
        </w:rPr>
        <w:t xml:space="preserve"> μύες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</w:t>
      </w:r>
      <w:r w:rsidRPr="002C1686">
        <w:rPr>
          <w:sz w:val="24"/>
          <w:lang w:val="en-US"/>
        </w:rPr>
        <w:t>M</w:t>
      </w:r>
      <w:proofErr w:type="spellStart"/>
      <w:r w:rsidRPr="002C1686">
        <w:rPr>
          <w:sz w:val="24"/>
        </w:rPr>
        <w:t>εγαλύτερη</w:t>
      </w:r>
      <w:proofErr w:type="spellEnd"/>
      <w:r w:rsidRPr="002C1686">
        <w:rPr>
          <w:sz w:val="24"/>
        </w:rPr>
        <w:t xml:space="preserve"> ατροφία εμφανίζεται όταν ο μυς είναι </w:t>
      </w:r>
      <w:proofErr w:type="spellStart"/>
      <w:r w:rsidRPr="002C1686">
        <w:rPr>
          <w:sz w:val="24"/>
        </w:rPr>
        <w:t>ακινητοποιημένος</w:t>
      </w:r>
      <w:proofErr w:type="spellEnd"/>
      <w:r w:rsidRPr="002C1686">
        <w:rPr>
          <w:sz w:val="24"/>
        </w:rPr>
        <w:t xml:space="preserve"> σε θέση βράχυνσης</w:t>
      </w:r>
    </w:p>
    <w:p w:rsidR="008D412A" w:rsidRPr="002C1686" w:rsidRDefault="008D412A" w:rsidP="008D412A">
      <w:pPr>
        <w:rPr>
          <w:sz w:val="24"/>
        </w:rPr>
      </w:pPr>
    </w:p>
    <w:p w:rsidR="008D412A" w:rsidRDefault="008D412A" w:rsidP="008D412A">
      <w:pPr>
        <w:rPr>
          <w:sz w:val="24"/>
        </w:rPr>
      </w:pPr>
    </w:p>
    <w:p w:rsidR="00F7677C" w:rsidRPr="002C1686" w:rsidRDefault="00F7677C" w:rsidP="008D412A">
      <w:pPr>
        <w:rPr>
          <w:sz w:val="24"/>
        </w:rPr>
      </w:pPr>
    </w:p>
    <w:p w:rsidR="008D412A" w:rsidRPr="002C1686" w:rsidRDefault="008D412A" w:rsidP="008D412A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Ποιο από τα παρακάτω στοιχεία της αξιολόγησης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ανήκει στην διαδικασία λήψης ιστορικού;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(α) </w:t>
      </w:r>
      <w:r w:rsidRPr="002C1686">
        <w:rPr>
          <w:sz w:val="24"/>
        </w:rPr>
        <w:t>Ιστορικό παρούσας νόσου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(β) </w:t>
      </w:r>
      <w:r w:rsidRPr="002C1686">
        <w:rPr>
          <w:sz w:val="24"/>
        </w:rPr>
        <w:t>Ανασκόπηση συστημάτων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(γ) </w:t>
      </w:r>
      <w:r w:rsidRPr="002C1686">
        <w:rPr>
          <w:sz w:val="24"/>
        </w:rPr>
        <w:t>Καταγραφή εύρους κίνησης αρθρώσεων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(δ) </w:t>
      </w:r>
      <w:r w:rsidRPr="002C1686">
        <w:rPr>
          <w:sz w:val="24"/>
        </w:rPr>
        <w:t>Ατομικά στοιχεία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(ε) </w:t>
      </w:r>
      <w:r w:rsidRPr="002C1686">
        <w:rPr>
          <w:sz w:val="24"/>
        </w:rPr>
        <w:t>Ψυχοκοινωνική κατάσταση</w:t>
      </w:r>
    </w:p>
    <w:p w:rsidR="008D412A" w:rsidRDefault="008D412A" w:rsidP="008D412A">
      <w:pPr>
        <w:jc w:val="both"/>
        <w:rPr>
          <w:sz w:val="24"/>
        </w:rPr>
      </w:pPr>
    </w:p>
    <w:p w:rsidR="00F7677C" w:rsidRDefault="00F7677C" w:rsidP="008D412A">
      <w:pPr>
        <w:jc w:val="both"/>
        <w:rPr>
          <w:sz w:val="24"/>
        </w:rPr>
      </w:pPr>
    </w:p>
    <w:p w:rsidR="00F7677C" w:rsidRPr="002C1686" w:rsidRDefault="00F7677C" w:rsidP="008D412A">
      <w:pPr>
        <w:jc w:val="both"/>
        <w:rPr>
          <w:sz w:val="24"/>
        </w:rPr>
      </w:pPr>
    </w:p>
    <w:p w:rsidR="008D412A" w:rsidRPr="002C1686" w:rsidRDefault="008D412A" w:rsidP="008D412A">
      <w:pPr>
        <w:jc w:val="both"/>
        <w:rPr>
          <w:b/>
          <w:sz w:val="24"/>
        </w:rPr>
      </w:pPr>
      <w:r w:rsidRPr="002C1686">
        <w:rPr>
          <w:b/>
          <w:sz w:val="24"/>
        </w:rPr>
        <w:t>Για ποιον από τους παρακάτω λόγους είναι σημαντική η αξιολόγηση του πόνου;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(α) </w:t>
      </w:r>
      <w:r w:rsidRPr="002C1686">
        <w:rPr>
          <w:sz w:val="24"/>
        </w:rPr>
        <w:t>Για τον προσδιορισμό της επίδρασής του στην λειτουργικότητα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(β) </w:t>
      </w:r>
      <w:r w:rsidRPr="002C1686">
        <w:rPr>
          <w:sz w:val="24"/>
        </w:rPr>
        <w:t>Για τον σχεδιασμό κατάλληλης θεραπευτικής προσέγγισης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(γ) </w:t>
      </w:r>
      <w:r w:rsidRPr="002C1686">
        <w:rPr>
          <w:sz w:val="24"/>
        </w:rPr>
        <w:t>Για την ορθολογικότερη επιλογή μέσων και τεχνικών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(δ) </w:t>
      </w:r>
      <w:r w:rsidRPr="002C1686">
        <w:rPr>
          <w:sz w:val="24"/>
        </w:rPr>
        <w:t>Για την εκτίμηση της αποτελεσματικότητας του προγράμματος αποκατάστασης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(ε) </w:t>
      </w:r>
      <w:r w:rsidRPr="002C1686">
        <w:rPr>
          <w:sz w:val="24"/>
        </w:rPr>
        <w:t>Για όλους τους παραπάνω λόγους</w:t>
      </w:r>
    </w:p>
    <w:p w:rsidR="008D412A" w:rsidRDefault="008D412A" w:rsidP="008D412A">
      <w:pPr>
        <w:rPr>
          <w:sz w:val="24"/>
        </w:rPr>
      </w:pPr>
    </w:p>
    <w:p w:rsidR="00F7677C" w:rsidRDefault="00F7677C" w:rsidP="008D412A">
      <w:pPr>
        <w:rPr>
          <w:sz w:val="24"/>
        </w:rPr>
      </w:pPr>
    </w:p>
    <w:p w:rsidR="00F7677C" w:rsidRPr="002C1686" w:rsidRDefault="00F7677C" w:rsidP="008D412A">
      <w:pPr>
        <w:rPr>
          <w:sz w:val="24"/>
        </w:rPr>
      </w:pPr>
    </w:p>
    <w:p w:rsidR="008D412A" w:rsidRPr="002C1686" w:rsidRDefault="008D412A" w:rsidP="008D412A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Σε ποια από τις παρακάτω προτάσεις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οφείλεται η αλλαγή στο μεταβολικό προφίλ των μυϊκών ινών, από οξειδωτικό σε </w:t>
      </w:r>
      <w:proofErr w:type="spellStart"/>
      <w:r w:rsidRPr="002C1686">
        <w:rPr>
          <w:b/>
          <w:sz w:val="24"/>
        </w:rPr>
        <w:t>γλυκολυτικό</w:t>
      </w:r>
      <w:proofErr w:type="spellEnd"/>
      <w:r w:rsidRPr="002C1686">
        <w:rPr>
          <w:b/>
          <w:sz w:val="24"/>
        </w:rPr>
        <w:t>, ως επίπτωση μακράς ακινητοποίησης;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Μειώνεται η αναλογία τριχοειδών αγγείων ανά μυϊκή ίνα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Μειώνεται ο αριθμός των </w:t>
      </w:r>
      <w:proofErr w:type="spellStart"/>
      <w:r w:rsidRPr="002C1686">
        <w:rPr>
          <w:sz w:val="24"/>
        </w:rPr>
        <w:t>μιτοχονδρείων</w:t>
      </w:r>
      <w:proofErr w:type="spellEnd"/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Μειώνεται η αντοχή της </w:t>
      </w:r>
      <w:proofErr w:type="spellStart"/>
      <w:r w:rsidRPr="002C1686">
        <w:rPr>
          <w:sz w:val="24"/>
        </w:rPr>
        <w:t>μυοτενόντιας</w:t>
      </w:r>
      <w:proofErr w:type="spellEnd"/>
      <w:r w:rsidRPr="002C1686">
        <w:rPr>
          <w:sz w:val="24"/>
        </w:rPr>
        <w:t xml:space="preserve"> σύνδεσης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Μειώνεται η πυκνότητα των τριχοειδών αγγείων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Μειώνεται η δραστηριότητα των οξειδωτικών ενζύμων</w:t>
      </w:r>
    </w:p>
    <w:p w:rsidR="008D412A" w:rsidRDefault="008D412A" w:rsidP="008D412A">
      <w:pPr>
        <w:rPr>
          <w:sz w:val="24"/>
        </w:rPr>
      </w:pPr>
    </w:p>
    <w:p w:rsidR="00F7677C" w:rsidRDefault="00F7677C" w:rsidP="008D412A">
      <w:pPr>
        <w:rPr>
          <w:sz w:val="24"/>
        </w:rPr>
      </w:pPr>
    </w:p>
    <w:p w:rsidR="00F7677C" w:rsidRPr="002C1686" w:rsidRDefault="00F7677C" w:rsidP="008D412A">
      <w:pPr>
        <w:rPr>
          <w:sz w:val="24"/>
        </w:rPr>
      </w:pPr>
    </w:p>
    <w:p w:rsidR="00DB211B" w:rsidRPr="002C1686" w:rsidRDefault="00DB211B" w:rsidP="00DB211B">
      <w:pPr>
        <w:jc w:val="both"/>
        <w:rPr>
          <w:b/>
          <w:sz w:val="24"/>
        </w:rPr>
      </w:pPr>
      <w:r w:rsidRPr="002C1686">
        <w:rPr>
          <w:b/>
          <w:sz w:val="24"/>
        </w:rPr>
        <w:t>Ποια από τις παρακάτω απλές μηχανές εκφράζεται από τον εξής ορισμό: «άκαμπτη ράβδος η οποία μπορεί να περιστρέφεται γύρω από ένα σταθερό σημείο που ονομάζεται υπομόχλιο»;</w:t>
      </w:r>
    </w:p>
    <w:p w:rsidR="00DB211B" w:rsidRPr="002C1686" w:rsidRDefault="00DB211B" w:rsidP="00DB211B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Μοχλός</w:t>
      </w:r>
    </w:p>
    <w:p w:rsidR="00DB211B" w:rsidRPr="002C1686" w:rsidRDefault="00DB211B" w:rsidP="00DB211B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Βίδα</w:t>
      </w:r>
    </w:p>
    <w:p w:rsidR="00DB211B" w:rsidRPr="002C1686" w:rsidRDefault="00DB211B" w:rsidP="00DB211B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Τροχαλία</w:t>
      </w:r>
    </w:p>
    <w:p w:rsidR="00DB211B" w:rsidRPr="002C1686" w:rsidRDefault="00DB211B" w:rsidP="00DB211B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Κεκλιμένο επίπεδο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Σφήνα</w:t>
      </w:r>
    </w:p>
    <w:p w:rsidR="00986AAC" w:rsidRPr="002C1686" w:rsidRDefault="00986AAC" w:rsidP="008D412A">
      <w:pPr>
        <w:jc w:val="both"/>
        <w:rPr>
          <w:b/>
          <w:sz w:val="24"/>
        </w:rPr>
      </w:pPr>
    </w:p>
    <w:p w:rsidR="00986AAC" w:rsidRPr="002C1686" w:rsidRDefault="00986AAC" w:rsidP="00986AAC">
      <w:pPr>
        <w:jc w:val="both"/>
        <w:rPr>
          <w:b/>
          <w:sz w:val="24"/>
        </w:rPr>
      </w:pPr>
      <w:r w:rsidRPr="002C1686">
        <w:rPr>
          <w:b/>
          <w:sz w:val="24"/>
        </w:rPr>
        <w:lastRenderedPageBreak/>
        <w:t xml:space="preserve">Αν για τον σχεδιασμό ενός προγράμματος ασκήσεων αντίστασης, επιλεγεί η τεχνική </w:t>
      </w:r>
      <w:r w:rsidRPr="002C1686">
        <w:rPr>
          <w:b/>
          <w:sz w:val="24"/>
          <w:lang w:val="en-US"/>
        </w:rPr>
        <w:t>Delorme</w:t>
      </w:r>
      <w:r w:rsidRPr="002C1686">
        <w:rPr>
          <w:b/>
          <w:sz w:val="24"/>
        </w:rPr>
        <w:t xml:space="preserve">, πιο από τα παρακάτω σημεία είναι </w:t>
      </w:r>
      <w:r w:rsidRPr="002C1686">
        <w:rPr>
          <w:b/>
          <w:sz w:val="24"/>
          <w:u w:val="single"/>
        </w:rPr>
        <w:t>λάθος</w:t>
      </w:r>
      <w:r w:rsidRPr="002C1686">
        <w:rPr>
          <w:b/>
          <w:sz w:val="24"/>
        </w:rPr>
        <w:t>;</w:t>
      </w:r>
    </w:p>
    <w:p w:rsidR="00986AAC" w:rsidRPr="002C1686" w:rsidRDefault="00986AAC" w:rsidP="00986AAC">
      <w:pPr>
        <w:jc w:val="both"/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Αν η μέγιστη αντίσταση έχει καθοριστεί στα 40</w:t>
      </w:r>
      <w:proofErr w:type="spellStart"/>
      <w:r w:rsidRPr="002C1686">
        <w:rPr>
          <w:sz w:val="24"/>
          <w:lang w:val="en-US"/>
        </w:rPr>
        <w:t>Kgr</w:t>
      </w:r>
      <w:proofErr w:type="spellEnd"/>
      <w:r w:rsidRPr="002C1686">
        <w:rPr>
          <w:sz w:val="24"/>
        </w:rPr>
        <w:t xml:space="preserve">, το πρόγραμμα θα περιλαμβάνει στην σειρά, ένα </w:t>
      </w:r>
      <w:r w:rsidRPr="002C1686">
        <w:rPr>
          <w:sz w:val="24"/>
          <w:lang w:val="en-US"/>
        </w:rPr>
        <w:t>set</w:t>
      </w:r>
      <w:r w:rsidRPr="002C1686">
        <w:rPr>
          <w:sz w:val="24"/>
        </w:rPr>
        <w:t xml:space="preserve"> με αντίσταση 10</w:t>
      </w:r>
      <w:proofErr w:type="spellStart"/>
      <w:r w:rsidRPr="002C1686">
        <w:rPr>
          <w:sz w:val="24"/>
          <w:lang w:val="en-US"/>
        </w:rPr>
        <w:t>Kgr</w:t>
      </w:r>
      <w:proofErr w:type="spellEnd"/>
      <w:r w:rsidRPr="002C1686">
        <w:rPr>
          <w:sz w:val="24"/>
        </w:rPr>
        <w:t xml:space="preserve">, ένα </w:t>
      </w:r>
      <w:r w:rsidRPr="002C1686">
        <w:rPr>
          <w:sz w:val="24"/>
          <w:lang w:val="en-US"/>
        </w:rPr>
        <w:t>set</w:t>
      </w:r>
      <w:r w:rsidRPr="002C1686">
        <w:rPr>
          <w:sz w:val="24"/>
        </w:rPr>
        <w:t xml:space="preserve"> με αντίσταση 30</w:t>
      </w:r>
      <w:proofErr w:type="spellStart"/>
      <w:r w:rsidRPr="002C1686">
        <w:rPr>
          <w:sz w:val="24"/>
          <w:lang w:val="en-US"/>
        </w:rPr>
        <w:t>Kgr</w:t>
      </w:r>
      <w:proofErr w:type="spellEnd"/>
      <w:r w:rsidRPr="002C1686">
        <w:rPr>
          <w:sz w:val="24"/>
        </w:rPr>
        <w:t xml:space="preserve"> και ένα </w:t>
      </w:r>
      <w:r w:rsidRPr="002C1686">
        <w:rPr>
          <w:sz w:val="24"/>
          <w:lang w:val="en-US"/>
        </w:rPr>
        <w:t>set</w:t>
      </w:r>
      <w:r w:rsidRPr="002C1686">
        <w:rPr>
          <w:sz w:val="24"/>
        </w:rPr>
        <w:t xml:space="preserve"> με αντίσταση 40</w:t>
      </w:r>
      <w:proofErr w:type="spellStart"/>
      <w:r w:rsidRPr="002C1686">
        <w:rPr>
          <w:sz w:val="24"/>
          <w:lang w:val="en-US"/>
        </w:rPr>
        <w:t>Kgr</w:t>
      </w:r>
      <w:proofErr w:type="spellEnd"/>
    </w:p>
    <w:p w:rsidR="00986AAC" w:rsidRPr="002C1686" w:rsidRDefault="00986AAC" w:rsidP="00986AAC">
      <w:pPr>
        <w:jc w:val="both"/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Τα παραπάνω </w:t>
      </w:r>
      <w:r w:rsidRPr="002C1686">
        <w:rPr>
          <w:sz w:val="24"/>
          <w:lang w:val="en-US"/>
        </w:rPr>
        <w:t>sets</w:t>
      </w:r>
      <w:r w:rsidRPr="002C1686">
        <w:rPr>
          <w:sz w:val="24"/>
        </w:rPr>
        <w:t xml:space="preserve"> εκτελούνται διαδοχικά με διαστήματα ανάπαυσης</w:t>
      </w:r>
    </w:p>
    <w:p w:rsidR="00986AAC" w:rsidRPr="002C1686" w:rsidRDefault="00986AAC" w:rsidP="00986AAC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Η προοδευτική αύξηση της αντίστασης παίζει τον ρόλο της προθέρμανσης</w:t>
      </w:r>
    </w:p>
    <w:p w:rsidR="00986AAC" w:rsidRPr="002C1686" w:rsidRDefault="00986AAC" w:rsidP="00986AAC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Η μέγιστη αντίσταση αναπροσαρμόζεται σε εβδομαδιαία βάση ανάλογα με την αύξηση της μυϊκής δύναμης</w:t>
      </w:r>
    </w:p>
    <w:p w:rsidR="00986AAC" w:rsidRPr="002C1686" w:rsidRDefault="00986AAC" w:rsidP="00986AAC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Η αναπροσαρμογή της μέγιστης αντίστασης πραγματοποιείται μετά από αξιολόγηση της μυϊκής δύναμης</w:t>
      </w:r>
    </w:p>
    <w:p w:rsidR="00986AAC" w:rsidRDefault="00986AAC" w:rsidP="00986AAC"/>
    <w:p w:rsidR="00F7677C" w:rsidRDefault="00F7677C" w:rsidP="00986AAC"/>
    <w:p w:rsidR="00F7677C" w:rsidRPr="002C1686" w:rsidRDefault="00F7677C" w:rsidP="00986AAC"/>
    <w:p w:rsidR="00F21F69" w:rsidRPr="002C1686" w:rsidRDefault="00F21F69" w:rsidP="00F21F69">
      <w:pPr>
        <w:jc w:val="both"/>
        <w:rPr>
          <w:b/>
          <w:sz w:val="24"/>
        </w:rPr>
      </w:pPr>
      <w:r w:rsidRPr="002C1686">
        <w:rPr>
          <w:b/>
          <w:sz w:val="24"/>
        </w:rPr>
        <w:t>Ποιο από τα παρακάτω αποτελεί προφύλαξη κατά την εφαρμογή ασκήσεων αντίστασης;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Επιλογή ρουχισμού που διευκολύνει τη διάχυση της θερμότητας και την εξάτμιση του ιδρώτα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Αποφυγή χρήσης υψηλής αντίστασης κατά την άσκηση παιδιών, ηλικιωμένων και ασθενών με οστεοπόρωση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Αποφυγή εφαρμογής αντίστασης περιφερικά ενός κατάγματος που δεν έχει </w:t>
      </w:r>
      <w:proofErr w:type="spellStart"/>
      <w:r w:rsidRPr="002C1686">
        <w:rPr>
          <w:sz w:val="24"/>
        </w:rPr>
        <w:t>πωρωθεί</w:t>
      </w:r>
      <w:proofErr w:type="spellEnd"/>
      <w:r w:rsidRPr="002C1686">
        <w:rPr>
          <w:sz w:val="24"/>
        </w:rPr>
        <w:t xml:space="preserve"> πλήρως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Αποφυγή συγκράτησης της αναπνοής του ασκούμενου κατά την εκτέλεση της άσκησης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Όλα τα παραπάνω αποτελούν πιθανή προφύλαξη</w:t>
      </w:r>
    </w:p>
    <w:p w:rsidR="00F21F69" w:rsidRPr="002C1686" w:rsidRDefault="00F21F69" w:rsidP="00F21F69">
      <w:pPr>
        <w:jc w:val="both"/>
        <w:rPr>
          <w:sz w:val="24"/>
        </w:rPr>
      </w:pPr>
    </w:p>
    <w:p w:rsidR="00F21F69" w:rsidRDefault="00F21F69" w:rsidP="00F21F69">
      <w:pPr>
        <w:jc w:val="both"/>
        <w:rPr>
          <w:sz w:val="24"/>
        </w:rPr>
      </w:pPr>
    </w:p>
    <w:p w:rsidR="00F7677C" w:rsidRPr="002C1686" w:rsidRDefault="00F7677C" w:rsidP="00F21F69">
      <w:pPr>
        <w:jc w:val="both"/>
        <w:rPr>
          <w:sz w:val="24"/>
        </w:rPr>
      </w:pPr>
    </w:p>
    <w:p w:rsidR="00F21F69" w:rsidRPr="002C1686" w:rsidRDefault="00F21F69" w:rsidP="00F21F69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Ποιο από τα παρακάτω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μπορεί να αποτελεί ένδειξη μυϊκής κόπωσης σαν αποτέλεσμα εφαρμογής άσκησης αντίστασης;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Αδυναμία ολοκλήρωσης του μοτίβου κίνησης σε όλο το διαθέσιμο εύρος κίνησης ενάντια στο ίδιο επίπεδο αντίστασης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Μείωση της μέγιστης παραγόμενης ροπής κατά τον </w:t>
      </w:r>
      <w:proofErr w:type="spellStart"/>
      <w:r w:rsidRPr="002C1686">
        <w:rPr>
          <w:sz w:val="24"/>
        </w:rPr>
        <w:t>ισοκινητικό</w:t>
      </w:r>
      <w:proofErr w:type="spellEnd"/>
      <w:r w:rsidRPr="002C1686">
        <w:rPr>
          <w:sz w:val="24"/>
        </w:rPr>
        <w:t xml:space="preserve"> έλεγχο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Μείωση του παθητικού εύρους κίνησης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Εμφάνιση κινήσεων υποκατάστασης για την ολοκλήρωση της δραστηριότητας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Δυσάρεστη μυϊκή αίσθηση με πόνο</w:t>
      </w:r>
    </w:p>
    <w:p w:rsidR="00986AAC" w:rsidRPr="002C1686" w:rsidRDefault="00986AAC" w:rsidP="00986AAC"/>
    <w:p w:rsidR="00986AAC" w:rsidRDefault="00986AAC" w:rsidP="00986AAC"/>
    <w:p w:rsidR="00F7677C" w:rsidRPr="002C1686" w:rsidRDefault="00F7677C" w:rsidP="00986AAC"/>
    <w:p w:rsidR="00986AAC" w:rsidRPr="002C1686" w:rsidRDefault="00986AAC" w:rsidP="00986AAC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Αν για τον σχεδιασμό ενός προγράμματος ασκήσεων αντίστασης, επιλεγεί η τεχνική </w:t>
      </w:r>
      <w:r w:rsidRPr="002C1686">
        <w:rPr>
          <w:b/>
          <w:sz w:val="24"/>
          <w:lang w:val="en-US"/>
        </w:rPr>
        <w:t>Oxford</w:t>
      </w:r>
      <w:r w:rsidRPr="002C1686">
        <w:rPr>
          <w:b/>
          <w:sz w:val="24"/>
        </w:rPr>
        <w:t xml:space="preserve">, πιο από τα παρακάτω σημεία είναι </w:t>
      </w:r>
      <w:r w:rsidRPr="002C1686">
        <w:rPr>
          <w:b/>
          <w:sz w:val="24"/>
          <w:u w:val="single"/>
        </w:rPr>
        <w:t>λάθος</w:t>
      </w:r>
      <w:r w:rsidRPr="002C1686">
        <w:rPr>
          <w:b/>
          <w:sz w:val="24"/>
        </w:rPr>
        <w:t>;</w:t>
      </w:r>
    </w:p>
    <w:p w:rsidR="00986AAC" w:rsidRPr="002C1686" w:rsidRDefault="00986AAC" w:rsidP="00986AAC">
      <w:pPr>
        <w:jc w:val="both"/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Αν η μέγιστη αντίσταση έχει καθοριστεί στα 40</w:t>
      </w:r>
      <w:proofErr w:type="spellStart"/>
      <w:r w:rsidRPr="002C1686">
        <w:rPr>
          <w:sz w:val="24"/>
          <w:lang w:val="en-US"/>
        </w:rPr>
        <w:t>Kgr</w:t>
      </w:r>
      <w:proofErr w:type="spellEnd"/>
      <w:r w:rsidRPr="002C1686">
        <w:rPr>
          <w:sz w:val="24"/>
        </w:rPr>
        <w:t xml:space="preserve">, το πρόγραμμα θα περιλαμβάνει στην σειρά, ένα </w:t>
      </w:r>
      <w:r w:rsidRPr="002C1686">
        <w:rPr>
          <w:sz w:val="24"/>
          <w:lang w:val="en-US"/>
        </w:rPr>
        <w:t>set</w:t>
      </w:r>
      <w:r w:rsidRPr="002C1686">
        <w:rPr>
          <w:sz w:val="24"/>
        </w:rPr>
        <w:t xml:space="preserve"> με αντίσταση 40</w:t>
      </w:r>
      <w:proofErr w:type="spellStart"/>
      <w:r w:rsidRPr="002C1686">
        <w:rPr>
          <w:sz w:val="24"/>
          <w:lang w:val="en-US"/>
        </w:rPr>
        <w:t>Kgr</w:t>
      </w:r>
      <w:proofErr w:type="spellEnd"/>
      <w:r w:rsidRPr="002C1686">
        <w:rPr>
          <w:sz w:val="24"/>
        </w:rPr>
        <w:t xml:space="preserve">, ένα </w:t>
      </w:r>
      <w:r w:rsidRPr="002C1686">
        <w:rPr>
          <w:sz w:val="24"/>
          <w:lang w:val="en-US"/>
        </w:rPr>
        <w:t>set</w:t>
      </w:r>
      <w:r w:rsidRPr="002C1686">
        <w:rPr>
          <w:sz w:val="24"/>
        </w:rPr>
        <w:t xml:space="preserve"> με αντίσταση 30</w:t>
      </w:r>
      <w:proofErr w:type="spellStart"/>
      <w:r w:rsidRPr="002C1686">
        <w:rPr>
          <w:sz w:val="24"/>
          <w:lang w:val="en-US"/>
        </w:rPr>
        <w:t>Kgr</w:t>
      </w:r>
      <w:proofErr w:type="spellEnd"/>
      <w:r w:rsidRPr="002C1686">
        <w:rPr>
          <w:sz w:val="24"/>
        </w:rPr>
        <w:t xml:space="preserve"> και ένα </w:t>
      </w:r>
      <w:r w:rsidRPr="002C1686">
        <w:rPr>
          <w:sz w:val="24"/>
          <w:lang w:val="en-US"/>
        </w:rPr>
        <w:t>set</w:t>
      </w:r>
      <w:r w:rsidRPr="002C1686">
        <w:rPr>
          <w:sz w:val="24"/>
        </w:rPr>
        <w:t xml:space="preserve"> με αντίσταση 10</w:t>
      </w:r>
      <w:proofErr w:type="spellStart"/>
      <w:r w:rsidRPr="002C1686">
        <w:rPr>
          <w:sz w:val="24"/>
          <w:lang w:val="en-US"/>
        </w:rPr>
        <w:t>Kgr</w:t>
      </w:r>
      <w:proofErr w:type="spellEnd"/>
    </w:p>
    <w:p w:rsidR="00986AAC" w:rsidRPr="002C1686" w:rsidRDefault="00986AAC" w:rsidP="00986AAC">
      <w:pPr>
        <w:jc w:val="both"/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Τα παραπάνω </w:t>
      </w:r>
      <w:r w:rsidRPr="002C1686">
        <w:rPr>
          <w:sz w:val="24"/>
          <w:lang w:val="en-US"/>
        </w:rPr>
        <w:t>sets</w:t>
      </w:r>
      <w:r w:rsidRPr="002C1686">
        <w:rPr>
          <w:sz w:val="24"/>
        </w:rPr>
        <w:t xml:space="preserve"> εκτελούνται διαδοχικά με διαστήματα ανάπαυσης</w:t>
      </w:r>
    </w:p>
    <w:p w:rsidR="00986AAC" w:rsidRPr="002C1686" w:rsidRDefault="00986AAC" w:rsidP="00986AAC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Πρέπει να προηγηθεί μια μικρή περίοδος προθέρμανσης με γενικές ενεργητικές ασκήσεις</w:t>
      </w:r>
    </w:p>
    <w:p w:rsidR="00986AAC" w:rsidRPr="002C1686" w:rsidRDefault="00986AAC" w:rsidP="00986AAC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Ο σχεδιασμός των </w:t>
      </w:r>
      <w:r w:rsidRPr="002C1686">
        <w:rPr>
          <w:sz w:val="24"/>
          <w:lang w:val="en-US"/>
        </w:rPr>
        <w:t>sets</w:t>
      </w:r>
      <w:r w:rsidRPr="002C1686">
        <w:rPr>
          <w:sz w:val="24"/>
        </w:rPr>
        <w:t xml:space="preserve"> σκοπεύει να μειώσει την επίδραση της κόπωσης</w:t>
      </w:r>
    </w:p>
    <w:p w:rsidR="00986AAC" w:rsidRPr="002C1686" w:rsidRDefault="00986AAC" w:rsidP="00986AAC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Το κάθε ένα από τα παραπάνω </w:t>
      </w:r>
      <w:r w:rsidRPr="002C1686">
        <w:rPr>
          <w:sz w:val="24"/>
          <w:lang w:val="en-US"/>
        </w:rPr>
        <w:t>sets</w:t>
      </w:r>
      <w:r w:rsidRPr="002C1686">
        <w:rPr>
          <w:sz w:val="24"/>
        </w:rPr>
        <w:t xml:space="preserve"> περιλαμβάνει 10 επαναλήψεις</w:t>
      </w:r>
    </w:p>
    <w:p w:rsidR="00986AAC" w:rsidRPr="002C1686" w:rsidRDefault="00986AAC" w:rsidP="00986AAC">
      <w:pPr>
        <w:jc w:val="both"/>
        <w:rPr>
          <w:b/>
          <w:sz w:val="24"/>
        </w:rPr>
      </w:pPr>
    </w:p>
    <w:p w:rsidR="00986AAC" w:rsidRPr="002C1686" w:rsidRDefault="00986AAC" w:rsidP="00986AAC">
      <w:pPr>
        <w:jc w:val="both"/>
        <w:rPr>
          <w:b/>
          <w:sz w:val="24"/>
        </w:rPr>
      </w:pPr>
    </w:p>
    <w:p w:rsidR="00F21F69" w:rsidRPr="002C1686" w:rsidRDefault="00F21F69" w:rsidP="00F21F69">
      <w:pPr>
        <w:jc w:val="both"/>
        <w:rPr>
          <w:b/>
          <w:sz w:val="24"/>
        </w:rPr>
      </w:pPr>
      <w:r w:rsidRPr="002C1686">
        <w:rPr>
          <w:b/>
          <w:sz w:val="24"/>
        </w:rPr>
        <w:lastRenderedPageBreak/>
        <w:t xml:space="preserve">Ποια από τις παρακάτω προτάσεις σχετικά με την χρήση ελαστικής αντίστασης για την εφαρμογή ασκήσεων ενδυνάμωσης,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Η ελαστική αντίσταση δίνει την δυνατότητα χρήσης σε ασκήσεις είτε ανοιχτής είτε κλειστής </w:t>
      </w:r>
      <w:proofErr w:type="spellStart"/>
      <w:r w:rsidRPr="002C1686">
        <w:rPr>
          <w:sz w:val="24"/>
        </w:rPr>
        <w:t>βιοκινητικής</w:t>
      </w:r>
      <w:proofErr w:type="spellEnd"/>
      <w:r w:rsidRPr="002C1686">
        <w:rPr>
          <w:sz w:val="24"/>
        </w:rPr>
        <w:t xml:space="preserve"> ενότητας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Όσο πιο παχύ είναι το ελαστικό υλικό τόσο μεγαλύτερο είναι το ποσό της αντίστασης που εφαρμόζεται στην ασκούμενη μυϊκή ομάδα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Χρησιμοποιείται αποκλειστικά σε ασκήσεις ανοικτής </w:t>
      </w:r>
      <w:proofErr w:type="spellStart"/>
      <w:r w:rsidRPr="002C1686">
        <w:rPr>
          <w:sz w:val="24"/>
        </w:rPr>
        <w:t>βιοκινητικής</w:t>
      </w:r>
      <w:proofErr w:type="spellEnd"/>
      <w:r w:rsidRPr="002C1686">
        <w:rPr>
          <w:sz w:val="24"/>
        </w:rPr>
        <w:t xml:space="preserve"> ενότητας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Το κυριότερο πλεονέκτημα της ελαστικής αντίστασης είναι η δυνατότητα εφαρμογής της για την ενδυνάμωση μιας μυϊκής ομάδας, σε οποιαδήποτε θέση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Προσφέρει διαβάθμιση της εφαρμοζόμενης αντίστασης η οποία καθορίζεται από το χρώμα του ελαστικού</w:t>
      </w:r>
    </w:p>
    <w:p w:rsidR="00F21F69" w:rsidRPr="002C1686" w:rsidRDefault="00F21F69" w:rsidP="00F21F69"/>
    <w:p w:rsidR="00F21F69" w:rsidRPr="002C1686" w:rsidRDefault="00F21F69" w:rsidP="00F21F69"/>
    <w:p w:rsidR="00F21F69" w:rsidRPr="002C1686" w:rsidRDefault="00F21F69" w:rsidP="00F21F69"/>
    <w:p w:rsidR="00F21F69" w:rsidRPr="002C1686" w:rsidRDefault="00F21F69" w:rsidP="00F21F69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Ποιο από τα παρακάτω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αποτελεί πλεονέκτημα της </w:t>
      </w:r>
      <w:proofErr w:type="spellStart"/>
      <w:r w:rsidRPr="002C1686">
        <w:rPr>
          <w:b/>
          <w:sz w:val="24"/>
        </w:rPr>
        <w:t>ισοκινητικής</w:t>
      </w:r>
      <w:proofErr w:type="spellEnd"/>
      <w:r w:rsidRPr="002C1686">
        <w:rPr>
          <w:b/>
          <w:sz w:val="24"/>
        </w:rPr>
        <w:t xml:space="preserve"> άσκησης έναντι των υπολοίπων ειδών άσκησης αντίστασης;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Παρέχει την μέγιστη δυνατή αντίσταση σε όλο το εύρος τροχιάς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Χρησιμοποιεί ταχύτητες παραπλήσιες των λειτουργικών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Η άσκηση πραγματοποιείται κυρίως από θέσεις ανοικτών </w:t>
      </w:r>
      <w:proofErr w:type="spellStart"/>
      <w:r w:rsidRPr="002C1686">
        <w:rPr>
          <w:sz w:val="24"/>
        </w:rPr>
        <w:t>βιοκινητικών</w:t>
      </w:r>
      <w:proofErr w:type="spellEnd"/>
      <w:r w:rsidRPr="002C1686">
        <w:rPr>
          <w:sz w:val="24"/>
        </w:rPr>
        <w:t xml:space="preserve"> ενοτήτων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Η αντίσταση που εφαρμόζει το </w:t>
      </w:r>
      <w:proofErr w:type="spellStart"/>
      <w:r w:rsidRPr="002C1686">
        <w:rPr>
          <w:sz w:val="24"/>
        </w:rPr>
        <w:t>ισοκινητικό</w:t>
      </w:r>
      <w:proofErr w:type="spellEnd"/>
      <w:r w:rsidRPr="002C1686">
        <w:rPr>
          <w:sz w:val="24"/>
        </w:rPr>
        <w:t xml:space="preserve"> δυναμόμετρο προσαρμόζεται στην μυϊκή κόπωση και τον πόνο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Επιτρέπει αντικειμενικό έλεγχο των μετρούμενων παραμέτρων</w:t>
      </w:r>
    </w:p>
    <w:p w:rsidR="00F21F69" w:rsidRDefault="00F21F69" w:rsidP="00F21F69"/>
    <w:p w:rsidR="00F7677C" w:rsidRDefault="00F7677C" w:rsidP="00F21F69"/>
    <w:p w:rsidR="00F7677C" w:rsidRPr="002C1686" w:rsidRDefault="00F7677C" w:rsidP="00F21F69"/>
    <w:p w:rsidR="00DB211B" w:rsidRPr="002C1686" w:rsidRDefault="00DB211B" w:rsidP="00DB211B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Ποιο από τα παρακάτω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μπορεί να θεωρηθεί ζεύγος μυών (και με σχετική παραδοχή ζεύγος </w:t>
      </w:r>
      <w:proofErr w:type="spellStart"/>
      <w:r w:rsidRPr="002C1686">
        <w:rPr>
          <w:b/>
          <w:sz w:val="24"/>
        </w:rPr>
        <w:t>δύνάμεων</w:t>
      </w:r>
      <w:proofErr w:type="spellEnd"/>
      <w:r w:rsidRPr="002C1686">
        <w:rPr>
          <w:b/>
          <w:sz w:val="24"/>
        </w:rPr>
        <w:t>);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Κοιλιακοί – </w:t>
      </w:r>
      <w:proofErr w:type="spellStart"/>
      <w:r w:rsidRPr="002C1686">
        <w:rPr>
          <w:sz w:val="24"/>
        </w:rPr>
        <w:t>Εκτείνοντες</w:t>
      </w:r>
      <w:proofErr w:type="spellEnd"/>
      <w:r w:rsidRPr="002C1686">
        <w:rPr>
          <w:sz w:val="24"/>
        </w:rPr>
        <w:t xml:space="preserve"> ισχίων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Δεξιός </w:t>
      </w:r>
      <w:proofErr w:type="spellStart"/>
      <w:r w:rsidRPr="002C1686">
        <w:rPr>
          <w:sz w:val="24"/>
        </w:rPr>
        <w:t>λαγονοπλευρικός</w:t>
      </w:r>
      <w:proofErr w:type="spellEnd"/>
      <w:r w:rsidRPr="002C1686">
        <w:rPr>
          <w:sz w:val="24"/>
        </w:rPr>
        <w:t xml:space="preserve"> – Αριστερός πολυσχιδής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Δεξιός έσω λοξός κοιλιακός – Δεξιός έξω λοξός κοιλιακός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 xml:space="preserve">(δ) </w:t>
      </w:r>
      <w:r w:rsidRPr="002C1686">
        <w:rPr>
          <w:sz w:val="24"/>
        </w:rPr>
        <w:t>Άνω μοίρα τραπεζοειδή – Πρόσθιος οδοντωτός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Καμπτήρες ισχίων – </w:t>
      </w:r>
      <w:proofErr w:type="spellStart"/>
      <w:r w:rsidRPr="002C1686">
        <w:rPr>
          <w:sz w:val="24"/>
        </w:rPr>
        <w:t>Εκτείνοντες</w:t>
      </w:r>
      <w:proofErr w:type="spellEnd"/>
      <w:r w:rsidRPr="002C1686">
        <w:rPr>
          <w:sz w:val="24"/>
        </w:rPr>
        <w:t xml:space="preserve"> σπονδυλικής στήλης</w:t>
      </w:r>
    </w:p>
    <w:p w:rsidR="00DB211B" w:rsidRDefault="00DB211B" w:rsidP="00DB211B">
      <w:pPr>
        <w:jc w:val="both"/>
        <w:rPr>
          <w:sz w:val="24"/>
          <w:szCs w:val="24"/>
        </w:rPr>
      </w:pPr>
    </w:p>
    <w:p w:rsidR="00F7677C" w:rsidRDefault="00F7677C" w:rsidP="00DB211B">
      <w:pPr>
        <w:jc w:val="both"/>
        <w:rPr>
          <w:sz w:val="24"/>
          <w:szCs w:val="24"/>
        </w:rPr>
      </w:pPr>
    </w:p>
    <w:p w:rsidR="00F7677C" w:rsidRPr="002C1686" w:rsidRDefault="00F7677C" w:rsidP="00DB211B">
      <w:pPr>
        <w:jc w:val="both"/>
        <w:rPr>
          <w:sz w:val="24"/>
          <w:szCs w:val="24"/>
        </w:rPr>
      </w:pPr>
    </w:p>
    <w:p w:rsidR="00DB211B" w:rsidRPr="002C1686" w:rsidRDefault="00DB211B" w:rsidP="00DB211B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την θεραπευτική άσκηση,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DB211B" w:rsidRPr="002C1686" w:rsidRDefault="00DB211B" w:rsidP="00DB211B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(α</w:t>
      </w:r>
      <w:r w:rsidRPr="002C1686">
        <w:rPr>
          <w:b/>
          <w:sz w:val="24"/>
          <w:szCs w:val="24"/>
        </w:rPr>
        <w:t>)</w:t>
      </w:r>
      <w:r w:rsidRPr="002C1686">
        <w:rPr>
          <w:sz w:val="24"/>
          <w:szCs w:val="24"/>
        </w:rPr>
        <w:t xml:space="preserve"> Στοχεύει στην βελτίωση ή πρόληψη διαταραχών των σωματικών λειτουργιών</w:t>
      </w:r>
    </w:p>
    <w:p w:rsidR="00DB211B" w:rsidRPr="002C1686" w:rsidRDefault="00DB211B" w:rsidP="00DB211B">
      <w:pPr>
        <w:jc w:val="both"/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Η αποτελεσματικότητά της είναι ανεξάρτητη από</w:t>
      </w:r>
      <w:r w:rsidRPr="002C1686">
        <w:rPr>
          <w:sz w:val="24"/>
          <w:szCs w:val="24"/>
        </w:rPr>
        <w:t xml:space="preserve"> την συστηματική και σχεδιασμένη εφαρμογή της</w:t>
      </w:r>
    </w:p>
    <w:p w:rsidR="00DB211B" w:rsidRPr="002C1686" w:rsidRDefault="00DB211B" w:rsidP="00DB211B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</w:t>
      </w:r>
      <w:r w:rsidRPr="002C1686">
        <w:rPr>
          <w:sz w:val="24"/>
          <w:szCs w:val="24"/>
        </w:rPr>
        <w:t>Στοχεύει στην πρόληψη ή τον περιορισμό παραγόντων κινδύνου που σχετίζονται με την υγεία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Στοχεύει στην αποκατάσταση ή την ενίσχυση των δραστηριοτήτων και της συμμετοχής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Η βιολογική επίδρασή της στους ανθρώπινους ιστούς έχει μελετηθεί και κατανοηθεί περισσότερο από οποιοδήποτε άλλο </w:t>
      </w:r>
      <w:proofErr w:type="spellStart"/>
      <w:r w:rsidRPr="002C1686">
        <w:rPr>
          <w:sz w:val="24"/>
        </w:rPr>
        <w:t>φυσικοθεραπευτικό</w:t>
      </w:r>
      <w:proofErr w:type="spellEnd"/>
      <w:r w:rsidRPr="002C1686">
        <w:rPr>
          <w:sz w:val="24"/>
        </w:rPr>
        <w:t xml:space="preserve"> μέσο</w:t>
      </w:r>
    </w:p>
    <w:p w:rsidR="00DB211B" w:rsidRDefault="00DB211B" w:rsidP="00DB211B">
      <w:pPr>
        <w:jc w:val="both"/>
        <w:rPr>
          <w:sz w:val="24"/>
        </w:rPr>
      </w:pPr>
    </w:p>
    <w:p w:rsidR="00F7677C" w:rsidRDefault="00F7677C" w:rsidP="00DB211B">
      <w:pPr>
        <w:jc w:val="both"/>
        <w:rPr>
          <w:sz w:val="24"/>
        </w:rPr>
      </w:pPr>
    </w:p>
    <w:p w:rsidR="00F7677C" w:rsidRDefault="00F7677C" w:rsidP="00DB211B">
      <w:pPr>
        <w:jc w:val="both"/>
        <w:rPr>
          <w:sz w:val="24"/>
        </w:rPr>
      </w:pPr>
    </w:p>
    <w:p w:rsidR="00F7677C" w:rsidRDefault="00F7677C" w:rsidP="00DB211B">
      <w:pPr>
        <w:jc w:val="both"/>
        <w:rPr>
          <w:sz w:val="24"/>
        </w:rPr>
      </w:pPr>
    </w:p>
    <w:p w:rsidR="00F7677C" w:rsidRPr="002C1686" w:rsidRDefault="00F7677C" w:rsidP="00DB211B">
      <w:pPr>
        <w:jc w:val="both"/>
        <w:rPr>
          <w:sz w:val="24"/>
        </w:rPr>
      </w:pPr>
    </w:p>
    <w:p w:rsidR="00DB211B" w:rsidRPr="002C1686" w:rsidRDefault="00DB211B" w:rsidP="00DB211B">
      <w:pPr>
        <w:jc w:val="both"/>
        <w:rPr>
          <w:b/>
          <w:sz w:val="24"/>
        </w:rPr>
      </w:pPr>
      <w:r w:rsidRPr="002C1686">
        <w:rPr>
          <w:b/>
          <w:sz w:val="24"/>
        </w:rPr>
        <w:lastRenderedPageBreak/>
        <w:t>Ποιο από τα παρακάτω αποτελεί παρέμβαση της θεραπευτικής άσκησης;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Ασκήσεις βελτίωσης της μυϊκής απόδοσης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Ασκήσεις επιμήκυνσης μυών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Ασκήσεις βελτίωσης της αρθρικής σταθερότητας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Ασκήσεις χαλάρωσης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 xml:space="preserve">(ε) </w:t>
      </w:r>
      <w:r w:rsidRPr="002C1686">
        <w:rPr>
          <w:sz w:val="24"/>
        </w:rPr>
        <w:t>Όλα τα παραπάνω αποτελούν παρέμβαση</w:t>
      </w:r>
    </w:p>
    <w:p w:rsidR="00DB211B" w:rsidRPr="002C1686" w:rsidRDefault="00DB211B" w:rsidP="00DB211B">
      <w:pPr>
        <w:jc w:val="both"/>
        <w:rPr>
          <w:sz w:val="24"/>
          <w:szCs w:val="24"/>
        </w:rPr>
      </w:pPr>
    </w:p>
    <w:p w:rsidR="00DB211B" w:rsidRPr="002C1686" w:rsidRDefault="00DB211B" w:rsidP="00DB211B">
      <w:pPr>
        <w:jc w:val="both"/>
        <w:rPr>
          <w:sz w:val="24"/>
          <w:szCs w:val="24"/>
        </w:rPr>
      </w:pPr>
    </w:p>
    <w:p w:rsidR="00DB211B" w:rsidRPr="002C1686" w:rsidRDefault="00DB211B" w:rsidP="00DB211B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Ποιο από τα παρακάτω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μπορεί να θεωρηθεί ζεύγος μυών (και με σχετική παραδοχή ζεύγος </w:t>
      </w:r>
      <w:proofErr w:type="spellStart"/>
      <w:r w:rsidRPr="002C1686">
        <w:rPr>
          <w:b/>
          <w:sz w:val="24"/>
        </w:rPr>
        <w:t>δύνάμεων</w:t>
      </w:r>
      <w:proofErr w:type="spellEnd"/>
      <w:r w:rsidRPr="002C1686">
        <w:rPr>
          <w:b/>
          <w:sz w:val="24"/>
        </w:rPr>
        <w:t>);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Κοιλιακοί – </w:t>
      </w:r>
      <w:proofErr w:type="spellStart"/>
      <w:r w:rsidRPr="002C1686">
        <w:rPr>
          <w:sz w:val="24"/>
        </w:rPr>
        <w:t>Εκτείνοντες</w:t>
      </w:r>
      <w:proofErr w:type="spellEnd"/>
      <w:r w:rsidRPr="002C1686">
        <w:rPr>
          <w:sz w:val="24"/>
        </w:rPr>
        <w:t xml:space="preserve"> ισχίων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Δεξιός </w:t>
      </w:r>
      <w:proofErr w:type="spellStart"/>
      <w:r w:rsidRPr="002C1686">
        <w:rPr>
          <w:sz w:val="24"/>
        </w:rPr>
        <w:t>λαγονοπλευρικός</w:t>
      </w:r>
      <w:proofErr w:type="spellEnd"/>
      <w:r w:rsidRPr="002C1686">
        <w:rPr>
          <w:sz w:val="24"/>
        </w:rPr>
        <w:t xml:space="preserve"> – Αριστερός πολυσχιδής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Δεξιός έσω λοξός κοιλιακός – Αριστερός έξω λοξός κοιλιακός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 xml:space="preserve">(δ) </w:t>
      </w:r>
      <w:r w:rsidRPr="002C1686">
        <w:rPr>
          <w:sz w:val="24"/>
        </w:rPr>
        <w:t>Άνω μοίρα τραπεζοειδή – Ρομβοειδής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Καμπτήρες ισχίων – </w:t>
      </w:r>
      <w:proofErr w:type="spellStart"/>
      <w:r w:rsidRPr="002C1686">
        <w:rPr>
          <w:sz w:val="24"/>
        </w:rPr>
        <w:t>Εκτείνοντες</w:t>
      </w:r>
      <w:proofErr w:type="spellEnd"/>
      <w:r w:rsidRPr="002C1686">
        <w:rPr>
          <w:sz w:val="24"/>
        </w:rPr>
        <w:t xml:space="preserve"> σπονδυλικής στήλης</w:t>
      </w:r>
    </w:p>
    <w:p w:rsidR="00F21F69" w:rsidRDefault="00F21F69" w:rsidP="00F21F69"/>
    <w:p w:rsidR="00F7677C" w:rsidRDefault="00F7677C" w:rsidP="00F21F69"/>
    <w:p w:rsidR="00F7677C" w:rsidRPr="002C1686" w:rsidRDefault="00F7677C" w:rsidP="00F21F69"/>
    <w:p w:rsidR="00451739" w:rsidRPr="002C1686" w:rsidRDefault="00451739" w:rsidP="00451739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σχετικά με την διαδικασία διάτασης μαλακών ιστών,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Στις παθητικές διατάσεις, η εξωτερική δύναμη που προκαλεί την επιμήκυνση μπορεί να προέρχεται από κάποιο άλλο τμήμα του σώματος του ασθενούς, τον φυσικοθεραπευτή ή την κατάλληλη ειδική συσκευή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Η κατηγορία των τεχνικών παθητικής διάτασης, για να είναι επιτυχής, δεν πρέπει να ξεπερνάει τα όρια της παθητικής κίνησης της άρθρωσης στην οποία εφαρμόζεται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Οι τεχνικές της κατηγορίας ενεργητικής αναστολής προϋποθέτουν φυσιολογική νεύρωση των μυών στους οποίους θα εφαρμοστούν και ύπαρξη εκούσιου κινητικού ελέγχου</w:t>
      </w:r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Η κατηγορία των τεχνικών ενεργητικής αναστολής χρησιμοποιείται κυρίως για ανατομικές δομές που μπορούν να </w:t>
      </w:r>
      <w:proofErr w:type="spellStart"/>
      <w:r w:rsidRPr="002C1686">
        <w:rPr>
          <w:sz w:val="24"/>
        </w:rPr>
        <w:t>συσπαστούν</w:t>
      </w:r>
      <w:proofErr w:type="spellEnd"/>
      <w:r w:rsidRPr="002C1686">
        <w:rPr>
          <w:sz w:val="24"/>
        </w:rPr>
        <w:t xml:space="preserve">, να χαλαρώσουν και συνεπώς να </w:t>
      </w:r>
      <w:proofErr w:type="spellStart"/>
      <w:r w:rsidRPr="002C1686">
        <w:rPr>
          <w:sz w:val="24"/>
        </w:rPr>
        <w:t>διαταθούν</w:t>
      </w:r>
      <w:proofErr w:type="spellEnd"/>
    </w:p>
    <w:p w:rsidR="00451739" w:rsidRPr="002C1686" w:rsidRDefault="00451739" w:rsidP="00451739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Καμία από τις παραπάνω</w:t>
      </w:r>
    </w:p>
    <w:p w:rsidR="00F21F69" w:rsidRDefault="00F21F69" w:rsidP="00F21F69"/>
    <w:p w:rsidR="00F7677C" w:rsidRDefault="00F7677C" w:rsidP="00F21F69"/>
    <w:p w:rsidR="00F7677C" w:rsidRPr="002C1686" w:rsidRDefault="00F7677C" w:rsidP="00F21F69"/>
    <w:p w:rsidR="00F21F69" w:rsidRPr="002C1686" w:rsidRDefault="00F21F69" w:rsidP="00F21F69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Ποιο από τα παρακάτω θα μπορούσε να χαρακτηριστεί σχετικό μειονέκτημα της </w:t>
      </w:r>
      <w:proofErr w:type="spellStart"/>
      <w:r w:rsidRPr="002C1686">
        <w:rPr>
          <w:b/>
          <w:sz w:val="24"/>
        </w:rPr>
        <w:t>ισοκινητικής</w:t>
      </w:r>
      <w:proofErr w:type="spellEnd"/>
      <w:r w:rsidRPr="002C1686">
        <w:rPr>
          <w:b/>
          <w:sz w:val="24"/>
        </w:rPr>
        <w:t xml:space="preserve"> άσκησης έναντι των υπολοίπων ειδών άσκησης αντίστασης;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Παρέχει την μέγιστη δυνατή αντίσταση σε όλο το εύρος τροχιάς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Η άσκηση πραγματοποιείται κυρίως από θέσεις ανοικτών </w:t>
      </w:r>
      <w:proofErr w:type="spellStart"/>
      <w:r w:rsidRPr="002C1686">
        <w:rPr>
          <w:sz w:val="24"/>
        </w:rPr>
        <w:t>βιοκινητικών</w:t>
      </w:r>
      <w:proofErr w:type="spellEnd"/>
      <w:r w:rsidRPr="002C1686">
        <w:rPr>
          <w:sz w:val="24"/>
        </w:rPr>
        <w:t xml:space="preserve"> ενοτήτων 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Χρησιμοποιεί ταχύτητες παραπλήσιες των λειτουργικών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Η αντίσταση που εφαρμόζει το </w:t>
      </w:r>
      <w:proofErr w:type="spellStart"/>
      <w:r w:rsidRPr="002C1686">
        <w:rPr>
          <w:sz w:val="24"/>
        </w:rPr>
        <w:t>ισοκινητικό</w:t>
      </w:r>
      <w:proofErr w:type="spellEnd"/>
      <w:r w:rsidRPr="002C1686">
        <w:rPr>
          <w:sz w:val="24"/>
        </w:rPr>
        <w:t xml:space="preserve"> δυναμόμετρο προσαρμόζεται στην μυϊκή κόπωση και τον πόνο</w:t>
      </w:r>
    </w:p>
    <w:p w:rsidR="00F21F69" w:rsidRPr="002C1686" w:rsidRDefault="00F21F69" w:rsidP="00F21F69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Επιτρέπει αντικειμενικό έλεγχο των μετρούμενων παραμέτρων</w:t>
      </w:r>
    </w:p>
    <w:p w:rsidR="00986AAC" w:rsidRDefault="00986AAC" w:rsidP="00986AAC">
      <w:pPr>
        <w:jc w:val="both"/>
        <w:rPr>
          <w:b/>
          <w:sz w:val="24"/>
        </w:rPr>
      </w:pPr>
    </w:p>
    <w:p w:rsidR="00F7677C" w:rsidRDefault="00F7677C" w:rsidP="00986AAC">
      <w:pPr>
        <w:jc w:val="both"/>
        <w:rPr>
          <w:b/>
          <w:sz w:val="24"/>
        </w:rPr>
      </w:pPr>
    </w:p>
    <w:p w:rsidR="00F7677C" w:rsidRDefault="00F7677C" w:rsidP="00986AAC">
      <w:pPr>
        <w:jc w:val="both"/>
        <w:rPr>
          <w:b/>
          <w:sz w:val="24"/>
        </w:rPr>
      </w:pPr>
    </w:p>
    <w:p w:rsidR="00F7677C" w:rsidRDefault="00F7677C" w:rsidP="00986AAC">
      <w:pPr>
        <w:jc w:val="both"/>
        <w:rPr>
          <w:b/>
          <w:sz w:val="24"/>
        </w:rPr>
      </w:pPr>
    </w:p>
    <w:p w:rsidR="00F7677C" w:rsidRDefault="00F7677C" w:rsidP="00986AAC">
      <w:pPr>
        <w:jc w:val="both"/>
        <w:rPr>
          <w:b/>
          <w:sz w:val="24"/>
        </w:rPr>
      </w:pPr>
    </w:p>
    <w:p w:rsidR="00F7677C" w:rsidRDefault="00F7677C" w:rsidP="00986AAC">
      <w:pPr>
        <w:jc w:val="both"/>
        <w:rPr>
          <w:b/>
          <w:sz w:val="24"/>
        </w:rPr>
      </w:pPr>
    </w:p>
    <w:p w:rsidR="00F7677C" w:rsidRPr="002C1686" w:rsidRDefault="00F7677C" w:rsidP="00986AAC">
      <w:pPr>
        <w:jc w:val="both"/>
        <w:rPr>
          <w:b/>
          <w:sz w:val="24"/>
        </w:rPr>
      </w:pPr>
    </w:p>
    <w:p w:rsidR="00986AAC" w:rsidRPr="002C1686" w:rsidRDefault="00986AAC" w:rsidP="00986AAC">
      <w:pPr>
        <w:jc w:val="both"/>
        <w:rPr>
          <w:b/>
          <w:sz w:val="24"/>
        </w:rPr>
      </w:pPr>
      <w:r w:rsidRPr="002C1686">
        <w:rPr>
          <w:b/>
          <w:sz w:val="24"/>
        </w:rPr>
        <w:lastRenderedPageBreak/>
        <w:t xml:space="preserve">Αν για τον σχεδιασμό ενός προγράμματος ασκήσεων αντίστασης, επιλεγεί η τεχνική </w:t>
      </w:r>
      <w:r w:rsidRPr="002C1686">
        <w:rPr>
          <w:b/>
          <w:sz w:val="24"/>
          <w:lang w:val="en-US"/>
        </w:rPr>
        <w:t>DAPRE</w:t>
      </w:r>
      <w:r w:rsidRPr="002C1686">
        <w:rPr>
          <w:b/>
          <w:sz w:val="24"/>
        </w:rPr>
        <w:t xml:space="preserve">, πιο από τα παρακάτω σημεία είναι </w:t>
      </w:r>
      <w:r w:rsidRPr="002C1686">
        <w:rPr>
          <w:b/>
          <w:sz w:val="24"/>
          <w:u w:val="single"/>
        </w:rPr>
        <w:t>λάθος</w:t>
      </w:r>
      <w:r w:rsidRPr="002C1686">
        <w:rPr>
          <w:b/>
          <w:sz w:val="24"/>
        </w:rPr>
        <w:t>;</w:t>
      </w:r>
    </w:p>
    <w:p w:rsidR="00986AAC" w:rsidRPr="002C1686" w:rsidRDefault="00986AAC" w:rsidP="00986AAC">
      <w:pPr>
        <w:jc w:val="both"/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Αν η μέγιστη αντίσταση έχει καθοριστεί στα 40</w:t>
      </w:r>
      <w:proofErr w:type="spellStart"/>
      <w:r w:rsidRPr="002C1686">
        <w:rPr>
          <w:sz w:val="24"/>
          <w:lang w:val="en-US"/>
        </w:rPr>
        <w:t>Kgr</w:t>
      </w:r>
      <w:proofErr w:type="spellEnd"/>
      <w:r w:rsidRPr="002C1686">
        <w:rPr>
          <w:sz w:val="24"/>
        </w:rPr>
        <w:t xml:space="preserve">, τα τρία πρώτα </w:t>
      </w:r>
      <w:r w:rsidRPr="002C1686">
        <w:rPr>
          <w:sz w:val="24"/>
          <w:lang w:val="en-US"/>
        </w:rPr>
        <w:t>sets</w:t>
      </w:r>
      <w:r w:rsidRPr="002C1686">
        <w:rPr>
          <w:sz w:val="24"/>
        </w:rPr>
        <w:t xml:space="preserve"> του προγράμματος θα αποτελούνται από την εξής σειρά: ένα </w:t>
      </w:r>
      <w:r w:rsidRPr="002C1686">
        <w:rPr>
          <w:sz w:val="24"/>
          <w:lang w:val="en-US"/>
        </w:rPr>
        <w:t>set</w:t>
      </w:r>
      <w:r w:rsidRPr="002C1686">
        <w:rPr>
          <w:sz w:val="24"/>
        </w:rPr>
        <w:t xml:space="preserve"> 10 επαναλήψεων με αντίσταση 10</w:t>
      </w:r>
      <w:proofErr w:type="spellStart"/>
      <w:r w:rsidRPr="002C1686">
        <w:rPr>
          <w:sz w:val="24"/>
          <w:lang w:val="en-US"/>
        </w:rPr>
        <w:t>Kgr</w:t>
      </w:r>
      <w:proofErr w:type="spellEnd"/>
      <w:r w:rsidRPr="002C1686">
        <w:rPr>
          <w:sz w:val="24"/>
        </w:rPr>
        <w:t xml:space="preserve">, ένα </w:t>
      </w:r>
      <w:r w:rsidRPr="002C1686">
        <w:rPr>
          <w:sz w:val="24"/>
          <w:lang w:val="en-US"/>
        </w:rPr>
        <w:t>set</w:t>
      </w:r>
      <w:r w:rsidRPr="002C1686">
        <w:rPr>
          <w:sz w:val="24"/>
        </w:rPr>
        <w:t xml:space="preserve"> 6 επαναλήψεων με αντίσταση 30</w:t>
      </w:r>
      <w:proofErr w:type="spellStart"/>
      <w:r w:rsidRPr="002C1686">
        <w:rPr>
          <w:sz w:val="24"/>
          <w:lang w:val="en-US"/>
        </w:rPr>
        <w:t>Kgr</w:t>
      </w:r>
      <w:proofErr w:type="spellEnd"/>
      <w:r w:rsidRPr="002C1686">
        <w:rPr>
          <w:sz w:val="24"/>
        </w:rPr>
        <w:t xml:space="preserve"> και ένα </w:t>
      </w:r>
      <w:r w:rsidRPr="002C1686">
        <w:rPr>
          <w:sz w:val="24"/>
          <w:lang w:val="en-US"/>
        </w:rPr>
        <w:t>set</w:t>
      </w:r>
      <w:r w:rsidRPr="002C1686">
        <w:rPr>
          <w:sz w:val="24"/>
        </w:rPr>
        <w:t xml:space="preserve"> με όσες περισσότερες επαναλήψεις είναι δυνατόν με αντίσταση 40</w:t>
      </w:r>
      <w:proofErr w:type="spellStart"/>
      <w:r w:rsidRPr="002C1686">
        <w:rPr>
          <w:sz w:val="24"/>
          <w:lang w:val="en-US"/>
        </w:rPr>
        <w:t>Kgr</w:t>
      </w:r>
      <w:proofErr w:type="spellEnd"/>
    </w:p>
    <w:p w:rsidR="00986AAC" w:rsidRPr="002C1686" w:rsidRDefault="00986AAC" w:rsidP="00986AAC">
      <w:pPr>
        <w:jc w:val="both"/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Το τέταρτο </w:t>
      </w:r>
      <w:r w:rsidRPr="002C1686">
        <w:rPr>
          <w:sz w:val="24"/>
          <w:lang w:val="en-US"/>
        </w:rPr>
        <w:t>set</w:t>
      </w:r>
      <w:r w:rsidRPr="002C1686">
        <w:rPr>
          <w:sz w:val="24"/>
        </w:rPr>
        <w:t xml:space="preserve"> θα εκτελεστεί με προσαρμοσμένο βάρος βασιζόμενο στον αριθμό των επαναλήψεων που εκτελέστηκαν στο τρίτο </w:t>
      </w:r>
      <w:r w:rsidRPr="002C1686">
        <w:rPr>
          <w:sz w:val="24"/>
          <w:lang w:val="en-US"/>
        </w:rPr>
        <w:t>set</w:t>
      </w:r>
    </w:p>
    <w:p w:rsidR="00986AAC" w:rsidRPr="002C1686" w:rsidRDefault="00986AAC" w:rsidP="00986AAC">
      <w:pPr>
        <w:jc w:val="both"/>
        <w:rPr>
          <w:sz w:val="24"/>
          <w:szCs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Το αρχικό βάρος της επόμενης μέρας θα καθοριστεί από τον αριθμό των επαναλήψεων του τέταρτου </w:t>
      </w:r>
      <w:r w:rsidRPr="002C1686">
        <w:rPr>
          <w:sz w:val="24"/>
          <w:lang w:val="en-US"/>
        </w:rPr>
        <w:t>set</w:t>
      </w:r>
    </w:p>
    <w:p w:rsidR="00986AAC" w:rsidRPr="002C1686" w:rsidRDefault="00986AAC" w:rsidP="00986AAC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Αν στο τρίτο </w:t>
      </w:r>
      <w:r w:rsidRPr="002C1686">
        <w:rPr>
          <w:sz w:val="24"/>
          <w:lang w:val="en-US"/>
        </w:rPr>
        <w:t>set</w:t>
      </w:r>
      <w:r w:rsidRPr="002C1686">
        <w:rPr>
          <w:sz w:val="24"/>
        </w:rPr>
        <w:t xml:space="preserve"> εκτελεστούν 5-7 επαναλήψεις, το τέταρτο </w:t>
      </w:r>
      <w:r w:rsidRPr="002C1686">
        <w:rPr>
          <w:sz w:val="24"/>
          <w:lang w:val="en-US"/>
        </w:rPr>
        <w:t>set</w:t>
      </w:r>
      <w:r w:rsidRPr="002C1686">
        <w:rPr>
          <w:sz w:val="24"/>
        </w:rPr>
        <w:t xml:space="preserve"> θα εκτελεστεί με 40</w:t>
      </w:r>
      <w:proofErr w:type="spellStart"/>
      <w:r w:rsidRPr="002C1686">
        <w:rPr>
          <w:sz w:val="24"/>
          <w:lang w:val="en-US"/>
        </w:rPr>
        <w:t>Kgr</w:t>
      </w:r>
      <w:proofErr w:type="spellEnd"/>
    </w:p>
    <w:p w:rsidR="00986AAC" w:rsidRPr="002C1686" w:rsidRDefault="00986AAC" w:rsidP="00986AAC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Αν στο τρίτο </w:t>
      </w:r>
      <w:r w:rsidRPr="002C1686">
        <w:rPr>
          <w:sz w:val="24"/>
          <w:lang w:val="en-US"/>
        </w:rPr>
        <w:t>set</w:t>
      </w:r>
      <w:r w:rsidRPr="002C1686">
        <w:rPr>
          <w:sz w:val="24"/>
        </w:rPr>
        <w:t xml:space="preserve"> εκτελεστούν 8-12 επαναλήψεις, μπορούμε να εκτελέσουμε το τέταρτο </w:t>
      </w:r>
      <w:r w:rsidRPr="002C1686">
        <w:rPr>
          <w:sz w:val="24"/>
          <w:lang w:val="en-US"/>
        </w:rPr>
        <w:t>set</w:t>
      </w:r>
      <w:r w:rsidRPr="002C1686">
        <w:rPr>
          <w:sz w:val="24"/>
        </w:rPr>
        <w:t xml:space="preserve"> με αντίσταση 43</w:t>
      </w:r>
      <w:proofErr w:type="spellStart"/>
      <w:r w:rsidRPr="002C1686">
        <w:rPr>
          <w:sz w:val="24"/>
          <w:lang w:val="en-US"/>
        </w:rPr>
        <w:t>Kgr</w:t>
      </w:r>
      <w:proofErr w:type="spellEnd"/>
    </w:p>
    <w:p w:rsidR="00986AAC" w:rsidRDefault="00986AAC" w:rsidP="008D412A">
      <w:pPr>
        <w:jc w:val="both"/>
        <w:rPr>
          <w:b/>
          <w:sz w:val="24"/>
        </w:rPr>
      </w:pPr>
    </w:p>
    <w:p w:rsidR="00F7677C" w:rsidRDefault="00F7677C" w:rsidP="008D412A">
      <w:pPr>
        <w:jc w:val="both"/>
        <w:rPr>
          <w:b/>
          <w:sz w:val="24"/>
        </w:rPr>
      </w:pPr>
    </w:p>
    <w:p w:rsidR="00F7677C" w:rsidRPr="002C1686" w:rsidRDefault="00F7677C" w:rsidP="008D412A">
      <w:pPr>
        <w:jc w:val="both"/>
        <w:rPr>
          <w:b/>
          <w:sz w:val="24"/>
        </w:rPr>
      </w:pPr>
    </w:p>
    <w:p w:rsidR="00DB211B" w:rsidRPr="002C1686" w:rsidRDefault="00DB211B" w:rsidP="00DB211B">
      <w:pPr>
        <w:jc w:val="both"/>
        <w:rPr>
          <w:b/>
          <w:sz w:val="24"/>
        </w:rPr>
      </w:pPr>
      <w:r w:rsidRPr="002C1686">
        <w:rPr>
          <w:b/>
          <w:sz w:val="24"/>
        </w:rPr>
        <w:t>Ποια από τις παρακάτω διαταραχές της σωματικής λειτουργίας αντιμετωπίζεται με θεραπευτική άσκηση;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Μυϊκή αδυναμία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Περιορισμένη αρθρική κινητικότητα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Διαταραχές της </w:t>
      </w:r>
      <w:proofErr w:type="spellStart"/>
      <w:r w:rsidRPr="002C1686">
        <w:rPr>
          <w:sz w:val="24"/>
        </w:rPr>
        <w:t>ισορροπιστικής</w:t>
      </w:r>
      <w:proofErr w:type="spellEnd"/>
      <w:r w:rsidRPr="002C1686">
        <w:rPr>
          <w:sz w:val="24"/>
        </w:rPr>
        <w:t xml:space="preserve"> ικανότητας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Πόνος</w:t>
      </w:r>
    </w:p>
    <w:p w:rsidR="00DB211B" w:rsidRPr="002C1686" w:rsidRDefault="00DB211B" w:rsidP="00DB211B">
      <w:pPr>
        <w:jc w:val="both"/>
        <w:rPr>
          <w:sz w:val="24"/>
        </w:rPr>
      </w:pPr>
      <w:r w:rsidRPr="002C1686">
        <w:rPr>
          <w:b/>
          <w:sz w:val="24"/>
        </w:rPr>
        <w:t xml:space="preserve">(ε) </w:t>
      </w:r>
      <w:r w:rsidRPr="002C1686">
        <w:rPr>
          <w:sz w:val="24"/>
        </w:rPr>
        <w:t>Όλες οι παραπάνω</w:t>
      </w:r>
    </w:p>
    <w:p w:rsidR="00986AAC" w:rsidRDefault="00986AAC" w:rsidP="008D412A">
      <w:pPr>
        <w:jc w:val="both"/>
        <w:rPr>
          <w:b/>
          <w:sz w:val="24"/>
        </w:rPr>
      </w:pPr>
    </w:p>
    <w:p w:rsidR="00F7677C" w:rsidRDefault="00F7677C" w:rsidP="008D412A">
      <w:pPr>
        <w:jc w:val="both"/>
        <w:rPr>
          <w:b/>
          <w:sz w:val="24"/>
        </w:rPr>
      </w:pPr>
    </w:p>
    <w:p w:rsidR="00F7677C" w:rsidRPr="002C1686" w:rsidRDefault="00F7677C" w:rsidP="008D412A">
      <w:pPr>
        <w:jc w:val="both"/>
        <w:rPr>
          <w:b/>
          <w:sz w:val="24"/>
        </w:rPr>
      </w:pPr>
    </w:p>
    <w:p w:rsidR="008D412A" w:rsidRPr="002C1686" w:rsidRDefault="008D412A" w:rsidP="008D412A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Ποιος από τους παρακάτω στόχους της εκτίμησης του ασθενούς με την χρήση παθητικής κίνησης, είναι </w:t>
      </w:r>
      <w:r w:rsidRPr="002C1686">
        <w:rPr>
          <w:b/>
          <w:sz w:val="24"/>
          <w:u w:val="single"/>
        </w:rPr>
        <w:t>λανθασμένος</w:t>
      </w:r>
      <w:r w:rsidRPr="002C1686">
        <w:rPr>
          <w:b/>
          <w:sz w:val="24"/>
        </w:rPr>
        <w:t>;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Έλεγχος της δυσλειτουργίας μιας άρθρωσης που οφείλεται σε εμπλοκή συσταλτών ιστών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Έλεγχος της τελικής αίσθησης του εύρους κίνησης μιας άρθρωσης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Έλεγχος της ποσότητας του πλήρους εύρους τροχιάς μιας άρθρωσης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Αποκλεισμός της συμμετοχής του συσταλτού ιστού στον περιορισμό του εύρους κίνησης μια άρθρωσης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Ανίχνευση εμφάνισης πόνου κατά την κίνηση που δεν οφείλεται στην συμμετοχή συσταλτού ιστού</w:t>
      </w:r>
    </w:p>
    <w:p w:rsidR="008D412A" w:rsidRDefault="008D412A" w:rsidP="008D412A">
      <w:pPr>
        <w:jc w:val="both"/>
        <w:rPr>
          <w:sz w:val="24"/>
        </w:rPr>
      </w:pPr>
    </w:p>
    <w:p w:rsidR="00F7677C" w:rsidRDefault="00F7677C" w:rsidP="008D412A">
      <w:pPr>
        <w:jc w:val="both"/>
        <w:rPr>
          <w:sz w:val="24"/>
        </w:rPr>
      </w:pPr>
    </w:p>
    <w:p w:rsidR="00F7677C" w:rsidRPr="002C1686" w:rsidRDefault="00F7677C" w:rsidP="008D412A">
      <w:pPr>
        <w:jc w:val="both"/>
        <w:rPr>
          <w:sz w:val="24"/>
        </w:rPr>
      </w:pPr>
    </w:p>
    <w:p w:rsidR="008D412A" w:rsidRPr="002C1686" w:rsidRDefault="008D412A" w:rsidP="008D412A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Ποιο από τα παρακάτω σχετικά με την εφαρμογή λειτουργικής αξιολόγησης, είναι </w:t>
      </w:r>
      <w:r w:rsidRPr="002C1686">
        <w:rPr>
          <w:b/>
          <w:sz w:val="24"/>
          <w:u w:val="single"/>
        </w:rPr>
        <w:t>λανθασμένο</w:t>
      </w:r>
      <w:r w:rsidRPr="002C1686">
        <w:rPr>
          <w:b/>
          <w:sz w:val="24"/>
        </w:rPr>
        <w:t>;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Αξιολογείται η ικανότητα απόδοσης έργου ολόκληρου του σώματος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Εκτιμάται η προσπάθεια επίτευξης καθημερινών δραστηριοτήτων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Η εφαρμογή της δεν απαιτεί εξατομίκευση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Αξιολογείται η επίδραση της διαταραχής στις καθημερινές δραστηριότητες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Μπορεί να χρησιμοποιηθεί για τον προσδιορισμό του βαθμού βελτίωσης της λειτουργικότητας του ασθενούς</w:t>
      </w:r>
    </w:p>
    <w:p w:rsidR="008D412A" w:rsidRPr="002C1686" w:rsidRDefault="008D412A" w:rsidP="008D412A">
      <w:pPr>
        <w:rPr>
          <w:sz w:val="24"/>
        </w:rPr>
      </w:pPr>
    </w:p>
    <w:p w:rsidR="008D412A" w:rsidRPr="002C1686" w:rsidRDefault="008D412A" w:rsidP="008D412A">
      <w:pPr>
        <w:jc w:val="both"/>
        <w:rPr>
          <w:b/>
          <w:sz w:val="24"/>
        </w:rPr>
      </w:pPr>
      <w:r w:rsidRPr="002C1686">
        <w:rPr>
          <w:b/>
          <w:sz w:val="24"/>
        </w:rPr>
        <w:lastRenderedPageBreak/>
        <w:t xml:space="preserve">Ποια από τις παρακάτω προτάσεις, σχετικά με τις προσαρμογές των </w:t>
      </w:r>
      <w:proofErr w:type="spellStart"/>
      <w:r w:rsidRPr="002C1686">
        <w:rPr>
          <w:b/>
          <w:sz w:val="24"/>
        </w:rPr>
        <w:t>κολλαγών</w:t>
      </w:r>
      <w:proofErr w:type="spellEnd"/>
      <w:r w:rsidRPr="002C1686">
        <w:rPr>
          <w:b/>
          <w:sz w:val="24"/>
        </w:rPr>
        <w:t xml:space="preserve"> ιστών στην ακινητοποίηση,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είναι λανθασμένη;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Παρατηρείται χαμηλός αναβολισμός που εμποδίζει την παραγωγή νέων κολλαγόνων ινών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(β) </w:t>
      </w:r>
      <w:r w:rsidRPr="002C1686">
        <w:rPr>
          <w:sz w:val="24"/>
        </w:rPr>
        <w:t xml:space="preserve">Ο ιστός γίνεται περισσότερο </w:t>
      </w:r>
      <w:proofErr w:type="spellStart"/>
      <w:r w:rsidRPr="002C1686">
        <w:rPr>
          <w:sz w:val="24"/>
        </w:rPr>
        <w:t>διατατός</w:t>
      </w:r>
      <w:proofErr w:type="spellEnd"/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(γ) </w:t>
      </w:r>
      <w:r w:rsidRPr="002C1686">
        <w:rPr>
          <w:sz w:val="24"/>
        </w:rPr>
        <w:t>Παρατηρείται προσκόλληση των νεαρών ινών σε διάφορα «στρατηγικά» σημεία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(δ) </w:t>
      </w:r>
      <w:r w:rsidRPr="002C1686">
        <w:rPr>
          <w:sz w:val="24"/>
        </w:rPr>
        <w:t>Προκαλείται έντονη αύξηση της ολίσθησης μεταξύ των ινών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Παρατηρείται τακτική διευθέτηση των νεαρών ινών, με συγκεκριμένο προσανατολισμό</w:t>
      </w:r>
    </w:p>
    <w:p w:rsidR="008D412A" w:rsidRPr="002C1686" w:rsidRDefault="008D412A" w:rsidP="008D412A">
      <w:pPr>
        <w:jc w:val="both"/>
        <w:rPr>
          <w:sz w:val="24"/>
        </w:rPr>
      </w:pPr>
    </w:p>
    <w:p w:rsidR="008D412A" w:rsidRPr="002C1686" w:rsidRDefault="008D412A" w:rsidP="008D412A">
      <w:pPr>
        <w:jc w:val="both"/>
        <w:rPr>
          <w:sz w:val="24"/>
        </w:rPr>
      </w:pPr>
    </w:p>
    <w:p w:rsidR="008D412A" w:rsidRPr="002C1686" w:rsidRDefault="008D412A" w:rsidP="008D412A">
      <w:pPr>
        <w:jc w:val="both"/>
        <w:rPr>
          <w:sz w:val="24"/>
        </w:rPr>
      </w:pPr>
    </w:p>
    <w:p w:rsidR="008D412A" w:rsidRPr="002C1686" w:rsidRDefault="008D412A" w:rsidP="008D412A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μπορεί να αποτελέσει αιτία μείωσης της ικανότητας σύσπασης ενός μυός μετά από μακρά ακινητοποίηση;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Μείωση του </w:t>
      </w:r>
      <w:r w:rsidRPr="002C1686">
        <w:rPr>
          <w:bCs/>
          <w:sz w:val="24"/>
        </w:rPr>
        <w:t>αριθμού των κινητικών μονάδων που ενεργοποιούνται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(β)</w:t>
      </w:r>
      <w:r w:rsidRPr="002C1686">
        <w:rPr>
          <w:sz w:val="24"/>
        </w:rPr>
        <w:t xml:space="preserve"> Μείωση της συχνότητας διέγερσης των μυϊκών ινών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(γ)</w:t>
      </w:r>
      <w:r w:rsidRPr="002C1686">
        <w:rPr>
          <w:sz w:val="24"/>
        </w:rPr>
        <w:t xml:space="preserve"> Διαταραχή του συγχρονισμού μεταξύ των κινητικών μονάδων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(δ)</w:t>
      </w:r>
      <w:r w:rsidRPr="002C1686">
        <w:rPr>
          <w:sz w:val="24"/>
        </w:rPr>
        <w:t xml:space="preserve"> Αύξηση της ικανότητας ενεργοποίησης των μυϊκών ατράκτων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Μείωση της σχετικής τάσης του μυός</w:t>
      </w:r>
    </w:p>
    <w:p w:rsidR="008D412A" w:rsidRPr="002C1686" w:rsidRDefault="008D412A" w:rsidP="008D412A">
      <w:pPr>
        <w:rPr>
          <w:sz w:val="24"/>
        </w:rPr>
      </w:pPr>
    </w:p>
    <w:p w:rsidR="008D412A" w:rsidRDefault="008D412A" w:rsidP="008D412A">
      <w:pPr>
        <w:rPr>
          <w:sz w:val="24"/>
        </w:rPr>
      </w:pPr>
    </w:p>
    <w:p w:rsidR="00F7677C" w:rsidRPr="002C1686" w:rsidRDefault="00F7677C" w:rsidP="008D412A">
      <w:pPr>
        <w:rPr>
          <w:sz w:val="24"/>
        </w:rPr>
      </w:pPr>
    </w:p>
    <w:p w:rsidR="008D412A" w:rsidRPr="002C1686" w:rsidRDefault="008D412A" w:rsidP="008D412A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Ποιο από τα παρακάτω </w:t>
      </w:r>
      <w:r w:rsidRPr="002C1686">
        <w:rPr>
          <w:b/>
          <w:sz w:val="24"/>
          <w:u w:val="single"/>
        </w:rPr>
        <w:t>δεν</w:t>
      </w:r>
      <w:r w:rsidRPr="002C1686">
        <w:rPr>
          <w:b/>
          <w:sz w:val="24"/>
        </w:rPr>
        <w:t xml:space="preserve"> αποτελεί παράγοντα πρόγνωσης της πορείας αποκατάστασης του ασθενούς;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(α) </w:t>
      </w:r>
      <w:r w:rsidRPr="002C1686">
        <w:rPr>
          <w:sz w:val="24"/>
        </w:rPr>
        <w:t>Το περιβάλλον διαβίωσης του ασθενούς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(β) </w:t>
      </w:r>
      <w:r w:rsidRPr="002C1686">
        <w:rPr>
          <w:sz w:val="24"/>
        </w:rPr>
        <w:t>Η οικονομική κατάσταση του ασθενούς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(γ) </w:t>
      </w:r>
      <w:r w:rsidRPr="002C1686">
        <w:rPr>
          <w:sz w:val="24"/>
        </w:rPr>
        <w:t>Η παρουσία συνοδών παθήσεων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(δ) </w:t>
      </w:r>
      <w:r w:rsidRPr="002C1686">
        <w:rPr>
          <w:sz w:val="24"/>
        </w:rPr>
        <w:t>Η οξύτητα ή η χρονιότητα της πάθησης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(ε) </w:t>
      </w:r>
      <w:r w:rsidRPr="002C1686">
        <w:rPr>
          <w:sz w:val="24"/>
        </w:rPr>
        <w:t>Το προηγούμενο επίπεδο λειτουργίας του ασθενούς</w:t>
      </w:r>
    </w:p>
    <w:p w:rsidR="008D412A" w:rsidRDefault="008D412A" w:rsidP="008D412A">
      <w:pPr>
        <w:rPr>
          <w:sz w:val="24"/>
        </w:rPr>
      </w:pPr>
    </w:p>
    <w:p w:rsidR="00F7677C" w:rsidRDefault="00F7677C" w:rsidP="008D412A">
      <w:pPr>
        <w:rPr>
          <w:sz w:val="24"/>
        </w:rPr>
      </w:pPr>
    </w:p>
    <w:p w:rsidR="00F7677C" w:rsidRDefault="00F7677C" w:rsidP="008D412A">
      <w:pPr>
        <w:rPr>
          <w:sz w:val="24"/>
        </w:rPr>
      </w:pPr>
    </w:p>
    <w:p w:rsidR="00F7677C" w:rsidRPr="002C1686" w:rsidRDefault="00F7677C" w:rsidP="008D412A">
      <w:pPr>
        <w:rPr>
          <w:sz w:val="24"/>
        </w:rPr>
      </w:pPr>
    </w:p>
    <w:p w:rsidR="008D412A" w:rsidRPr="002C1686" w:rsidRDefault="008D412A" w:rsidP="008D412A">
      <w:pPr>
        <w:jc w:val="both"/>
        <w:rPr>
          <w:b/>
          <w:sz w:val="24"/>
        </w:rPr>
      </w:pPr>
      <w:r w:rsidRPr="002C1686">
        <w:rPr>
          <w:b/>
          <w:sz w:val="24"/>
        </w:rPr>
        <w:t xml:space="preserve">Ποια από τις παρακάτω προτάσεις, σχετικά με τις προσαρμογές των οστών στην παρατεταμένη ακινητοποίηση, είναι </w:t>
      </w:r>
      <w:r w:rsidRPr="002C1686">
        <w:rPr>
          <w:b/>
          <w:sz w:val="24"/>
          <w:u w:val="single"/>
        </w:rPr>
        <w:t>λανθασμένη</w:t>
      </w:r>
      <w:r w:rsidRPr="002C1686">
        <w:rPr>
          <w:b/>
          <w:sz w:val="24"/>
        </w:rPr>
        <w:t>;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>(α)</w:t>
      </w:r>
      <w:r w:rsidRPr="002C1686">
        <w:rPr>
          <w:sz w:val="24"/>
        </w:rPr>
        <w:t xml:space="preserve"> Μειώνεται ο αριθμός των οστικών </w:t>
      </w:r>
      <w:proofErr w:type="spellStart"/>
      <w:r w:rsidRPr="002C1686">
        <w:rPr>
          <w:sz w:val="24"/>
        </w:rPr>
        <w:t>δοκίδων</w:t>
      </w:r>
      <w:proofErr w:type="spellEnd"/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(β) </w:t>
      </w:r>
      <w:r w:rsidRPr="002C1686">
        <w:rPr>
          <w:sz w:val="24"/>
        </w:rPr>
        <w:t>Μειώνεται η αντοχή τους και η σκληρότητά τους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(γ) </w:t>
      </w:r>
      <w:r w:rsidRPr="002C1686">
        <w:rPr>
          <w:sz w:val="24"/>
        </w:rPr>
        <w:t xml:space="preserve">Αυξάνεται ο αριθμός των </w:t>
      </w:r>
      <w:proofErr w:type="spellStart"/>
      <w:r w:rsidRPr="002C1686">
        <w:rPr>
          <w:sz w:val="24"/>
        </w:rPr>
        <w:t>ενδομυελικών</w:t>
      </w:r>
      <w:proofErr w:type="spellEnd"/>
      <w:r w:rsidRPr="002C1686">
        <w:rPr>
          <w:sz w:val="24"/>
        </w:rPr>
        <w:t xml:space="preserve"> τριχοειδών</w:t>
      </w:r>
    </w:p>
    <w:p w:rsidR="008D412A" w:rsidRPr="002C1686" w:rsidRDefault="008D412A" w:rsidP="008D412A">
      <w:pPr>
        <w:jc w:val="both"/>
        <w:rPr>
          <w:sz w:val="24"/>
        </w:rPr>
      </w:pPr>
      <w:r w:rsidRPr="002C1686">
        <w:rPr>
          <w:b/>
          <w:sz w:val="24"/>
        </w:rPr>
        <w:t xml:space="preserve">(δ) </w:t>
      </w:r>
      <w:r w:rsidRPr="002C1686">
        <w:rPr>
          <w:sz w:val="24"/>
        </w:rPr>
        <w:t xml:space="preserve">Διαταράσσεται η </w:t>
      </w:r>
      <w:proofErr w:type="spellStart"/>
      <w:r w:rsidRPr="002C1686">
        <w:rPr>
          <w:sz w:val="24"/>
        </w:rPr>
        <w:t>ενδοοστική</w:t>
      </w:r>
      <w:proofErr w:type="spellEnd"/>
      <w:r w:rsidRPr="002C1686">
        <w:rPr>
          <w:sz w:val="24"/>
        </w:rPr>
        <w:t xml:space="preserve"> φλεβική παροχέτευση</w:t>
      </w:r>
    </w:p>
    <w:p w:rsidR="008D412A" w:rsidRPr="00F7677C" w:rsidRDefault="008D412A" w:rsidP="00F7677C">
      <w:pPr>
        <w:jc w:val="both"/>
        <w:rPr>
          <w:sz w:val="24"/>
        </w:rPr>
      </w:pPr>
      <w:r w:rsidRPr="002C1686">
        <w:rPr>
          <w:b/>
          <w:sz w:val="24"/>
        </w:rPr>
        <w:t>(ε)</w:t>
      </w:r>
      <w:r w:rsidRPr="002C1686">
        <w:rPr>
          <w:sz w:val="24"/>
        </w:rPr>
        <w:t xml:space="preserve"> Αυξάνεται η ικανότητα τους για αποθήκευση ενέργειας</w:t>
      </w:r>
    </w:p>
    <w:sectPr w:rsidR="008D412A" w:rsidRPr="00F767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9704B"/>
    <w:multiLevelType w:val="hybridMultilevel"/>
    <w:tmpl w:val="4B28C2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8233D3"/>
    <w:multiLevelType w:val="hybridMultilevel"/>
    <w:tmpl w:val="4188616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796"/>
    <w:multiLevelType w:val="hybridMultilevel"/>
    <w:tmpl w:val="EAA8F11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B4"/>
    <w:rsid w:val="000540B4"/>
    <w:rsid w:val="001810A4"/>
    <w:rsid w:val="00230EF8"/>
    <w:rsid w:val="00232857"/>
    <w:rsid w:val="002C1686"/>
    <w:rsid w:val="00451739"/>
    <w:rsid w:val="0052047B"/>
    <w:rsid w:val="005D4C15"/>
    <w:rsid w:val="0063108F"/>
    <w:rsid w:val="00757549"/>
    <w:rsid w:val="0078569B"/>
    <w:rsid w:val="008D412A"/>
    <w:rsid w:val="00980698"/>
    <w:rsid w:val="00986AAC"/>
    <w:rsid w:val="00A13BAC"/>
    <w:rsid w:val="00BF7486"/>
    <w:rsid w:val="00DB211B"/>
    <w:rsid w:val="00E27140"/>
    <w:rsid w:val="00E32FC7"/>
    <w:rsid w:val="00E634E3"/>
    <w:rsid w:val="00F21F69"/>
    <w:rsid w:val="00F7677C"/>
    <w:rsid w:val="00F8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B733C-116A-4678-9E21-05198A58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5618</Words>
  <Characters>30339</Characters>
  <Application>Microsoft Office Word</Application>
  <DocSecurity>0</DocSecurity>
  <Lines>252</Lines>
  <Paragraphs>71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ee125-02</cp:lastModifiedBy>
  <cp:revision>2</cp:revision>
  <dcterms:created xsi:type="dcterms:W3CDTF">2025-01-29T07:06:00Z</dcterms:created>
  <dcterms:modified xsi:type="dcterms:W3CDTF">2025-01-29T07:06:00Z</dcterms:modified>
</cp:coreProperties>
</file>