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7536F" w14:textId="145D0ECD" w:rsidR="00196C88" w:rsidRDefault="00B47EA3" w:rsidP="00196C88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ΔΙΑΓΡΑΜΜΑ ΕΡΓΑΣΤΗΡΙΟΥ </w:t>
      </w:r>
      <w:bookmarkStart w:id="0" w:name="_GoBack"/>
      <w:bookmarkEnd w:id="0"/>
      <w:r w:rsidR="00196C88" w:rsidRPr="00196C88">
        <w:rPr>
          <w:b/>
          <w:bCs/>
          <w:sz w:val="32"/>
          <w:szCs w:val="32"/>
          <w:u w:val="single"/>
        </w:rPr>
        <w:t>ΝΕΥΡΟΛΟΓΙΚΩΝ ΕΝΗΛΙΚΩΝ</w:t>
      </w:r>
    </w:p>
    <w:p w14:paraId="5494EBC4" w14:textId="77777777" w:rsidR="00B47EA3" w:rsidRDefault="00B47EA3" w:rsidP="00196C88">
      <w:pPr>
        <w:jc w:val="center"/>
        <w:rPr>
          <w:b/>
          <w:bCs/>
          <w:sz w:val="32"/>
          <w:szCs w:val="32"/>
          <w:u w:val="single"/>
        </w:rPr>
      </w:pPr>
    </w:p>
    <w:p w14:paraId="35D8C811" w14:textId="67ED1FFF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ΕΡΓ.1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="00CA48D9" w:rsidRPr="00B47EA3">
        <w:rPr>
          <w:sz w:val="28"/>
          <w:szCs w:val="24"/>
        </w:rPr>
        <w:t xml:space="preserve">Εισαγωγή στη μέθοδο </w:t>
      </w:r>
      <w:r w:rsidR="00CA48D9" w:rsidRPr="00B47EA3">
        <w:rPr>
          <w:sz w:val="28"/>
          <w:szCs w:val="24"/>
          <w:lang w:val="en-US"/>
        </w:rPr>
        <w:t>PNF</w:t>
      </w:r>
      <w:r w:rsidR="00CA48D9" w:rsidRPr="00B47EA3">
        <w:rPr>
          <w:sz w:val="28"/>
          <w:szCs w:val="24"/>
        </w:rPr>
        <w:t xml:space="preserve">, επίδειξη και εκμάθηση τεχνικών </w:t>
      </w:r>
      <w:r w:rsidRPr="00B47EA3">
        <w:rPr>
          <w:sz w:val="28"/>
          <w:szCs w:val="24"/>
          <w:lang w:val="en-US"/>
        </w:rPr>
        <w:t>PNF</w:t>
      </w:r>
      <w:r w:rsidRPr="00B47EA3">
        <w:rPr>
          <w:sz w:val="28"/>
          <w:szCs w:val="24"/>
        </w:rPr>
        <w:t xml:space="preserve"> άνω άκρων</w:t>
      </w:r>
    </w:p>
    <w:p w14:paraId="06B5C8D2" w14:textId="5F0A53BA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ΕΡΓ.2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="00CA48D9" w:rsidRPr="00B47EA3">
        <w:rPr>
          <w:sz w:val="28"/>
          <w:szCs w:val="24"/>
        </w:rPr>
        <w:t xml:space="preserve">Επίδειξη και εκμάθηση τεχνικών </w:t>
      </w:r>
      <w:r w:rsidRPr="00B47EA3">
        <w:rPr>
          <w:sz w:val="28"/>
          <w:szCs w:val="24"/>
          <w:lang w:val="en-US"/>
        </w:rPr>
        <w:t>PNF</w:t>
      </w:r>
      <w:r w:rsidRPr="00B47EA3">
        <w:rPr>
          <w:sz w:val="28"/>
          <w:szCs w:val="24"/>
        </w:rPr>
        <w:t xml:space="preserve"> κάτω άκρων</w:t>
      </w:r>
    </w:p>
    <w:p w14:paraId="66C56355" w14:textId="31FED3F4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ΕΡΓ.3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="00CA48D9" w:rsidRPr="00B47EA3">
        <w:rPr>
          <w:sz w:val="28"/>
          <w:szCs w:val="24"/>
        </w:rPr>
        <w:t>Επίδειξη και εκμάθηση τεχνικών</w:t>
      </w:r>
      <w:r w:rsidRPr="00B47EA3">
        <w:rPr>
          <w:sz w:val="28"/>
          <w:szCs w:val="24"/>
        </w:rPr>
        <w:t xml:space="preserve"> </w:t>
      </w:r>
      <w:r w:rsidRPr="00B47EA3">
        <w:rPr>
          <w:sz w:val="28"/>
          <w:szCs w:val="24"/>
          <w:lang w:val="en-US"/>
        </w:rPr>
        <w:t>PNF</w:t>
      </w:r>
      <w:r w:rsidRPr="00B47EA3">
        <w:rPr>
          <w:sz w:val="28"/>
          <w:szCs w:val="24"/>
        </w:rPr>
        <w:t xml:space="preserve"> κορμού και τεχνικές ρυθμικής σταθεροποίησης σε τετραποδική, καθιστή και όρθια θέση</w:t>
      </w:r>
    </w:p>
    <w:p w14:paraId="2C35DA50" w14:textId="1ECF4E35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ΕΡΓ.4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="00CA48D9" w:rsidRPr="00B47EA3">
        <w:rPr>
          <w:sz w:val="28"/>
          <w:szCs w:val="24"/>
        </w:rPr>
        <w:t xml:space="preserve">Επίδειξη και εκμάθηση τεχνικών </w:t>
      </w:r>
      <w:r w:rsidRPr="00B47EA3">
        <w:rPr>
          <w:sz w:val="28"/>
          <w:szCs w:val="24"/>
          <w:lang w:val="en-US"/>
        </w:rPr>
        <w:t>PNF</w:t>
      </w:r>
      <w:r w:rsidRPr="00B47EA3">
        <w:rPr>
          <w:sz w:val="28"/>
          <w:szCs w:val="24"/>
        </w:rPr>
        <w:t xml:space="preserve"> σε λεκάνη και ωμοπλάτη</w:t>
      </w:r>
    </w:p>
    <w:p w14:paraId="34148997" w14:textId="72ED177F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ΕΡΓ.5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="00CA48D9" w:rsidRPr="00B47EA3">
        <w:rPr>
          <w:sz w:val="28"/>
          <w:szCs w:val="24"/>
        </w:rPr>
        <w:t xml:space="preserve">Εισαγωγή στη μέθοδο </w:t>
      </w:r>
      <w:r w:rsidRPr="00B47EA3">
        <w:rPr>
          <w:sz w:val="28"/>
          <w:szCs w:val="24"/>
          <w:lang w:val="en-US"/>
        </w:rPr>
        <w:t>Bobath</w:t>
      </w:r>
      <w:r w:rsidR="00CA48D9" w:rsidRPr="00B47EA3">
        <w:rPr>
          <w:sz w:val="28"/>
          <w:szCs w:val="24"/>
        </w:rPr>
        <w:t xml:space="preserve">, </w:t>
      </w:r>
      <w:r w:rsidRPr="00B47EA3">
        <w:rPr>
          <w:sz w:val="28"/>
          <w:szCs w:val="24"/>
        </w:rPr>
        <w:t>ανάλυση κίνησης από ύπτια θέση σε πρηνή, επίδειξη τεχνικών</w:t>
      </w:r>
      <w:r w:rsidR="00CA48D9" w:rsidRPr="00B47EA3">
        <w:rPr>
          <w:sz w:val="28"/>
          <w:szCs w:val="24"/>
        </w:rPr>
        <w:t xml:space="preserve"> διευκολύνσεων </w:t>
      </w:r>
      <w:r w:rsidR="00CA48D9" w:rsidRPr="00B47EA3">
        <w:rPr>
          <w:sz w:val="28"/>
          <w:szCs w:val="24"/>
          <w:lang w:val="en-US"/>
        </w:rPr>
        <w:t>Bobath</w:t>
      </w:r>
    </w:p>
    <w:p w14:paraId="6376FBA7" w14:textId="25C415B7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ΕΡΓ.6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Pr="00B47EA3">
        <w:rPr>
          <w:sz w:val="28"/>
          <w:szCs w:val="24"/>
          <w:lang w:val="en-US"/>
        </w:rPr>
        <w:t>Bobath</w:t>
      </w:r>
      <w:r w:rsidRPr="00B47EA3">
        <w:rPr>
          <w:sz w:val="28"/>
          <w:szCs w:val="24"/>
        </w:rPr>
        <w:t xml:space="preserve"> ανάλυση κίνησης από πρηνή σε </w:t>
      </w:r>
      <w:proofErr w:type="spellStart"/>
      <w:r w:rsidRPr="00B47EA3">
        <w:rPr>
          <w:sz w:val="28"/>
          <w:szCs w:val="24"/>
        </w:rPr>
        <w:t>τετραποδική</w:t>
      </w:r>
      <w:proofErr w:type="spellEnd"/>
      <w:r w:rsidRPr="00B47EA3">
        <w:rPr>
          <w:sz w:val="28"/>
          <w:szCs w:val="24"/>
        </w:rPr>
        <w:t xml:space="preserve"> θέση, επίδειξη τεχνικών</w:t>
      </w:r>
      <w:r w:rsidR="00CA48D9" w:rsidRPr="00B47EA3">
        <w:rPr>
          <w:sz w:val="24"/>
        </w:rPr>
        <w:t xml:space="preserve"> </w:t>
      </w:r>
      <w:r w:rsidR="00CA48D9" w:rsidRPr="00B47EA3">
        <w:rPr>
          <w:sz w:val="28"/>
          <w:szCs w:val="24"/>
        </w:rPr>
        <w:t>διευκολύνσεων Bobath</w:t>
      </w:r>
    </w:p>
    <w:p w14:paraId="23AA3596" w14:textId="028EDA6A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ΕΡΓ.7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Pr="00B47EA3">
        <w:rPr>
          <w:sz w:val="28"/>
          <w:szCs w:val="24"/>
        </w:rPr>
        <w:t>Bobath ανάλυση κίνησης από τετραποδική σε πλάγιο κάθισμα, γονυπετής και ημιγονυπετής, επίδειξη τεχνικών</w:t>
      </w:r>
      <w:r w:rsidR="00CA48D9" w:rsidRPr="00B47EA3">
        <w:rPr>
          <w:sz w:val="24"/>
        </w:rPr>
        <w:t xml:space="preserve"> </w:t>
      </w:r>
      <w:r w:rsidR="00CA48D9" w:rsidRPr="00B47EA3">
        <w:rPr>
          <w:sz w:val="28"/>
          <w:szCs w:val="24"/>
        </w:rPr>
        <w:t>διευκολύνσεων Bobath</w:t>
      </w:r>
      <w:r w:rsidR="004A7B40" w:rsidRPr="00B47EA3">
        <w:rPr>
          <w:sz w:val="28"/>
          <w:szCs w:val="24"/>
        </w:rPr>
        <w:t xml:space="preserve">, </w:t>
      </w:r>
      <w:r w:rsidRPr="00B47EA3">
        <w:rPr>
          <w:sz w:val="28"/>
          <w:szCs w:val="24"/>
        </w:rPr>
        <w:t>Bobath ανάλυση κίνησης από γονυπετής σε όρθια θέση</w:t>
      </w:r>
      <w:r w:rsidR="00CA48D9" w:rsidRPr="00B47EA3">
        <w:rPr>
          <w:sz w:val="28"/>
          <w:szCs w:val="24"/>
        </w:rPr>
        <w:t xml:space="preserve">, κάθισμα, </w:t>
      </w:r>
      <w:r w:rsidRPr="00B47EA3">
        <w:rPr>
          <w:sz w:val="28"/>
          <w:szCs w:val="24"/>
        </w:rPr>
        <w:t>βάδιση</w:t>
      </w:r>
      <w:r w:rsidR="00CA48D9" w:rsidRPr="00B47EA3">
        <w:rPr>
          <w:sz w:val="28"/>
          <w:szCs w:val="24"/>
        </w:rPr>
        <w:t xml:space="preserve"> και ανεβοκατέβασμα σκαλοπατιών,</w:t>
      </w:r>
      <w:r w:rsidRPr="00B47EA3">
        <w:rPr>
          <w:sz w:val="28"/>
          <w:szCs w:val="24"/>
        </w:rPr>
        <w:t xml:space="preserve"> επίδειξη τεχνικών</w:t>
      </w:r>
      <w:r w:rsidR="00CA48D9" w:rsidRPr="00B47EA3">
        <w:rPr>
          <w:sz w:val="24"/>
        </w:rPr>
        <w:t xml:space="preserve"> </w:t>
      </w:r>
      <w:r w:rsidR="00CA48D9" w:rsidRPr="00B47EA3">
        <w:rPr>
          <w:sz w:val="28"/>
          <w:szCs w:val="24"/>
        </w:rPr>
        <w:t>διευκολύνσεων Bobath</w:t>
      </w:r>
    </w:p>
    <w:p w14:paraId="118C8886" w14:textId="40A7DEEF" w:rsidR="00196C88" w:rsidRPr="00B47EA3" w:rsidRDefault="004A7B40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ΕΡΓ.8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Pr="00B47EA3">
        <w:rPr>
          <w:bCs/>
          <w:sz w:val="28"/>
          <w:szCs w:val="24"/>
        </w:rPr>
        <w:t xml:space="preserve">κάθισμα, βάδιση και ανεβοκατέβασμα σκαλοπατιών, επίδειξη τεχνικών διευκολύνσεων Bobath, </w:t>
      </w:r>
      <w:r w:rsidR="00CA48D9" w:rsidRPr="00B47EA3">
        <w:rPr>
          <w:sz w:val="28"/>
          <w:szCs w:val="24"/>
        </w:rPr>
        <w:t>Αξιολόγηση Νευρολογικού ασθενούς και παρ</w:t>
      </w:r>
      <w:r w:rsidR="00B47EA3" w:rsidRPr="00B47EA3">
        <w:rPr>
          <w:sz w:val="28"/>
          <w:szCs w:val="24"/>
        </w:rPr>
        <w:t>έμβαση</w:t>
      </w:r>
    </w:p>
    <w:p w14:paraId="0635CDB6" w14:textId="098F9DC3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</w:t>
      </w:r>
      <w:r w:rsidR="004A7B40" w:rsidRPr="00B47EA3">
        <w:rPr>
          <w:b/>
          <w:bCs/>
          <w:sz w:val="28"/>
          <w:szCs w:val="24"/>
          <w:u w:val="single"/>
        </w:rPr>
        <w:t>.9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Pr="00B47EA3">
        <w:rPr>
          <w:sz w:val="28"/>
          <w:szCs w:val="24"/>
          <w:lang w:val="en-US"/>
        </w:rPr>
        <w:t>CASE</w:t>
      </w:r>
      <w:r w:rsidRPr="00B47EA3">
        <w:rPr>
          <w:sz w:val="28"/>
          <w:szCs w:val="24"/>
        </w:rPr>
        <w:t xml:space="preserve"> </w:t>
      </w:r>
      <w:r w:rsidRPr="00B47EA3">
        <w:rPr>
          <w:sz w:val="28"/>
          <w:szCs w:val="24"/>
          <w:lang w:val="en-US"/>
        </w:rPr>
        <w:t>STUDY</w:t>
      </w:r>
      <w:r w:rsidR="00CA48D9" w:rsidRPr="00B47EA3">
        <w:rPr>
          <w:sz w:val="28"/>
          <w:szCs w:val="24"/>
        </w:rPr>
        <w:t xml:space="preserve"> ΔΙΠΛΗΓΙΑΣ</w:t>
      </w:r>
    </w:p>
    <w:p w14:paraId="46A8BE50" w14:textId="5D941243" w:rsidR="00196C88" w:rsidRPr="00B47EA3" w:rsidRDefault="00196C88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</w:t>
      </w:r>
      <w:r w:rsidR="004A7B40" w:rsidRPr="00B47EA3">
        <w:rPr>
          <w:b/>
          <w:bCs/>
          <w:sz w:val="28"/>
          <w:szCs w:val="24"/>
          <w:u w:val="single"/>
        </w:rPr>
        <w:t>.10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="00CA48D9" w:rsidRPr="00B47EA3">
        <w:rPr>
          <w:sz w:val="28"/>
          <w:szCs w:val="24"/>
        </w:rPr>
        <w:t>CASE STUDY ΗΜΙΠΛΗΓΙΑΣ</w:t>
      </w:r>
    </w:p>
    <w:p w14:paraId="24E68DAC" w14:textId="1485E152" w:rsidR="00B47EA3" w:rsidRPr="00B47EA3" w:rsidRDefault="004A7B40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>ΕΡΓ.11</w:t>
      </w:r>
      <w:r w:rsidR="00B47EA3" w:rsidRPr="00B47EA3">
        <w:rPr>
          <w:b/>
          <w:bCs/>
          <w:sz w:val="28"/>
          <w:szCs w:val="24"/>
          <w:u w:val="single"/>
        </w:rPr>
        <w:t xml:space="preserve"> </w:t>
      </w:r>
      <w:r w:rsidR="00B47EA3" w:rsidRPr="00B47EA3">
        <w:rPr>
          <w:bCs/>
          <w:sz w:val="28"/>
          <w:szCs w:val="24"/>
        </w:rPr>
        <w:t>CASE STUDY ΤΕΤΡΑΠΛΗΓΙΑΣ</w:t>
      </w:r>
    </w:p>
    <w:p w14:paraId="67B9D02E" w14:textId="7D32A604" w:rsidR="00CA48D9" w:rsidRPr="00B47EA3" w:rsidRDefault="00B47EA3" w:rsidP="00B47EA3">
      <w:pPr>
        <w:spacing w:line="240" w:lineRule="auto"/>
        <w:rPr>
          <w:b/>
          <w:bCs/>
          <w:sz w:val="28"/>
          <w:szCs w:val="24"/>
          <w:u w:val="single"/>
        </w:rPr>
      </w:pPr>
      <w:r w:rsidRPr="00B47EA3">
        <w:rPr>
          <w:b/>
          <w:bCs/>
          <w:sz w:val="28"/>
          <w:szCs w:val="24"/>
          <w:u w:val="single"/>
        </w:rPr>
        <w:t xml:space="preserve">ΕΡΓ.12 </w:t>
      </w:r>
      <w:r w:rsidR="00CA48D9" w:rsidRPr="00B47EA3">
        <w:rPr>
          <w:sz w:val="28"/>
          <w:szCs w:val="24"/>
          <w:lang w:val="en-US"/>
        </w:rPr>
        <w:t>CASE</w:t>
      </w:r>
      <w:r w:rsidR="00CA48D9" w:rsidRPr="00B47EA3">
        <w:rPr>
          <w:sz w:val="28"/>
          <w:szCs w:val="24"/>
        </w:rPr>
        <w:t xml:space="preserve"> </w:t>
      </w:r>
      <w:r w:rsidR="00CA48D9" w:rsidRPr="00B47EA3">
        <w:rPr>
          <w:sz w:val="28"/>
          <w:szCs w:val="24"/>
          <w:lang w:val="en-US"/>
        </w:rPr>
        <w:t>STUDY</w:t>
      </w:r>
      <w:r w:rsidR="00CA48D9" w:rsidRPr="00B47EA3">
        <w:rPr>
          <w:sz w:val="28"/>
          <w:szCs w:val="24"/>
        </w:rPr>
        <w:t xml:space="preserve"> σε τεχνικές</w:t>
      </w:r>
    </w:p>
    <w:p w14:paraId="055567F0" w14:textId="77777777" w:rsidR="00B47EA3" w:rsidRPr="00B47EA3" w:rsidRDefault="00B47EA3" w:rsidP="00B47EA3">
      <w:pPr>
        <w:spacing w:line="240" w:lineRule="auto"/>
        <w:rPr>
          <w:sz w:val="28"/>
          <w:szCs w:val="24"/>
        </w:rPr>
      </w:pPr>
      <w:r w:rsidRPr="00B47EA3">
        <w:rPr>
          <w:b/>
          <w:sz w:val="28"/>
          <w:szCs w:val="24"/>
          <w:u w:val="single"/>
        </w:rPr>
        <w:t xml:space="preserve">ΕΡΓ.13 </w:t>
      </w:r>
      <w:r w:rsidRPr="00B47EA3">
        <w:rPr>
          <w:sz w:val="28"/>
          <w:szCs w:val="24"/>
        </w:rPr>
        <w:t>ΕΠΑΝΑΛΗΠΤΙΚΟ</w:t>
      </w:r>
    </w:p>
    <w:p w14:paraId="76F93E3A" w14:textId="77777777" w:rsidR="00B47EA3" w:rsidRDefault="00B47EA3" w:rsidP="00B47EA3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52D5352C" w14:textId="77777777" w:rsidR="00B47EA3" w:rsidRDefault="00B47EA3" w:rsidP="00B47EA3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5865CDCC" w14:textId="77777777" w:rsidR="00B47EA3" w:rsidRDefault="00B47EA3" w:rsidP="00B47EA3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50D1D066" w14:textId="540FA351" w:rsidR="00196C88" w:rsidRPr="00B47EA3" w:rsidRDefault="00B47EA3" w:rsidP="00B47EA3">
      <w:pPr>
        <w:spacing w:line="240" w:lineRule="auto"/>
        <w:jc w:val="center"/>
        <w:rPr>
          <w:b/>
          <w:sz w:val="18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Δρ. Θωμάς Μπέσιος</w:t>
      </w:r>
    </w:p>
    <w:sectPr w:rsidR="00196C88" w:rsidRPr="00B47E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88"/>
    <w:rsid w:val="00196C88"/>
    <w:rsid w:val="004A7B40"/>
    <w:rsid w:val="00B47EA3"/>
    <w:rsid w:val="00CA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82A9"/>
  <w15:chartTrackingRefBased/>
  <w15:docId w15:val="{A33B2C59-1CBD-4C17-840C-CBA25C17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BESIOS THOMAS</dc:creator>
  <cp:keywords/>
  <dc:description/>
  <cp:lastModifiedBy>user</cp:lastModifiedBy>
  <cp:revision>3</cp:revision>
  <dcterms:created xsi:type="dcterms:W3CDTF">2021-10-08T08:10:00Z</dcterms:created>
  <dcterms:modified xsi:type="dcterms:W3CDTF">2022-09-27T08:57:00Z</dcterms:modified>
</cp:coreProperties>
</file>