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D17DE" w14:textId="040E546C" w:rsidR="004426F7" w:rsidRDefault="00400AE2" w:rsidP="004426F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ΑΝΑΛΥΤΙΚΟ ΔΙΑΓΡΑΜΜΑ ΔΙΑΡΘΡΩΣΗΣ ΜΑΘΗΜΑΤΟΣ</w:t>
      </w:r>
    </w:p>
    <w:p w14:paraId="34C9649D" w14:textId="77777777" w:rsidR="00400AE2" w:rsidRDefault="00400AE2" w:rsidP="004426F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E0FAD6" w14:textId="0A03A77B" w:rsidR="00400AE2" w:rsidRPr="00400AE2" w:rsidRDefault="004426F7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1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ΕΙΣΑΓΩΓΗ ΣΤΟ ΚΕΝΤΡΙΚΟ ΝΕΥΡΙΚΟ ΣΥΣΤΗΜΑ</w:t>
      </w:r>
    </w:p>
    <w:p w14:paraId="753EB0C3" w14:textId="00A91CB5" w:rsidR="004426F7" w:rsidRPr="00400AE2" w:rsidRDefault="004426F7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2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 ΣΥΝΗΘΕΣ ΝΕΥΡΟΛΟΓΙΚΕΣ ΠΑΘΗΣΕΙΣ ΕΝΗΛΙΚΩΝ</w:t>
      </w:r>
    </w:p>
    <w:p w14:paraId="2C048E44" w14:textId="28B5946B" w:rsidR="004426F7" w:rsidRPr="00400AE2" w:rsidRDefault="004426F7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3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ΗΜΙΠΛΗΓΙΑ ΣΧΕΔΙΟ </w:t>
      </w:r>
      <w:r w:rsidRPr="00400AE2">
        <w:rPr>
          <w:rFonts w:ascii="Times New Roman" w:hAnsi="Times New Roman" w:cs="Times New Roman"/>
          <w:sz w:val="24"/>
          <w:szCs w:val="24"/>
          <w:lang w:val="en-US"/>
        </w:rPr>
        <w:t>BOBATH</w:t>
      </w:r>
    </w:p>
    <w:p w14:paraId="590B91BB" w14:textId="3E639A96" w:rsidR="004426F7" w:rsidRPr="00400AE2" w:rsidRDefault="004426F7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4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ΠΑΘΟΛΟΓΙΚΟΣ ΜΥΙΚΟΣ ΤΟΝΟΣ</w:t>
      </w:r>
    </w:p>
    <w:p w14:paraId="0E2E4B48" w14:textId="1D07A259" w:rsidR="004426F7" w:rsidRPr="00400AE2" w:rsidRDefault="004426F7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5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ΝΟΣΟΣ ΤΟΥ ΠΑΡΚΙΝΣΟΝ</w:t>
      </w:r>
    </w:p>
    <w:p w14:paraId="48EBF81D" w14:textId="1F9965BF" w:rsidR="004426F7" w:rsidRPr="00400AE2" w:rsidRDefault="004426F7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6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ΣΚΛΗΡΥΝΣΗ ΚΑΤΑ ΠΛΑΚΑΣ</w:t>
      </w:r>
    </w:p>
    <w:p w14:paraId="520981F2" w14:textId="77777777" w:rsidR="004426F7" w:rsidRPr="00400AE2" w:rsidRDefault="004426F7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7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ΚΑΚΩΣΕΙΣ ΝΩΤΙΑΙΟΥ ΜΥΕΛΟΥ</w:t>
      </w:r>
    </w:p>
    <w:p w14:paraId="6126C6CE" w14:textId="77777777" w:rsidR="004426F7" w:rsidRPr="00400AE2" w:rsidRDefault="004426F7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8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ΚΡΑΝΙΟΕΓΚΕΦΑΛΙΚΕΣ ΚΑΚΩΣΕΙΣ</w:t>
      </w:r>
    </w:p>
    <w:p w14:paraId="6C6CEB23" w14:textId="77777777" w:rsidR="00400AE2" w:rsidRDefault="004426F7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9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</w:t>
      </w:r>
      <w:r w:rsidR="00061F09" w:rsidRPr="00400AE2">
        <w:rPr>
          <w:rFonts w:ascii="Times New Roman" w:hAnsi="Times New Roman" w:cs="Times New Roman"/>
          <w:sz w:val="24"/>
          <w:szCs w:val="24"/>
        </w:rPr>
        <w:t xml:space="preserve">ΑΞΙΟΛΟΓΗΣΗ ΚΑΙ ΠΑΡΕΜΒΑΣΗ ΣΕ ΔΙΑΤΑΡΑΧΕΣ ΤΗΣ </w:t>
      </w:r>
      <w:r w:rsidR="00400AE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74BCAE" w14:textId="60EA350F" w:rsidR="00061F09" w:rsidRPr="00400AE2" w:rsidRDefault="00400AE2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61F09" w:rsidRPr="00400AE2">
        <w:rPr>
          <w:rFonts w:ascii="Times New Roman" w:hAnsi="Times New Roman" w:cs="Times New Roman"/>
          <w:sz w:val="24"/>
          <w:szCs w:val="24"/>
        </w:rPr>
        <w:t>ΙΣΟΡΡΟΠΙΑΣ ΣΕ ΝΕΥΡΟΛΟΓΙΚΑ ΠΕΡΙΣΤΑΤΙΚΑ</w:t>
      </w:r>
    </w:p>
    <w:p w14:paraId="3A1211C3" w14:textId="77777777" w:rsidR="00400AE2" w:rsidRDefault="00061F09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10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ΕΠΑΝΕΚΠΑΙΔΕΥΣΗ ΤΗΣ ΙΣΟΡΡΟΠΙΑΣ ΣΕ ΝΕΥΡΟΛΟΓΙΚΑ </w:t>
      </w:r>
    </w:p>
    <w:p w14:paraId="7D24FB2D" w14:textId="04802AE1" w:rsidR="00061F09" w:rsidRPr="00400AE2" w:rsidRDefault="00400AE2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61F09" w:rsidRPr="00400AE2">
        <w:rPr>
          <w:rFonts w:ascii="Times New Roman" w:hAnsi="Times New Roman" w:cs="Times New Roman"/>
          <w:sz w:val="24"/>
          <w:szCs w:val="24"/>
        </w:rPr>
        <w:t>ΠΕΡΙΣΤΑΤΙΚΑ</w:t>
      </w:r>
    </w:p>
    <w:p w14:paraId="0AD16214" w14:textId="77777777" w:rsidR="00061F09" w:rsidRPr="00400AE2" w:rsidRDefault="00061F09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11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ΒΑΔΙΣΗ ΣΕ ΝΕΥΡΟΛΟΓΙΚΟΥΣ ΑΣΘΕΝΕΙΣ</w:t>
      </w:r>
    </w:p>
    <w:p w14:paraId="1A6F7F36" w14:textId="77777777" w:rsidR="00061F09" w:rsidRPr="00400AE2" w:rsidRDefault="00061F09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12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ΠΑΡΕΓΚΕΦΑΛΙΔΙΚΗ ΑΤΑΞΙΑ</w:t>
      </w:r>
    </w:p>
    <w:p w14:paraId="5AE110E6" w14:textId="2B20FB7C" w:rsidR="004426F7" w:rsidRPr="00400AE2" w:rsidRDefault="00061F09" w:rsidP="00400A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E2">
        <w:rPr>
          <w:rFonts w:ascii="Times New Roman" w:hAnsi="Times New Roman" w:cs="Times New Roman"/>
          <w:sz w:val="24"/>
          <w:szCs w:val="24"/>
        </w:rPr>
        <w:t>ΔΙΑΛΕΞΗ 13</w:t>
      </w:r>
      <w:r w:rsidRPr="00400AE2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400AE2">
        <w:rPr>
          <w:rFonts w:ascii="Times New Roman" w:hAnsi="Times New Roman" w:cs="Times New Roman"/>
          <w:sz w:val="24"/>
          <w:szCs w:val="24"/>
        </w:rPr>
        <w:t xml:space="preserve"> ΝΕΥΡΟΜΥΙΚΑ ΝΟΣΗΜΑΤΑ</w:t>
      </w:r>
      <w:r w:rsidR="004426F7" w:rsidRPr="00400AE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426F7" w:rsidRPr="00400A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F7"/>
    <w:rsid w:val="00061F09"/>
    <w:rsid w:val="00400AE2"/>
    <w:rsid w:val="0044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F102"/>
  <w15:chartTrackingRefBased/>
  <w15:docId w15:val="{A3DB60CF-0AFF-4033-8882-DC0F938E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tbesios@o365.uth.gr</dc:creator>
  <cp:keywords/>
  <dc:description/>
  <cp:lastModifiedBy>tbesios@o365.uth.gr</cp:lastModifiedBy>
  <cp:revision>1</cp:revision>
  <dcterms:created xsi:type="dcterms:W3CDTF">2022-09-25T15:29:00Z</dcterms:created>
  <dcterms:modified xsi:type="dcterms:W3CDTF">2022-09-25T15:41:00Z</dcterms:modified>
</cp:coreProperties>
</file>