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B4FE5" w14:textId="654AE262" w:rsidR="009C699B" w:rsidRPr="009C699B" w:rsidRDefault="009C699B" w:rsidP="009C699B">
      <w:pPr>
        <w:ind w:left="720" w:hanging="360"/>
        <w:jc w:val="center"/>
        <w:rPr>
          <w:b/>
          <w:bCs/>
          <w:sz w:val="24"/>
          <w:szCs w:val="24"/>
        </w:rPr>
      </w:pPr>
      <w:r w:rsidRPr="009C699B">
        <w:rPr>
          <w:b/>
          <w:bCs/>
          <w:sz w:val="24"/>
          <w:szCs w:val="24"/>
        </w:rPr>
        <w:t xml:space="preserve">Ερωτήσεις μελέτης </w:t>
      </w:r>
      <w:r w:rsidR="009249D7">
        <w:rPr>
          <w:b/>
          <w:bCs/>
          <w:sz w:val="24"/>
          <w:szCs w:val="24"/>
        </w:rPr>
        <w:t xml:space="preserve">στην </w:t>
      </w:r>
      <w:r w:rsidRPr="009C699B">
        <w:rPr>
          <w:b/>
          <w:bCs/>
          <w:sz w:val="24"/>
          <w:szCs w:val="24"/>
        </w:rPr>
        <w:t>κινησιολογία</w:t>
      </w:r>
    </w:p>
    <w:p w14:paraId="23D8AB31" w14:textId="77777777" w:rsidR="0015661F" w:rsidRPr="009C699B" w:rsidRDefault="00E47C8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Σε τι χρησιμεύει το σκελετικό σύστημα</w:t>
      </w:r>
    </w:p>
    <w:p w14:paraId="4A2C39F0" w14:textId="77777777" w:rsidR="00E47C84" w:rsidRPr="009C699B" w:rsidRDefault="00E47C8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Τύποι οστών</w:t>
      </w:r>
    </w:p>
    <w:p w14:paraId="1DB77C70" w14:textId="77777777" w:rsidR="00E47C84" w:rsidRPr="009C699B" w:rsidRDefault="00E47C8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Οστίτης ιστός – μηχανισμός απορρόφησης και αποθήκευσης</w:t>
      </w:r>
    </w:p>
    <w:p w14:paraId="232D9CC5" w14:textId="77777777" w:rsidR="00E47C84" w:rsidRPr="009C699B" w:rsidRDefault="00E47C8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Τύποι επιβαρύνσεων που δέχεται ο σκελετός</w:t>
      </w:r>
    </w:p>
    <w:p w14:paraId="27E4015E" w14:textId="77777777" w:rsidR="005376A9" w:rsidRPr="009C699B" w:rsidRDefault="005376A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Τι γνωρίζετε για τον αρθρικό χόνδρο</w:t>
      </w:r>
    </w:p>
    <w:p w14:paraId="711537C8" w14:textId="77777777" w:rsidR="005376A9" w:rsidRPr="009C699B" w:rsidRDefault="005376A9" w:rsidP="005376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Τι γνωρίζετε για τον αρθρικό θύλακα</w:t>
      </w:r>
    </w:p>
    <w:p w14:paraId="5609DC2E" w14:textId="77777777" w:rsidR="005376A9" w:rsidRPr="009C699B" w:rsidRDefault="005376A9" w:rsidP="005376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Τι γνωρίζετε για το αρθρικό υγρό</w:t>
      </w:r>
    </w:p>
    <w:p w14:paraId="5350B989" w14:textId="77777777" w:rsidR="005376A9" w:rsidRPr="009C699B" w:rsidRDefault="005376A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Τύποι διαρθρώσεων</w:t>
      </w:r>
    </w:p>
    <w:p w14:paraId="5AEA9B07" w14:textId="77777777" w:rsidR="005376A9" w:rsidRPr="009C699B" w:rsidRDefault="0008594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Από τι εξαρτάται η ευκαμψία (ευκινησία) μιας άρθρωσης</w:t>
      </w:r>
    </w:p>
    <w:p w14:paraId="754A48B6" w14:textId="1A7F3D7C" w:rsidR="00085946" w:rsidRPr="009C699B" w:rsidRDefault="0039615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Βασικά μέρη του γραμμωτού μυός</w:t>
      </w:r>
    </w:p>
    <w:p w14:paraId="1E667C9D" w14:textId="01A0000B" w:rsidR="00396150" w:rsidRPr="009C699B" w:rsidRDefault="0039615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Λευκές και ερυθρές μυϊκές ίνες</w:t>
      </w:r>
    </w:p>
    <w:p w14:paraId="722E6934" w14:textId="770CDAE4" w:rsidR="00396150" w:rsidRPr="009C699B" w:rsidRDefault="0039615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Μηχανισμός μυϊκής συστολής</w:t>
      </w:r>
    </w:p>
    <w:p w14:paraId="43365E28" w14:textId="7DAAE824" w:rsidR="00396150" w:rsidRPr="009C699B" w:rsidRDefault="0039615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Κατανομή των μυών σύμφωνα με τον αριθμό των εκφύσεων</w:t>
      </w:r>
    </w:p>
    <w:p w14:paraId="20989A40" w14:textId="7E160BCD" w:rsidR="00396150" w:rsidRPr="009C699B" w:rsidRDefault="0039615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Κατανομή των μυών σύμφωνα με τη διάταξη των μυϊκών ινών</w:t>
      </w:r>
    </w:p>
    <w:p w14:paraId="2ECFBECB" w14:textId="682B005F" w:rsidR="00396150" w:rsidRPr="009C699B" w:rsidRDefault="0039615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Κατανομή των μυών σύμφωνα με το λειτουργικό αποτέλεσμα</w:t>
      </w:r>
    </w:p>
    <w:p w14:paraId="54BA2F73" w14:textId="14F42FE7" w:rsidR="00396150" w:rsidRPr="009C699B" w:rsidRDefault="00396150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Εύρος σύσπασης και διάταξη των μυϊκών ινών</w:t>
      </w:r>
    </w:p>
    <w:p w14:paraId="76DE7985" w14:textId="35E45D3E" w:rsidR="00396150" w:rsidRPr="009C699B" w:rsidRDefault="00432A95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Τι γνωρίζετε για την ανατομική και τη φυσιολογική διάμετρο των μυών</w:t>
      </w:r>
    </w:p>
    <w:p w14:paraId="14D9DC5B" w14:textId="160661D1" w:rsidR="008D26C4" w:rsidRPr="009C699B" w:rsidRDefault="008D26C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Σε τι χρησιμεύει η σπονδυλική στήλη</w:t>
      </w:r>
    </w:p>
    <w:p w14:paraId="0DE34900" w14:textId="67595FAD" w:rsidR="008D26C4" w:rsidRPr="009C699B" w:rsidRDefault="008D26C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Κατηγορίες σπονδύλων</w:t>
      </w:r>
    </w:p>
    <w:p w14:paraId="6AB86449" w14:textId="3A0163F2" w:rsidR="008D26C4" w:rsidRPr="009C699B" w:rsidRDefault="008D26C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Μέρη του σπονδύλου</w:t>
      </w:r>
    </w:p>
    <w:p w14:paraId="6264113B" w14:textId="57F5AE65" w:rsidR="008D26C4" w:rsidRPr="009C699B" w:rsidRDefault="00BE6775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Δομή και βασικές λειτουργίες των μεσοσπονύλιων δίσκων</w:t>
      </w:r>
    </w:p>
    <w:p w14:paraId="07303D8C" w14:textId="3BB736D9" w:rsidR="00BE6775" w:rsidRPr="009C699B" w:rsidRDefault="00BE6775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Σύνδεσμοι της σπονδυλικής στήλης</w:t>
      </w:r>
    </w:p>
    <w:p w14:paraId="7EBFE7EA" w14:textId="76818A86" w:rsidR="00BE6775" w:rsidRPr="009C699B" w:rsidRDefault="00BE6775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Πρωτεύοντα και δευτερεύοντα κυρτώματα της σπονδυλικής στήλης</w:t>
      </w:r>
    </w:p>
    <w:p w14:paraId="62AC2400" w14:textId="603C0653" w:rsidR="00BE6775" w:rsidRPr="009C699B" w:rsidRDefault="00BE6775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Τί είναι λόρδωση, κύφωση, σκολίωση</w:t>
      </w:r>
    </w:p>
    <w:p w14:paraId="79CB7D15" w14:textId="093F3620" w:rsidR="00BE6775" w:rsidRPr="009C699B" w:rsidRDefault="00BE6775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είναι οι μύες των πρόσθιων, οπίσθιων και πλάγιων κοιλιακών τοιχωμάτων</w:t>
      </w:r>
    </w:p>
    <w:p w14:paraId="591E9192" w14:textId="2C4DDA3D" w:rsidR="00BE6775" w:rsidRPr="009C699B" w:rsidRDefault="00BE6775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Ενέργεια των κοιλιακών και ραχιαίων μυών</w:t>
      </w:r>
    </w:p>
    <w:p w14:paraId="41BA11BA" w14:textId="64588B26" w:rsidR="00BE6775" w:rsidRPr="009C699B" w:rsidRDefault="008F1D5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Οστά και αρθρώσεις της ωμικής ζώνης</w:t>
      </w:r>
    </w:p>
    <w:p w14:paraId="33DF25D8" w14:textId="2B87AD01" w:rsidR="008F1D54" w:rsidRPr="009C699B" w:rsidRDefault="008F1D54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Λειτουργία των παρακάτω μυών: τραπεζοειδής, μείζων και ελάσσων ρομβοειδής, στερνοκλειδομαστοειδής, πλατύς ραχιαίος, μείζων θωρακικός, δελτοειδής, κορακοβραχιόνιος.</w:t>
      </w:r>
    </w:p>
    <w:p w14:paraId="0F04C786" w14:textId="3C8D71E1" w:rsidR="008F1D54" w:rsidRPr="009C699B" w:rsidRDefault="00775AE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είναι οι πρηνιστές και ποιοι οι υπτιαστές μύες του χεριού</w:t>
      </w:r>
    </w:p>
    <w:p w14:paraId="19569451" w14:textId="78447D0F" w:rsidR="00775AE6" w:rsidRPr="009C699B" w:rsidRDefault="00775AE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Ποιες κινήσεις γίνονται στον καρπό</w:t>
      </w:r>
    </w:p>
    <w:p w14:paraId="406BC6B1" w14:textId="36865960" w:rsidR="00775AE6" w:rsidRPr="009C699B" w:rsidRDefault="00775AE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είναι οι σύνδεσμοι της άρθρωσης του ισχίου</w:t>
      </w:r>
    </w:p>
    <w:p w14:paraId="5B1F95C2" w14:textId="68DD38AA" w:rsidR="00775AE6" w:rsidRPr="009C699B" w:rsidRDefault="00775AE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Τι γνωρίζετε για τον λαγονοψοΐτη</w:t>
      </w:r>
    </w:p>
    <w:p w14:paraId="09D3CD8B" w14:textId="3DFFA8CE" w:rsidR="00775AE6" w:rsidRPr="009C699B" w:rsidRDefault="00775AE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είναι οι προσαγωγοί μύες</w:t>
      </w:r>
    </w:p>
    <w:p w14:paraId="13FBB151" w14:textId="2E0A4E51" w:rsidR="00775AE6" w:rsidRPr="009C699B" w:rsidRDefault="00775AE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Λειτουργία των γλουτιαίων μυών</w:t>
      </w:r>
    </w:p>
    <w:p w14:paraId="5C6B3B96" w14:textId="068397D4" w:rsidR="00775AE6" w:rsidRPr="009C699B" w:rsidRDefault="00775AE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είναι οι έξω στροφείς του μηρού</w:t>
      </w:r>
    </w:p>
    <w:p w14:paraId="01646015" w14:textId="46CE2208" w:rsidR="00775AE6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Συντασσόμενες επιφάνειες στην άρθρωση του γονάτου</w:t>
      </w:r>
    </w:p>
    <w:p w14:paraId="6CFC76ED" w14:textId="3C189C9E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lastRenderedPageBreak/>
        <w:t>Χρησιμότητα επιγονατίδας</w:t>
      </w:r>
    </w:p>
    <w:p w14:paraId="173D315E" w14:textId="28E3F931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Χρησιμότητα των μηνίσκων</w:t>
      </w:r>
    </w:p>
    <w:p w14:paraId="4CDB9D80" w14:textId="7CC7DB56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Σύνδεσμοι στην άρθρωση του γονάτου</w:t>
      </w:r>
    </w:p>
    <w:p w14:paraId="1A36730C" w14:textId="283399E2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Στατική και δυναμική λειτουργία του τετρακεφάλου μυός</w:t>
      </w:r>
    </w:p>
    <w:p w14:paraId="5EA32DFE" w14:textId="790212D3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Αρθρώσεις του άκρου ποδιού</w:t>
      </w:r>
    </w:p>
    <w:p w14:paraId="5F993298" w14:textId="3D48281B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Πώς επιτυγχάνεται η παθητική και ενεργητική στήριξη της ποδικής καμάρας</w:t>
      </w:r>
    </w:p>
    <w:p w14:paraId="14377944" w14:textId="5FB33032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Σύνδεσμοι της ποδοκνημικής άρθρωσης</w:t>
      </w:r>
    </w:p>
    <w:p w14:paraId="784CE9DE" w14:textId="0589E009" w:rsidR="004B7AD9" w:rsidRPr="009C699B" w:rsidRDefault="004B7AD9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Διαφορές στη σύσταση και στη λειτουργία των μυών της γαστροκνημίας</w:t>
      </w:r>
    </w:p>
    <w:p w14:paraId="156479C9" w14:textId="1C0AE1D7" w:rsidR="004B7AD9" w:rsidRPr="009C699B" w:rsidRDefault="00645FC3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μύες συμμετέχουν στην πρόσθια και ποιοι στη ραχιαία κάμψη του κορμού</w:t>
      </w:r>
    </w:p>
    <w:p w14:paraId="39BFAC0E" w14:textId="61B31E97" w:rsidR="00645FC3" w:rsidRPr="009C699B" w:rsidRDefault="00645FC3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μύες συμμετέχουν στην κάμψη του βραχίονα και ποιοι στην έκταση του βραχίονα (άρθρωση του ώμου)</w:t>
      </w:r>
    </w:p>
    <w:p w14:paraId="0D6DDDFD" w14:textId="3318C763" w:rsidR="00645FC3" w:rsidRPr="009C699B" w:rsidRDefault="00645FC3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μύες συμμετέχουν στην απαγωγή και ποιοι στην προσαγωγή του βραχίονα</w:t>
      </w:r>
      <w:r w:rsidR="00D70B56" w:rsidRPr="009C699B">
        <w:rPr>
          <w:sz w:val="24"/>
          <w:szCs w:val="24"/>
        </w:rPr>
        <w:t xml:space="preserve"> (άρθρωση του ώμου)</w:t>
      </w:r>
    </w:p>
    <w:p w14:paraId="47C584FF" w14:textId="686FC0A4" w:rsidR="00645FC3" w:rsidRPr="009C699B" w:rsidRDefault="00D70B56" w:rsidP="00E47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μύες συμμετέχουν στην κάμψη και ποιοι στην έκταση της άρθρωσης του αγκώνα</w:t>
      </w:r>
    </w:p>
    <w:p w14:paraId="1E303EE1" w14:textId="69FC38FB" w:rsidR="00D70B56" w:rsidRPr="009C699B" w:rsidRDefault="00D70B56" w:rsidP="00D70B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μύες συμμετέχουν στην κάμψη και ποιοι στην έκταση της άρθρωσης του ισχίου</w:t>
      </w:r>
    </w:p>
    <w:p w14:paraId="33AE2E54" w14:textId="539CC919" w:rsidR="00D70B56" w:rsidRPr="009C699B" w:rsidRDefault="00D70B56" w:rsidP="00D70B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μύες συμμετέχουν στην κάμψη και ποιοι στην έκταση της άρθρωσης του γονάτου</w:t>
      </w:r>
    </w:p>
    <w:p w14:paraId="40DB9D2C" w14:textId="3996FB87" w:rsidR="00D70B56" w:rsidRDefault="00D70B56" w:rsidP="00D70B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99B">
        <w:rPr>
          <w:sz w:val="24"/>
          <w:szCs w:val="24"/>
        </w:rPr>
        <w:t>Ποιοι μύες συμμετέχουν στην πελματιαία κάμψη και ποιοι στη ραχιαία κάμψη στην ποδοκνημική</w:t>
      </w:r>
    </w:p>
    <w:p w14:paraId="703C3126" w14:textId="31F61261" w:rsidR="00FA6009" w:rsidRPr="009C699B" w:rsidRDefault="00212505" w:rsidP="00D70B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Ποιοι μύες συμμετέχουν στην τελική φάση της δισκοβολίας</w:t>
      </w:r>
    </w:p>
    <w:p w14:paraId="223E4818" w14:textId="77777777" w:rsidR="00D70B56" w:rsidRPr="00E47C84" w:rsidRDefault="00D70B56" w:rsidP="00D70B56">
      <w:pPr>
        <w:pStyle w:val="ListParagraph"/>
      </w:pPr>
    </w:p>
    <w:sectPr w:rsidR="00D70B56" w:rsidRPr="00E47C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16C81"/>
    <w:multiLevelType w:val="hybridMultilevel"/>
    <w:tmpl w:val="785267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C84"/>
    <w:rsid w:val="00085946"/>
    <w:rsid w:val="0015661F"/>
    <w:rsid w:val="00212505"/>
    <w:rsid w:val="00396150"/>
    <w:rsid w:val="00432A95"/>
    <w:rsid w:val="004B7AD9"/>
    <w:rsid w:val="005376A9"/>
    <w:rsid w:val="00645FC3"/>
    <w:rsid w:val="0067117B"/>
    <w:rsid w:val="00775AE6"/>
    <w:rsid w:val="0080114A"/>
    <w:rsid w:val="008D26C4"/>
    <w:rsid w:val="008F1D54"/>
    <w:rsid w:val="009249D7"/>
    <w:rsid w:val="009C699B"/>
    <w:rsid w:val="00BE6775"/>
    <w:rsid w:val="00D70B56"/>
    <w:rsid w:val="00E03CD1"/>
    <w:rsid w:val="00E47C84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889D"/>
  <w15:docId w15:val="{B79AA660-210C-42B8-AD71-7A23A31C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2020-05-23T08:47:00Z</dcterms:created>
  <dcterms:modified xsi:type="dcterms:W3CDTF">2020-05-24T08:18:00Z</dcterms:modified>
</cp:coreProperties>
</file>