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2E8E" w14:textId="77777777" w:rsidR="00EB45E6" w:rsidRPr="00916D61" w:rsidRDefault="00EB45E6" w:rsidP="00916D61">
      <w:pPr>
        <w:spacing w:after="0"/>
        <w:jc w:val="both"/>
        <w:rPr>
          <w:rFonts w:ascii="Palatino Linotype" w:hAnsi="Palatino Linotype" w:cs="Times New Roman"/>
          <w:color w:val="1F4E79" w:themeColor="accent1" w:themeShade="80"/>
          <w:lang w:val="en-US"/>
        </w:rPr>
      </w:pPr>
      <w:r w:rsidRPr="00916D61">
        <w:rPr>
          <w:rFonts w:ascii="Palatino Linotype" w:hAnsi="Palatino Linotype" w:cs="Times New Roman"/>
          <w:color w:val="1F4E79" w:themeColor="accent1" w:themeShade="80"/>
          <w:u w:val="single"/>
          <w:lang w:val="en-US"/>
        </w:rPr>
        <w:t>Source</w:t>
      </w:r>
      <w:r w:rsidRPr="00916D61">
        <w:rPr>
          <w:rFonts w:ascii="Palatino Linotype" w:hAnsi="Palatino Linotype" w:cs="Times New Roman"/>
          <w:color w:val="1F4E79" w:themeColor="accent1" w:themeShade="80"/>
          <w:lang w:val="en-US"/>
        </w:rPr>
        <w:t xml:space="preserve">: </w:t>
      </w:r>
      <w:proofErr w:type="spellStart"/>
      <w:r w:rsidRPr="00916D61">
        <w:rPr>
          <w:rFonts w:ascii="Palatino Linotype" w:hAnsi="Palatino Linotype" w:cs="Times New Roman"/>
          <w:color w:val="1F4E79" w:themeColor="accent1" w:themeShade="80"/>
          <w:lang w:val="en-US"/>
        </w:rPr>
        <w:t>Hinnells</w:t>
      </w:r>
      <w:proofErr w:type="spellEnd"/>
      <w:r w:rsidRPr="00916D61">
        <w:rPr>
          <w:rFonts w:ascii="Palatino Linotype" w:hAnsi="Palatino Linotype" w:cs="Times New Roman"/>
          <w:color w:val="1F4E79" w:themeColor="accent1" w:themeShade="80"/>
          <w:lang w:val="en-US"/>
        </w:rPr>
        <w:t xml:space="preserve">, John R., </w:t>
      </w:r>
      <w:r w:rsidRPr="00916D61">
        <w:rPr>
          <w:rFonts w:ascii="Palatino Linotype" w:hAnsi="Palatino Linotype" w:cs="Times New Roman"/>
          <w:i/>
          <w:color w:val="1F4E79" w:themeColor="accent1" w:themeShade="80"/>
          <w:lang w:val="en-US"/>
        </w:rPr>
        <w:t>Persian Mythology</w:t>
      </w:r>
      <w:r w:rsidR="00916D61">
        <w:rPr>
          <w:rFonts w:ascii="Palatino Linotype" w:hAnsi="Palatino Linotype" w:cs="Times New Roman"/>
          <w:color w:val="1F4E79" w:themeColor="accent1" w:themeShade="80"/>
          <w:lang w:val="en-US"/>
        </w:rPr>
        <w:t xml:space="preserve"> (1985). Hamlyn: London </w:t>
      </w:r>
      <w:r w:rsidRPr="00916D61">
        <w:rPr>
          <w:rFonts w:ascii="Palatino Linotype" w:hAnsi="Palatino Linotype" w:cs="Times New Roman"/>
          <w:color w:val="1F4E79" w:themeColor="accent1" w:themeShade="80"/>
          <w:lang w:val="en-US"/>
        </w:rPr>
        <w:t>(</w:t>
      </w:r>
      <w:r w:rsidR="00916D61" w:rsidRPr="00916D61">
        <w:rPr>
          <w:rFonts w:ascii="Palatino Linotype" w:hAnsi="Palatino Linotype" w:cs="Times New Roman"/>
          <w:color w:val="1F4E79" w:themeColor="accent1" w:themeShade="80"/>
          <w:lang w:val="en-US"/>
        </w:rPr>
        <w:t>p</w:t>
      </w:r>
      <w:r w:rsidRPr="00916D61">
        <w:rPr>
          <w:rFonts w:ascii="Palatino Linotype" w:hAnsi="Palatino Linotype" w:cs="Times New Roman"/>
          <w:color w:val="1F4E79" w:themeColor="accent1" w:themeShade="80"/>
          <w:lang w:val="en-US"/>
        </w:rPr>
        <w:t>p.110</w:t>
      </w:r>
      <w:r w:rsidR="00916D61" w:rsidRPr="00916D61">
        <w:rPr>
          <w:rFonts w:ascii="Palatino Linotype" w:hAnsi="Palatino Linotype" w:cs="Times New Roman"/>
          <w:color w:val="1F4E79" w:themeColor="accent1" w:themeShade="80"/>
          <w:lang w:val="en-US"/>
        </w:rPr>
        <w:t>, 112</w:t>
      </w:r>
      <w:r w:rsidRPr="00916D61">
        <w:rPr>
          <w:rFonts w:ascii="Palatino Linotype" w:hAnsi="Palatino Linotype" w:cs="Times New Roman"/>
          <w:color w:val="1F4E79" w:themeColor="accent1" w:themeShade="80"/>
          <w:lang w:val="en-US"/>
        </w:rPr>
        <w:t>)</w:t>
      </w:r>
    </w:p>
    <w:p w14:paraId="697AB45B" w14:textId="77777777" w:rsidR="00916D61" w:rsidRPr="00F65C7B" w:rsidRDefault="00916D61" w:rsidP="00916D61">
      <w:pPr>
        <w:spacing w:after="0"/>
        <w:jc w:val="both"/>
        <w:rPr>
          <w:rFonts w:ascii="Palatino Linotype" w:hAnsi="Palatino Linotype" w:cs="Times New Roman"/>
          <w:color w:val="1F4E79" w:themeColor="accent1" w:themeShade="80"/>
          <w:sz w:val="24"/>
          <w:lang w:val="en-US"/>
        </w:rPr>
      </w:pPr>
    </w:p>
    <w:p w14:paraId="2365FECC" w14:textId="77777777" w:rsidR="00EB45E6" w:rsidRPr="00916D61" w:rsidRDefault="00EB45E6" w:rsidP="00EB45E6">
      <w:pPr>
        <w:spacing w:after="0" w:line="240" w:lineRule="auto"/>
        <w:jc w:val="both"/>
        <w:rPr>
          <w:rFonts w:ascii="Palatino Linotype" w:hAnsi="Palatino Linotype" w:cs="Times New Roman"/>
          <w:b/>
          <w:color w:val="806000" w:themeColor="accent4" w:themeShade="80"/>
          <w:sz w:val="24"/>
          <w:szCs w:val="24"/>
          <w:lang w:val="en-US"/>
        </w:rPr>
      </w:pPr>
      <w:r w:rsidRPr="00916D61">
        <w:rPr>
          <w:rFonts w:ascii="Palatino Linotype" w:hAnsi="Palatino Linotype" w:cs="Times New Roman"/>
          <w:b/>
          <w:color w:val="806000" w:themeColor="accent4" w:themeShade="80"/>
          <w:sz w:val="24"/>
          <w:szCs w:val="24"/>
          <w:lang w:val="en-US"/>
        </w:rPr>
        <w:t>MYTH AND HISTORY</w:t>
      </w:r>
    </w:p>
    <w:p w14:paraId="1AEC95A1" w14:textId="77777777" w:rsidR="00EB45E6" w:rsidRPr="00386CDD" w:rsidRDefault="00EB45E6" w:rsidP="00EB45E6">
      <w:pPr>
        <w:spacing w:after="0" w:line="240" w:lineRule="auto"/>
        <w:jc w:val="both"/>
        <w:rPr>
          <w:rFonts w:ascii="Palatino Linotype" w:hAnsi="Palatino Linotype" w:cs="Times New Roman"/>
          <w:color w:val="806000" w:themeColor="accent4" w:themeShade="80"/>
          <w:sz w:val="24"/>
          <w:szCs w:val="24"/>
          <w:lang w:val="en-US"/>
        </w:rPr>
      </w:pPr>
      <w:r w:rsidRPr="00386CDD">
        <w:rPr>
          <w:rFonts w:ascii="Palatino Linotype" w:hAnsi="Palatino Linotype" w:cs="Times New Roman"/>
          <w:color w:val="806000" w:themeColor="accent4" w:themeShade="80"/>
          <w:sz w:val="24"/>
          <w:szCs w:val="24"/>
          <w:lang w:val="en-US"/>
        </w:rPr>
        <w:t>Myth as an Interpretation of History</w:t>
      </w:r>
      <w:r w:rsidR="00916D61">
        <w:rPr>
          <w:rFonts w:ascii="Palatino Linotype" w:hAnsi="Palatino Linotype" w:cs="Times New Roman"/>
          <w:color w:val="806000" w:themeColor="accent4" w:themeShade="80"/>
          <w:sz w:val="24"/>
          <w:szCs w:val="24"/>
          <w:lang w:val="en-US"/>
        </w:rPr>
        <w:t xml:space="preserve"> (p.110)</w:t>
      </w:r>
    </w:p>
    <w:p w14:paraId="0134F9D7" w14:textId="77777777" w:rsidR="00C10488" w:rsidRPr="00386CDD" w:rsidRDefault="00C10488" w:rsidP="00EB45E6">
      <w:pPr>
        <w:spacing w:after="0" w:line="240" w:lineRule="auto"/>
        <w:jc w:val="both"/>
        <w:rPr>
          <w:rFonts w:ascii="Palatino Linotype" w:hAnsi="Palatino Linotype" w:cs="Times New Roman"/>
          <w:color w:val="806000" w:themeColor="accent4" w:themeShade="80"/>
          <w:sz w:val="24"/>
          <w:szCs w:val="24"/>
          <w:lang w:val="en-US"/>
        </w:rPr>
      </w:pPr>
    </w:p>
    <w:p w14:paraId="686150FE" w14:textId="77777777" w:rsidR="00FC64C1" w:rsidRPr="00386CDD" w:rsidRDefault="00C10488" w:rsidP="00EB45E6">
      <w:pPr>
        <w:spacing w:after="0" w:line="240" w:lineRule="auto"/>
        <w:jc w:val="both"/>
        <w:rPr>
          <w:rFonts w:ascii="Palatino Linotype" w:hAnsi="Palatino Linotype" w:cs="Times New Roman"/>
          <w:color w:val="806000" w:themeColor="accent4" w:themeShade="80"/>
          <w:sz w:val="24"/>
          <w:szCs w:val="24"/>
          <w:lang w:val="en-US"/>
        </w:rPr>
      </w:pPr>
      <w:r w:rsidRPr="00D6463A">
        <w:rPr>
          <w:rFonts w:ascii="Palatino Linotype" w:hAnsi="Palatino Linotype" w:cs="Times New Roman"/>
          <w:b/>
          <w:bCs/>
          <w:color w:val="806000" w:themeColor="accent4" w:themeShade="80"/>
          <w:sz w:val="24"/>
          <w:szCs w:val="24"/>
          <w:lang w:val="en-US"/>
        </w:rPr>
        <w:t>In one sense, all myth is part of history, for myth embodies the views of man about himself, his world and its development</w:t>
      </w:r>
      <w:r w:rsidRPr="00386CDD">
        <w:rPr>
          <w:rFonts w:ascii="Palatino Linotype" w:hAnsi="Palatino Linotype" w:cs="Times New Roman"/>
          <w:color w:val="806000" w:themeColor="accent4" w:themeShade="80"/>
          <w:sz w:val="24"/>
          <w:szCs w:val="24"/>
          <w:lang w:val="en-US"/>
        </w:rPr>
        <w:t xml:space="preserve">. This is particularly true of the myths of the Persians, for their myths of creation and the renovation are interpretations of, or reflections upon, the process of world history. …. </w:t>
      </w:r>
    </w:p>
    <w:p w14:paraId="786D20B3" w14:textId="77777777" w:rsidR="00FC64C1" w:rsidRPr="00386CDD" w:rsidRDefault="00FC64C1" w:rsidP="00EB45E6">
      <w:pPr>
        <w:spacing w:after="0" w:line="240" w:lineRule="auto"/>
        <w:jc w:val="both"/>
        <w:rPr>
          <w:rFonts w:ascii="Palatino Linotype" w:hAnsi="Palatino Linotype" w:cs="Times New Roman"/>
          <w:color w:val="806000" w:themeColor="accent4" w:themeShade="80"/>
          <w:sz w:val="24"/>
          <w:szCs w:val="24"/>
          <w:lang w:val="en-US"/>
        </w:rPr>
      </w:pPr>
      <w:r w:rsidRPr="00386CDD">
        <w:rPr>
          <w:rFonts w:ascii="Palatino Linotype" w:hAnsi="Palatino Linotype" w:cs="Times New Roman"/>
          <w:color w:val="806000" w:themeColor="accent4" w:themeShade="80"/>
          <w:sz w:val="24"/>
          <w:szCs w:val="24"/>
          <w:lang w:val="en-US"/>
        </w:rPr>
        <w:t>T</w:t>
      </w:r>
      <w:r w:rsidR="00C10488" w:rsidRPr="00386CDD">
        <w:rPr>
          <w:rFonts w:ascii="Palatino Linotype" w:hAnsi="Palatino Linotype" w:cs="Times New Roman"/>
          <w:color w:val="806000" w:themeColor="accent4" w:themeShade="80"/>
          <w:sz w:val="24"/>
          <w:szCs w:val="24"/>
          <w:lang w:val="en-US"/>
        </w:rPr>
        <w:t>hey</w:t>
      </w:r>
      <w:r w:rsidRPr="00386CDD">
        <w:rPr>
          <w:rFonts w:ascii="Palatino Linotype" w:hAnsi="Palatino Linotype" w:cs="Times New Roman"/>
          <w:color w:val="806000" w:themeColor="accent4" w:themeShade="80"/>
          <w:sz w:val="24"/>
          <w:szCs w:val="24"/>
          <w:lang w:val="en-US"/>
        </w:rPr>
        <w:t xml:space="preserve"> divided world history into four periods, each of three thousand years. The first two periods are concerned with creation, the third is the period when the wills of Ohrmazd and Ahriman</w:t>
      </w:r>
      <w:r w:rsidR="00E65E80" w:rsidRPr="00677688">
        <w:rPr>
          <w:rFonts w:ascii="Palatino Linotype" w:hAnsi="Palatino Linotype" w:cs="Times New Roman"/>
          <w:b/>
          <w:color w:val="002060"/>
          <w:sz w:val="24"/>
          <w:szCs w:val="24"/>
          <w:lang w:val="en-US"/>
        </w:rPr>
        <w:t>*</w:t>
      </w:r>
      <w:r w:rsidRPr="00386CDD">
        <w:rPr>
          <w:rFonts w:ascii="Palatino Linotype" w:hAnsi="Palatino Linotype" w:cs="Times New Roman"/>
          <w:color w:val="806000" w:themeColor="accent4" w:themeShade="80"/>
          <w:sz w:val="24"/>
          <w:szCs w:val="24"/>
          <w:lang w:val="en-US"/>
        </w:rPr>
        <w:t xml:space="preserve"> are mixed in the world, and the fourth period is the time when evil will be overcome. </w:t>
      </w:r>
    </w:p>
    <w:p w14:paraId="0D8C6512" w14:textId="77777777" w:rsidR="00C10488" w:rsidRPr="00386CDD" w:rsidRDefault="00FC64C1" w:rsidP="00EB45E6">
      <w:pPr>
        <w:spacing w:after="0" w:line="240" w:lineRule="auto"/>
        <w:jc w:val="both"/>
        <w:rPr>
          <w:rFonts w:ascii="Palatino Linotype" w:hAnsi="Palatino Linotype" w:cs="Times New Roman"/>
          <w:color w:val="806000" w:themeColor="accent4" w:themeShade="80"/>
          <w:sz w:val="24"/>
          <w:szCs w:val="24"/>
          <w:lang w:val="en-US"/>
        </w:rPr>
      </w:pPr>
      <w:r w:rsidRPr="00386CDD">
        <w:rPr>
          <w:rFonts w:ascii="Palatino Linotype" w:hAnsi="Palatino Linotype" w:cs="Times New Roman"/>
          <w:color w:val="806000" w:themeColor="accent4" w:themeShade="80"/>
          <w:sz w:val="24"/>
          <w:szCs w:val="24"/>
          <w:lang w:val="en-US"/>
        </w:rPr>
        <w:t xml:space="preserve">The first thousand years of the last period are divided into ages of gold, silver, steel and iron, the last age being a time when evil will assault the world with renewed </w:t>
      </w:r>
      <w:proofErr w:type="spellStart"/>
      <w:r w:rsidRPr="00386CDD">
        <w:rPr>
          <w:rFonts w:ascii="Palatino Linotype" w:hAnsi="Palatino Linotype" w:cs="Times New Roman"/>
          <w:color w:val="806000" w:themeColor="accent4" w:themeShade="80"/>
          <w:sz w:val="24"/>
          <w:szCs w:val="24"/>
          <w:lang w:val="en-US"/>
        </w:rPr>
        <w:t>vigour</w:t>
      </w:r>
      <w:proofErr w:type="spellEnd"/>
      <w:r w:rsidRPr="00386CDD">
        <w:rPr>
          <w:rFonts w:ascii="Palatino Linotype" w:hAnsi="Palatino Linotype" w:cs="Times New Roman"/>
          <w:color w:val="806000" w:themeColor="accent4" w:themeShade="80"/>
          <w:sz w:val="24"/>
          <w:szCs w:val="24"/>
          <w:lang w:val="en-US"/>
        </w:rPr>
        <w:t>. The purpose of this myth is to explain how God’s good world can be so full of evil, darkness, pain, suffering and death. The answer is that history is the battleground between God and all that is good and … all that is evil.</w:t>
      </w:r>
    </w:p>
    <w:p w14:paraId="5E0E28B2" w14:textId="77777777" w:rsidR="00386CDD" w:rsidRDefault="00386CDD" w:rsidP="00EB45E6">
      <w:pPr>
        <w:spacing w:after="0" w:line="240" w:lineRule="auto"/>
        <w:jc w:val="both"/>
        <w:rPr>
          <w:rFonts w:ascii="Palatino Linotype" w:hAnsi="Palatino Linotype" w:cs="Times New Roman"/>
          <w:color w:val="806000" w:themeColor="accent4" w:themeShade="80"/>
          <w:sz w:val="24"/>
          <w:szCs w:val="24"/>
          <w:lang w:val="en-US"/>
        </w:rPr>
      </w:pPr>
      <w:r w:rsidRPr="00386CDD">
        <w:rPr>
          <w:rFonts w:ascii="Palatino Linotype" w:hAnsi="Palatino Linotype" w:cs="Times New Roman"/>
          <w:color w:val="806000" w:themeColor="accent4" w:themeShade="80"/>
          <w:sz w:val="24"/>
          <w:szCs w:val="24"/>
          <w:lang w:val="en-US"/>
        </w:rPr>
        <w:t>But the purpose of the myth is not only to interpret the past; it also explains the present in such a way that men may hope for, and trust in, the future. ….</w:t>
      </w:r>
    </w:p>
    <w:p w14:paraId="603C279A" w14:textId="77777777" w:rsidR="00916D61" w:rsidRDefault="00916D61" w:rsidP="00EB45E6">
      <w:pPr>
        <w:spacing w:after="0" w:line="240" w:lineRule="auto"/>
        <w:jc w:val="both"/>
        <w:rPr>
          <w:rFonts w:ascii="Palatino Linotype" w:hAnsi="Palatino Linotype" w:cs="Times New Roman"/>
          <w:color w:val="806000" w:themeColor="accent4" w:themeShade="80"/>
          <w:sz w:val="24"/>
          <w:szCs w:val="24"/>
          <w:lang w:val="en-US"/>
        </w:rPr>
      </w:pPr>
    </w:p>
    <w:p w14:paraId="7EC83135" w14:textId="77777777" w:rsidR="00916D61" w:rsidRDefault="00916D61" w:rsidP="00916D61">
      <w:pPr>
        <w:ind w:firstLine="720"/>
        <w:jc w:val="center"/>
        <w:rPr>
          <w:rFonts w:ascii="Palatino Linotype" w:hAnsi="Palatino Linotype" w:cs="Times New Roman"/>
          <w:color w:val="92D050"/>
          <w:sz w:val="24"/>
          <w:szCs w:val="24"/>
          <w:lang w:val="en-US"/>
        </w:rPr>
      </w:pPr>
      <w:r w:rsidRPr="005955CA">
        <w:rPr>
          <w:rFonts w:ascii="Palatino Linotype" w:hAnsi="Palatino Linotype" w:cs="Times New Roman"/>
          <w:color w:val="92D050"/>
          <w:sz w:val="24"/>
          <w:szCs w:val="24"/>
          <w:lang w:val="en-US"/>
        </w:rPr>
        <w:t>* * * * * * * * * * * * * * * * * * * * *</w:t>
      </w:r>
    </w:p>
    <w:p w14:paraId="6114BE88" w14:textId="77777777" w:rsidR="00E65E80" w:rsidRPr="007363E3" w:rsidRDefault="00E65E80" w:rsidP="00E65E80">
      <w:pPr>
        <w:jc w:val="both"/>
        <w:rPr>
          <w:rFonts w:ascii="Palatino Linotype" w:hAnsi="Palatino Linotype" w:cs="Times New Roman"/>
          <w:color w:val="806000" w:themeColor="accent4" w:themeShade="80"/>
          <w:sz w:val="24"/>
          <w:szCs w:val="24"/>
          <w:lang w:val="en-US"/>
        </w:rPr>
      </w:pPr>
      <w:r w:rsidRPr="007363E3">
        <w:rPr>
          <w:rFonts w:ascii="Times New Roman" w:hAnsi="Times New Roman" w:cs="Times New Roman"/>
          <w:b/>
          <w:i/>
          <w:color w:val="1F4E79" w:themeColor="accent1" w:themeShade="80"/>
          <w:sz w:val="24"/>
          <w:szCs w:val="24"/>
          <w:lang w:val="en-US"/>
        </w:rPr>
        <w:t xml:space="preserve">* </w:t>
      </w:r>
      <w:r w:rsidRPr="007363E3">
        <w:rPr>
          <w:rFonts w:ascii="Palatino Linotype" w:hAnsi="Palatino Linotype" w:cs="Times New Roman"/>
          <w:b/>
          <w:i/>
          <w:color w:val="1F4E79" w:themeColor="accent1" w:themeShade="80"/>
          <w:sz w:val="24"/>
          <w:szCs w:val="24"/>
          <w:lang w:val="en-US"/>
        </w:rPr>
        <w:t xml:space="preserve">Ohrmazd and Ahriman: </w:t>
      </w:r>
    </w:p>
    <w:p w14:paraId="73DE400B" w14:textId="77777777" w:rsidR="007363E3" w:rsidRPr="007363E3" w:rsidRDefault="007363E3" w:rsidP="007363E3">
      <w:pPr>
        <w:spacing w:before="100" w:beforeAutospacing="1" w:after="100" w:afterAutospacing="1" w:line="240" w:lineRule="auto"/>
        <w:outlineLvl w:val="0"/>
        <w:rPr>
          <w:rFonts w:ascii="Times New Roman" w:eastAsia="Times New Roman" w:hAnsi="Times New Roman" w:cs="Times New Roman"/>
          <w:bCs/>
          <w:color w:val="1F4E79" w:themeColor="accent1" w:themeShade="80"/>
          <w:kern w:val="36"/>
          <w:sz w:val="24"/>
          <w:szCs w:val="24"/>
          <w:lang w:val="en" w:eastAsia="el-GR"/>
        </w:rPr>
      </w:pPr>
      <w:r w:rsidRPr="007363E3">
        <w:rPr>
          <w:rFonts w:ascii="Times New Roman" w:eastAsia="Times New Roman" w:hAnsi="Times New Roman" w:cs="Times New Roman"/>
          <w:b/>
          <w:bCs/>
          <w:color w:val="1F4E79" w:themeColor="accent1" w:themeShade="80"/>
          <w:kern w:val="36"/>
          <w:sz w:val="24"/>
          <w:szCs w:val="24"/>
          <w:lang w:val="en" w:eastAsia="el-GR"/>
        </w:rPr>
        <w:t>Ahura Mazda</w:t>
      </w:r>
      <w:r w:rsidRPr="007363E3">
        <w:rPr>
          <w:rFonts w:ascii="Times New Roman" w:eastAsia="Times New Roman" w:hAnsi="Times New Roman" w:cs="Times New Roman"/>
          <w:bCs/>
          <w:color w:val="1F4E79" w:themeColor="accent1" w:themeShade="80"/>
          <w:kern w:val="36"/>
          <w:sz w:val="24"/>
          <w:szCs w:val="24"/>
          <w:lang w:val="en" w:eastAsia="el-GR"/>
        </w:rPr>
        <w:t xml:space="preserve"> [</w:t>
      </w:r>
      <w:r w:rsidRPr="007363E3">
        <w:rPr>
          <w:rFonts w:ascii="Times New Roman" w:eastAsia="Times New Roman" w:hAnsi="Times New Roman" w:cs="Times New Roman"/>
          <w:bCs/>
          <w:color w:val="1F4E79" w:themeColor="accent1" w:themeShade="80"/>
          <w:kern w:val="36"/>
          <w:sz w:val="24"/>
          <w:szCs w:val="24"/>
          <w:u w:val="single"/>
          <w:lang w:val="en" w:eastAsia="el-GR"/>
        </w:rPr>
        <w:t>source</w:t>
      </w:r>
      <w:r w:rsidRPr="007363E3">
        <w:rPr>
          <w:rFonts w:ascii="Times New Roman" w:eastAsia="Times New Roman" w:hAnsi="Times New Roman" w:cs="Times New Roman"/>
          <w:bCs/>
          <w:color w:val="1F4E79" w:themeColor="accent1" w:themeShade="80"/>
          <w:kern w:val="36"/>
          <w:sz w:val="24"/>
          <w:szCs w:val="24"/>
          <w:lang w:val="en" w:eastAsia="el-GR"/>
        </w:rPr>
        <w:t>: https://en.wikipedia.org/wiki/Ahura_Mazda]</w:t>
      </w:r>
    </w:p>
    <w:p w14:paraId="304BE1A1" w14:textId="77777777" w:rsidR="007363E3" w:rsidRPr="00C079DF" w:rsidRDefault="007363E3" w:rsidP="007363E3">
      <w:pPr>
        <w:spacing w:after="0" w:line="240" w:lineRule="auto"/>
        <w:rPr>
          <w:rFonts w:ascii="Palatino Linotype" w:eastAsia="Times New Roman" w:hAnsi="Palatino Linotype" w:cs="Times New Roman"/>
          <w:vanish/>
          <w:color w:val="806000" w:themeColor="accent4" w:themeShade="80"/>
          <w:sz w:val="24"/>
          <w:szCs w:val="24"/>
          <w:lang w:val="en" w:eastAsia="el-GR"/>
        </w:rPr>
      </w:pPr>
    </w:p>
    <w:p w14:paraId="6A1BAC3C" w14:textId="77777777" w:rsidR="007363E3" w:rsidRPr="00C079DF" w:rsidRDefault="007363E3" w:rsidP="007363E3">
      <w:pPr>
        <w:spacing w:after="0" w:line="240" w:lineRule="auto"/>
        <w:rPr>
          <w:rFonts w:ascii="Palatino Linotype" w:eastAsia="Times New Roman" w:hAnsi="Palatino Linotype" w:cs="Times New Roman"/>
          <w:vanish/>
          <w:color w:val="806000" w:themeColor="accent4" w:themeShade="80"/>
          <w:sz w:val="24"/>
          <w:szCs w:val="24"/>
          <w:lang w:val="en" w:eastAsia="el-GR"/>
        </w:rPr>
      </w:pPr>
    </w:p>
    <w:p w14:paraId="42AB7654" w14:textId="77777777" w:rsidR="00F65C7B" w:rsidRPr="00C079DF" w:rsidRDefault="007363E3" w:rsidP="007363E3">
      <w:pPr>
        <w:spacing w:before="100" w:beforeAutospacing="1" w:after="100" w:afterAutospacing="1" w:line="240" w:lineRule="auto"/>
        <w:rPr>
          <w:rFonts w:ascii="Palatino Linotype" w:eastAsia="Times New Roman" w:hAnsi="Palatino Linotype" w:cs="Times New Roman"/>
          <w:color w:val="806000" w:themeColor="accent4" w:themeShade="80"/>
          <w:sz w:val="24"/>
          <w:szCs w:val="24"/>
          <w:lang w:val="en" w:eastAsia="el-GR"/>
        </w:rPr>
      </w:pPr>
      <w:r w:rsidRPr="00C079DF">
        <w:rPr>
          <w:rFonts w:ascii="Palatino Linotype" w:eastAsia="Times New Roman" w:hAnsi="Palatino Linotype" w:cs="Times New Roman"/>
          <w:bCs/>
          <w:color w:val="806000" w:themeColor="accent4" w:themeShade="80"/>
          <w:sz w:val="24"/>
          <w:szCs w:val="24"/>
          <w:lang w:val="en" w:eastAsia="el-GR"/>
        </w:rPr>
        <w:t>Ahura Mazda</w:t>
      </w:r>
      <w:r w:rsidRPr="00C079DF">
        <w:rPr>
          <w:rFonts w:ascii="Palatino Linotype" w:eastAsia="Times New Roman" w:hAnsi="Palatino Linotype" w:cs="Times New Roman"/>
          <w:color w:val="806000" w:themeColor="accent4" w:themeShade="80"/>
          <w:sz w:val="24"/>
          <w:szCs w:val="24"/>
          <w:lang w:val="en" w:eastAsia="el-GR"/>
        </w:rPr>
        <w:t xml:space="preserve"> (</w:t>
      </w:r>
      <w:hyperlink r:id="rId7" w:tooltip="Help:IPA/English" w:history="1">
        <w:r w:rsidRPr="00C079DF">
          <w:rPr>
            <w:rFonts w:ascii="Palatino Linotype" w:eastAsia="Times New Roman" w:hAnsi="Palatino Linotype" w:cs="Times New Roman"/>
            <w:color w:val="806000" w:themeColor="accent4" w:themeShade="80"/>
            <w:sz w:val="24"/>
            <w:szCs w:val="24"/>
            <w:u w:val="single"/>
            <w:lang w:val="en" w:eastAsia="el-GR"/>
          </w:rPr>
          <w:t>/</w:t>
        </w:r>
        <w:proofErr w:type="spellStart"/>
        <w:r w:rsidRPr="00C079DF">
          <w:rPr>
            <w:rFonts w:ascii="Palatino Linotype" w:eastAsia="Times New Roman" w:hAnsi="Palatino Linotype" w:cs="Times New Roman"/>
            <w:color w:val="806000" w:themeColor="accent4" w:themeShade="80"/>
            <w:sz w:val="24"/>
            <w:szCs w:val="24"/>
            <w:u w:val="single"/>
            <w:lang w:val="en" w:eastAsia="el-GR"/>
          </w:rPr>
          <w:t>ə</w:t>
        </w:r>
        <w:r w:rsidRPr="00C079DF">
          <w:rPr>
            <w:rFonts w:ascii="Times New Roman" w:eastAsia="Times New Roman" w:hAnsi="Times New Roman" w:cs="Times New Roman"/>
            <w:color w:val="806000" w:themeColor="accent4" w:themeShade="80"/>
            <w:sz w:val="24"/>
            <w:szCs w:val="24"/>
            <w:u w:val="single"/>
            <w:lang w:val="en" w:eastAsia="el-GR"/>
          </w:rPr>
          <w:t>ˌ</w:t>
        </w:r>
        <w:r w:rsidRPr="00C079DF">
          <w:rPr>
            <w:rFonts w:ascii="Palatino Linotype" w:eastAsia="Times New Roman" w:hAnsi="Palatino Linotype" w:cs="Times New Roman"/>
            <w:color w:val="806000" w:themeColor="accent4" w:themeShade="80"/>
            <w:sz w:val="24"/>
            <w:szCs w:val="24"/>
            <w:u w:val="single"/>
            <w:lang w:val="en" w:eastAsia="el-GR"/>
          </w:rPr>
          <w:t>h</w:t>
        </w:r>
        <w:r w:rsidRPr="00C079DF">
          <w:rPr>
            <w:rFonts w:ascii="Times New Roman" w:eastAsia="Times New Roman" w:hAnsi="Times New Roman" w:cs="Times New Roman"/>
            <w:color w:val="806000" w:themeColor="accent4" w:themeShade="80"/>
            <w:sz w:val="24"/>
            <w:szCs w:val="24"/>
            <w:u w:val="single"/>
            <w:lang w:val="en" w:eastAsia="el-GR"/>
          </w:rPr>
          <w:t>ʊ</w:t>
        </w:r>
        <w:r w:rsidRPr="00C079DF">
          <w:rPr>
            <w:rFonts w:ascii="Palatino Linotype" w:eastAsia="Times New Roman" w:hAnsi="Palatino Linotype" w:cs="Palatino Linotype"/>
            <w:color w:val="806000" w:themeColor="accent4" w:themeShade="80"/>
            <w:sz w:val="24"/>
            <w:szCs w:val="24"/>
            <w:u w:val="single"/>
            <w:lang w:val="en" w:eastAsia="el-GR"/>
          </w:rPr>
          <w:t>ə</w:t>
        </w:r>
        <w:r w:rsidRPr="00C079DF">
          <w:rPr>
            <w:rFonts w:ascii="Palatino Linotype" w:eastAsia="Times New Roman" w:hAnsi="Palatino Linotype" w:cs="Times New Roman"/>
            <w:color w:val="806000" w:themeColor="accent4" w:themeShade="80"/>
            <w:sz w:val="24"/>
            <w:szCs w:val="24"/>
            <w:u w:val="single"/>
            <w:lang w:val="en" w:eastAsia="el-GR"/>
          </w:rPr>
          <w:t>r</w:t>
        </w:r>
        <w:r w:rsidRPr="00C079DF">
          <w:rPr>
            <w:rFonts w:ascii="Palatino Linotype" w:eastAsia="Times New Roman" w:hAnsi="Palatino Linotype" w:cs="Palatino Linotype"/>
            <w:color w:val="806000" w:themeColor="accent4" w:themeShade="80"/>
            <w:sz w:val="24"/>
            <w:szCs w:val="24"/>
            <w:u w:val="single"/>
            <w:lang w:val="en" w:eastAsia="el-GR"/>
          </w:rPr>
          <w:t>ə</w:t>
        </w:r>
        <w:proofErr w:type="spellEnd"/>
        <w:r w:rsidRPr="00C079DF">
          <w:rPr>
            <w:rFonts w:ascii="Palatino Linotype" w:eastAsia="Times New Roman" w:hAnsi="Palatino Linotype" w:cs="Times New Roman"/>
            <w:color w:val="806000" w:themeColor="accent4" w:themeShade="80"/>
            <w:sz w:val="24"/>
            <w:szCs w:val="24"/>
            <w:u w:val="single"/>
            <w:lang w:val="en" w:eastAsia="el-GR"/>
          </w:rPr>
          <w:t xml:space="preserve"> </w:t>
        </w:r>
        <w:r w:rsidRPr="00C079DF">
          <w:rPr>
            <w:rFonts w:ascii="Times New Roman" w:eastAsia="Times New Roman" w:hAnsi="Times New Roman" w:cs="Times New Roman"/>
            <w:color w:val="806000" w:themeColor="accent4" w:themeShade="80"/>
            <w:sz w:val="24"/>
            <w:szCs w:val="24"/>
            <w:u w:val="single"/>
            <w:lang w:val="en" w:eastAsia="el-GR"/>
          </w:rPr>
          <w:t>ˈ</w:t>
        </w:r>
        <w:proofErr w:type="spellStart"/>
        <w:r w:rsidRPr="00C079DF">
          <w:rPr>
            <w:rFonts w:ascii="Palatino Linotype" w:eastAsia="Times New Roman" w:hAnsi="Palatino Linotype" w:cs="Times New Roman"/>
            <w:color w:val="806000" w:themeColor="accent4" w:themeShade="80"/>
            <w:sz w:val="24"/>
            <w:szCs w:val="24"/>
            <w:u w:val="single"/>
            <w:lang w:val="en" w:eastAsia="el-GR"/>
          </w:rPr>
          <w:t>m</w:t>
        </w:r>
        <w:r w:rsidRPr="00C079DF">
          <w:rPr>
            <w:rFonts w:ascii="Palatino Linotype" w:eastAsia="Times New Roman" w:hAnsi="Palatino Linotype" w:cs="Palatino Linotype"/>
            <w:color w:val="806000" w:themeColor="accent4" w:themeShade="80"/>
            <w:sz w:val="24"/>
            <w:szCs w:val="24"/>
            <w:u w:val="single"/>
            <w:lang w:val="en" w:eastAsia="el-GR"/>
          </w:rPr>
          <w:t>æ</w:t>
        </w:r>
        <w:r w:rsidRPr="00C079DF">
          <w:rPr>
            <w:rFonts w:ascii="Palatino Linotype" w:eastAsia="Times New Roman" w:hAnsi="Palatino Linotype" w:cs="Times New Roman"/>
            <w:color w:val="806000" w:themeColor="accent4" w:themeShade="80"/>
            <w:sz w:val="24"/>
            <w:szCs w:val="24"/>
            <w:u w:val="single"/>
            <w:lang w:val="en" w:eastAsia="el-GR"/>
          </w:rPr>
          <w:t>zd</w:t>
        </w:r>
        <w:r w:rsidRPr="00C079DF">
          <w:rPr>
            <w:rFonts w:ascii="Palatino Linotype" w:eastAsia="Times New Roman" w:hAnsi="Palatino Linotype" w:cs="Palatino Linotype"/>
            <w:color w:val="806000" w:themeColor="accent4" w:themeShade="80"/>
            <w:sz w:val="24"/>
            <w:szCs w:val="24"/>
            <w:u w:val="single"/>
            <w:lang w:val="en" w:eastAsia="el-GR"/>
          </w:rPr>
          <w:t>ə</w:t>
        </w:r>
        <w:proofErr w:type="spellEnd"/>
        <w:r w:rsidRPr="00C079DF">
          <w:rPr>
            <w:rFonts w:ascii="Palatino Linotype" w:eastAsia="Times New Roman" w:hAnsi="Palatino Linotype" w:cs="Times New Roman"/>
            <w:color w:val="806000" w:themeColor="accent4" w:themeShade="80"/>
            <w:sz w:val="24"/>
            <w:szCs w:val="24"/>
            <w:u w:val="single"/>
            <w:lang w:val="en" w:eastAsia="el-GR"/>
          </w:rPr>
          <w:t>/</w:t>
        </w:r>
      </w:hyperlink>
      <w:r w:rsidRPr="00C079DF">
        <w:rPr>
          <w:rFonts w:ascii="Palatino Linotype" w:eastAsia="Times New Roman" w:hAnsi="Palatino Linotype" w:cs="Times New Roman"/>
          <w:color w:val="806000" w:themeColor="accent4" w:themeShade="80"/>
          <w:sz w:val="24"/>
          <w:szCs w:val="24"/>
          <w:lang w:val="en" w:eastAsia="el-GR"/>
        </w:rPr>
        <w:t>;</w:t>
      </w:r>
      <w:hyperlink r:id="rId8" w:anchor="cite_note-1" w:history="1">
        <w:r w:rsidRPr="00C079DF">
          <w:rPr>
            <w:rFonts w:ascii="Palatino Linotype" w:eastAsia="Times New Roman" w:hAnsi="Palatino Linotype" w:cs="Times New Roman"/>
            <w:color w:val="806000" w:themeColor="accent4" w:themeShade="80"/>
            <w:sz w:val="24"/>
            <w:szCs w:val="24"/>
            <w:u w:val="single"/>
            <w:vertAlign w:val="superscript"/>
            <w:lang w:val="en" w:eastAsia="el-GR"/>
          </w:rPr>
          <w:t>[1]</w:t>
        </w:r>
      </w:hyperlink>
      <w:r w:rsidRPr="00C079DF">
        <w:rPr>
          <w:rFonts w:ascii="Palatino Linotype" w:eastAsia="Times New Roman" w:hAnsi="Palatino Linotype" w:cs="Times New Roman"/>
          <w:color w:val="806000" w:themeColor="accent4" w:themeShade="80"/>
          <w:sz w:val="24"/>
          <w:szCs w:val="24"/>
          <w:lang w:val="en" w:eastAsia="el-GR"/>
        </w:rPr>
        <w:t xml:space="preserve"> also known as </w:t>
      </w:r>
      <w:proofErr w:type="spellStart"/>
      <w:r w:rsidRPr="00C079DF">
        <w:rPr>
          <w:rFonts w:ascii="Palatino Linotype" w:eastAsia="Times New Roman" w:hAnsi="Palatino Linotype" w:cs="Times New Roman"/>
          <w:bCs/>
          <w:color w:val="806000" w:themeColor="accent4" w:themeShade="80"/>
          <w:sz w:val="24"/>
          <w:szCs w:val="24"/>
          <w:lang w:val="en" w:eastAsia="el-GR"/>
        </w:rPr>
        <w:t>Oromasdes</w:t>
      </w:r>
      <w:proofErr w:type="spellEnd"/>
      <w:r w:rsidRPr="00C079DF">
        <w:rPr>
          <w:rFonts w:ascii="Palatino Linotype" w:eastAsia="Times New Roman" w:hAnsi="Palatino Linotype" w:cs="Times New Roman"/>
          <w:color w:val="806000" w:themeColor="accent4" w:themeShade="80"/>
          <w:sz w:val="24"/>
          <w:szCs w:val="24"/>
          <w:lang w:val="en" w:eastAsia="el-GR"/>
        </w:rPr>
        <w:t xml:space="preserve">, </w:t>
      </w:r>
      <w:r w:rsidRPr="00C079DF">
        <w:rPr>
          <w:rFonts w:ascii="Palatino Linotype" w:eastAsia="Times New Roman" w:hAnsi="Palatino Linotype" w:cs="Times New Roman"/>
          <w:bCs/>
          <w:color w:val="806000" w:themeColor="accent4" w:themeShade="80"/>
          <w:sz w:val="24"/>
          <w:szCs w:val="24"/>
          <w:lang w:val="en" w:eastAsia="el-GR"/>
        </w:rPr>
        <w:t>Ohrmazd</w:t>
      </w:r>
      <w:r w:rsidRPr="00C079DF">
        <w:rPr>
          <w:rFonts w:ascii="Palatino Linotype" w:eastAsia="Times New Roman" w:hAnsi="Palatino Linotype" w:cs="Times New Roman"/>
          <w:color w:val="806000" w:themeColor="accent4" w:themeShade="80"/>
          <w:sz w:val="24"/>
          <w:szCs w:val="24"/>
          <w:lang w:val="en" w:eastAsia="el-GR"/>
        </w:rPr>
        <w:t xml:space="preserve">, </w:t>
      </w:r>
      <w:proofErr w:type="spellStart"/>
      <w:r w:rsidRPr="00C079DF">
        <w:rPr>
          <w:rFonts w:ascii="Palatino Linotype" w:eastAsia="Times New Roman" w:hAnsi="Palatino Linotype" w:cs="Times New Roman"/>
          <w:bCs/>
          <w:color w:val="806000" w:themeColor="accent4" w:themeShade="80"/>
          <w:sz w:val="24"/>
          <w:szCs w:val="24"/>
          <w:lang w:val="en" w:eastAsia="el-GR"/>
        </w:rPr>
        <w:t>Ahuramazda</w:t>
      </w:r>
      <w:proofErr w:type="spellEnd"/>
      <w:r w:rsidRPr="00C079DF">
        <w:rPr>
          <w:rFonts w:ascii="Palatino Linotype" w:eastAsia="Times New Roman" w:hAnsi="Palatino Linotype" w:cs="Times New Roman"/>
          <w:color w:val="806000" w:themeColor="accent4" w:themeShade="80"/>
          <w:sz w:val="24"/>
          <w:szCs w:val="24"/>
          <w:lang w:val="en" w:eastAsia="el-GR"/>
        </w:rPr>
        <w:t xml:space="preserve">, </w:t>
      </w:r>
      <w:r w:rsidRPr="00C079DF">
        <w:rPr>
          <w:rFonts w:ascii="Palatino Linotype" w:eastAsia="Times New Roman" w:hAnsi="Palatino Linotype" w:cs="Times New Roman"/>
          <w:bCs/>
          <w:color w:val="806000" w:themeColor="accent4" w:themeShade="80"/>
          <w:sz w:val="24"/>
          <w:szCs w:val="24"/>
          <w:lang w:val="en" w:eastAsia="el-GR"/>
        </w:rPr>
        <w:t>Hourmazd</w:t>
      </w:r>
      <w:r w:rsidRPr="00C079DF">
        <w:rPr>
          <w:rFonts w:ascii="Palatino Linotype" w:eastAsia="Times New Roman" w:hAnsi="Palatino Linotype" w:cs="Times New Roman"/>
          <w:color w:val="806000" w:themeColor="accent4" w:themeShade="80"/>
          <w:sz w:val="24"/>
          <w:szCs w:val="24"/>
          <w:lang w:val="en" w:eastAsia="el-GR"/>
        </w:rPr>
        <w:t xml:space="preserve">, </w:t>
      </w:r>
      <w:r w:rsidRPr="00C079DF">
        <w:rPr>
          <w:rFonts w:ascii="Palatino Linotype" w:eastAsia="Times New Roman" w:hAnsi="Palatino Linotype" w:cs="Times New Roman"/>
          <w:bCs/>
          <w:color w:val="806000" w:themeColor="accent4" w:themeShade="80"/>
          <w:sz w:val="24"/>
          <w:szCs w:val="24"/>
          <w:lang w:val="en" w:eastAsia="el-GR"/>
        </w:rPr>
        <w:t>Hormazd</w:t>
      </w:r>
      <w:r w:rsidRPr="00C079DF">
        <w:rPr>
          <w:rFonts w:ascii="Palatino Linotype" w:eastAsia="Times New Roman" w:hAnsi="Palatino Linotype" w:cs="Times New Roman"/>
          <w:color w:val="806000" w:themeColor="accent4" w:themeShade="80"/>
          <w:sz w:val="24"/>
          <w:szCs w:val="24"/>
          <w:lang w:val="en" w:eastAsia="el-GR"/>
        </w:rPr>
        <w:t xml:space="preserve">, and </w:t>
      </w:r>
      <w:r w:rsidRPr="00C079DF">
        <w:rPr>
          <w:rFonts w:ascii="Palatino Linotype" w:eastAsia="Times New Roman" w:hAnsi="Palatino Linotype" w:cs="Times New Roman"/>
          <w:bCs/>
          <w:color w:val="806000" w:themeColor="accent4" w:themeShade="80"/>
          <w:sz w:val="24"/>
          <w:szCs w:val="24"/>
          <w:lang w:val="en" w:eastAsia="el-GR"/>
        </w:rPr>
        <w:t>Hurmuz</w:t>
      </w:r>
      <w:r w:rsidRPr="00C079DF">
        <w:rPr>
          <w:rFonts w:ascii="Palatino Linotype" w:eastAsia="Times New Roman" w:hAnsi="Palatino Linotype" w:cs="Times New Roman"/>
          <w:color w:val="806000" w:themeColor="accent4" w:themeShade="80"/>
          <w:sz w:val="24"/>
          <w:szCs w:val="24"/>
          <w:lang w:val="en" w:eastAsia="el-GR"/>
        </w:rPr>
        <w:t xml:space="preserve">) is the </w:t>
      </w:r>
      <w:r w:rsidR="00000000">
        <w:fldChar w:fldCharType="begin"/>
      </w:r>
      <w:r w:rsidR="00000000" w:rsidRPr="00D6463A">
        <w:rPr>
          <w:lang w:val="en-US"/>
        </w:rPr>
        <w:instrText>HYPERLINK "https://en.wikipedia.org/wiki/Creator_deity" \o "Creator deity"</w:instrText>
      </w:r>
      <w:r w:rsidR="00000000">
        <w:fldChar w:fldCharType="separate"/>
      </w:r>
      <w:r w:rsidRPr="00C079DF">
        <w:rPr>
          <w:rFonts w:ascii="Palatino Linotype" w:eastAsia="Times New Roman" w:hAnsi="Palatino Linotype" w:cs="Times New Roman"/>
          <w:color w:val="806000" w:themeColor="accent4" w:themeShade="80"/>
          <w:sz w:val="24"/>
          <w:szCs w:val="24"/>
          <w:u w:val="single"/>
          <w:lang w:val="en" w:eastAsia="el-GR"/>
        </w:rPr>
        <w:t>creator</w:t>
      </w:r>
      <w:r w:rsidR="00000000">
        <w:rPr>
          <w:rFonts w:ascii="Palatino Linotype" w:eastAsia="Times New Roman" w:hAnsi="Palatino Linotype" w:cs="Times New Roman"/>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and highest </w:t>
      </w:r>
      <w:r w:rsidR="00000000">
        <w:fldChar w:fldCharType="begin"/>
      </w:r>
      <w:r w:rsidR="00000000" w:rsidRPr="00D6463A">
        <w:rPr>
          <w:lang w:val="en-US"/>
        </w:rPr>
        <w:instrText>HYPERLINK "https://en.wikipedia.org/wiki/Deity" \o "Deity"</w:instrText>
      </w:r>
      <w:r w:rsidR="00000000">
        <w:fldChar w:fldCharType="separate"/>
      </w:r>
      <w:r w:rsidRPr="00C079DF">
        <w:rPr>
          <w:rFonts w:ascii="Palatino Linotype" w:eastAsia="Times New Roman" w:hAnsi="Palatino Linotype" w:cs="Times New Roman"/>
          <w:color w:val="806000" w:themeColor="accent4" w:themeShade="80"/>
          <w:sz w:val="24"/>
          <w:szCs w:val="24"/>
          <w:u w:val="single"/>
          <w:lang w:val="en" w:eastAsia="el-GR"/>
        </w:rPr>
        <w:t>deity</w:t>
      </w:r>
      <w:r w:rsidR="00000000">
        <w:rPr>
          <w:rFonts w:ascii="Palatino Linotype" w:eastAsia="Times New Roman" w:hAnsi="Palatino Linotype" w:cs="Times New Roman"/>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of </w:t>
      </w:r>
      <w:r w:rsidR="00000000">
        <w:fldChar w:fldCharType="begin"/>
      </w:r>
      <w:r w:rsidR="00000000" w:rsidRPr="00D6463A">
        <w:rPr>
          <w:lang w:val="en-US"/>
        </w:rPr>
        <w:instrText>HYPERLINK "https://en.wikipedia.org/wiki/Zoroastrianism" \o "Zoroastrianism"</w:instrText>
      </w:r>
      <w:r w:rsidR="00000000">
        <w:fldChar w:fldCharType="separate"/>
      </w:r>
      <w:r w:rsidRPr="00C079DF">
        <w:rPr>
          <w:rFonts w:ascii="Palatino Linotype" w:eastAsia="Times New Roman" w:hAnsi="Palatino Linotype" w:cs="Times New Roman"/>
          <w:color w:val="806000" w:themeColor="accent4" w:themeShade="80"/>
          <w:sz w:val="24"/>
          <w:szCs w:val="24"/>
          <w:u w:val="single"/>
          <w:lang w:val="en" w:eastAsia="el-GR"/>
        </w:rPr>
        <w:t>Zoroastrianism</w:t>
      </w:r>
      <w:r w:rsidR="00000000">
        <w:rPr>
          <w:rFonts w:ascii="Palatino Linotype" w:eastAsia="Times New Roman" w:hAnsi="Palatino Linotype" w:cs="Times New Roman"/>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Ahura Mazda is the first and most frequently invoked spirit in the </w:t>
      </w:r>
      <w:r w:rsidR="00000000">
        <w:fldChar w:fldCharType="begin"/>
      </w:r>
      <w:r w:rsidR="00000000" w:rsidRPr="00D6463A">
        <w:rPr>
          <w:lang w:val="en-US"/>
        </w:rPr>
        <w:instrText>HYPERLINK "https://en.wikipedia.org/wiki/Yasna" \o "Yasna"</w:instrText>
      </w:r>
      <w:r w:rsidR="00000000">
        <w:fldChar w:fldCharType="separate"/>
      </w:r>
      <w:r w:rsidRPr="00C079DF">
        <w:rPr>
          <w:rFonts w:ascii="Palatino Linotype" w:eastAsia="Times New Roman" w:hAnsi="Palatino Linotype" w:cs="Times New Roman"/>
          <w:i/>
          <w:iCs/>
          <w:color w:val="806000" w:themeColor="accent4" w:themeShade="80"/>
          <w:sz w:val="24"/>
          <w:szCs w:val="24"/>
          <w:u w:val="single"/>
          <w:lang w:val="en" w:eastAsia="el-GR"/>
        </w:rPr>
        <w:t>Yasna</w:t>
      </w:r>
      <w:r w:rsidR="00000000">
        <w:rPr>
          <w:rFonts w:ascii="Palatino Linotype" w:eastAsia="Times New Roman" w:hAnsi="Palatino Linotype" w:cs="Times New Roman"/>
          <w:i/>
          <w:iCs/>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The literal meaning of the word </w:t>
      </w:r>
      <w:r w:rsidR="00000000">
        <w:fldChar w:fldCharType="begin"/>
      </w:r>
      <w:r w:rsidR="00000000" w:rsidRPr="00D6463A">
        <w:rPr>
          <w:lang w:val="en-US"/>
        </w:rPr>
        <w:instrText>HYPERLINK "https://en.wiktionary.org/wiki/Ahura" \o "wikt:Ahura"</w:instrText>
      </w:r>
      <w:r w:rsidR="00000000">
        <w:fldChar w:fldCharType="separate"/>
      </w:r>
      <w:r w:rsidRPr="00C079DF">
        <w:rPr>
          <w:rFonts w:ascii="Palatino Linotype" w:eastAsia="Times New Roman" w:hAnsi="Palatino Linotype" w:cs="Times New Roman"/>
          <w:i/>
          <w:iCs/>
          <w:color w:val="806000" w:themeColor="accent4" w:themeShade="80"/>
          <w:sz w:val="24"/>
          <w:szCs w:val="24"/>
          <w:u w:val="single"/>
          <w:lang w:val="en" w:eastAsia="el-GR"/>
        </w:rPr>
        <w:t>Ahura</w:t>
      </w:r>
      <w:r w:rsidR="00000000">
        <w:rPr>
          <w:rFonts w:ascii="Palatino Linotype" w:eastAsia="Times New Roman" w:hAnsi="Palatino Linotype" w:cs="Times New Roman"/>
          <w:i/>
          <w:iCs/>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is "lord", and that of </w:t>
      </w:r>
      <w:r w:rsidR="00000000">
        <w:fldChar w:fldCharType="begin"/>
      </w:r>
      <w:r w:rsidR="00000000" w:rsidRPr="00D6463A">
        <w:rPr>
          <w:lang w:val="en-US"/>
        </w:rPr>
        <w:instrText>HYPERLINK "https://en.wiktionary.org/wiki/Mazda" \o "wikt:Mazda"</w:instrText>
      </w:r>
      <w:r w:rsidR="00000000">
        <w:fldChar w:fldCharType="separate"/>
      </w:r>
      <w:r w:rsidRPr="00C079DF">
        <w:rPr>
          <w:rFonts w:ascii="Palatino Linotype" w:eastAsia="Times New Roman" w:hAnsi="Palatino Linotype" w:cs="Times New Roman"/>
          <w:i/>
          <w:iCs/>
          <w:color w:val="806000" w:themeColor="accent4" w:themeShade="80"/>
          <w:sz w:val="24"/>
          <w:szCs w:val="24"/>
          <w:u w:val="single"/>
          <w:lang w:val="en" w:eastAsia="el-GR"/>
        </w:rPr>
        <w:t>Mazda</w:t>
      </w:r>
      <w:r w:rsidR="00000000">
        <w:rPr>
          <w:rFonts w:ascii="Palatino Linotype" w:eastAsia="Times New Roman" w:hAnsi="Palatino Linotype" w:cs="Times New Roman"/>
          <w:i/>
          <w:iCs/>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is "</w:t>
      </w:r>
      <w:r w:rsidR="00000000">
        <w:fldChar w:fldCharType="begin"/>
      </w:r>
      <w:r w:rsidR="00000000" w:rsidRPr="00D6463A">
        <w:rPr>
          <w:lang w:val="en-US"/>
        </w:rPr>
        <w:instrText>HYPERLINK "https://en.wikipedia.org/wiki/Wisdom" \o "Wisdom"</w:instrText>
      </w:r>
      <w:r w:rsidR="00000000">
        <w:fldChar w:fldCharType="separate"/>
      </w:r>
      <w:r w:rsidRPr="00C079DF">
        <w:rPr>
          <w:rFonts w:ascii="Palatino Linotype" w:eastAsia="Times New Roman" w:hAnsi="Palatino Linotype" w:cs="Times New Roman"/>
          <w:color w:val="806000" w:themeColor="accent4" w:themeShade="80"/>
          <w:sz w:val="24"/>
          <w:szCs w:val="24"/>
          <w:u w:val="single"/>
          <w:lang w:val="en" w:eastAsia="el-GR"/>
        </w:rPr>
        <w:t>wisdom</w:t>
      </w:r>
      <w:r w:rsidR="00000000">
        <w:rPr>
          <w:rFonts w:ascii="Palatino Linotype" w:eastAsia="Times New Roman" w:hAnsi="Palatino Linotype" w:cs="Times New Roman"/>
          <w:color w:val="806000" w:themeColor="accent4" w:themeShade="80"/>
          <w:sz w:val="24"/>
          <w:szCs w:val="24"/>
          <w:u w:val="single"/>
          <w:lang w:val="en" w:eastAsia="el-GR"/>
        </w:rPr>
        <w:fldChar w:fldCharType="end"/>
      </w:r>
      <w:r w:rsidRPr="00C079DF">
        <w:rPr>
          <w:rFonts w:ascii="Palatino Linotype" w:eastAsia="Times New Roman" w:hAnsi="Palatino Linotype" w:cs="Times New Roman"/>
          <w:color w:val="806000" w:themeColor="accent4" w:themeShade="80"/>
          <w:sz w:val="24"/>
          <w:szCs w:val="24"/>
          <w:lang w:val="en" w:eastAsia="el-GR"/>
        </w:rPr>
        <w:t xml:space="preserve">". </w:t>
      </w:r>
    </w:p>
    <w:p w14:paraId="46E74A02" w14:textId="77777777" w:rsidR="007363E3" w:rsidRPr="007363E3" w:rsidRDefault="007363E3" w:rsidP="007363E3">
      <w:pPr>
        <w:spacing w:before="100" w:beforeAutospacing="1" w:after="100" w:afterAutospacing="1" w:line="240" w:lineRule="auto"/>
        <w:rPr>
          <w:rFonts w:ascii="Palatino Linotype" w:eastAsia="Times New Roman" w:hAnsi="Palatino Linotype" w:cs="Times New Roman"/>
          <w:color w:val="1F4E79" w:themeColor="accent1" w:themeShade="80"/>
          <w:sz w:val="24"/>
          <w:szCs w:val="24"/>
          <w:lang w:val="en" w:eastAsia="el-GR"/>
        </w:rPr>
      </w:pPr>
      <w:r w:rsidRPr="007363E3">
        <w:rPr>
          <w:rFonts w:ascii="Palatino Linotype" w:eastAsia="Times New Roman" w:hAnsi="Palatino Linotype" w:cs="Times New Roman"/>
          <w:color w:val="1F4E79" w:themeColor="accent1" w:themeShade="80"/>
          <w:sz w:val="24"/>
          <w:szCs w:val="24"/>
          <w:lang w:val="en" w:eastAsia="el-GR"/>
        </w:rPr>
        <w:t xml:space="preserve">Ahura Mazda first appeared in the </w:t>
      </w:r>
      <w:hyperlink r:id="rId9" w:tooltip="Achaemenid Empire" w:history="1">
        <w:r w:rsidRPr="007363E3">
          <w:rPr>
            <w:rFonts w:ascii="Palatino Linotype" w:eastAsia="Times New Roman" w:hAnsi="Palatino Linotype" w:cs="Times New Roman"/>
            <w:color w:val="1F4E79" w:themeColor="accent1" w:themeShade="80"/>
            <w:sz w:val="24"/>
            <w:szCs w:val="24"/>
            <w:u w:val="single"/>
            <w:lang w:val="en" w:eastAsia="el-GR"/>
          </w:rPr>
          <w:t>Achaemenid period</w:t>
        </w:r>
      </w:hyperlink>
      <w:r w:rsidRPr="007363E3">
        <w:rPr>
          <w:rFonts w:ascii="Palatino Linotype" w:eastAsia="Times New Roman" w:hAnsi="Palatino Linotype" w:cs="Times New Roman"/>
          <w:color w:val="1F4E79" w:themeColor="accent1" w:themeShade="80"/>
          <w:sz w:val="24"/>
          <w:szCs w:val="24"/>
          <w:lang w:val="en" w:eastAsia="el-GR"/>
        </w:rPr>
        <w:t xml:space="preserve"> (c. 550 – 330 BCE) under </w:t>
      </w:r>
      <w:hyperlink r:id="rId10" w:tooltip="Darius I of Persia" w:history="1">
        <w:r w:rsidRPr="007363E3">
          <w:rPr>
            <w:rFonts w:ascii="Palatino Linotype" w:eastAsia="Times New Roman" w:hAnsi="Palatino Linotype" w:cs="Times New Roman"/>
            <w:color w:val="1F4E79" w:themeColor="accent1" w:themeShade="80"/>
            <w:sz w:val="24"/>
            <w:szCs w:val="24"/>
            <w:u w:val="single"/>
            <w:lang w:val="en" w:eastAsia="el-GR"/>
          </w:rPr>
          <w:t>Darius I</w:t>
        </w:r>
      </w:hyperlink>
      <w:r w:rsidRPr="007363E3">
        <w:rPr>
          <w:rFonts w:ascii="Palatino Linotype" w:eastAsia="Times New Roman" w:hAnsi="Palatino Linotype" w:cs="Times New Roman"/>
          <w:color w:val="1F4E79" w:themeColor="accent1" w:themeShade="80"/>
          <w:sz w:val="24"/>
          <w:szCs w:val="24"/>
          <w:lang w:val="en" w:eastAsia="el-GR"/>
        </w:rPr>
        <w:t xml:space="preserve">'s </w:t>
      </w:r>
      <w:hyperlink r:id="rId11" w:tooltip="Behistun Inscription" w:history="1">
        <w:proofErr w:type="spellStart"/>
        <w:r w:rsidRPr="007363E3">
          <w:rPr>
            <w:rFonts w:ascii="Palatino Linotype" w:eastAsia="Times New Roman" w:hAnsi="Palatino Linotype" w:cs="Times New Roman"/>
            <w:color w:val="1F4E79" w:themeColor="accent1" w:themeShade="80"/>
            <w:sz w:val="24"/>
            <w:szCs w:val="24"/>
            <w:u w:val="single"/>
            <w:lang w:val="en" w:eastAsia="el-GR"/>
          </w:rPr>
          <w:t>Behistun</w:t>
        </w:r>
        <w:proofErr w:type="spellEnd"/>
        <w:r w:rsidRPr="007363E3">
          <w:rPr>
            <w:rFonts w:ascii="Palatino Linotype" w:eastAsia="Times New Roman" w:hAnsi="Palatino Linotype" w:cs="Times New Roman"/>
            <w:color w:val="1F4E79" w:themeColor="accent1" w:themeShade="80"/>
            <w:sz w:val="24"/>
            <w:szCs w:val="24"/>
            <w:u w:val="single"/>
            <w:lang w:val="en" w:eastAsia="el-GR"/>
          </w:rPr>
          <w:t xml:space="preserve"> Inscription</w:t>
        </w:r>
      </w:hyperlink>
      <w:r w:rsidRPr="007363E3">
        <w:rPr>
          <w:rFonts w:ascii="Palatino Linotype" w:eastAsia="Times New Roman" w:hAnsi="Palatino Linotype" w:cs="Times New Roman"/>
          <w:color w:val="1F4E79" w:themeColor="accent1" w:themeShade="80"/>
          <w:sz w:val="24"/>
          <w:szCs w:val="24"/>
          <w:lang w:val="en" w:eastAsia="el-GR"/>
        </w:rPr>
        <w:t xml:space="preserve">. Until </w:t>
      </w:r>
      <w:r w:rsidR="00000000">
        <w:fldChar w:fldCharType="begin"/>
      </w:r>
      <w:r w:rsidR="00000000" w:rsidRPr="00D6463A">
        <w:rPr>
          <w:lang w:val="en-US"/>
        </w:rPr>
        <w:instrText>HYPERLINK "https://en.wikipedia.org/wiki/Artaxerxes_II_of_Persia" \o "Artaxerxes II of Persia"</w:instrText>
      </w:r>
      <w:r w:rsidR="00000000">
        <w:fldChar w:fldCharType="separate"/>
      </w:r>
      <w:r w:rsidRPr="007363E3">
        <w:rPr>
          <w:rFonts w:ascii="Palatino Linotype" w:eastAsia="Times New Roman" w:hAnsi="Palatino Linotype" w:cs="Times New Roman"/>
          <w:color w:val="1F4E79" w:themeColor="accent1" w:themeShade="80"/>
          <w:sz w:val="24"/>
          <w:szCs w:val="24"/>
          <w:u w:val="single"/>
          <w:lang w:val="en" w:eastAsia="el-GR"/>
        </w:rPr>
        <w:t>Artaxerxes II of Persia</w:t>
      </w:r>
      <w:r w:rsidR="00000000">
        <w:rPr>
          <w:rFonts w:ascii="Palatino Linotype" w:eastAsia="Times New Roman" w:hAnsi="Palatino Linotype" w:cs="Times New Roman"/>
          <w:color w:val="1F4E79" w:themeColor="accent1" w:themeShade="80"/>
          <w:sz w:val="24"/>
          <w:szCs w:val="24"/>
          <w:u w:val="single"/>
          <w:lang w:val="en" w:eastAsia="el-GR"/>
        </w:rPr>
        <w:fldChar w:fldCharType="end"/>
      </w:r>
      <w:r w:rsidRPr="007363E3">
        <w:rPr>
          <w:rFonts w:ascii="Palatino Linotype" w:eastAsia="Times New Roman" w:hAnsi="Palatino Linotype" w:cs="Times New Roman"/>
          <w:color w:val="1F4E79" w:themeColor="accent1" w:themeShade="80"/>
          <w:sz w:val="24"/>
          <w:szCs w:val="24"/>
          <w:lang w:val="en" w:eastAsia="el-GR"/>
        </w:rPr>
        <w:t xml:space="preserve"> (405–04 to 359–58 BCE), Ahura Mazda was worshipped and invoked alone in all extant royal inscriptions. With Artaxerxes II, Ahura Mazda was invoked in a triad, with </w:t>
      </w:r>
      <w:r w:rsidR="00000000">
        <w:fldChar w:fldCharType="begin"/>
      </w:r>
      <w:r w:rsidR="00000000" w:rsidRPr="00D6463A">
        <w:rPr>
          <w:lang w:val="en-US"/>
        </w:rPr>
        <w:instrText>HYPERLINK "https://en.wikipedia.org/wiki/Mithra" \o "Mithra"</w:instrText>
      </w:r>
      <w:r w:rsidR="00000000">
        <w:fldChar w:fldCharType="separate"/>
      </w:r>
      <w:r w:rsidRPr="007363E3">
        <w:rPr>
          <w:rFonts w:ascii="Palatino Linotype" w:eastAsia="Times New Roman" w:hAnsi="Palatino Linotype" w:cs="Times New Roman"/>
          <w:color w:val="1F4E79" w:themeColor="accent1" w:themeShade="80"/>
          <w:sz w:val="24"/>
          <w:szCs w:val="24"/>
          <w:u w:val="single"/>
          <w:lang w:val="en" w:eastAsia="el-GR"/>
        </w:rPr>
        <w:t>Mithra</w:t>
      </w:r>
      <w:r w:rsidR="00000000">
        <w:rPr>
          <w:rFonts w:ascii="Palatino Linotype" w:eastAsia="Times New Roman" w:hAnsi="Palatino Linotype" w:cs="Times New Roman"/>
          <w:color w:val="1F4E79" w:themeColor="accent1" w:themeShade="80"/>
          <w:sz w:val="24"/>
          <w:szCs w:val="24"/>
          <w:u w:val="single"/>
          <w:lang w:val="en" w:eastAsia="el-GR"/>
        </w:rPr>
        <w:fldChar w:fldCharType="end"/>
      </w:r>
      <w:r w:rsidRPr="007363E3">
        <w:rPr>
          <w:rFonts w:ascii="Palatino Linotype" w:eastAsia="Times New Roman" w:hAnsi="Palatino Linotype" w:cs="Times New Roman"/>
          <w:color w:val="1F4E79" w:themeColor="accent1" w:themeShade="80"/>
          <w:sz w:val="24"/>
          <w:szCs w:val="24"/>
          <w:lang w:val="en" w:eastAsia="el-GR"/>
        </w:rPr>
        <w:t xml:space="preserve"> and </w:t>
      </w:r>
      <w:r w:rsidR="00000000">
        <w:fldChar w:fldCharType="begin"/>
      </w:r>
      <w:r w:rsidR="00000000" w:rsidRPr="00D6463A">
        <w:rPr>
          <w:lang w:val="en-US"/>
        </w:rPr>
        <w:instrText>HYPERLINK "https://en.wikipedia.org/wiki/Anahita" \o "Anahita"</w:instrText>
      </w:r>
      <w:r w:rsidR="00000000">
        <w:fldChar w:fldCharType="separate"/>
      </w:r>
      <w:r w:rsidRPr="007363E3">
        <w:rPr>
          <w:rFonts w:ascii="Palatino Linotype" w:eastAsia="Times New Roman" w:hAnsi="Palatino Linotype" w:cs="Times New Roman"/>
          <w:color w:val="1F4E79" w:themeColor="accent1" w:themeShade="80"/>
          <w:sz w:val="24"/>
          <w:szCs w:val="24"/>
          <w:u w:val="single"/>
          <w:lang w:val="en" w:eastAsia="el-GR"/>
        </w:rPr>
        <w:t>Anahita</w:t>
      </w:r>
      <w:r w:rsidR="00000000">
        <w:rPr>
          <w:rFonts w:ascii="Palatino Linotype" w:eastAsia="Times New Roman" w:hAnsi="Palatino Linotype" w:cs="Times New Roman"/>
          <w:color w:val="1F4E79" w:themeColor="accent1" w:themeShade="80"/>
          <w:sz w:val="24"/>
          <w:szCs w:val="24"/>
          <w:u w:val="single"/>
          <w:lang w:val="en" w:eastAsia="el-GR"/>
        </w:rPr>
        <w:fldChar w:fldCharType="end"/>
      </w:r>
      <w:r w:rsidRPr="007363E3">
        <w:rPr>
          <w:rFonts w:ascii="Palatino Linotype" w:eastAsia="Times New Roman" w:hAnsi="Palatino Linotype" w:cs="Times New Roman"/>
          <w:color w:val="1F4E79" w:themeColor="accent1" w:themeShade="80"/>
          <w:sz w:val="24"/>
          <w:szCs w:val="24"/>
          <w:lang w:val="en" w:eastAsia="el-GR"/>
        </w:rPr>
        <w:t xml:space="preserve">. In the Achaemenid period, there are no known representations of Ahura Mazda at the royal court other than the custom for every emperor to have an empty chariot drawn by white horses, to invite Ahura Mazda to accompany the Persian army on battles. Images of Ahura Mazda, however, were present from the 5th century BCE, but were stopped </w:t>
      </w:r>
      <w:r w:rsidRPr="007363E3">
        <w:rPr>
          <w:rFonts w:ascii="Palatino Linotype" w:eastAsia="Times New Roman" w:hAnsi="Palatino Linotype" w:cs="Times New Roman"/>
          <w:color w:val="1F4E79" w:themeColor="accent1" w:themeShade="80"/>
          <w:sz w:val="24"/>
          <w:szCs w:val="24"/>
          <w:lang w:val="en" w:eastAsia="el-GR"/>
        </w:rPr>
        <w:lastRenderedPageBreak/>
        <w:t xml:space="preserve">and replaced with stone carved figures in the </w:t>
      </w:r>
      <w:r w:rsidR="00000000">
        <w:fldChar w:fldCharType="begin"/>
      </w:r>
      <w:r w:rsidR="00000000" w:rsidRPr="00D6463A">
        <w:rPr>
          <w:lang w:val="en-US"/>
        </w:rPr>
        <w:instrText>HYPERLINK "https://en.wikipedia.org/wiki/Sassanid_Empire" \o "Sassanid Empire"</w:instrText>
      </w:r>
      <w:r w:rsidR="00000000">
        <w:fldChar w:fldCharType="separate"/>
      </w:r>
      <w:r w:rsidRPr="007363E3">
        <w:rPr>
          <w:rFonts w:ascii="Palatino Linotype" w:eastAsia="Times New Roman" w:hAnsi="Palatino Linotype" w:cs="Times New Roman"/>
          <w:color w:val="1F4E79" w:themeColor="accent1" w:themeShade="80"/>
          <w:sz w:val="24"/>
          <w:szCs w:val="24"/>
          <w:u w:val="single"/>
          <w:lang w:val="en" w:eastAsia="el-GR"/>
        </w:rPr>
        <w:t>Sassanid period</w:t>
      </w:r>
      <w:r w:rsidR="00000000">
        <w:rPr>
          <w:rFonts w:ascii="Palatino Linotype" w:eastAsia="Times New Roman" w:hAnsi="Palatino Linotype" w:cs="Times New Roman"/>
          <w:color w:val="1F4E79" w:themeColor="accent1" w:themeShade="80"/>
          <w:sz w:val="24"/>
          <w:szCs w:val="24"/>
          <w:u w:val="single"/>
          <w:lang w:val="en" w:eastAsia="el-GR"/>
        </w:rPr>
        <w:fldChar w:fldCharType="end"/>
      </w:r>
      <w:r w:rsidRPr="007363E3">
        <w:rPr>
          <w:rFonts w:ascii="Palatino Linotype" w:eastAsia="Times New Roman" w:hAnsi="Palatino Linotype" w:cs="Times New Roman"/>
          <w:color w:val="1F4E79" w:themeColor="accent1" w:themeShade="80"/>
          <w:sz w:val="24"/>
          <w:szCs w:val="24"/>
          <w:lang w:val="en" w:eastAsia="el-GR"/>
        </w:rPr>
        <w:t xml:space="preserve"> and later removed altogether through an </w:t>
      </w:r>
      <w:r w:rsidR="00000000">
        <w:fldChar w:fldCharType="begin"/>
      </w:r>
      <w:r w:rsidR="00000000" w:rsidRPr="00D6463A">
        <w:rPr>
          <w:lang w:val="en-US"/>
        </w:rPr>
        <w:instrText>HYPERLINK "https://en.wikipedia.org/wiki/Iconoclasm" \o "Iconoclasm"</w:instrText>
      </w:r>
      <w:r w:rsidR="00000000">
        <w:fldChar w:fldCharType="separate"/>
      </w:r>
      <w:r w:rsidRPr="007363E3">
        <w:rPr>
          <w:rFonts w:ascii="Palatino Linotype" w:eastAsia="Times New Roman" w:hAnsi="Palatino Linotype" w:cs="Times New Roman"/>
          <w:color w:val="1F4E79" w:themeColor="accent1" w:themeShade="80"/>
          <w:sz w:val="24"/>
          <w:szCs w:val="24"/>
          <w:u w:val="single"/>
          <w:lang w:val="en" w:eastAsia="el-GR"/>
        </w:rPr>
        <w:t>iconoclastic</w:t>
      </w:r>
      <w:r w:rsidR="00000000">
        <w:rPr>
          <w:rFonts w:ascii="Palatino Linotype" w:eastAsia="Times New Roman" w:hAnsi="Palatino Linotype" w:cs="Times New Roman"/>
          <w:color w:val="1F4E79" w:themeColor="accent1" w:themeShade="80"/>
          <w:sz w:val="24"/>
          <w:szCs w:val="24"/>
          <w:u w:val="single"/>
          <w:lang w:val="en" w:eastAsia="el-GR"/>
        </w:rPr>
        <w:fldChar w:fldCharType="end"/>
      </w:r>
      <w:r w:rsidRPr="007363E3">
        <w:rPr>
          <w:rFonts w:ascii="Palatino Linotype" w:eastAsia="Times New Roman" w:hAnsi="Palatino Linotype" w:cs="Times New Roman"/>
          <w:color w:val="1F4E79" w:themeColor="accent1" w:themeShade="80"/>
          <w:sz w:val="24"/>
          <w:szCs w:val="24"/>
          <w:lang w:val="en" w:eastAsia="el-GR"/>
        </w:rPr>
        <w:t xml:space="preserve"> movement supported by the Sassanid dynasty. </w:t>
      </w:r>
    </w:p>
    <w:p w14:paraId="320F123C" w14:textId="77777777" w:rsidR="007363E3" w:rsidRDefault="007363E3" w:rsidP="007363E3">
      <w:pPr>
        <w:pStyle w:val="ListParagraph"/>
        <w:numPr>
          <w:ilvl w:val="0"/>
          <w:numId w:val="8"/>
        </w:numPr>
        <w:jc w:val="both"/>
        <w:rPr>
          <w:rFonts w:ascii="Times New Roman" w:hAnsi="Times New Roman" w:cs="Times New Roman"/>
          <w:color w:val="1F4E79" w:themeColor="accent1" w:themeShade="80"/>
          <w:sz w:val="24"/>
          <w:szCs w:val="24"/>
          <w:lang w:val="en"/>
        </w:rPr>
      </w:pPr>
      <w:r w:rsidRPr="007363E3">
        <w:rPr>
          <w:rFonts w:ascii="Times New Roman" w:hAnsi="Times New Roman" w:cs="Times New Roman"/>
          <w:b/>
          <w:color w:val="1F4E79" w:themeColor="accent1" w:themeShade="80"/>
          <w:sz w:val="24"/>
          <w:szCs w:val="24"/>
          <w:lang w:val="en"/>
        </w:rPr>
        <w:t>Ahriman</w:t>
      </w:r>
      <w:r>
        <w:rPr>
          <w:rFonts w:ascii="Times New Roman" w:hAnsi="Times New Roman" w:cs="Times New Roman"/>
          <w:color w:val="1F4E79" w:themeColor="accent1" w:themeShade="80"/>
          <w:sz w:val="24"/>
          <w:szCs w:val="24"/>
          <w:lang w:val="en"/>
        </w:rPr>
        <w:t xml:space="preserve"> [</w:t>
      </w:r>
      <w:r w:rsidRPr="007363E3">
        <w:rPr>
          <w:rFonts w:ascii="Times New Roman" w:hAnsi="Times New Roman" w:cs="Times New Roman"/>
          <w:color w:val="1F4E79" w:themeColor="accent1" w:themeShade="80"/>
          <w:sz w:val="24"/>
          <w:szCs w:val="24"/>
          <w:u w:val="single"/>
          <w:lang w:val="en"/>
        </w:rPr>
        <w:t>Source</w:t>
      </w:r>
      <w:r>
        <w:rPr>
          <w:rFonts w:ascii="Times New Roman" w:hAnsi="Times New Roman" w:cs="Times New Roman"/>
          <w:color w:val="1F4E79" w:themeColor="accent1" w:themeShade="80"/>
          <w:sz w:val="24"/>
          <w:szCs w:val="24"/>
          <w:lang w:val="en"/>
        </w:rPr>
        <w:t xml:space="preserve">: </w:t>
      </w:r>
      <w:r w:rsidRPr="007363E3">
        <w:rPr>
          <w:rFonts w:ascii="Times New Roman" w:hAnsi="Times New Roman" w:cs="Times New Roman"/>
          <w:color w:val="1F4E79" w:themeColor="accent1" w:themeShade="80"/>
          <w:sz w:val="24"/>
          <w:szCs w:val="24"/>
          <w:lang w:val="en"/>
        </w:rPr>
        <w:t>https://en.wikipedia.org/wiki/Ahriman</w:t>
      </w:r>
      <w:r>
        <w:rPr>
          <w:rFonts w:ascii="Times New Roman" w:hAnsi="Times New Roman" w:cs="Times New Roman"/>
          <w:color w:val="1F4E79" w:themeColor="accent1" w:themeShade="80"/>
          <w:sz w:val="24"/>
          <w:szCs w:val="24"/>
          <w:lang w:val="en"/>
        </w:rPr>
        <w:t>]</w:t>
      </w:r>
    </w:p>
    <w:p w14:paraId="073B43AB" w14:textId="77777777" w:rsidR="007363E3" w:rsidRDefault="007363E3" w:rsidP="007363E3">
      <w:pPr>
        <w:pStyle w:val="ListParagraph"/>
        <w:jc w:val="both"/>
        <w:rPr>
          <w:rFonts w:ascii="Times New Roman" w:hAnsi="Times New Roman" w:cs="Times New Roman"/>
          <w:color w:val="1F4E79" w:themeColor="accent1" w:themeShade="80"/>
          <w:sz w:val="24"/>
          <w:szCs w:val="24"/>
          <w:lang w:val="en"/>
        </w:rPr>
      </w:pPr>
    </w:p>
    <w:p w14:paraId="079FAF9F" w14:textId="77777777" w:rsidR="007363E3" w:rsidRPr="00C079DF" w:rsidRDefault="007363E3" w:rsidP="007363E3">
      <w:pPr>
        <w:pStyle w:val="ListParagraph"/>
        <w:jc w:val="both"/>
        <w:rPr>
          <w:rFonts w:ascii="Palatino Linotype" w:hAnsi="Palatino Linotype"/>
          <w:color w:val="806000" w:themeColor="accent4" w:themeShade="80"/>
          <w:sz w:val="24"/>
          <w:szCs w:val="24"/>
          <w:lang w:val="en-US"/>
        </w:rPr>
      </w:pPr>
      <w:r w:rsidRPr="00C079DF">
        <w:rPr>
          <w:rFonts w:ascii="Palatino Linotype" w:hAnsi="Palatino Linotype"/>
          <w:bCs/>
          <w:color w:val="806000" w:themeColor="accent4" w:themeShade="80"/>
          <w:sz w:val="24"/>
          <w:szCs w:val="24"/>
          <w:lang w:val="en-US"/>
        </w:rPr>
        <w:t>Angra Mainyu</w:t>
      </w:r>
      <w:r w:rsidRPr="00C079DF">
        <w:rPr>
          <w:rFonts w:ascii="Palatino Linotype" w:hAnsi="Palatino Linotype"/>
          <w:color w:val="806000" w:themeColor="accent4" w:themeShade="80"/>
          <w:sz w:val="24"/>
          <w:szCs w:val="24"/>
          <w:lang w:val="en-US"/>
        </w:rPr>
        <w:t xml:space="preserve"> (</w:t>
      </w:r>
      <w:r w:rsidR="00000000">
        <w:fldChar w:fldCharType="begin"/>
      </w:r>
      <w:r w:rsidR="00000000" w:rsidRPr="00D6463A">
        <w:rPr>
          <w:lang w:val="en-US"/>
        </w:rPr>
        <w:instrText>HYPERLINK "https://en.wikipedia.org/wiki/Help:IPA/English" \o "Help:IPA/English"</w:instrText>
      </w:r>
      <w:r w:rsidR="00000000">
        <w:fldChar w:fldCharType="separate"/>
      </w:r>
      <w:r w:rsidRPr="00C079DF">
        <w:rPr>
          <w:rStyle w:val="Hyperlink"/>
          <w:rFonts w:ascii="Palatino Linotype" w:hAnsi="Palatino Linotype"/>
          <w:color w:val="806000" w:themeColor="accent4" w:themeShade="80"/>
          <w:sz w:val="24"/>
          <w:szCs w:val="24"/>
          <w:lang w:val="en-US"/>
        </w:rPr>
        <w:t>/</w:t>
      </w:r>
      <w:r w:rsidRPr="00C079DF">
        <w:rPr>
          <w:rStyle w:val="Hyperlink"/>
          <w:rFonts w:ascii="Times New Roman" w:hAnsi="Times New Roman" w:cs="Times New Roman"/>
          <w:color w:val="806000" w:themeColor="accent4" w:themeShade="80"/>
          <w:sz w:val="24"/>
          <w:szCs w:val="24"/>
          <w:lang w:val="en-US"/>
        </w:rPr>
        <w:t>ˈ</w:t>
      </w:r>
      <w:proofErr w:type="spellStart"/>
      <w:r w:rsidRPr="00C079DF">
        <w:rPr>
          <w:rStyle w:val="Hyperlink"/>
          <w:rFonts w:ascii="Palatino Linotype" w:hAnsi="Palatino Linotype"/>
          <w:color w:val="806000" w:themeColor="accent4" w:themeShade="80"/>
          <w:sz w:val="24"/>
          <w:szCs w:val="24"/>
          <w:lang w:val="en-US"/>
        </w:rPr>
        <w:t>æŋrə</w:t>
      </w:r>
      <w:proofErr w:type="spellEnd"/>
      <w:r w:rsidRPr="00C079DF">
        <w:rPr>
          <w:rStyle w:val="wrap"/>
          <w:rFonts w:ascii="Palatino Linotype" w:hAnsi="Palatino Linotype"/>
          <w:color w:val="806000" w:themeColor="accent4" w:themeShade="80"/>
          <w:sz w:val="24"/>
          <w:szCs w:val="24"/>
          <w:u w:val="single"/>
          <w:lang w:val="en-US"/>
        </w:rPr>
        <w:t xml:space="preserve"> </w:t>
      </w:r>
      <w:r w:rsidRPr="00C079DF">
        <w:rPr>
          <w:rStyle w:val="Hyperlink"/>
          <w:rFonts w:ascii="Times New Roman" w:hAnsi="Times New Roman" w:cs="Times New Roman"/>
          <w:color w:val="806000" w:themeColor="accent4" w:themeShade="80"/>
          <w:sz w:val="24"/>
          <w:szCs w:val="24"/>
          <w:lang w:val="en-US"/>
        </w:rPr>
        <w:t>ˈ</w:t>
      </w:r>
      <w:proofErr w:type="spellStart"/>
      <w:r w:rsidRPr="00C079DF">
        <w:rPr>
          <w:rStyle w:val="Hyperlink"/>
          <w:rFonts w:ascii="Palatino Linotype" w:hAnsi="Palatino Linotype"/>
          <w:color w:val="806000" w:themeColor="accent4" w:themeShade="80"/>
          <w:sz w:val="24"/>
          <w:szCs w:val="24"/>
          <w:lang w:val="en-US"/>
        </w:rPr>
        <w:t>ma</w:t>
      </w:r>
      <w:r w:rsidRPr="00C079DF">
        <w:rPr>
          <w:rStyle w:val="Hyperlink"/>
          <w:rFonts w:ascii="Times New Roman" w:hAnsi="Times New Roman" w:cs="Times New Roman"/>
          <w:color w:val="806000" w:themeColor="accent4" w:themeShade="80"/>
          <w:sz w:val="24"/>
          <w:szCs w:val="24"/>
          <w:lang w:val="en-US"/>
        </w:rPr>
        <w:t>ɪ</w:t>
      </w:r>
      <w:r w:rsidRPr="00C079DF">
        <w:rPr>
          <w:rStyle w:val="Hyperlink"/>
          <w:rFonts w:ascii="Palatino Linotype" w:hAnsi="Palatino Linotype"/>
          <w:color w:val="806000" w:themeColor="accent4" w:themeShade="80"/>
          <w:sz w:val="24"/>
          <w:szCs w:val="24"/>
          <w:lang w:val="en-US"/>
        </w:rPr>
        <w:t>nju</w:t>
      </w:r>
      <w:proofErr w:type="spellEnd"/>
      <w:r w:rsidRPr="00C079DF">
        <w:rPr>
          <w:rStyle w:val="Hyperlink"/>
          <w:rFonts w:ascii="Times New Roman" w:hAnsi="Times New Roman" w:cs="Times New Roman"/>
          <w:color w:val="806000" w:themeColor="accent4" w:themeShade="80"/>
          <w:sz w:val="24"/>
          <w:szCs w:val="24"/>
          <w:lang w:val="en-US"/>
        </w:rPr>
        <w:t>ː</w:t>
      </w:r>
      <w:r w:rsidRPr="00C079DF">
        <w:rPr>
          <w:rStyle w:val="Hyperlink"/>
          <w:rFonts w:ascii="Palatino Linotype" w:hAnsi="Palatino Linotype"/>
          <w:color w:val="806000" w:themeColor="accent4" w:themeShade="80"/>
          <w:sz w:val="24"/>
          <w:szCs w:val="24"/>
          <w:lang w:val="en-US"/>
        </w:rPr>
        <w:t>/</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w:t>
      </w:r>
      <w:r w:rsidR="00000000">
        <w:fldChar w:fldCharType="begin"/>
      </w:r>
      <w:r w:rsidR="00000000" w:rsidRPr="00D6463A">
        <w:rPr>
          <w:lang w:val="en-US"/>
        </w:rPr>
        <w:instrText>HYPERLINK "https://en.wikipedia.org/wiki/Avestan_language" \o "Avestan language"</w:instrText>
      </w:r>
      <w:r w:rsidR="00000000">
        <w:fldChar w:fldCharType="separate"/>
      </w:r>
      <w:proofErr w:type="spellStart"/>
      <w:r w:rsidRPr="00C079DF">
        <w:rPr>
          <w:rStyle w:val="Hyperlink"/>
          <w:rFonts w:ascii="Palatino Linotype" w:hAnsi="Palatino Linotype"/>
          <w:color w:val="806000" w:themeColor="accent4" w:themeShade="80"/>
          <w:sz w:val="24"/>
          <w:szCs w:val="24"/>
          <w:lang w:val="en-US"/>
        </w:rPr>
        <w:t>Avestan</w:t>
      </w:r>
      <w:proofErr w:type="spellEnd"/>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w:t>
      </w:r>
      <w:r w:rsidRPr="00C079DF">
        <w:rPr>
          <w:rFonts w:ascii="Palatino Linotype" w:hAnsi="Palatino Linotype" w:cs="Palatino Linotype"/>
          <w:i/>
          <w:iCs/>
          <w:color w:val="806000" w:themeColor="accent4" w:themeShade="80"/>
          <w:sz w:val="24"/>
          <w:szCs w:val="24"/>
        </w:rPr>
        <w:t>𐬀𐬢𐬭𐬀</w:t>
      </w:r>
      <w:r w:rsidRPr="00C079DF">
        <w:rPr>
          <w:rFonts w:ascii="Times New Roman" w:hAnsi="Times New Roman" w:cs="Times New Roman"/>
          <w:i/>
          <w:iCs/>
          <w:color w:val="806000" w:themeColor="accent4" w:themeShade="80"/>
          <w:sz w:val="24"/>
          <w:szCs w:val="24"/>
        </w:rPr>
        <w:t>⸱</w:t>
      </w:r>
      <w:r w:rsidRPr="00C079DF">
        <w:rPr>
          <w:rFonts w:ascii="Palatino Linotype" w:hAnsi="Palatino Linotype" w:cs="Palatino Linotype"/>
          <w:i/>
          <w:iCs/>
          <w:color w:val="806000" w:themeColor="accent4" w:themeShade="80"/>
          <w:sz w:val="24"/>
          <w:szCs w:val="24"/>
        </w:rPr>
        <w:t>𐬨𐬀𐬌𐬥𐬌𐬌𐬎</w:t>
      </w:r>
      <w:r w:rsidRPr="00C079DF">
        <w:rPr>
          <w:rFonts w:ascii="Palatino Linotype" w:hAnsi="Palatino Linotype"/>
          <w:color w:val="806000" w:themeColor="accent4" w:themeShade="80"/>
          <w:sz w:val="24"/>
          <w:szCs w:val="24"/>
          <w:lang w:val="en-US"/>
        </w:rPr>
        <w:t xml:space="preserve"> </w:t>
      </w:r>
      <w:proofErr w:type="spellStart"/>
      <w:r w:rsidRPr="00C079DF">
        <w:rPr>
          <w:rFonts w:ascii="Palatino Linotype" w:hAnsi="Palatino Linotype"/>
          <w:i/>
          <w:iCs/>
          <w:color w:val="806000" w:themeColor="accent4" w:themeShade="80"/>
          <w:sz w:val="24"/>
          <w:szCs w:val="24"/>
          <w:lang w:val="en-US"/>
        </w:rPr>
        <w:t>Aŋra</w:t>
      </w:r>
      <w:proofErr w:type="spellEnd"/>
      <w:r w:rsidRPr="00C079DF">
        <w:rPr>
          <w:rFonts w:ascii="Palatino Linotype" w:hAnsi="Palatino Linotype"/>
          <w:i/>
          <w:iCs/>
          <w:color w:val="806000" w:themeColor="accent4" w:themeShade="80"/>
          <w:sz w:val="24"/>
          <w:szCs w:val="24"/>
          <w:lang w:val="en-US"/>
        </w:rPr>
        <w:t xml:space="preserve"> </w:t>
      </w:r>
      <w:proofErr w:type="spellStart"/>
      <w:r w:rsidRPr="00C079DF">
        <w:rPr>
          <w:rFonts w:ascii="Palatino Linotype" w:hAnsi="Palatino Linotype"/>
          <w:i/>
          <w:iCs/>
          <w:color w:val="806000" w:themeColor="accent4" w:themeShade="80"/>
          <w:sz w:val="24"/>
          <w:szCs w:val="24"/>
          <w:lang w:val="en-US"/>
        </w:rPr>
        <w:t>Mainiiu</w:t>
      </w:r>
      <w:proofErr w:type="spellEnd"/>
      <w:r w:rsidRPr="00C079DF">
        <w:rPr>
          <w:rFonts w:ascii="Palatino Linotype" w:hAnsi="Palatino Linotype"/>
          <w:color w:val="806000" w:themeColor="accent4" w:themeShade="80"/>
          <w:sz w:val="24"/>
          <w:szCs w:val="24"/>
          <w:lang w:val="en-US"/>
        </w:rPr>
        <w:t xml:space="preserve">) is the </w:t>
      </w:r>
      <w:r w:rsidR="00000000">
        <w:fldChar w:fldCharType="begin"/>
      </w:r>
      <w:r w:rsidR="00000000" w:rsidRPr="00D6463A">
        <w:rPr>
          <w:lang w:val="en-US"/>
        </w:rPr>
        <w:instrText>HYPERLINK "https://en.wikipedia.org/wiki/Avestan_language" \o "Avestan language"</w:instrText>
      </w:r>
      <w:r w:rsidR="00000000">
        <w:fldChar w:fldCharType="separate"/>
      </w:r>
      <w:proofErr w:type="spellStart"/>
      <w:r w:rsidRPr="00C079DF">
        <w:rPr>
          <w:rStyle w:val="Hyperlink"/>
          <w:rFonts w:ascii="Palatino Linotype" w:hAnsi="Palatino Linotype"/>
          <w:color w:val="806000" w:themeColor="accent4" w:themeShade="80"/>
          <w:sz w:val="24"/>
          <w:szCs w:val="24"/>
          <w:lang w:val="en-US"/>
        </w:rPr>
        <w:t>Avestan</w:t>
      </w:r>
      <w:proofErr w:type="spellEnd"/>
      <w:r w:rsidRPr="00C079DF">
        <w:rPr>
          <w:rStyle w:val="Hyperlink"/>
          <w:rFonts w:ascii="Palatino Linotype" w:hAnsi="Palatino Linotype"/>
          <w:color w:val="806000" w:themeColor="accent4" w:themeShade="80"/>
          <w:sz w:val="24"/>
          <w:szCs w:val="24"/>
          <w:lang w:val="en-US"/>
        </w:rPr>
        <w:t>-language</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name of </w:t>
      </w:r>
      <w:r w:rsidR="00000000">
        <w:fldChar w:fldCharType="begin"/>
      </w:r>
      <w:r w:rsidR="00000000" w:rsidRPr="00D6463A">
        <w:rPr>
          <w:lang w:val="en-US"/>
        </w:rPr>
        <w:instrText>HYPERLINK "https://en.wikipedia.org/wiki/Zoroastrianism" \o "Zoroastrianism"</w:instrText>
      </w:r>
      <w:r w:rsidR="00000000">
        <w:fldChar w:fldCharType="separate"/>
      </w:r>
      <w:r w:rsidRPr="00C079DF">
        <w:rPr>
          <w:rStyle w:val="Hyperlink"/>
          <w:rFonts w:ascii="Palatino Linotype" w:hAnsi="Palatino Linotype"/>
          <w:color w:val="806000" w:themeColor="accent4" w:themeShade="80"/>
          <w:sz w:val="24"/>
          <w:szCs w:val="24"/>
          <w:lang w:val="en-US"/>
        </w:rPr>
        <w:t>Zoroastrianism</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's </w:t>
      </w:r>
      <w:r w:rsidR="00000000">
        <w:fldChar w:fldCharType="begin"/>
      </w:r>
      <w:r w:rsidR="00000000" w:rsidRPr="00D6463A">
        <w:rPr>
          <w:lang w:val="en-US"/>
        </w:rPr>
        <w:instrText>HYPERLINK "https://en.wikipedia.org/wiki/Hypostasis_(linguistics)" \o "Hypostasis (linguistics)"</w:instrText>
      </w:r>
      <w:r w:rsidR="00000000">
        <w:fldChar w:fldCharType="separate"/>
      </w:r>
      <w:r w:rsidRPr="00C079DF">
        <w:rPr>
          <w:rStyle w:val="Hyperlink"/>
          <w:rFonts w:ascii="Palatino Linotype" w:hAnsi="Palatino Linotype"/>
          <w:color w:val="806000" w:themeColor="accent4" w:themeShade="80"/>
          <w:sz w:val="24"/>
          <w:szCs w:val="24"/>
          <w:lang w:val="en-US"/>
        </w:rPr>
        <w:t>hypostasis</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of the "destructive spirit/mentality" and the main adversary in Zoroastrianism either of the </w:t>
      </w:r>
      <w:r w:rsidR="00000000">
        <w:fldChar w:fldCharType="begin"/>
      </w:r>
      <w:r w:rsidR="00000000" w:rsidRPr="00D6463A">
        <w:rPr>
          <w:lang w:val="en-US"/>
        </w:rPr>
        <w:instrText>HYPERLINK "https://en.wikipedia.org/wiki/Spenta_Mainyu" \o "Spenta Mainyu"</w:instrText>
      </w:r>
      <w:r w:rsidR="00000000">
        <w:fldChar w:fldCharType="separate"/>
      </w:r>
      <w:r w:rsidRPr="00C079DF">
        <w:rPr>
          <w:rStyle w:val="Hyperlink"/>
          <w:rFonts w:ascii="Palatino Linotype" w:hAnsi="Palatino Linotype"/>
          <w:color w:val="806000" w:themeColor="accent4" w:themeShade="80"/>
          <w:sz w:val="24"/>
          <w:szCs w:val="24"/>
          <w:lang w:val="en-US"/>
        </w:rPr>
        <w:t>Spenta Mainyu</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the "holy/creative spirits/mentality", or directly of </w:t>
      </w:r>
      <w:r w:rsidR="00000000">
        <w:fldChar w:fldCharType="begin"/>
      </w:r>
      <w:r w:rsidR="00000000" w:rsidRPr="00D6463A">
        <w:rPr>
          <w:lang w:val="en-US"/>
        </w:rPr>
        <w:instrText>HYPERLINK "https://en.wikipedia.org/wiki/Ahura_Mazda" \o "Ahura Mazda"</w:instrText>
      </w:r>
      <w:r w:rsidR="00000000">
        <w:fldChar w:fldCharType="separate"/>
      </w:r>
      <w:r w:rsidRPr="00C079DF">
        <w:rPr>
          <w:rStyle w:val="Hyperlink"/>
          <w:rFonts w:ascii="Palatino Linotype" w:hAnsi="Palatino Linotype"/>
          <w:color w:val="806000" w:themeColor="accent4" w:themeShade="80"/>
          <w:sz w:val="24"/>
          <w:szCs w:val="24"/>
          <w:lang w:val="en-US"/>
        </w:rPr>
        <w:t>Ahura Mazda</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the highest deity of Zoroastrianism. The </w:t>
      </w:r>
      <w:r w:rsidR="00000000">
        <w:fldChar w:fldCharType="begin"/>
      </w:r>
      <w:r w:rsidR="00000000" w:rsidRPr="00D6463A">
        <w:rPr>
          <w:lang w:val="en-US"/>
        </w:rPr>
        <w:instrText>HYPERLINK "https://en.wikipedia.org/wiki/Middle_Persian" \o "Middle Persian"</w:instrText>
      </w:r>
      <w:r w:rsidR="00000000">
        <w:fldChar w:fldCharType="separate"/>
      </w:r>
      <w:r w:rsidRPr="00C079DF">
        <w:rPr>
          <w:rStyle w:val="Hyperlink"/>
          <w:rFonts w:ascii="Palatino Linotype" w:hAnsi="Palatino Linotype"/>
          <w:color w:val="806000" w:themeColor="accent4" w:themeShade="80"/>
          <w:sz w:val="24"/>
          <w:szCs w:val="24"/>
          <w:lang w:val="en-US"/>
        </w:rPr>
        <w:t>Middle Persian</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 xml:space="preserve"> equivalent is </w:t>
      </w:r>
      <w:r w:rsidRPr="00C079DF">
        <w:rPr>
          <w:rFonts w:ascii="Palatino Linotype" w:hAnsi="Palatino Linotype"/>
          <w:b/>
          <w:bCs/>
          <w:color w:val="806000" w:themeColor="accent4" w:themeShade="80"/>
          <w:sz w:val="24"/>
          <w:szCs w:val="24"/>
          <w:lang w:val="en-US"/>
        </w:rPr>
        <w:t>Ahriman</w:t>
      </w:r>
      <w:r w:rsidRPr="00C079DF">
        <w:rPr>
          <w:rFonts w:ascii="Palatino Linotype" w:hAnsi="Palatino Linotype"/>
          <w:color w:val="806000" w:themeColor="accent4" w:themeShade="80"/>
          <w:sz w:val="24"/>
          <w:szCs w:val="24"/>
          <w:lang w:val="en-US"/>
        </w:rPr>
        <w:t xml:space="preserve"> </w:t>
      </w:r>
      <w:r w:rsidRPr="00C079DF">
        <w:rPr>
          <w:rFonts w:ascii="Palatino Linotype" w:hAnsi="Palatino Linotype" w:cs="Palatino Linotype"/>
          <w:color w:val="806000" w:themeColor="accent4" w:themeShade="80"/>
          <w:sz w:val="24"/>
          <w:szCs w:val="24"/>
        </w:rPr>
        <w:t>𐭠𐭧𐭫𐭬𐭭𐭩</w:t>
      </w:r>
      <w:r w:rsidRPr="00C079DF">
        <w:rPr>
          <w:rFonts w:ascii="Palatino Linotype" w:hAnsi="Palatino Linotype"/>
          <w:color w:val="806000" w:themeColor="accent4" w:themeShade="80"/>
          <w:sz w:val="24"/>
          <w:szCs w:val="24"/>
          <w:lang w:val="en-US"/>
        </w:rPr>
        <w:t xml:space="preserve"> (</w:t>
      </w:r>
      <w:proofErr w:type="spellStart"/>
      <w:r w:rsidRPr="00C079DF">
        <w:rPr>
          <w:rFonts w:ascii="Palatino Linotype" w:hAnsi="Palatino Linotype"/>
          <w:color w:val="806000" w:themeColor="accent4" w:themeShade="80"/>
          <w:sz w:val="24"/>
          <w:szCs w:val="24"/>
          <w:lang w:val="en-US"/>
        </w:rPr>
        <w:t>Anglicised</w:t>
      </w:r>
      <w:proofErr w:type="spellEnd"/>
      <w:r w:rsidRPr="00C079DF">
        <w:rPr>
          <w:rFonts w:ascii="Palatino Linotype" w:hAnsi="Palatino Linotype"/>
          <w:color w:val="806000" w:themeColor="accent4" w:themeShade="80"/>
          <w:sz w:val="24"/>
          <w:szCs w:val="24"/>
          <w:lang w:val="en-US"/>
        </w:rPr>
        <w:t xml:space="preserve"> pronunciation: </w:t>
      </w:r>
      <w:r w:rsidR="00000000">
        <w:fldChar w:fldCharType="begin"/>
      </w:r>
      <w:r w:rsidR="00000000" w:rsidRPr="00D6463A">
        <w:rPr>
          <w:lang w:val="en-US"/>
        </w:rPr>
        <w:instrText>HYPERLINK "https://en.wikipedia.org/wiki/Help:IPA/English" \o "Help:IPA/English"</w:instrText>
      </w:r>
      <w:r w:rsidR="00000000">
        <w:fldChar w:fldCharType="separate"/>
      </w:r>
      <w:r w:rsidRPr="00C079DF">
        <w:rPr>
          <w:rStyle w:val="Hyperlink"/>
          <w:rFonts w:ascii="Palatino Linotype" w:hAnsi="Palatino Linotype"/>
          <w:color w:val="806000" w:themeColor="accent4" w:themeShade="80"/>
          <w:sz w:val="24"/>
          <w:szCs w:val="24"/>
          <w:lang w:val="en-US"/>
        </w:rPr>
        <w:t>/</w:t>
      </w:r>
      <w:r w:rsidRPr="00C079DF">
        <w:rPr>
          <w:rStyle w:val="Hyperlink"/>
          <w:rFonts w:ascii="Times New Roman" w:hAnsi="Times New Roman" w:cs="Times New Roman"/>
          <w:color w:val="806000" w:themeColor="accent4" w:themeShade="80"/>
          <w:sz w:val="24"/>
          <w:szCs w:val="24"/>
          <w:lang w:val="en-US"/>
        </w:rPr>
        <w:t>ˈ</w:t>
      </w:r>
      <w:proofErr w:type="spellStart"/>
      <w:r w:rsidRPr="00C079DF">
        <w:rPr>
          <w:rStyle w:val="Hyperlink"/>
          <w:rFonts w:ascii="Times New Roman" w:hAnsi="Times New Roman" w:cs="Times New Roman"/>
          <w:color w:val="806000" w:themeColor="accent4" w:themeShade="80"/>
          <w:sz w:val="24"/>
          <w:szCs w:val="24"/>
          <w:lang w:val="en-US"/>
        </w:rPr>
        <w:t>ɑː</w:t>
      </w:r>
      <w:r w:rsidRPr="00C079DF">
        <w:rPr>
          <w:rStyle w:val="Hyperlink"/>
          <w:rFonts w:ascii="Palatino Linotype" w:hAnsi="Palatino Linotype"/>
          <w:color w:val="806000" w:themeColor="accent4" w:themeShade="80"/>
          <w:sz w:val="24"/>
          <w:szCs w:val="24"/>
          <w:lang w:val="en-US"/>
        </w:rPr>
        <w:t>r</w:t>
      </w:r>
      <w:r w:rsidRPr="00C079DF">
        <w:rPr>
          <w:rStyle w:val="Hyperlink"/>
          <w:rFonts w:ascii="Times New Roman" w:hAnsi="Times New Roman" w:cs="Times New Roman"/>
          <w:color w:val="806000" w:themeColor="accent4" w:themeShade="80"/>
          <w:sz w:val="24"/>
          <w:szCs w:val="24"/>
          <w:lang w:val="en-US"/>
        </w:rPr>
        <w:t>ɪ</w:t>
      </w:r>
      <w:r w:rsidRPr="00C079DF">
        <w:rPr>
          <w:rStyle w:val="Hyperlink"/>
          <w:rFonts w:ascii="Palatino Linotype" w:hAnsi="Palatino Linotype"/>
          <w:color w:val="806000" w:themeColor="accent4" w:themeShade="80"/>
          <w:sz w:val="24"/>
          <w:szCs w:val="24"/>
          <w:lang w:val="en-US"/>
        </w:rPr>
        <w:t>mən</w:t>
      </w:r>
      <w:proofErr w:type="spellEnd"/>
      <w:r w:rsidRPr="00C079DF">
        <w:rPr>
          <w:rStyle w:val="Hyperlink"/>
          <w:rFonts w:ascii="Palatino Linotype" w:hAnsi="Palatino Linotype"/>
          <w:color w:val="806000" w:themeColor="accent4" w:themeShade="80"/>
          <w:sz w:val="24"/>
          <w:szCs w:val="24"/>
          <w:lang w:val="en-US"/>
        </w:rPr>
        <w:t>/</w:t>
      </w:r>
      <w:r w:rsidR="00000000">
        <w:rPr>
          <w:rStyle w:val="Hyperlink"/>
          <w:rFonts w:ascii="Palatino Linotype" w:hAnsi="Palatino Linotype"/>
          <w:color w:val="806000" w:themeColor="accent4" w:themeShade="80"/>
          <w:sz w:val="24"/>
          <w:szCs w:val="24"/>
          <w:lang w:val="en-US"/>
        </w:rPr>
        <w:fldChar w:fldCharType="end"/>
      </w:r>
      <w:r w:rsidRPr="00C079DF">
        <w:rPr>
          <w:rFonts w:ascii="Palatino Linotype" w:hAnsi="Palatino Linotype"/>
          <w:color w:val="806000" w:themeColor="accent4" w:themeShade="80"/>
          <w:sz w:val="24"/>
          <w:szCs w:val="24"/>
          <w:lang w:val="en-US"/>
        </w:rPr>
        <w:t>).</w:t>
      </w:r>
    </w:p>
    <w:p w14:paraId="14211898" w14:textId="77777777" w:rsidR="00F65C7B" w:rsidRDefault="00F65C7B" w:rsidP="007363E3">
      <w:pPr>
        <w:pStyle w:val="ListParagraph"/>
        <w:jc w:val="both"/>
        <w:rPr>
          <w:rFonts w:ascii="Palatino Linotype" w:hAnsi="Palatino Linotype"/>
          <w:color w:val="1F4E79" w:themeColor="accent1" w:themeShade="80"/>
          <w:sz w:val="24"/>
          <w:szCs w:val="24"/>
          <w:lang w:val="en-US"/>
        </w:rPr>
      </w:pPr>
    </w:p>
    <w:p w14:paraId="54B92AAD" w14:textId="77777777" w:rsidR="00677688" w:rsidRPr="001E26AA" w:rsidRDefault="00677688" w:rsidP="00677688">
      <w:pPr>
        <w:jc w:val="center"/>
        <w:rPr>
          <w:rFonts w:ascii="Palatino Linotype" w:hAnsi="Palatino Linotype" w:cs="Times New Roman"/>
          <w:color w:val="7030A0"/>
          <w:sz w:val="24"/>
          <w:szCs w:val="24"/>
          <w:lang w:val="en-US"/>
        </w:rPr>
      </w:pPr>
      <w:r>
        <w:rPr>
          <w:rFonts w:ascii="Palatino Linotype" w:hAnsi="Palatino Linotype" w:cs="Times New Roman"/>
          <w:color w:val="7030A0"/>
          <w:sz w:val="24"/>
          <w:szCs w:val="24"/>
          <w:lang w:val="en-US"/>
        </w:rPr>
        <w:t>*****************</w:t>
      </w:r>
    </w:p>
    <w:p w14:paraId="5EA7162C" w14:textId="77777777" w:rsidR="00677688" w:rsidRDefault="00677688" w:rsidP="00677688">
      <w:pPr>
        <w:jc w:val="both"/>
        <w:rPr>
          <w:rFonts w:ascii="Palatino Linotype" w:hAnsi="Palatino Linotype" w:cs="Times New Roman"/>
          <w:color w:val="806000" w:themeColor="accent4" w:themeShade="80"/>
          <w:sz w:val="24"/>
          <w:szCs w:val="24"/>
          <w:lang w:val="en-US"/>
        </w:rPr>
      </w:pPr>
      <w:r w:rsidRPr="001E26AA">
        <w:rPr>
          <w:rFonts w:ascii="Palatino Linotype" w:hAnsi="Palatino Linotype" w:cs="Times New Roman"/>
          <w:b/>
          <w:color w:val="806000" w:themeColor="accent4" w:themeShade="80"/>
          <w:sz w:val="24"/>
          <w:szCs w:val="24"/>
          <w:lang w:val="en-US"/>
        </w:rPr>
        <w:t>Reconstructing History from Myth</w:t>
      </w:r>
      <w:r w:rsidRPr="005955CA">
        <w:rPr>
          <w:rFonts w:ascii="Palatino Linotype" w:hAnsi="Palatino Linotype" w:cs="Times New Roman"/>
          <w:color w:val="806000" w:themeColor="accent4" w:themeShade="80"/>
          <w:sz w:val="24"/>
          <w:szCs w:val="24"/>
          <w:lang w:val="en-US"/>
        </w:rPr>
        <w:t xml:space="preserve"> (p.112)</w:t>
      </w:r>
    </w:p>
    <w:p w14:paraId="4B0A8255" w14:textId="77777777" w:rsidR="00677688" w:rsidRDefault="00677688" w:rsidP="00677688">
      <w:pPr>
        <w:ind w:firstLine="720"/>
        <w:jc w:val="both"/>
        <w:rPr>
          <w:rFonts w:ascii="Palatino Linotype" w:hAnsi="Palatino Linotype" w:cs="Times New Roman"/>
          <w:color w:val="806000" w:themeColor="accent4" w:themeShade="80"/>
          <w:sz w:val="24"/>
          <w:szCs w:val="24"/>
          <w:lang w:val="en-US"/>
        </w:rPr>
      </w:pPr>
      <w:r>
        <w:rPr>
          <w:rFonts w:ascii="Palatino Linotype" w:hAnsi="Palatino Linotype" w:cs="Times New Roman"/>
          <w:color w:val="806000" w:themeColor="accent4" w:themeShade="80"/>
          <w:sz w:val="24"/>
          <w:szCs w:val="24"/>
          <w:lang w:val="en-US"/>
        </w:rPr>
        <w:t xml:space="preserve">The ancient myths of the dragon-slaying heroes were adapted to history in a totally different way from the prophetic adaptation of the myths concerning the end of the world. The later Persian texts and early Muslim historians used the myths of </w:t>
      </w:r>
      <w:proofErr w:type="spellStart"/>
      <w:r w:rsidRPr="0048305A">
        <w:rPr>
          <w:rFonts w:ascii="Palatino Linotype" w:hAnsi="Palatino Linotype" w:cs="Times New Roman"/>
          <w:color w:val="538135" w:themeColor="accent6" w:themeShade="BF"/>
          <w:sz w:val="24"/>
          <w:szCs w:val="24"/>
          <w:lang w:val="en-US"/>
        </w:rPr>
        <w:t>Gayomart</w:t>
      </w:r>
      <w:proofErr w:type="spellEnd"/>
      <w:r w:rsidRPr="001E26AA">
        <w:rPr>
          <w:rFonts w:ascii="Palatino Linotype" w:hAnsi="Palatino Linotype" w:cs="Times New Roman"/>
          <w:b/>
          <w:color w:val="538135" w:themeColor="accent6" w:themeShade="BF"/>
          <w:sz w:val="24"/>
          <w:szCs w:val="24"/>
          <w:lang w:val="en-US"/>
        </w:rPr>
        <w:t>**</w:t>
      </w:r>
      <w:r>
        <w:rPr>
          <w:rFonts w:ascii="Palatino Linotype" w:hAnsi="Palatino Linotype" w:cs="Times New Roman"/>
          <w:color w:val="806000" w:themeColor="accent4" w:themeShade="80"/>
          <w:sz w:val="24"/>
          <w:szCs w:val="24"/>
          <w:lang w:val="en-US"/>
        </w:rPr>
        <w:t xml:space="preserve">, </w:t>
      </w:r>
      <w:r w:rsidRPr="0048305A">
        <w:rPr>
          <w:rFonts w:ascii="Palatino Linotype" w:hAnsi="Palatino Linotype" w:cs="Times New Roman"/>
          <w:color w:val="538135" w:themeColor="accent6" w:themeShade="BF"/>
          <w:sz w:val="24"/>
          <w:szCs w:val="24"/>
          <w:lang w:val="en-US"/>
        </w:rPr>
        <w:t>Yima</w:t>
      </w:r>
      <w:r w:rsidRPr="0048305A">
        <w:rPr>
          <w:rFonts w:ascii="Palatino Linotype" w:hAnsi="Palatino Linotype" w:cs="Times New Roman"/>
          <w:b/>
          <w:color w:val="538135" w:themeColor="accent6" w:themeShade="BF"/>
          <w:sz w:val="24"/>
          <w:szCs w:val="24"/>
          <w:lang w:val="en-US"/>
        </w:rPr>
        <w:t>***</w:t>
      </w:r>
      <w:r>
        <w:rPr>
          <w:rFonts w:ascii="Palatino Linotype" w:hAnsi="Palatino Linotype" w:cs="Times New Roman"/>
          <w:color w:val="806000" w:themeColor="accent4" w:themeShade="80"/>
          <w:sz w:val="24"/>
          <w:szCs w:val="24"/>
          <w:lang w:val="en-US"/>
        </w:rPr>
        <w:t xml:space="preserve"> and the rest as a base for a legendary history of Persia from the day of creation to the time of the Islamic invasion This use of myth is perhaps more interesting for the poetic form given to the history by Firdausi in the </w:t>
      </w:r>
      <w:r>
        <w:rPr>
          <w:rFonts w:ascii="Palatino Linotype" w:hAnsi="Palatino Linotype" w:cs="Times New Roman"/>
          <w:i/>
          <w:color w:val="806000" w:themeColor="accent4" w:themeShade="80"/>
          <w:sz w:val="24"/>
          <w:szCs w:val="24"/>
          <w:lang w:val="en-US"/>
        </w:rPr>
        <w:t>Shah name,</w:t>
      </w:r>
      <w:r>
        <w:rPr>
          <w:rFonts w:ascii="Palatino Linotype" w:hAnsi="Palatino Linotype" w:cs="Times New Roman"/>
          <w:color w:val="806000" w:themeColor="accent4" w:themeShade="80"/>
          <w:sz w:val="24"/>
          <w:szCs w:val="24"/>
          <w:lang w:val="en-US"/>
        </w:rPr>
        <w:t xml:space="preserve"> but even in this work much of the spirit of the ancient dualism is retained.</w:t>
      </w:r>
    </w:p>
    <w:p w14:paraId="6D36C361" w14:textId="77777777" w:rsidR="00677688" w:rsidRPr="0048305A" w:rsidRDefault="00677688" w:rsidP="00677688">
      <w:pPr>
        <w:spacing w:after="0"/>
        <w:jc w:val="both"/>
        <w:rPr>
          <w:rFonts w:ascii="Palatino Linotype" w:hAnsi="Palatino Linotype" w:cs="Times New Roman"/>
          <w:color w:val="7030A0"/>
          <w:sz w:val="24"/>
          <w:szCs w:val="24"/>
          <w:lang w:val="en-US"/>
        </w:rPr>
      </w:pPr>
      <w:r w:rsidRPr="0048305A">
        <w:rPr>
          <w:rFonts w:ascii="Palatino Linotype" w:hAnsi="Palatino Linotype" w:cs="Times New Roman"/>
          <w:color w:val="7030A0"/>
          <w:sz w:val="24"/>
          <w:szCs w:val="24"/>
          <w:lang w:val="en-US"/>
        </w:rPr>
        <w:t>-------------------------</w:t>
      </w:r>
    </w:p>
    <w:p w14:paraId="68F24B89" w14:textId="77777777" w:rsidR="00677688" w:rsidRDefault="00677688" w:rsidP="00677688">
      <w:pPr>
        <w:spacing w:after="0"/>
        <w:jc w:val="both"/>
        <w:rPr>
          <w:rFonts w:ascii="Palatino Linotype" w:hAnsi="Palatino Linotype" w:cs="Times New Roman"/>
          <w:color w:val="806000" w:themeColor="accent4" w:themeShade="80"/>
          <w:sz w:val="24"/>
          <w:szCs w:val="24"/>
          <w:lang w:val="en-US"/>
        </w:rPr>
      </w:pPr>
      <w:r w:rsidRPr="001E26AA">
        <w:rPr>
          <w:rFonts w:ascii="Palatino Linotype" w:hAnsi="Palatino Linotype" w:cs="Times New Roman"/>
          <w:b/>
          <w:color w:val="538135" w:themeColor="accent6" w:themeShade="BF"/>
          <w:sz w:val="24"/>
          <w:szCs w:val="24"/>
          <w:lang w:val="en-US"/>
        </w:rPr>
        <w:t>**</w:t>
      </w:r>
      <w:proofErr w:type="spellStart"/>
      <w:r w:rsidRPr="0048305A">
        <w:rPr>
          <w:rFonts w:ascii="Palatino Linotype" w:hAnsi="Palatino Linotype" w:cs="Times New Roman"/>
          <w:b/>
          <w:color w:val="538135" w:themeColor="accent6" w:themeShade="BF"/>
          <w:sz w:val="24"/>
          <w:szCs w:val="24"/>
          <w:lang w:val="en-US"/>
        </w:rPr>
        <w:t>Gayomart</w:t>
      </w:r>
      <w:proofErr w:type="spellEnd"/>
      <w:r>
        <w:rPr>
          <w:rFonts w:ascii="Palatino Linotype" w:hAnsi="Palatino Linotype" w:cs="Times New Roman"/>
          <w:color w:val="806000" w:themeColor="accent4" w:themeShade="80"/>
          <w:sz w:val="24"/>
          <w:szCs w:val="24"/>
          <w:lang w:val="en-US"/>
        </w:rPr>
        <w:t xml:space="preserve">: the first man of the Zoroastrian myth of creation, appears as the first king who ruled over the whole world. His home was in the mountains and he is pictured wearing leopard skins. Clothing and food were discovered by him and he was reverenced by all, a reverence which gave rise to religion. His rule, which lasted for thirty years, was as benevolent as the sun while </w:t>
      </w:r>
      <w:proofErr w:type="spellStart"/>
      <w:r>
        <w:rPr>
          <w:rFonts w:ascii="Palatino Linotype" w:hAnsi="Palatino Linotype" w:cs="Times New Roman"/>
          <w:color w:val="806000" w:themeColor="accent4" w:themeShade="80"/>
          <w:sz w:val="24"/>
          <w:szCs w:val="24"/>
          <w:lang w:val="en-US"/>
        </w:rPr>
        <w:t>Gayomart</w:t>
      </w:r>
      <w:proofErr w:type="spellEnd"/>
      <w:r>
        <w:rPr>
          <w:rFonts w:ascii="Palatino Linotype" w:hAnsi="Palatino Linotype" w:cs="Times New Roman"/>
          <w:color w:val="806000" w:themeColor="accent4" w:themeShade="80"/>
          <w:sz w:val="24"/>
          <w:szCs w:val="24"/>
          <w:lang w:val="en-US"/>
        </w:rPr>
        <w:t xml:space="preserve"> himself was great in majesty. …</w:t>
      </w:r>
    </w:p>
    <w:p w14:paraId="3248A4CE" w14:textId="77777777" w:rsidR="00677688" w:rsidRPr="00EA2501" w:rsidRDefault="00677688" w:rsidP="00677688">
      <w:pPr>
        <w:spacing w:after="0"/>
        <w:jc w:val="both"/>
        <w:rPr>
          <w:rFonts w:ascii="Palatino Linotype" w:hAnsi="Palatino Linotype" w:cs="Times New Roman"/>
          <w:color w:val="538135" w:themeColor="accent6" w:themeShade="BF"/>
          <w:sz w:val="24"/>
          <w:szCs w:val="24"/>
          <w:u w:val="single"/>
          <w:lang w:val="en-US"/>
        </w:rPr>
      </w:pPr>
      <w:r>
        <w:rPr>
          <w:rFonts w:ascii="Palatino Linotype" w:hAnsi="Palatino Linotype" w:cs="Times New Roman"/>
          <w:color w:val="538135" w:themeColor="accent6" w:themeShade="BF"/>
          <w:sz w:val="24"/>
          <w:szCs w:val="24"/>
          <w:lang w:val="en-US"/>
        </w:rPr>
        <w:t>[</w:t>
      </w:r>
      <w:r>
        <w:rPr>
          <w:rFonts w:ascii="Palatino Linotype" w:hAnsi="Palatino Linotype" w:cs="Times New Roman"/>
          <w:color w:val="538135" w:themeColor="accent6" w:themeShade="BF"/>
          <w:sz w:val="24"/>
          <w:szCs w:val="24"/>
          <w:u w:val="single"/>
          <w:lang w:val="en-US"/>
        </w:rPr>
        <w:t>Source</w:t>
      </w:r>
      <w:r w:rsidRPr="00EA2501">
        <w:rPr>
          <w:rFonts w:ascii="Palatino Linotype" w:hAnsi="Palatino Linotype" w:cs="Times New Roman"/>
          <w:color w:val="538135" w:themeColor="accent6" w:themeShade="BF"/>
          <w:sz w:val="24"/>
          <w:szCs w:val="24"/>
          <w:lang w:val="en-US"/>
        </w:rPr>
        <w:t>:</w:t>
      </w:r>
      <w:r>
        <w:rPr>
          <w:rFonts w:ascii="Palatino Linotype" w:hAnsi="Palatino Linotype" w:cs="Times New Roman"/>
          <w:color w:val="538135" w:themeColor="accent6" w:themeShade="BF"/>
          <w:sz w:val="24"/>
          <w:szCs w:val="24"/>
          <w:lang w:val="en-US"/>
        </w:rPr>
        <w:t xml:space="preserve"> </w:t>
      </w:r>
      <w:r w:rsidR="00000000">
        <w:fldChar w:fldCharType="begin"/>
      </w:r>
      <w:r w:rsidR="00000000" w:rsidRPr="00D6463A">
        <w:rPr>
          <w:lang w:val="en-US"/>
        </w:rPr>
        <w:instrText>HYPERLINK "https://www.britannica.com/topic/Gayomart"</w:instrText>
      </w:r>
      <w:r w:rsidR="00000000">
        <w:fldChar w:fldCharType="separate"/>
      </w:r>
      <w:r w:rsidRPr="00EA2501">
        <w:rPr>
          <w:color w:val="0000FF"/>
          <w:u w:val="single"/>
          <w:lang w:val="en-US"/>
        </w:rPr>
        <w:t>https://www.britannica.com/topic/Gayomart</w:t>
      </w:r>
      <w:r w:rsidR="00000000">
        <w:rPr>
          <w:color w:val="0000FF"/>
          <w:u w:val="single"/>
          <w:lang w:val="en-US"/>
        </w:rPr>
        <w:fldChar w:fldCharType="end"/>
      </w:r>
      <w:r>
        <w:rPr>
          <w:color w:val="538135" w:themeColor="accent6" w:themeShade="BF"/>
          <w:lang w:val="en-US"/>
        </w:rPr>
        <w:t>]</w:t>
      </w:r>
    </w:p>
    <w:p w14:paraId="27E74B1A" w14:textId="77777777" w:rsidR="00677688" w:rsidRDefault="00677688" w:rsidP="00677688">
      <w:pPr>
        <w:spacing w:after="0"/>
        <w:jc w:val="both"/>
        <w:rPr>
          <w:rFonts w:ascii="Palatino Linotype" w:hAnsi="Palatino Linotype" w:cs="Times New Roman"/>
          <w:color w:val="806000" w:themeColor="accent4" w:themeShade="80"/>
          <w:sz w:val="24"/>
          <w:szCs w:val="24"/>
          <w:lang w:val="en-US"/>
        </w:rPr>
      </w:pPr>
    </w:p>
    <w:p w14:paraId="6F38FD3C" w14:textId="77777777" w:rsidR="00677688" w:rsidRPr="00F94E36" w:rsidRDefault="00677688" w:rsidP="00677688">
      <w:pPr>
        <w:pStyle w:val="NormalWeb"/>
        <w:shd w:val="clear" w:color="auto" w:fill="FFFFFF"/>
        <w:spacing w:after="0"/>
        <w:textAlignment w:val="baseline"/>
        <w:rPr>
          <w:rFonts w:ascii="Palatino Linotype" w:eastAsia="Times New Roman" w:hAnsi="Palatino Linotype" w:cs="Arial"/>
          <w:color w:val="538135" w:themeColor="accent6" w:themeShade="BF"/>
          <w:lang w:val="en-US" w:eastAsia="el-GR"/>
        </w:rPr>
      </w:pPr>
      <w:r>
        <w:rPr>
          <w:rFonts w:ascii="Palatino Linotype" w:hAnsi="Palatino Linotype"/>
          <w:b/>
          <w:color w:val="538135" w:themeColor="accent6" w:themeShade="BF"/>
          <w:lang w:val="en-US"/>
        </w:rPr>
        <w:t>***</w:t>
      </w:r>
      <w:r w:rsidRPr="0048305A">
        <w:rPr>
          <w:rFonts w:ascii="Palatino Linotype" w:hAnsi="Palatino Linotype"/>
          <w:b/>
          <w:color w:val="538135" w:themeColor="accent6" w:themeShade="BF"/>
          <w:lang w:val="en-US"/>
        </w:rPr>
        <w:t>Yima</w:t>
      </w:r>
      <w:r>
        <w:rPr>
          <w:rFonts w:ascii="Palatino Linotype" w:hAnsi="Palatino Linotype"/>
          <w:color w:val="538135" w:themeColor="accent6" w:themeShade="BF"/>
          <w:lang w:val="en-US"/>
        </w:rPr>
        <w:t xml:space="preserve">: </w:t>
      </w:r>
      <w:r w:rsidRPr="00563CBE">
        <w:rPr>
          <w:rFonts w:ascii="Palatino Linotype" w:eastAsia="Times New Roman" w:hAnsi="Palatino Linotype" w:cs="Arial"/>
          <w:bCs/>
          <w:color w:val="538135" w:themeColor="accent6" w:themeShade="BF"/>
          <w:bdr w:val="none" w:sz="0" w:space="0" w:color="auto" w:frame="1"/>
          <w:lang w:val="en-US" w:eastAsia="el-GR"/>
        </w:rPr>
        <w:t>Yima</w:t>
      </w:r>
      <w:r w:rsidRPr="00F94E36">
        <w:rPr>
          <w:rFonts w:ascii="Palatino Linotype" w:eastAsia="Times New Roman" w:hAnsi="Palatino Linotype" w:cs="Arial"/>
          <w:color w:val="538135" w:themeColor="accent6" w:themeShade="BF"/>
          <w:lang w:val="en-US" w:eastAsia="el-GR"/>
        </w:rPr>
        <w:t>, in ancient </w:t>
      </w:r>
      <w:r w:rsidR="00000000">
        <w:fldChar w:fldCharType="begin"/>
      </w:r>
      <w:r w:rsidR="00000000" w:rsidRPr="00D6463A">
        <w:rPr>
          <w:lang w:val="en-US"/>
        </w:rPr>
        <w:instrText>HYPERLINK "https://www.britannica.com/topic/ancient-Iranian-religion"</w:instrText>
      </w:r>
      <w:r w:rsidR="00000000">
        <w:fldChar w:fldCharType="separate"/>
      </w:r>
      <w:r w:rsidRPr="00F94E36">
        <w:rPr>
          <w:rFonts w:ascii="Palatino Linotype" w:eastAsia="Times New Roman" w:hAnsi="Palatino Linotype" w:cs="Arial"/>
          <w:color w:val="538135" w:themeColor="accent6" w:themeShade="BF"/>
          <w:u w:val="single"/>
          <w:lang w:val="en-US" w:eastAsia="el-GR"/>
        </w:rPr>
        <w:t>Iranian religion</w:t>
      </w:r>
      <w:r w:rsidR="00000000">
        <w:rPr>
          <w:rFonts w:ascii="Palatino Linotype" w:eastAsia="Times New Roman" w:hAnsi="Palatino Linotype" w:cs="Arial"/>
          <w:color w:val="538135" w:themeColor="accent6" w:themeShade="BF"/>
          <w:u w:val="single"/>
          <w:lang w:val="en-US" w:eastAsia="el-GR"/>
        </w:rPr>
        <w:fldChar w:fldCharType="end"/>
      </w:r>
      <w:r w:rsidRPr="00F94E36">
        <w:rPr>
          <w:rFonts w:ascii="Palatino Linotype" w:eastAsia="Times New Roman" w:hAnsi="Palatino Linotype" w:cs="Arial"/>
          <w:color w:val="538135" w:themeColor="accent6" w:themeShade="BF"/>
          <w:lang w:val="en-US" w:eastAsia="el-GR"/>
        </w:rPr>
        <w:t>, the first man, the progenitor of the </w:t>
      </w:r>
      <w:r w:rsidR="00000000">
        <w:fldChar w:fldCharType="begin"/>
      </w:r>
      <w:r w:rsidR="00000000" w:rsidRPr="00D6463A">
        <w:rPr>
          <w:lang w:val="en-US"/>
        </w:rPr>
        <w:instrText>HYPERLINK "https://www.britannica.com/topic/human-being"</w:instrText>
      </w:r>
      <w:r w:rsidR="00000000">
        <w:fldChar w:fldCharType="separate"/>
      </w:r>
      <w:r w:rsidRPr="00F94E36">
        <w:rPr>
          <w:rFonts w:ascii="Palatino Linotype" w:eastAsia="Times New Roman" w:hAnsi="Palatino Linotype" w:cs="Arial"/>
          <w:color w:val="538135" w:themeColor="accent6" w:themeShade="BF"/>
          <w:u w:val="single"/>
          <w:lang w:val="en-US" w:eastAsia="el-GR"/>
        </w:rPr>
        <w:t>human race</w:t>
      </w:r>
      <w:r w:rsidR="00000000">
        <w:rPr>
          <w:rFonts w:ascii="Palatino Linotype" w:eastAsia="Times New Roman" w:hAnsi="Palatino Linotype" w:cs="Arial"/>
          <w:color w:val="538135" w:themeColor="accent6" w:themeShade="BF"/>
          <w:u w:val="single"/>
          <w:lang w:val="en-US" w:eastAsia="el-GR"/>
        </w:rPr>
        <w:fldChar w:fldCharType="end"/>
      </w:r>
      <w:r w:rsidRPr="00F94E36">
        <w:rPr>
          <w:rFonts w:ascii="Palatino Linotype" w:eastAsia="Times New Roman" w:hAnsi="Palatino Linotype" w:cs="Arial"/>
          <w:color w:val="538135" w:themeColor="accent6" w:themeShade="BF"/>
          <w:lang w:val="en-US" w:eastAsia="el-GR"/>
        </w:rPr>
        <w:t>, and son of the sun. Yima is the subject of conflicting </w:t>
      </w:r>
      <w:r w:rsidR="00000000">
        <w:fldChar w:fldCharType="begin"/>
      </w:r>
      <w:r w:rsidR="00000000" w:rsidRPr="00D6463A">
        <w:rPr>
          <w:lang w:val="en-US"/>
        </w:rPr>
        <w:instrText>HYPERLINK "https://www.merriam-webster.com/dictionary/legends"</w:instrText>
      </w:r>
      <w:r w:rsidR="00000000">
        <w:fldChar w:fldCharType="separate"/>
      </w:r>
      <w:r w:rsidRPr="00F94E36">
        <w:rPr>
          <w:rFonts w:ascii="Palatino Linotype" w:eastAsia="Times New Roman" w:hAnsi="Palatino Linotype" w:cs="Arial"/>
          <w:color w:val="538135" w:themeColor="accent6" w:themeShade="BF"/>
          <w:u w:val="single"/>
          <w:lang w:val="en-US" w:eastAsia="el-GR"/>
        </w:rPr>
        <w:t>legends</w:t>
      </w:r>
      <w:r w:rsidR="00000000">
        <w:rPr>
          <w:rFonts w:ascii="Palatino Linotype" w:eastAsia="Times New Roman" w:hAnsi="Palatino Linotype" w:cs="Arial"/>
          <w:color w:val="538135" w:themeColor="accent6" w:themeShade="BF"/>
          <w:u w:val="single"/>
          <w:lang w:val="en-US" w:eastAsia="el-GR"/>
        </w:rPr>
        <w:fldChar w:fldCharType="end"/>
      </w:r>
      <w:r w:rsidRPr="00F94E36">
        <w:rPr>
          <w:rFonts w:ascii="Palatino Linotype" w:eastAsia="Times New Roman" w:hAnsi="Palatino Linotype" w:cs="Arial"/>
          <w:color w:val="538135" w:themeColor="accent6" w:themeShade="BF"/>
          <w:lang w:val="en-US" w:eastAsia="el-GR"/>
        </w:rPr>
        <w:t> obscurely reflecting different religious currents.</w:t>
      </w:r>
    </w:p>
    <w:p w14:paraId="7857CA00" w14:textId="77777777" w:rsidR="00677688" w:rsidRPr="00F94E36" w:rsidRDefault="00677688" w:rsidP="00677688">
      <w:pPr>
        <w:shd w:val="clear" w:color="auto" w:fill="FFFFFF"/>
        <w:spacing w:after="0" w:line="240" w:lineRule="auto"/>
        <w:textAlignment w:val="baseline"/>
        <w:rPr>
          <w:rFonts w:ascii="Palatino Linotype" w:eastAsia="Times New Roman" w:hAnsi="Palatino Linotype" w:cs="Arial"/>
          <w:color w:val="538135" w:themeColor="accent6" w:themeShade="BF"/>
          <w:sz w:val="24"/>
          <w:szCs w:val="24"/>
          <w:lang w:val="en-US" w:eastAsia="el-GR"/>
        </w:rPr>
      </w:pPr>
      <w:r w:rsidRPr="00F94E36">
        <w:rPr>
          <w:rFonts w:ascii="Palatino Linotype" w:eastAsia="Times New Roman" w:hAnsi="Palatino Linotype" w:cs="Arial"/>
          <w:color w:val="538135" w:themeColor="accent6" w:themeShade="BF"/>
          <w:sz w:val="24"/>
          <w:szCs w:val="24"/>
          <w:lang w:val="en-US" w:eastAsia="el-GR"/>
        </w:rPr>
        <w:t>According to one </w:t>
      </w:r>
      <w:hyperlink r:id="rId12" w:history="1">
        <w:r w:rsidRPr="00F94E36">
          <w:rPr>
            <w:rFonts w:ascii="Palatino Linotype" w:eastAsia="Times New Roman" w:hAnsi="Palatino Linotype" w:cs="Arial"/>
            <w:color w:val="538135" w:themeColor="accent6" w:themeShade="BF"/>
            <w:sz w:val="24"/>
            <w:szCs w:val="24"/>
            <w:u w:val="single"/>
            <w:lang w:val="en-US" w:eastAsia="el-GR"/>
          </w:rPr>
          <w:t>legend</w:t>
        </w:r>
      </w:hyperlink>
      <w:r w:rsidRPr="00F94E36">
        <w:rPr>
          <w:rFonts w:ascii="Palatino Linotype" w:eastAsia="Times New Roman" w:hAnsi="Palatino Linotype" w:cs="Arial"/>
          <w:color w:val="538135" w:themeColor="accent6" w:themeShade="BF"/>
          <w:sz w:val="24"/>
          <w:szCs w:val="24"/>
          <w:lang w:val="en-US" w:eastAsia="el-GR"/>
        </w:rPr>
        <w:t>, Yima declined God’s (</w:t>
      </w:r>
      <w:hyperlink r:id="rId13" w:history="1">
        <w:r w:rsidRPr="00F94E36">
          <w:rPr>
            <w:rFonts w:ascii="Palatino Linotype" w:eastAsia="Times New Roman" w:hAnsi="Palatino Linotype" w:cs="Arial"/>
            <w:color w:val="538135" w:themeColor="accent6" w:themeShade="BF"/>
            <w:sz w:val="24"/>
            <w:szCs w:val="24"/>
            <w:u w:val="single"/>
            <w:lang w:val="en-US" w:eastAsia="el-GR"/>
          </w:rPr>
          <w:t xml:space="preserve">Ahura </w:t>
        </w:r>
        <w:proofErr w:type="spellStart"/>
        <w:r w:rsidRPr="00F94E36">
          <w:rPr>
            <w:rFonts w:ascii="Palatino Linotype" w:eastAsia="Times New Roman" w:hAnsi="Palatino Linotype" w:cs="Arial"/>
            <w:color w:val="538135" w:themeColor="accent6" w:themeShade="BF"/>
            <w:sz w:val="24"/>
            <w:szCs w:val="24"/>
            <w:u w:val="single"/>
            <w:lang w:val="en-US" w:eastAsia="el-GR"/>
          </w:rPr>
          <w:t>Mazdā’s</w:t>
        </w:r>
        <w:proofErr w:type="spellEnd"/>
      </w:hyperlink>
      <w:r w:rsidRPr="00F94E36">
        <w:rPr>
          <w:rFonts w:ascii="Palatino Linotype" w:eastAsia="Times New Roman" w:hAnsi="Palatino Linotype" w:cs="Arial"/>
          <w:color w:val="538135" w:themeColor="accent6" w:themeShade="BF"/>
          <w:sz w:val="24"/>
          <w:szCs w:val="24"/>
          <w:lang w:val="en-US" w:eastAsia="el-GR"/>
        </w:rPr>
        <w:t xml:space="preserve">) offer to make him the vehicle of the religion and was instead given the task of establishing </w:t>
      </w:r>
      <w:r w:rsidRPr="00F94E36">
        <w:rPr>
          <w:rFonts w:ascii="Palatino Linotype" w:eastAsia="Times New Roman" w:hAnsi="Palatino Linotype" w:cs="Arial"/>
          <w:color w:val="538135" w:themeColor="accent6" w:themeShade="BF"/>
          <w:sz w:val="24"/>
          <w:szCs w:val="24"/>
          <w:lang w:val="en-US" w:eastAsia="el-GR"/>
        </w:rPr>
        <w:lastRenderedPageBreak/>
        <w:t xml:space="preserve">man’s life on earth. He became king in a golden age in which need, death, disease, aging, and extremes of temperature were banished from the earth because of his virtue. The golden age ended, says one tale, when Ahura </w:t>
      </w:r>
      <w:proofErr w:type="spellStart"/>
      <w:r w:rsidRPr="00F94E36">
        <w:rPr>
          <w:rFonts w:ascii="Palatino Linotype" w:eastAsia="Times New Roman" w:hAnsi="Palatino Linotype" w:cs="Arial"/>
          <w:color w:val="538135" w:themeColor="accent6" w:themeShade="BF"/>
          <w:sz w:val="24"/>
          <w:szCs w:val="24"/>
          <w:lang w:val="en-US" w:eastAsia="el-GR"/>
        </w:rPr>
        <w:t>Mazdā</w:t>
      </w:r>
      <w:proofErr w:type="spellEnd"/>
      <w:r w:rsidRPr="00F94E36">
        <w:rPr>
          <w:rFonts w:ascii="Palatino Linotype" w:eastAsia="Times New Roman" w:hAnsi="Palatino Linotype" w:cs="Arial"/>
          <w:color w:val="538135" w:themeColor="accent6" w:themeShade="BF"/>
          <w:sz w:val="24"/>
          <w:szCs w:val="24"/>
          <w:lang w:val="en-US" w:eastAsia="el-GR"/>
        </w:rPr>
        <w:t xml:space="preserve"> told Yima of a terrible winter to come. He was instructed to build an excellent domain under the earth, lit by its own light, and take in it the best individuals from each species to preserve their seed. There they should dwell through the winter’s destruction, then emerge and repopulate the earth.</w:t>
      </w:r>
    </w:p>
    <w:p w14:paraId="5AED4EB8" w14:textId="77777777" w:rsidR="00677688" w:rsidRDefault="00677688" w:rsidP="00677688">
      <w:pPr>
        <w:shd w:val="clear" w:color="auto" w:fill="FFFFFF"/>
        <w:spacing w:after="0" w:line="240" w:lineRule="auto"/>
        <w:textAlignment w:val="baseline"/>
        <w:rPr>
          <w:rFonts w:ascii="Palatino Linotype" w:eastAsia="Times New Roman" w:hAnsi="Palatino Linotype" w:cs="Arial"/>
          <w:color w:val="538135" w:themeColor="accent6" w:themeShade="BF"/>
          <w:sz w:val="24"/>
          <w:szCs w:val="24"/>
          <w:lang w:val="en-US" w:eastAsia="el-GR"/>
        </w:rPr>
      </w:pPr>
      <w:r w:rsidRPr="00F94E36">
        <w:rPr>
          <w:rFonts w:ascii="Palatino Linotype" w:eastAsia="Times New Roman" w:hAnsi="Palatino Linotype" w:cs="Arial"/>
          <w:color w:val="538135" w:themeColor="accent6" w:themeShade="BF"/>
          <w:sz w:val="24"/>
          <w:szCs w:val="24"/>
          <w:lang w:val="en-US" w:eastAsia="el-GR"/>
        </w:rPr>
        <w:t>Zoroastrian tradition dislodged Yima as the first man, replacing him with the figure of </w:t>
      </w:r>
      <w:proofErr w:type="spellStart"/>
      <w:r w:rsidRPr="00F94E36">
        <w:rPr>
          <w:rFonts w:ascii="Palatino Linotype" w:eastAsia="Times New Roman" w:hAnsi="Palatino Linotype" w:cs="Arial"/>
          <w:color w:val="538135" w:themeColor="accent6" w:themeShade="BF"/>
          <w:sz w:val="24"/>
          <w:szCs w:val="24"/>
          <w:lang w:eastAsia="el-GR"/>
        </w:rPr>
        <w:fldChar w:fldCharType="begin"/>
      </w:r>
      <w:r w:rsidRPr="00F94E36">
        <w:rPr>
          <w:rFonts w:ascii="Palatino Linotype" w:eastAsia="Times New Roman" w:hAnsi="Palatino Linotype" w:cs="Arial"/>
          <w:color w:val="538135" w:themeColor="accent6" w:themeShade="BF"/>
          <w:sz w:val="24"/>
          <w:szCs w:val="24"/>
          <w:lang w:val="en-US" w:eastAsia="el-GR"/>
        </w:rPr>
        <w:instrText xml:space="preserve"> HYPERLINK "https://www.britannica.com/topic/Gayomart" </w:instrText>
      </w:r>
      <w:r w:rsidRPr="00F94E36">
        <w:rPr>
          <w:rFonts w:ascii="Palatino Linotype" w:eastAsia="Times New Roman" w:hAnsi="Palatino Linotype" w:cs="Arial"/>
          <w:color w:val="538135" w:themeColor="accent6" w:themeShade="BF"/>
          <w:sz w:val="24"/>
          <w:szCs w:val="24"/>
          <w:lang w:eastAsia="el-GR"/>
        </w:rPr>
      </w:r>
      <w:r w:rsidRPr="00F94E36">
        <w:rPr>
          <w:rFonts w:ascii="Palatino Linotype" w:eastAsia="Times New Roman" w:hAnsi="Palatino Linotype" w:cs="Arial"/>
          <w:color w:val="538135" w:themeColor="accent6" w:themeShade="BF"/>
          <w:sz w:val="24"/>
          <w:szCs w:val="24"/>
          <w:lang w:eastAsia="el-GR"/>
        </w:rPr>
        <w:fldChar w:fldCharType="separate"/>
      </w:r>
      <w:r w:rsidRPr="00F94E36">
        <w:rPr>
          <w:rFonts w:ascii="Palatino Linotype" w:eastAsia="Times New Roman" w:hAnsi="Palatino Linotype" w:cs="Arial"/>
          <w:color w:val="538135" w:themeColor="accent6" w:themeShade="BF"/>
          <w:sz w:val="24"/>
          <w:szCs w:val="24"/>
          <w:u w:val="single"/>
          <w:lang w:val="en-US" w:eastAsia="el-GR"/>
        </w:rPr>
        <w:t>Gayōmart</w:t>
      </w:r>
      <w:proofErr w:type="spellEnd"/>
      <w:r w:rsidRPr="00F94E36">
        <w:rPr>
          <w:rFonts w:ascii="Palatino Linotype" w:eastAsia="Times New Roman" w:hAnsi="Palatino Linotype" w:cs="Arial"/>
          <w:color w:val="538135" w:themeColor="accent6" w:themeShade="BF"/>
          <w:sz w:val="24"/>
          <w:szCs w:val="24"/>
          <w:lang w:eastAsia="el-GR"/>
        </w:rPr>
        <w:fldChar w:fldCharType="end"/>
      </w:r>
      <w:r w:rsidRPr="00F94E36">
        <w:rPr>
          <w:rFonts w:ascii="Palatino Linotype" w:eastAsia="Times New Roman" w:hAnsi="Palatino Linotype" w:cs="Arial"/>
          <w:color w:val="538135" w:themeColor="accent6" w:themeShade="BF"/>
          <w:sz w:val="24"/>
          <w:szCs w:val="24"/>
          <w:lang w:val="en-US" w:eastAsia="el-GR"/>
        </w:rPr>
        <w:t>. In later </w:t>
      </w:r>
      <w:hyperlink r:id="rId14" w:history="1">
        <w:r w:rsidRPr="00F94E36">
          <w:rPr>
            <w:rFonts w:ascii="Palatino Linotype" w:eastAsia="Times New Roman" w:hAnsi="Palatino Linotype" w:cs="Arial"/>
            <w:color w:val="538135" w:themeColor="accent6" w:themeShade="BF"/>
            <w:sz w:val="24"/>
            <w:szCs w:val="24"/>
            <w:u w:val="single"/>
            <w:lang w:val="en-US" w:eastAsia="el-GR"/>
          </w:rPr>
          <w:t>Persian literature</w:t>
        </w:r>
      </w:hyperlink>
      <w:r w:rsidRPr="00F94E36">
        <w:rPr>
          <w:rFonts w:ascii="Palatino Linotype" w:eastAsia="Times New Roman" w:hAnsi="Palatino Linotype" w:cs="Arial"/>
          <w:color w:val="538135" w:themeColor="accent6" w:themeShade="BF"/>
          <w:sz w:val="24"/>
          <w:szCs w:val="24"/>
          <w:lang w:val="en-US" w:eastAsia="el-GR"/>
        </w:rPr>
        <w:t xml:space="preserve"> Yima is the subject of many tales under the name </w:t>
      </w:r>
      <w:proofErr w:type="spellStart"/>
      <w:r w:rsidRPr="00F94E36">
        <w:rPr>
          <w:rFonts w:ascii="Palatino Linotype" w:eastAsia="Times New Roman" w:hAnsi="Palatino Linotype" w:cs="Arial"/>
          <w:color w:val="538135" w:themeColor="accent6" w:themeShade="BF"/>
          <w:sz w:val="24"/>
          <w:szCs w:val="24"/>
          <w:lang w:val="en-US" w:eastAsia="el-GR"/>
        </w:rPr>
        <w:t>Jamshīd</w:t>
      </w:r>
      <w:proofErr w:type="spellEnd"/>
      <w:r w:rsidRPr="00F94E36">
        <w:rPr>
          <w:rFonts w:ascii="Palatino Linotype" w:eastAsia="Times New Roman" w:hAnsi="Palatino Linotype" w:cs="Arial"/>
          <w:color w:val="538135" w:themeColor="accent6" w:themeShade="BF"/>
          <w:sz w:val="24"/>
          <w:szCs w:val="24"/>
          <w:lang w:val="en-US" w:eastAsia="el-GR"/>
        </w:rPr>
        <w:t>.</w:t>
      </w:r>
      <w:r>
        <w:rPr>
          <w:rFonts w:ascii="Palatino Linotype" w:eastAsia="Times New Roman" w:hAnsi="Palatino Linotype" w:cs="Arial"/>
          <w:color w:val="538135" w:themeColor="accent6" w:themeShade="BF"/>
          <w:sz w:val="24"/>
          <w:szCs w:val="24"/>
          <w:lang w:val="en-US" w:eastAsia="el-GR"/>
        </w:rPr>
        <w:t xml:space="preserve"> </w:t>
      </w:r>
    </w:p>
    <w:p w14:paraId="5CF1D843" w14:textId="77777777" w:rsidR="00677688" w:rsidRPr="00F94E36" w:rsidRDefault="00677688" w:rsidP="00677688">
      <w:pPr>
        <w:shd w:val="clear" w:color="auto" w:fill="FFFFFF"/>
        <w:spacing w:after="0" w:line="240" w:lineRule="auto"/>
        <w:textAlignment w:val="baseline"/>
        <w:rPr>
          <w:lang w:val="en-US"/>
        </w:rPr>
      </w:pPr>
      <w:r>
        <w:rPr>
          <w:rFonts w:ascii="Palatino Linotype" w:eastAsia="Times New Roman" w:hAnsi="Palatino Linotype" w:cs="Arial"/>
          <w:color w:val="538135" w:themeColor="accent6" w:themeShade="BF"/>
          <w:sz w:val="24"/>
          <w:szCs w:val="24"/>
          <w:lang w:val="en-US" w:eastAsia="el-GR"/>
        </w:rPr>
        <w:t>[</w:t>
      </w:r>
      <w:r w:rsidRPr="00F94E36">
        <w:rPr>
          <w:rFonts w:ascii="Palatino Linotype" w:eastAsia="Times New Roman" w:hAnsi="Palatino Linotype" w:cs="Arial"/>
          <w:color w:val="538135" w:themeColor="accent6" w:themeShade="BF"/>
          <w:sz w:val="24"/>
          <w:szCs w:val="24"/>
          <w:u w:val="single"/>
          <w:lang w:val="en-US" w:eastAsia="el-GR"/>
        </w:rPr>
        <w:t>Source</w:t>
      </w:r>
      <w:r>
        <w:rPr>
          <w:rFonts w:ascii="Palatino Linotype" w:eastAsia="Times New Roman" w:hAnsi="Palatino Linotype" w:cs="Arial"/>
          <w:color w:val="538135" w:themeColor="accent6" w:themeShade="BF"/>
          <w:sz w:val="24"/>
          <w:szCs w:val="24"/>
          <w:lang w:val="en-US" w:eastAsia="el-GR"/>
        </w:rPr>
        <w:t xml:space="preserve">: </w:t>
      </w:r>
      <w:hyperlink r:id="rId15" w:history="1">
        <w:r w:rsidRPr="00F94E36">
          <w:rPr>
            <w:color w:val="0000FF"/>
            <w:u w:val="single"/>
            <w:lang w:val="en-US"/>
          </w:rPr>
          <w:t>https://www.britannica.com/topic/Yima</w:t>
        </w:r>
      </w:hyperlink>
      <w:r>
        <w:rPr>
          <w:lang w:val="en-US"/>
        </w:rPr>
        <w:t>]</w:t>
      </w:r>
    </w:p>
    <w:p w14:paraId="45026000" w14:textId="77777777" w:rsidR="00677688" w:rsidRPr="00F94E36" w:rsidRDefault="00677688" w:rsidP="00677688">
      <w:pPr>
        <w:shd w:val="clear" w:color="auto" w:fill="FFFFFF"/>
        <w:spacing w:after="0" w:line="240" w:lineRule="auto"/>
        <w:textAlignment w:val="baseline"/>
        <w:rPr>
          <w:rFonts w:ascii="Palatino Linotype" w:eastAsia="Times New Roman" w:hAnsi="Palatino Linotype" w:cs="Arial"/>
          <w:color w:val="538135" w:themeColor="accent6" w:themeShade="BF"/>
          <w:sz w:val="24"/>
          <w:szCs w:val="24"/>
          <w:lang w:val="en-US" w:eastAsia="el-GR"/>
        </w:rPr>
      </w:pPr>
    </w:p>
    <w:p w14:paraId="0729BBCA" w14:textId="77777777" w:rsidR="00677688" w:rsidRPr="0048305A" w:rsidRDefault="00677688" w:rsidP="00677688">
      <w:pPr>
        <w:spacing w:after="0"/>
        <w:jc w:val="both"/>
        <w:rPr>
          <w:rFonts w:ascii="Palatino Linotype" w:hAnsi="Palatino Linotype" w:cs="Times New Roman"/>
          <w:color w:val="538135" w:themeColor="accent6" w:themeShade="BF"/>
          <w:sz w:val="24"/>
          <w:szCs w:val="24"/>
          <w:lang w:val="en-US"/>
        </w:rPr>
      </w:pPr>
    </w:p>
    <w:p w14:paraId="6715FB6A" w14:textId="77777777" w:rsidR="00677688" w:rsidRPr="0048305A" w:rsidRDefault="00677688" w:rsidP="00677688">
      <w:pPr>
        <w:spacing w:after="0" w:line="240" w:lineRule="auto"/>
        <w:jc w:val="both"/>
        <w:rPr>
          <w:rFonts w:ascii="Palatino Linotype" w:hAnsi="Palatino Linotype" w:cs="Times New Roman"/>
          <w:color w:val="7030A0"/>
          <w:sz w:val="24"/>
          <w:szCs w:val="24"/>
          <w:lang w:val="en-US"/>
        </w:rPr>
      </w:pPr>
      <w:r w:rsidRPr="0048305A">
        <w:rPr>
          <w:rFonts w:ascii="Palatino Linotype" w:hAnsi="Palatino Linotype" w:cs="Times New Roman"/>
          <w:color w:val="7030A0"/>
          <w:sz w:val="24"/>
          <w:szCs w:val="24"/>
          <w:lang w:val="en-US"/>
        </w:rPr>
        <w:t>---------------------------</w:t>
      </w:r>
    </w:p>
    <w:p w14:paraId="515AF2D7" w14:textId="77777777" w:rsidR="00677688" w:rsidRDefault="00677688" w:rsidP="00677688">
      <w:pPr>
        <w:pStyle w:val="ListParagraph"/>
        <w:jc w:val="both"/>
        <w:rPr>
          <w:rFonts w:ascii="Palatino Linotype" w:hAnsi="Palatino Linotype"/>
          <w:color w:val="1F4E79" w:themeColor="accent1" w:themeShade="80"/>
          <w:sz w:val="24"/>
          <w:szCs w:val="24"/>
          <w:lang w:val="en-US"/>
        </w:rPr>
      </w:pPr>
    </w:p>
    <w:p w14:paraId="2922FA13" w14:textId="77777777" w:rsidR="00677688" w:rsidRDefault="00677688" w:rsidP="00677688">
      <w:pPr>
        <w:pStyle w:val="ListParagraph"/>
        <w:jc w:val="center"/>
        <w:rPr>
          <w:rFonts w:ascii="Palatino Linotype" w:hAnsi="Palatino Linotype"/>
          <w:color w:val="1F4E79" w:themeColor="accent1" w:themeShade="80"/>
          <w:sz w:val="24"/>
          <w:szCs w:val="24"/>
          <w:lang w:val="en-US"/>
        </w:rPr>
      </w:pPr>
      <w:r>
        <w:rPr>
          <w:rFonts w:ascii="Palatino Linotype" w:hAnsi="Palatino Linotype"/>
          <w:color w:val="1F4E79" w:themeColor="accent1" w:themeShade="80"/>
          <w:sz w:val="24"/>
          <w:szCs w:val="24"/>
          <w:lang w:val="en-US"/>
        </w:rPr>
        <w:t>* * *</w:t>
      </w:r>
    </w:p>
    <w:p w14:paraId="3DE067D2" w14:textId="77777777" w:rsidR="00677688" w:rsidRPr="001E26AA" w:rsidRDefault="00677688" w:rsidP="00677688">
      <w:pPr>
        <w:pStyle w:val="ListParagraph"/>
        <w:jc w:val="both"/>
        <w:rPr>
          <w:rFonts w:ascii="Palatino Linotype" w:hAnsi="Palatino Linotype"/>
          <w:color w:val="7030A0"/>
          <w:sz w:val="24"/>
          <w:szCs w:val="24"/>
          <w:lang w:val="en-US"/>
        </w:rPr>
      </w:pPr>
      <w:r w:rsidRPr="001E26AA">
        <w:rPr>
          <w:rFonts w:ascii="Palatino Linotype" w:hAnsi="Palatino Linotype"/>
          <w:color w:val="7030A0"/>
          <w:sz w:val="24"/>
          <w:szCs w:val="24"/>
          <w:u w:val="single"/>
          <w:lang w:val="en-US"/>
        </w:rPr>
        <w:t>N.B.</w:t>
      </w:r>
      <w:r w:rsidRPr="001E26AA">
        <w:rPr>
          <w:rFonts w:ascii="Palatino Linotype" w:hAnsi="Palatino Linotype"/>
          <w:color w:val="7030A0"/>
          <w:sz w:val="24"/>
          <w:szCs w:val="24"/>
          <w:lang w:val="en-US"/>
        </w:rPr>
        <w:t>:  For more Information and References, please see the sites.</w:t>
      </w:r>
    </w:p>
    <w:p w14:paraId="64FBB09D" w14:textId="77777777" w:rsidR="00677688" w:rsidRDefault="00677688" w:rsidP="007363E3">
      <w:pPr>
        <w:pStyle w:val="ListParagraph"/>
        <w:jc w:val="both"/>
        <w:rPr>
          <w:rFonts w:ascii="Palatino Linotype" w:hAnsi="Palatino Linotype"/>
          <w:color w:val="1F4E79" w:themeColor="accent1" w:themeShade="80"/>
          <w:sz w:val="24"/>
          <w:szCs w:val="24"/>
          <w:lang w:val="en-US"/>
        </w:rPr>
      </w:pPr>
    </w:p>
    <w:p w14:paraId="26B36242" w14:textId="77777777" w:rsidR="00916D61" w:rsidRPr="00916D61" w:rsidRDefault="00916D61" w:rsidP="00916D61">
      <w:pPr>
        <w:jc w:val="both"/>
        <w:rPr>
          <w:rFonts w:ascii="Palatino Linotype" w:hAnsi="Palatino Linotype" w:cs="Times New Roman"/>
          <w:color w:val="806000" w:themeColor="accent4" w:themeShade="80"/>
          <w:sz w:val="24"/>
          <w:szCs w:val="24"/>
          <w:lang w:val="en-US"/>
        </w:rPr>
      </w:pPr>
    </w:p>
    <w:sectPr w:rsidR="00916D61" w:rsidRPr="00916D61">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2FFA" w14:textId="77777777" w:rsidR="00E134F9" w:rsidRDefault="00E134F9" w:rsidP="00783536">
      <w:pPr>
        <w:spacing w:after="0" w:line="240" w:lineRule="auto"/>
      </w:pPr>
      <w:r>
        <w:separator/>
      </w:r>
    </w:p>
  </w:endnote>
  <w:endnote w:type="continuationSeparator" w:id="0">
    <w:p w14:paraId="57225523" w14:textId="77777777" w:rsidR="00E134F9" w:rsidRDefault="00E134F9" w:rsidP="0078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779299"/>
      <w:docPartObj>
        <w:docPartGallery w:val="Page Numbers (Bottom of Page)"/>
        <w:docPartUnique/>
      </w:docPartObj>
    </w:sdtPr>
    <w:sdtEndPr>
      <w:rPr>
        <w:noProof/>
      </w:rPr>
    </w:sdtEndPr>
    <w:sdtContent>
      <w:p w14:paraId="2ABE6EE0" w14:textId="77777777" w:rsidR="00783536" w:rsidRDefault="00783536">
        <w:pPr>
          <w:pStyle w:val="Footer"/>
          <w:jc w:val="right"/>
        </w:pPr>
        <w:r>
          <w:fldChar w:fldCharType="begin"/>
        </w:r>
        <w:r>
          <w:instrText xml:space="preserve"> PAGE   \* MERGEFORMAT </w:instrText>
        </w:r>
        <w:r>
          <w:fldChar w:fldCharType="separate"/>
        </w:r>
        <w:r w:rsidR="00E91931">
          <w:rPr>
            <w:noProof/>
          </w:rPr>
          <w:t>1</w:t>
        </w:r>
        <w:r>
          <w:rPr>
            <w:noProof/>
          </w:rPr>
          <w:fldChar w:fldCharType="end"/>
        </w:r>
      </w:p>
    </w:sdtContent>
  </w:sdt>
  <w:p w14:paraId="66B05B25" w14:textId="77777777" w:rsidR="00783536" w:rsidRDefault="0078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9AC5" w14:textId="77777777" w:rsidR="00E134F9" w:rsidRDefault="00E134F9" w:rsidP="00783536">
      <w:pPr>
        <w:spacing w:after="0" w:line="240" w:lineRule="auto"/>
      </w:pPr>
      <w:r>
        <w:separator/>
      </w:r>
    </w:p>
  </w:footnote>
  <w:footnote w:type="continuationSeparator" w:id="0">
    <w:p w14:paraId="72A618F6" w14:textId="77777777" w:rsidR="00E134F9" w:rsidRDefault="00E134F9" w:rsidP="00783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FE9"/>
    <w:multiLevelType w:val="multilevel"/>
    <w:tmpl w:val="AEB6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16E4"/>
    <w:multiLevelType w:val="multilevel"/>
    <w:tmpl w:val="B5D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95DCB"/>
    <w:multiLevelType w:val="multilevel"/>
    <w:tmpl w:val="DD1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E48C0"/>
    <w:multiLevelType w:val="hybridMultilevel"/>
    <w:tmpl w:val="4F560840"/>
    <w:lvl w:ilvl="0" w:tplc="FC7CCF7C">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C503F8"/>
    <w:multiLevelType w:val="multilevel"/>
    <w:tmpl w:val="C966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A2BD0"/>
    <w:multiLevelType w:val="multilevel"/>
    <w:tmpl w:val="203E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15BC4"/>
    <w:multiLevelType w:val="multilevel"/>
    <w:tmpl w:val="6152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F7606"/>
    <w:multiLevelType w:val="hybridMultilevel"/>
    <w:tmpl w:val="4CC6CF64"/>
    <w:lvl w:ilvl="0" w:tplc="871A5A66">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2755177">
    <w:abstractNumId w:val="7"/>
  </w:num>
  <w:num w:numId="2" w16cid:durableId="801925661">
    <w:abstractNumId w:val="1"/>
  </w:num>
  <w:num w:numId="3" w16cid:durableId="1038286950">
    <w:abstractNumId w:val="2"/>
  </w:num>
  <w:num w:numId="4" w16cid:durableId="971985520">
    <w:abstractNumId w:val="4"/>
  </w:num>
  <w:num w:numId="5" w16cid:durableId="674695674">
    <w:abstractNumId w:val="0"/>
  </w:num>
  <w:num w:numId="6" w16cid:durableId="849873512">
    <w:abstractNumId w:val="6"/>
  </w:num>
  <w:num w:numId="7" w16cid:durableId="1855800981">
    <w:abstractNumId w:val="5"/>
  </w:num>
  <w:num w:numId="8" w16cid:durableId="1994019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E6"/>
    <w:rsid w:val="000F56B8"/>
    <w:rsid w:val="001154A4"/>
    <w:rsid w:val="00386CDD"/>
    <w:rsid w:val="005955CA"/>
    <w:rsid w:val="00677688"/>
    <w:rsid w:val="007363E3"/>
    <w:rsid w:val="00783536"/>
    <w:rsid w:val="00896BE9"/>
    <w:rsid w:val="00916D61"/>
    <w:rsid w:val="00C079DF"/>
    <w:rsid w:val="00C10488"/>
    <w:rsid w:val="00D6463A"/>
    <w:rsid w:val="00E134F9"/>
    <w:rsid w:val="00E65E80"/>
    <w:rsid w:val="00E7504C"/>
    <w:rsid w:val="00E91931"/>
    <w:rsid w:val="00EB45E6"/>
    <w:rsid w:val="00F65C7B"/>
    <w:rsid w:val="00F84234"/>
    <w:rsid w:val="00FC260C"/>
    <w:rsid w:val="00FC64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A8B6"/>
  <w15:chartTrackingRefBased/>
  <w15:docId w15:val="{46448FE9-B412-4B56-B3F1-03F8F5CB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80"/>
    <w:pPr>
      <w:ind w:left="720"/>
      <w:contextualSpacing/>
    </w:pPr>
  </w:style>
  <w:style w:type="character" w:customStyle="1" w:styleId="ipa">
    <w:name w:val="ipa"/>
    <w:basedOn w:val="DefaultParagraphFont"/>
    <w:rsid w:val="007363E3"/>
  </w:style>
  <w:style w:type="character" w:styleId="Hyperlink">
    <w:name w:val="Hyperlink"/>
    <w:basedOn w:val="DefaultParagraphFont"/>
    <w:uiPriority w:val="99"/>
    <w:semiHidden/>
    <w:unhideWhenUsed/>
    <w:rsid w:val="007363E3"/>
    <w:rPr>
      <w:color w:val="0000FF"/>
      <w:u w:val="single"/>
    </w:rPr>
  </w:style>
  <w:style w:type="character" w:customStyle="1" w:styleId="wrap">
    <w:name w:val="wrap"/>
    <w:basedOn w:val="DefaultParagraphFont"/>
    <w:rsid w:val="007363E3"/>
  </w:style>
  <w:style w:type="paragraph" w:styleId="Header">
    <w:name w:val="header"/>
    <w:basedOn w:val="Normal"/>
    <w:link w:val="HeaderChar"/>
    <w:uiPriority w:val="99"/>
    <w:unhideWhenUsed/>
    <w:rsid w:val="007835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3536"/>
  </w:style>
  <w:style w:type="paragraph" w:styleId="Footer">
    <w:name w:val="footer"/>
    <w:basedOn w:val="Normal"/>
    <w:link w:val="FooterChar"/>
    <w:uiPriority w:val="99"/>
    <w:unhideWhenUsed/>
    <w:rsid w:val="007835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3536"/>
  </w:style>
  <w:style w:type="paragraph" w:styleId="NormalWeb">
    <w:name w:val="Normal (Web)"/>
    <w:basedOn w:val="Normal"/>
    <w:uiPriority w:val="99"/>
    <w:semiHidden/>
    <w:unhideWhenUsed/>
    <w:rsid w:val="006776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64">
      <w:bodyDiv w:val="1"/>
      <w:marLeft w:val="0"/>
      <w:marRight w:val="0"/>
      <w:marTop w:val="0"/>
      <w:marBottom w:val="0"/>
      <w:divBdr>
        <w:top w:val="none" w:sz="0" w:space="0" w:color="auto"/>
        <w:left w:val="none" w:sz="0" w:space="0" w:color="auto"/>
        <w:bottom w:val="none" w:sz="0" w:space="0" w:color="auto"/>
        <w:right w:val="none" w:sz="0" w:space="0" w:color="auto"/>
      </w:divBdr>
      <w:divsChild>
        <w:div w:id="1541940146">
          <w:marLeft w:val="0"/>
          <w:marRight w:val="0"/>
          <w:marTop w:val="0"/>
          <w:marBottom w:val="0"/>
          <w:divBdr>
            <w:top w:val="none" w:sz="0" w:space="0" w:color="auto"/>
            <w:left w:val="none" w:sz="0" w:space="0" w:color="auto"/>
            <w:bottom w:val="none" w:sz="0" w:space="0" w:color="auto"/>
            <w:right w:val="none" w:sz="0" w:space="0" w:color="auto"/>
          </w:divBdr>
          <w:divsChild>
            <w:div w:id="448549569">
              <w:marLeft w:val="0"/>
              <w:marRight w:val="0"/>
              <w:marTop w:val="0"/>
              <w:marBottom w:val="0"/>
              <w:divBdr>
                <w:top w:val="none" w:sz="0" w:space="0" w:color="auto"/>
                <w:left w:val="none" w:sz="0" w:space="0" w:color="auto"/>
                <w:bottom w:val="none" w:sz="0" w:space="0" w:color="auto"/>
                <w:right w:val="none" w:sz="0" w:space="0" w:color="auto"/>
              </w:divBdr>
            </w:div>
            <w:div w:id="1039284440">
              <w:marLeft w:val="0"/>
              <w:marRight w:val="0"/>
              <w:marTop w:val="0"/>
              <w:marBottom w:val="0"/>
              <w:divBdr>
                <w:top w:val="none" w:sz="0" w:space="0" w:color="auto"/>
                <w:left w:val="none" w:sz="0" w:space="0" w:color="auto"/>
                <w:bottom w:val="none" w:sz="0" w:space="0" w:color="auto"/>
                <w:right w:val="none" w:sz="0" w:space="0" w:color="auto"/>
              </w:divBdr>
              <w:divsChild>
                <w:div w:id="1245917082">
                  <w:marLeft w:val="0"/>
                  <w:marRight w:val="0"/>
                  <w:marTop w:val="0"/>
                  <w:marBottom w:val="0"/>
                  <w:divBdr>
                    <w:top w:val="none" w:sz="0" w:space="0" w:color="auto"/>
                    <w:left w:val="none" w:sz="0" w:space="0" w:color="auto"/>
                    <w:bottom w:val="none" w:sz="0" w:space="0" w:color="auto"/>
                    <w:right w:val="none" w:sz="0" w:space="0" w:color="auto"/>
                  </w:divBdr>
                  <w:divsChild>
                    <w:div w:id="1394811728">
                      <w:marLeft w:val="0"/>
                      <w:marRight w:val="0"/>
                      <w:marTop w:val="0"/>
                      <w:marBottom w:val="0"/>
                      <w:divBdr>
                        <w:top w:val="none" w:sz="0" w:space="0" w:color="auto"/>
                        <w:left w:val="none" w:sz="0" w:space="0" w:color="auto"/>
                        <w:bottom w:val="none" w:sz="0" w:space="0" w:color="auto"/>
                        <w:right w:val="none" w:sz="0" w:space="0" w:color="auto"/>
                      </w:divBdr>
                    </w:div>
                    <w:div w:id="880633079">
                      <w:marLeft w:val="0"/>
                      <w:marRight w:val="0"/>
                      <w:marTop w:val="0"/>
                      <w:marBottom w:val="0"/>
                      <w:divBdr>
                        <w:top w:val="none" w:sz="0" w:space="0" w:color="auto"/>
                        <w:left w:val="none" w:sz="0" w:space="0" w:color="auto"/>
                        <w:bottom w:val="none" w:sz="0" w:space="0" w:color="auto"/>
                        <w:right w:val="none" w:sz="0" w:space="0" w:color="auto"/>
                      </w:divBdr>
                    </w:div>
                    <w:div w:id="234899308">
                      <w:marLeft w:val="0"/>
                      <w:marRight w:val="0"/>
                      <w:marTop w:val="0"/>
                      <w:marBottom w:val="0"/>
                      <w:divBdr>
                        <w:top w:val="none" w:sz="0" w:space="0" w:color="auto"/>
                        <w:left w:val="none" w:sz="0" w:space="0" w:color="auto"/>
                        <w:bottom w:val="none" w:sz="0" w:space="0" w:color="auto"/>
                        <w:right w:val="none" w:sz="0" w:space="0" w:color="auto"/>
                      </w:divBdr>
                    </w:div>
                    <w:div w:id="515389165">
                      <w:marLeft w:val="0"/>
                      <w:marRight w:val="0"/>
                      <w:marTop w:val="0"/>
                      <w:marBottom w:val="0"/>
                      <w:divBdr>
                        <w:top w:val="none" w:sz="0" w:space="0" w:color="auto"/>
                        <w:left w:val="none" w:sz="0" w:space="0" w:color="auto"/>
                        <w:bottom w:val="none" w:sz="0" w:space="0" w:color="auto"/>
                        <w:right w:val="none" w:sz="0" w:space="0" w:color="auto"/>
                      </w:divBdr>
                    </w:div>
                    <w:div w:id="1192106085">
                      <w:marLeft w:val="0"/>
                      <w:marRight w:val="0"/>
                      <w:marTop w:val="0"/>
                      <w:marBottom w:val="0"/>
                      <w:divBdr>
                        <w:top w:val="none" w:sz="0" w:space="0" w:color="auto"/>
                        <w:left w:val="none" w:sz="0" w:space="0" w:color="auto"/>
                        <w:bottom w:val="none" w:sz="0" w:space="0" w:color="auto"/>
                        <w:right w:val="none" w:sz="0" w:space="0" w:color="auto"/>
                      </w:divBdr>
                    </w:div>
                    <w:div w:id="1846434797">
                      <w:marLeft w:val="0"/>
                      <w:marRight w:val="0"/>
                      <w:marTop w:val="0"/>
                      <w:marBottom w:val="0"/>
                      <w:divBdr>
                        <w:top w:val="none" w:sz="0" w:space="0" w:color="auto"/>
                        <w:left w:val="none" w:sz="0" w:space="0" w:color="auto"/>
                        <w:bottom w:val="none" w:sz="0" w:space="0" w:color="auto"/>
                        <w:right w:val="none" w:sz="0" w:space="0" w:color="auto"/>
                      </w:divBdr>
                    </w:div>
                    <w:div w:id="698045317">
                      <w:marLeft w:val="0"/>
                      <w:marRight w:val="0"/>
                      <w:marTop w:val="0"/>
                      <w:marBottom w:val="0"/>
                      <w:divBdr>
                        <w:top w:val="none" w:sz="0" w:space="0" w:color="auto"/>
                        <w:left w:val="none" w:sz="0" w:space="0" w:color="auto"/>
                        <w:bottom w:val="none" w:sz="0" w:space="0" w:color="auto"/>
                        <w:right w:val="none" w:sz="0" w:space="0" w:color="auto"/>
                      </w:divBdr>
                    </w:div>
                    <w:div w:id="1013147065">
                      <w:marLeft w:val="0"/>
                      <w:marRight w:val="0"/>
                      <w:marTop w:val="0"/>
                      <w:marBottom w:val="0"/>
                      <w:divBdr>
                        <w:top w:val="none" w:sz="0" w:space="0" w:color="auto"/>
                        <w:left w:val="none" w:sz="0" w:space="0" w:color="auto"/>
                        <w:bottom w:val="none" w:sz="0" w:space="0" w:color="auto"/>
                        <w:right w:val="none" w:sz="0" w:space="0" w:color="auto"/>
                      </w:divBdr>
                    </w:div>
                    <w:div w:id="180748705">
                      <w:marLeft w:val="0"/>
                      <w:marRight w:val="0"/>
                      <w:marTop w:val="0"/>
                      <w:marBottom w:val="0"/>
                      <w:divBdr>
                        <w:top w:val="none" w:sz="0" w:space="0" w:color="auto"/>
                        <w:left w:val="none" w:sz="0" w:space="0" w:color="auto"/>
                        <w:bottom w:val="none" w:sz="0" w:space="0" w:color="auto"/>
                        <w:right w:val="none" w:sz="0" w:space="0" w:color="auto"/>
                      </w:divBdr>
                    </w:div>
                    <w:div w:id="24673550">
                      <w:marLeft w:val="0"/>
                      <w:marRight w:val="0"/>
                      <w:marTop w:val="0"/>
                      <w:marBottom w:val="0"/>
                      <w:divBdr>
                        <w:top w:val="none" w:sz="0" w:space="0" w:color="auto"/>
                        <w:left w:val="none" w:sz="0" w:space="0" w:color="auto"/>
                        <w:bottom w:val="none" w:sz="0" w:space="0" w:color="auto"/>
                        <w:right w:val="none" w:sz="0" w:space="0" w:color="auto"/>
                      </w:divBdr>
                    </w:div>
                    <w:div w:id="918561674">
                      <w:marLeft w:val="0"/>
                      <w:marRight w:val="0"/>
                      <w:marTop w:val="0"/>
                      <w:marBottom w:val="0"/>
                      <w:divBdr>
                        <w:top w:val="none" w:sz="0" w:space="0" w:color="auto"/>
                        <w:left w:val="none" w:sz="0" w:space="0" w:color="auto"/>
                        <w:bottom w:val="none" w:sz="0" w:space="0" w:color="auto"/>
                        <w:right w:val="none" w:sz="0" w:space="0" w:color="auto"/>
                      </w:divBdr>
                    </w:div>
                    <w:div w:id="1720284449">
                      <w:marLeft w:val="0"/>
                      <w:marRight w:val="0"/>
                      <w:marTop w:val="0"/>
                      <w:marBottom w:val="0"/>
                      <w:divBdr>
                        <w:top w:val="none" w:sz="0" w:space="0" w:color="auto"/>
                        <w:left w:val="none" w:sz="0" w:space="0" w:color="auto"/>
                        <w:bottom w:val="none" w:sz="0" w:space="0" w:color="auto"/>
                        <w:right w:val="none" w:sz="0" w:space="0" w:color="auto"/>
                      </w:divBdr>
                    </w:div>
                    <w:div w:id="1351641240">
                      <w:marLeft w:val="0"/>
                      <w:marRight w:val="0"/>
                      <w:marTop w:val="0"/>
                      <w:marBottom w:val="0"/>
                      <w:divBdr>
                        <w:top w:val="none" w:sz="0" w:space="0" w:color="auto"/>
                        <w:left w:val="none" w:sz="0" w:space="0" w:color="auto"/>
                        <w:bottom w:val="none" w:sz="0" w:space="0" w:color="auto"/>
                        <w:right w:val="none" w:sz="0" w:space="0" w:color="auto"/>
                      </w:divBdr>
                    </w:div>
                    <w:div w:id="1037047302">
                      <w:marLeft w:val="0"/>
                      <w:marRight w:val="0"/>
                      <w:marTop w:val="0"/>
                      <w:marBottom w:val="0"/>
                      <w:divBdr>
                        <w:top w:val="none" w:sz="0" w:space="0" w:color="auto"/>
                        <w:left w:val="none" w:sz="0" w:space="0" w:color="auto"/>
                        <w:bottom w:val="none" w:sz="0" w:space="0" w:color="auto"/>
                        <w:right w:val="none" w:sz="0" w:space="0" w:color="auto"/>
                      </w:divBdr>
                    </w:div>
                    <w:div w:id="1765149964">
                      <w:marLeft w:val="0"/>
                      <w:marRight w:val="0"/>
                      <w:marTop w:val="0"/>
                      <w:marBottom w:val="0"/>
                      <w:divBdr>
                        <w:top w:val="none" w:sz="0" w:space="0" w:color="auto"/>
                        <w:left w:val="none" w:sz="0" w:space="0" w:color="auto"/>
                        <w:bottom w:val="none" w:sz="0" w:space="0" w:color="auto"/>
                        <w:right w:val="none" w:sz="0" w:space="0" w:color="auto"/>
                      </w:divBdr>
                    </w:div>
                    <w:div w:id="2084404127">
                      <w:marLeft w:val="0"/>
                      <w:marRight w:val="0"/>
                      <w:marTop w:val="0"/>
                      <w:marBottom w:val="0"/>
                      <w:divBdr>
                        <w:top w:val="none" w:sz="0" w:space="0" w:color="auto"/>
                        <w:left w:val="none" w:sz="0" w:space="0" w:color="auto"/>
                        <w:bottom w:val="none" w:sz="0" w:space="0" w:color="auto"/>
                        <w:right w:val="none" w:sz="0" w:space="0" w:color="auto"/>
                      </w:divBdr>
                    </w:div>
                    <w:div w:id="1055935620">
                      <w:marLeft w:val="0"/>
                      <w:marRight w:val="0"/>
                      <w:marTop w:val="0"/>
                      <w:marBottom w:val="0"/>
                      <w:divBdr>
                        <w:top w:val="none" w:sz="0" w:space="0" w:color="auto"/>
                        <w:left w:val="none" w:sz="0" w:space="0" w:color="auto"/>
                        <w:bottom w:val="none" w:sz="0" w:space="0" w:color="auto"/>
                        <w:right w:val="none" w:sz="0" w:space="0" w:color="auto"/>
                      </w:divBdr>
                    </w:div>
                    <w:div w:id="118183971">
                      <w:marLeft w:val="0"/>
                      <w:marRight w:val="0"/>
                      <w:marTop w:val="0"/>
                      <w:marBottom w:val="0"/>
                      <w:divBdr>
                        <w:top w:val="none" w:sz="0" w:space="0" w:color="auto"/>
                        <w:left w:val="none" w:sz="0" w:space="0" w:color="auto"/>
                        <w:bottom w:val="none" w:sz="0" w:space="0" w:color="auto"/>
                        <w:right w:val="none" w:sz="0" w:space="0" w:color="auto"/>
                      </w:divBdr>
                      <w:divsChild>
                        <w:div w:id="525675553">
                          <w:marLeft w:val="0"/>
                          <w:marRight w:val="0"/>
                          <w:marTop w:val="0"/>
                          <w:marBottom w:val="0"/>
                          <w:divBdr>
                            <w:top w:val="none" w:sz="0" w:space="0" w:color="auto"/>
                            <w:left w:val="none" w:sz="0" w:space="0" w:color="auto"/>
                            <w:bottom w:val="none" w:sz="0" w:space="0" w:color="auto"/>
                            <w:right w:val="none" w:sz="0" w:space="0" w:color="auto"/>
                          </w:divBdr>
                        </w:div>
                      </w:divsChild>
                    </w:div>
                    <w:div w:id="1767536531">
                      <w:marLeft w:val="0"/>
                      <w:marRight w:val="0"/>
                      <w:marTop w:val="0"/>
                      <w:marBottom w:val="0"/>
                      <w:divBdr>
                        <w:top w:val="none" w:sz="0" w:space="0" w:color="auto"/>
                        <w:left w:val="none" w:sz="0" w:space="0" w:color="auto"/>
                        <w:bottom w:val="none" w:sz="0" w:space="0" w:color="auto"/>
                        <w:right w:val="none" w:sz="0" w:space="0" w:color="auto"/>
                      </w:divBdr>
                    </w:div>
                    <w:div w:id="77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hura_Mazda" TargetMode="External"/><Relationship Id="rId13" Type="http://schemas.openxmlformats.org/officeDocument/2006/relationships/hyperlink" Target="https://www.britannica.com/topic/Ahura-Mazd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Help:IPA/English" TargetMode="External"/><Relationship Id="rId12" Type="http://schemas.openxmlformats.org/officeDocument/2006/relationships/hyperlink" Target="https://www.britannica.com/art/legend-literat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ehistun_Inscription" TargetMode="External"/><Relationship Id="rId5" Type="http://schemas.openxmlformats.org/officeDocument/2006/relationships/footnotes" Target="footnotes.xml"/><Relationship Id="rId15" Type="http://schemas.openxmlformats.org/officeDocument/2006/relationships/hyperlink" Target="https://www.britannica.com/topic/Yima" TargetMode="External"/><Relationship Id="rId10" Type="http://schemas.openxmlformats.org/officeDocument/2006/relationships/hyperlink" Target="https://en.wikipedia.org/wiki/Darius_I_of_Persia" TargetMode="External"/><Relationship Id="rId4" Type="http://schemas.openxmlformats.org/officeDocument/2006/relationships/webSettings" Target="webSettings.xml"/><Relationship Id="rId9" Type="http://schemas.openxmlformats.org/officeDocument/2006/relationships/hyperlink" Target="https://en.wikipedia.org/wiki/Achaemenid_Empire" TargetMode="External"/><Relationship Id="rId14" Type="http://schemas.openxmlformats.org/officeDocument/2006/relationships/hyperlink" Target="https://www.britannica.com/art/Persian-lit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1252</Words>
  <Characters>6765</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16</cp:revision>
  <dcterms:created xsi:type="dcterms:W3CDTF">2020-02-11T14:51:00Z</dcterms:created>
  <dcterms:modified xsi:type="dcterms:W3CDTF">2024-03-11T13:12:00Z</dcterms:modified>
</cp:coreProperties>
</file>