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07" w:rsidRDefault="00734122"/>
    <w:p w:rsidR="00872F93" w:rsidRDefault="00872F93"/>
    <w:p w:rsidR="00872F93" w:rsidRDefault="00872F93">
      <w:r>
        <w:t xml:space="preserve">Πόλη  σε Κρίση </w:t>
      </w:r>
    </w:p>
    <w:p w:rsidR="00872F93" w:rsidRDefault="00872F93"/>
    <w:p w:rsidR="00872F93" w:rsidRDefault="00872F93">
      <w:r>
        <w:t>Ιφιγένεια Λεβέντη</w:t>
      </w:r>
    </w:p>
    <w:p w:rsidR="00872F93" w:rsidRDefault="00872F93"/>
    <w:p w:rsidR="00872F93" w:rsidRDefault="00872F93"/>
    <w:p w:rsidR="00872F93" w:rsidRDefault="00872F93">
      <w:r>
        <w:t>Εαρινό εξάμηνο 2024-2025</w:t>
      </w:r>
    </w:p>
    <w:p w:rsidR="00734122" w:rsidRDefault="00734122">
      <w:r>
        <w:t>Ύλη εξετάσεων</w:t>
      </w:r>
      <w:bookmarkStart w:id="0" w:name="_GoBack"/>
      <w:bookmarkEnd w:id="0"/>
    </w:p>
    <w:p w:rsidR="00872F93" w:rsidRDefault="00872F93"/>
    <w:p w:rsidR="00872F93" w:rsidRDefault="00872F93"/>
    <w:p w:rsidR="00872F93" w:rsidRDefault="00872F93" w:rsidP="00872F93">
      <w:pPr>
        <w:pStyle w:val="a3"/>
        <w:numPr>
          <w:ilvl w:val="0"/>
          <w:numId w:val="1"/>
        </w:numPr>
      </w:pPr>
      <w:r>
        <w:t xml:space="preserve">Αρχιτεκτονικά  Γλυπτά του Παρθενώνος  (από τις σημειώσεις της διδάσκουσας Ώριμος  Κλασικός Ρυθμός). </w:t>
      </w:r>
    </w:p>
    <w:p w:rsidR="00872F93" w:rsidRDefault="00872F93" w:rsidP="00872F93">
      <w:pPr>
        <w:pStyle w:val="a3"/>
        <w:numPr>
          <w:ilvl w:val="0"/>
          <w:numId w:val="1"/>
        </w:numPr>
      </w:pPr>
      <w:r>
        <w:t xml:space="preserve"> Από το σύγγραμμα, Ιφιγένεια Λεβέντη, </w:t>
      </w:r>
      <w:r w:rsidRPr="00872F93">
        <w:rPr>
          <w:i/>
        </w:rPr>
        <w:t>Πόλη σε κρίση. Αρχιτεκτονική γλυπτική της Αθήνας στην περίοδο του Πελοποννησιακού πολέμου</w:t>
      </w:r>
      <w:r>
        <w:t xml:space="preserve"> (Αθήνα 2023) τα κεφ.1, 2, 3, 4.</w:t>
      </w:r>
    </w:p>
    <w:p w:rsidR="00872F93" w:rsidRDefault="00872F93" w:rsidP="00872F93">
      <w:pPr>
        <w:pStyle w:val="a3"/>
      </w:pPr>
    </w:p>
    <w:p w:rsidR="00872F93" w:rsidRDefault="00872F93" w:rsidP="00872F93"/>
    <w:sectPr w:rsidR="00872F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17BB"/>
    <w:multiLevelType w:val="hybridMultilevel"/>
    <w:tmpl w:val="B470AF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0C"/>
    <w:rsid w:val="006A468B"/>
    <w:rsid w:val="00734122"/>
    <w:rsid w:val="00872F93"/>
    <w:rsid w:val="00B6610C"/>
    <w:rsid w:val="00E0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2025-05-14T16:45:00Z</dcterms:created>
  <dcterms:modified xsi:type="dcterms:W3CDTF">2025-05-14T16:46:00Z</dcterms:modified>
</cp:coreProperties>
</file>