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79E29" w14:textId="1DB767B5" w:rsidR="00C624AA" w:rsidRDefault="00D374F4">
      <w:pPr>
        <w:rPr>
          <w:b/>
          <w:bCs/>
          <w:color w:val="C00000"/>
          <w:sz w:val="28"/>
          <w:szCs w:val="28"/>
          <w:lang w:val="en-US"/>
        </w:rPr>
      </w:pPr>
      <w:r w:rsidRPr="00D374F4">
        <w:rPr>
          <w:b/>
          <w:bCs/>
          <w:color w:val="C00000"/>
          <w:sz w:val="28"/>
          <w:szCs w:val="28"/>
          <w:lang w:val="en-US"/>
        </w:rPr>
        <w:t>UNITS 7, 8, 31, 39: ANSWER KEY</w:t>
      </w:r>
    </w:p>
    <w:p w14:paraId="369AB63B" w14:textId="77777777" w:rsidR="00D374F4" w:rsidRDefault="00D374F4" w:rsidP="00D374F4">
      <w:pPr>
        <w:jc w:val="both"/>
        <w:rPr>
          <w:b/>
          <w:bCs/>
          <w:color w:val="002060"/>
          <w:sz w:val="28"/>
          <w:szCs w:val="28"/>
          <w:lang w:val="en-US"/>
        </w:rPr>
      </w:pPr>
      <w:r w:rsidRPr="00A101F2">
        <w:rPr>
          <w:b/>
          <w:bCs/>
          <w:color w:val="002060"/>
          <w:sz w:val="28"/>
          <w:szCs w:val="28"/>
          <w:highlight w:val="lightGray"/>
          <w:lang w:val="en-US"/>
        </w:rPr>
        <w:t>Unit 7</w:t>
      </w:r>
    </w:p>
    <w:p w14:paraId="684DC408" w14:textId="77777777" w:rsidR="00D374F4" w:rsidRDefault="00D374F4" w:rsidP="00D374F4">
      <w:pPr>
        <w:jc w:val="both"/>
        <w:rPr>
          <w:b/>
          <w:bCs/>
          <w:color w:val="002060"/>
          <w:sz w:val="24"/>
          <w:szCs w:val="24"/>
          <w:lang w:val="en-US"/>
        </w:rPr>
      </w:pPr>
      <w:r>
        <w:rPr>
          <w:b/>
          <w:bCs/>
          <w:color w:val="002060"/>
          <w:sz w:val="24"/>
          <w:szCs w:val="24"/>
          <w:lang w:val="en-US"/>
        </w:rPr>
        <w:t>Task 1a</w:t>
      </w:r>
      <w:r>
        <w:rPr>
          <w:b/>
          <w:bCs/>
          <w:color w:val="002060"/>
          <w:sz w:val="24"/>
          <w:szCs w:val="24"/>
          <w:lang w:val="en-US"/>
        </w:rPr>
        <w:tab/>
      </w:r>
    </w:p>
    <w:p w14:paraId="0A665581" w14:textId="77777777" w:rsidR="00D374F4" w:rsidRDefault="00D374F4" w:rsidP="00D374F4">
      <w:pPr>
        <w:jc w:val="both"/>
        <w:rPr>
          <w:b/>
          <w:bCs/>
          <w:color w:val="002060"/>
          <w:sz w:val="24"/>
          <w:szCs w:val="24"/>
          <w:lang w:val="en-US"/>
        </w:rPr>
      </w:pPr>
      <w:r w:rsidRPr="006E6D93">
        <w:rPr>
          <w:rFonts w:eastAsia="Times New Roman" w:cstheme="minorHAnsi"/>
          <w:b/>
          <w:color w:val="002060"/>
          <w:lang w:val="en-US" w:eastAsia="el-GR"/>
        </w:rPr>
        <w:t>1</w:t>
      </w:r>
      <w:r w:rsidRPr="00660C64">
        <w:rPr>
          <w:rFonts w:eastAsia="Times New Roman" w:cstheme="minorHAnsi"/>
          <w:bCs/>
          <w:color w:val="002060"/>
          <w:lang w:val="en-US" w:eastAsia="el-GR"/>
        </w:rPr>
        <w:t>-</w:t>
      </w:r>
      <w:proofErr w:type="gramStart"/>
      <w:r w:rsidRPr="00660C64">
        <w:rPr>
          <w:rFonts w:eastAsia="Times New Roman" w:cstheme="minorHAnsi"/>
          <w:bCs/>
          <w:color w:val="002060"/>
          <w:lang w:val="en-US" w:eastAsia="el-GR"/>
        </w:rPr>
        <w:t>T;</w:t>
      </w:r>
      <w:r w:rsidRPr="006E6D93">
        <w:rPr>
          <w:rFonts w:eastAsia="Times New Roman" w:cstheme="minorHAnsi"/>
          <w:b/>
          <w:color w:val="002060"/>
          <w:lang w:val="en-US" w:eastAsia="el-GR"/>
        </w:rPr>
        <w:t xml:space="preserve">   </w:t>
      </w:r>
      <w:proofErr w:type="gramEnd"/>
      <w:r w:rsidRPr="006E6D93">
        <w:rPr>
          <w:rFonts w:eastAsia="Times New Roman" w:cstheme="minorHAnsi"/>
          <w:b/>
          <w:color w:val="002060"/>
          <w:lang w:val="en-US" w:eastAsia="el-GR"/>
        </w:rPr>
        <w:t>2</w:t>
      </w:r>
      <w:r w:rsidRPr="00660C64">
        <w:rPr>
          <w:rFonts w:eastAsia="Times New Roman" w:cstheme="minorHAnsi"/>
          <w:bCs/>
          <w:color w:val="002060"/>
          <w:lang w:val="en-US" w:eastAsia="el-GR"/>
        </w:rPr>
        <w:t>-F;</w:t>
      </w:r>
      <w:r w:rsidRPr="006E6D93">
        <w:rPr>
          <w:rFonts w:eastAsia="Times New Roman" w:cstheme="minorHAnsi"/>
          <w:b/>
          <w:color w:val="002060"/>
          <w:lang w:val="en-US" w:eastAsia="el-GR"/>
        </w:rPr>
        <w:t xml:space="preserve">   3</w:t>
      </w:r>
      <w:r w:rsidRPr="00660C64">
        <w:rPr>
          <w:rFonts w:eastAsia="Times New Roman" w:cstheme="minorHAnsi"/>
          <w:bCs/>
          <w:color w:val="002060"/>
          <w:lang w:val="en-US" w:eastAsia="el-GR"/>
        </w:rPr>
        <w:t>-T;</w:t>
      </w:r>
      <w:r w:rsidRPr="006E6D93">
        <w:rPr>
          <w:rFonts w:eastAsia="Times New Roman" w:cstheme="minorHAnsi"/>
          <w:b/>
          <w:color w:val="002060"/>
          <w:lang w:val="en-US" w:eastAsia="el-GR"/>
        </w:rPr>
        <w:t xml:space="preserve">   4</w:t>
      </w:r>
      <w:r w:rsidRPr="00660C64">
        <w:rPr>
          <w:rFonts w:eastAsia="Times New Roman" w:cstheme="minorHAnsi"/>
          <w:bCs/>
          <w:color w:val="002060"/>
          <w:lang w:val="en-US" w:eastAsia="el-GR"/>
        </w:rPr>
        <w:t>-T;</w:t>
      </w:r>
      <w:r w:rsidRPr="006E6D93">
        <w:rPr>
          <w:rFonts w:eastAsia="Times New Roman" w:cstheme="minorHAnsi"/>
          <w:b/>
          <w:color w:val="002060"/>
          <w:lang w:val="en-US" w:eastAsia="el-GR"/>
        </w:rPr>
        <w:t xml:space="preserve">   5</w:t>
      </w:r>
      <w:r w:rsidRPr="00660C64">
        <w:rPr>
          <w:rFonts w:eastAsia="Times New Roman" w:cstheme="minorHAnsi"/>
          <w:bCs/>
          <w:color w:val="002060"/>
          <w:lang w:val="en-US" w:eastAsia="el-GR"/>
        </w:rPr>
        <w:t>-F;</w:t>
      </w:r>
      <w:r w:rsidRPr="006E6D93">
        <w:rPr>
          <w:rFonts w:eastAsia="Times New Roman" w:cstheme="minorHAnsi"/>
          <w:b/>
          <w:color w:val="002060"/>
          <w:lang w:val="en-US" w:eastAsia="el-GR"/>
        </w:rPr>
        <w:t xml:space="preserve">   6</w:t>
      </w:r>
      <w:r w:rsidRPr="00660C64">
        <w:rPr>
          <w:rFonts w:eastAsia="Times New Roman" w:cstheme="minorHAnsi"/>
          <w:bCs/>
          <w:color w:val="002060"/>
          <w:lang w:val="en-US" w:eastAsia="el-GR"/>
        </w:rPr>
        <w:t>-T;</w:t>
      </w:r>
      <w:r w:rsidRPr="006E6D93">
        <w:rPr>
          <w:rFonts w:eastAsia="Times New Roman" w:cstheme="minorHAnsi"/>
          <w:b/>
          <w:color w:val="002060"/>
          <w:lang w:val="en-US" w:eastAsia="el-GR"/>
        </w:rPr>
        <w:t xml:space="preserve">   7</w:t>
      </w:r>
      <w:r w:rsidRPr="00660C64">
        <w:rPr>
          <w:rFonts w:eastAsia="Times New Roman" w:cstheme="minorHAnsi"/>
          <w:bCs/>
          <w:color w:val="002060"/>
          <w:lang w:val="en-US" w:eastAsia="el-GR"/>
        </w:rPr>
        <w:t>-T;</w:t>
      </w:r>
      <w:r w:rsidRPr="006E6D93">
        <w:rPr>
          <w:rFonts w:eastAsia="Times New Roman" w:cstheme="minorHAnsi"/>
          <w:b/>
          <w:color w:val="002060"/>
          <w:lang w:val="en-US" w:eastAsia="el-GR"/>
        </w:rPr>
        <w:t xml:space="preserve">   8</w:t>
      </w:r>
      <w:r w:rsidRPr="00660C64">
        <w:rPr>
          <w:rFonts w:eastAsia="Times New Roman" w:cstheme="minorHAnsi"/>
          <w:bCs/>
          <w:color w:val="002060"/>
          <w:lang w:val="en-US" w:eastAsia="el-GR"/>
        </w:rPr>
        <w:t>-F</w:t>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r>
    </w:p>
    <w:p w14:paraId="12EAED3D" w14:textId="77777777" w:rsidR="00D374F4" w:rsidRDefault="00D374F4" w:rsidP="00D374F4">
      <w:pPr>
        <w:jc w:val="both"/>
        <w:rPr>
          <w:b/>
          <w:bCs/>
          <w:color w:val="002060"/>
          <w:sz w:val="24"/>
          <w:szCs w:val="24"/>
          <w:lang w:val="en-US"/>
        </w:rPr>
      </w:pPr>
      <w:r>
        <w:rPr>
          <w:b/>
          <w:bCs/>
          <w:color w:val="002060"/>
          <w:sz w:val="24"/>
          <w:szCs w:val="24"/>
          <w:lang w:val="en-US"/>
        </w:rPr>
        <w:t>Task 2a</w:t>
      </w:r>
    </w:p>
    <w:p w14:paraId="599BF98D" w14:textId="77777777" w:rsidR="00D374F4" w:rsidRPr="006E6D93" w:rsidRDefault="00D374F4" w:rsidP="00D374F4">
      <w:pPr>
        <w:pStyle w:val="ListParagraph"/>
        <w:numPr>
          <w:ilvl w:val="0"/>
          <w:numId w:val="1"/>
        </w:numPr>
        <w:spacing w:after="0" w:line="240" w:lineRule="auto"/>
        <w:jc w:val="both"/>
        <w:rPr>
          <w:rFonts w:eastAsia="Times New Roman" w:cstheme="minorHAnsi"/>
          <w:bCs/>
          <w:color w:val="002060"/>
          <w:lang w:val="en-US" w:eastAsia="el-GR"/>
        </w:rPr>
      </w:pPr>
      <w:r w:rsidRPr="006E6D93">
        <w:rPr>
          <w:rFonts w:eastAsia="Times New Roman" w:cstheme="minorHAnsi"/>
          <w:bCs/>
          <w:color w:val="002060"/>
          <w:lang w:val="en-US" w:eastAsia="el-GR"/>
        </w:rPr>
        <w:t>the way one conducts oneself</w:t>
      </w:r>
      <w:r>
        <w:rPr>
          <w:rFonts w:eastAsia="Times New Roman" w:cstheme="minorHAnsi"/>
          <w:bCs/>
          <w:color w:val="002060"/>
          <w:lang w:val="en-US" w:eastAsia="el-GR"/>
        </w:rPr>
        <w:t xml:space="preserve"> </w:t>
      </w:r>
      <w:r w:rsidRPr="006E6D93">
        <w:rPr>
          <w:rFonts w:eastAsia="Times New Roman" w:cstheme="minorHAnsi"/>
          <w:bCs/>
          <w:color w:val="002060"/>
          <w:lang w:val="en-US" w:eastAsia="el-GR"/>
        </w:rPr>
        <w:t>/behaves</w:t>
      </w:r>
    </w:p>
    <w:p w14:paraId="4FC17F7F" w14:textId="77777777" w:rsidR="00D374F4" w:rsidRPr="006E6D93" w:rsidRDefault="00D374F4" w:rsidP="00D374F4">
      <w:pPr>
        <w:pStyle w:val="ListParagraph"/>
        <w:numPr>
          <w:ilvl w:val="0"/>
          <w:numId w:val="1"/>
        </w:numPr>
        <w:spacing w:after="0" w:line="240" w:lineRule="auto"/>
        <w:jc w:val="both"/>
        <w:rPr>
          <w:rFonts w:eastAsia="Times New Roman" w:cstheme="minorHAnsi"/>
          <w:bCs/>
          <w:color w:val="002060"/>
          <w:lang w:val="en-US" w:eastAsia="el-GR"/>
        </w:rPr>
      </w:pPr>
      <w:r w:rsidRPr="006E6D93">
        <w:rPr>
          <w:rFonts w:eastAsia="Times New Roman" w:cstheme="minorHAnsi"/>
          <w:bCs/>
          <w:color w:val="002060"/>
          <w:lang w:val="en-US" w:eastAsia="el-GR"/>
        </w:rPr>
        <w:t xml:space="preserve">outward </w:t>
      </w:r>
      <w:proofErr w:type="spellStart"/>
      <w:r w:rsidRPr="006E6D93">
        <w:rPr>
          <w:rFonts w:eastAsia="Times New Roman" w:cstheme="minorHAnsi"/>
          <w:bCs/>
          <w:color w:val="002060"/>
          <w:lang w:val="en-US" w:eastAsia="el-GR"/>
        </w:rPr>
        <w:t>behaviour</w:t>
      </w:r>
      <w:proofErr w:type="spellEnd"/>
    </w:p>
    <w:p w14:paraId="4D450CD8" w14:textId="77777777" w:rsidR="00D374F4" w:rsidRPr="006E6D93" w:rsidRDefault="00D374F4" w:rsidP="00D374F4">
      <w:pPr>
        <w:pStyle w:val="ListParagraph"/>
        <w:numPr>
          <w:ilvl w:val="0"/>
          <w:numId w:val="1"/>
        </w:numPr>
        <w:spacing w:line="259" w:lineRule="auto"/>
        <w:rPr>
          <w:bCs/>
          <w:color w:val="002060"/>
          <w:lang w:val="en-US"/>
        </w:rPr>
      </w:pPr>
      <w:r w:rsidRPr="006E6D93">
        <w:rPr>
          <w:bCs/>
          <w:color w:val="002060"/>
          <w:lang w:val="en-US"/>
        </w:rPr>
        <w:t xml:space="preserve">a religious or </w:t>
      </w:r>
      <w:hyperlink r:id="rId5" w:history="1">
        <w:r w:rsidRPr="006E6D93">
          <w:rPr>
            <w:rStyle w:val="Hyperlink"/>
            <w:bCs/>
            <w:color w:val="002060"/>
            <w:u w:val="none"/>
            <w:lang w:val="en-US"/>
          </w:rPr>
          <w:t>solemn</w:t>
        </w:r>
      </w:hyperlink>
      <w:r w:rsidRPr="006E6D93">
        <w:rPr>
          <w:bCs/>
          <w:color w:val="002060"/>
          <w:lang w:val="en-US"/>
        </w:rPr>
        <w:t xml:space="preserve"> ceremony consisting of a series of actions performed according to a prescribed order</w:t>
      </w:r>
    </w:p>
    <w:p w14:paraId="6D0A8EE9" w14:textId="77777777" w:rsidR="00D374F4" w:rsidRPr="00BF5715" w:rsidRDefault="00D374F4" w:rsidP="00D374F4">
      <w:pPr>
        <w:pStyle w:val="ListParagraph"/>
        <w:numPr>
          <w:ilvl w:val="0"/>
          <w:numId w:val="1"/>
        </w:numPr>
        <w:spacing w:after="0" w:line="240" w:lineRule="auto"/>
        <w:jc w:val="both"/>
        <w:rPr>
          <w:rStyle w:val="Emphasis"/>
          <w:rFonts w:eastAsia="Times New Roman" w:cstheme="minorHAnsi"/>
          <w:bCs/>
          <w:i w:val="0"/>
          <w:iCs w:val="0"/>
          <w:color w:val="002060"/>
          <w:sz w:val="24"/>
          <w:szCs w:val="24"/>
          <w:lang w:val="en-US" w:eastAsia="el-GR"/>
        </w:rPr>
      </w:pPr>
      <w:r w:rsidRPr="00BF5715">
        <w:rPr>
          <w:rStyle w:val="Emphasis"/>
          <w:bCs/>
          <w:color w:val="002060"/>
          <w:lang w:val="en-US"/>
        </w:rPr>
        <w:t xml:space="preserve">a way of behaving or a belief, which has been established for a long time among the people of a group </w:t>
      </w:r>
    </w:p>
    <w:p w14:paraId="491975AF" w14:textId="77777777" w:rsidR="00D374F4" w:rsidRPr="006E6D93" w:rsidRDefault="00D374F4" w:rsidP="00D374F4">
      <w:pPr>
        <w:pStyle w:val="ListParagraph"/>
        <w:numPr>
          <w:ilvl w:val="0"/>
          <w:numId w:val="1"/>
        </w:numPr>
        <w:spacing w:after="0" w:line="240" w:lineRule="auto"/>
        <w:jc w:val="both"/>
        <w:rPr>
          <w:rFonts w:eastAsia="Times New Roman" w:cstheme="minorHAnsi"/>
          <w:bCs/>
          <w:i/>
          <w:iCs/>
          <w:color w:val="002060"/>
          <w:lang w:val="en-US" w:eastAsia="el-GR"/>
        </w:rPr>
      </w:pPr>
      <w:r w:rsidRPr="006E6D93">
        <w:rPr>
          <w:rFonts w:eastAsia="Times New Roman" w:cstheme="minorHAnsi"/>
          <w:bCs/>
          <w:color w:val="002060"/>
          <w:lang w:val="en-US" w:eastAsia="el-GR"/>
        </w:rPr>
        <w:t>a way of life</w:t>
      </w:r>
    </w:p>
    <w:p w14:paraId="70C489EC" w14:textId="77777777" w:rsidR="00D374F4" w:rsidRPr="006E6D93" w:rsidRDefault="00D374F4" w:rsidP="00D374F4">
      <w:pPr>
        <w:pStyle w:val="ListParagraph"/>
        <w:numPr>
          <w:ilvl w:val="0"/>
          <w:numId w:val="1"/>
        </w:numPr>
        <w:spacing w:after="0" w:line="240" w:lineRule="auto"/>
        <w:jc w:val="both"/>
        <w:rPr>
          <w:rStyle w:val="dttext"/>
          <w:rFonts w:eastAsia="Times New Roman" w:cstheme="minorHAnsi"/>
          <w:bCs/>
          <w:color w:val="002060"/>
          <w:sz w:val="24"/>
          <w:szCs w:val="24"/>
          <w:lang w:val="en-US" w:eastAsia="el-GR"/>
        </w:rPr>
      </w:pPr>
      <w:r w:rsidRPr="006E6D93">
        <w:rPr>
          <w:rStyle w:val="dttext"/>
          <w:bCs/>
          <w:color w:val="002060"/>
          <w:lang w:val="en-US"/>
        </w:rPr>
        <w:t>a country that agrees to allow a group of people to live within its boundaries</w:t>
      </w:r>
    </w:p>
    <w:p w14:paraId="3EEC0A49" w14:textId="77777777" w:rsidR="00D374F4" w:rsidRPr="006E6D93" w:rsidRDefault="00D374F4" w:rsidP="00D374F4">
      <w:pPr>
        <w:pStyle w:val="ListParagraph"/>
        <w:numPr>
          <w:ilvl w:val="0"/>
          <w:numId w:val="1"/>
        </w:numPr>
        <w:spacing w:after="0" w:line="240" w:lineRule="auto"/>
        <w:jc w:val="both"/>
        <w:rPr>
          <w:rStyle w:val="dttext"/>
          <w:rFonts w:eastAsia="Times New Roman" w:cstheme="minorHAnsi"/>
          <w:bCs/>
          <w:color w:val="002060"/>
          <w:sz w:val="24"/>
          <w:szCs w:val="24"/>
          <w:lang w:val="en-US" w:eastAsia="el-GR"/>
        </w:rPr>
      </w:pPr>
      <w:r w:rsidRPr="006E6D93">
        <w:rPr>
          <w:rStyle w:val="dttext"/>
          <w:bCs/>
          <w:color w:val="002060"/>
          <w:lang w:val="en-US"/>
        </w:rPr>
        <w:t xml:space="preserve">something typical in the </w:t>
      </w:r>
      <w:proofErr w:type="spellStart"/>
      <w:r w:rsidRPr="006E6D93">
        <w:rPr>
          <w:rStyle w:val="dttext"/>
          <w:bCs/>
          <w:color w:val="002060"/>
          <w:lang w:val="en-US"/>
        </w:rPr>
        <w:t>behaviour</w:t>
      </w:r>
      <w:proofErr w:type="spellEnd"/>
      <w:r w:rsidRPr="006E6D93">
        <w:rPr>
          <w:rStyle w:val="dttext"/>
          <w:bCs/>
          <w:color w:val="002060"/>
          <w:lang w:val="en-US"/>
        </w:rPr>
        <w:t xml:space="preserve"> of a social group</w:t>
      </w:r>
    </w:p>
    <w:p w14:paraId="00536D90" w14:textId="77777777" w:rsidR="00D374F4" w:rsidRPr="006E6D93" w:rsidRDefault="00D374F4" w:rsidP="00D374F4">
      <w:pPr>
        <w:pStyle w:val="ListParagraph"/>
        <w:numPr>
          <w:ilvl w:val="0"/>
          <w:numId w:val="1"/>
        </w:numPr>
        <w:spacing w:line="259" w:lineRule="auto"/>
        <w:rPr>
          <w:bCs/>
          <w:color w:val="002060"/>
          <w:lang w:val="en-US"/>
        </w:rPr>
      </w:pPr>
      <w:r w:rsidRPr="006E6D93">
        <w:rPr>
          <w:bCs/>
          <w:color w:val="002060"/>
          <w:lang w:val="en-US"/>
        </w:rPr>
        <w:t xml:space="preserve">the </w:t>
      </w:r>
      <w:hyperlink r:id="rId6" w:history="1">
        <w:r w:rsidRPr="006E6D93">
          <w:rPr>
            <w:rStyle w:val="Hyperlink"/>
            <w:bCs/>
            <w:color w:val="002060"/>
            <w:u w:val="none"/>
            <w:lang w:val="en-US"/>
          </w:rPr>
          <w:t>gradual</w:t>
        </w:r>
      </w:hyperlink>
      <w:r w:rsidRPr="006E6D93">
        <w:rPr>
          <w:bCs/>
          <w:color w:val="002060"/>
          <w:lang w:val="en-US"/>
        </w:rPr>
        <w:t xml:space="preserve"> acquisition and assimilation of a culture’s characteristics by a person of another culture</w:t>
      </w:r>
    </w:p>
    <w:p w14:paraId="1B9ED507" w14:textId="77777777" w:rsidR="00D374F4" w:rsidRPr="006E6D93" w:rsidRDefault="00D374F4" w:rsidP="00D374F4">
      <w:pPr>
        <w:pStyle w:val="ListParagraph"/>
        <w:numPr>
          <w:ilvl w:val="0"/>
          <w:numId w:val="1"/>
        </w:numPr>
        <w:spacing w:line="259" w:lineRule="auto"/>
        <w:rPr>
          <w:bCs/>
          <w:color w:val="002060"/>
          <w:lang w:val="en-US"/>
        </w:rPr>
      </w:pPr>
      <w:hyperlink r:id="rId7" w:tooltip="successfully" w:history="1">
        <w:r w:rsidRPr="006E6D93">
          <w:rPr>
            <w:bCs/>
            <w:color w:val="002060"/>
            <w:lang w:val="en-US"/>
          </w:rPr>
          <w:t>successfully</w:t>
        </w:r>
      </w:hyperlink>
      <w:r w:rsidRPr="006E6D93">
        <w:rPr>
          <w:bCs/>
          <w:color w:val="002060"/>
          <w:lang w:val="en-US"/>
        </w:rPr>
        <w:t xml:space="preserve"> </w:t>
      </w:r>
      <w:hyperlink r:id="rId8" w:tooltip="mixing" w:history="1">
        <w:r w:rsidRPr="006E6D93">
          <w:rPr>
            <w:bCs/>
            <w:color w:val="002060"/>
            <w:lang w:val="en-US"/>
          </w:rPr>
          <w:t>mixing</w:t>
        </w:r>
      </w:hyperlink>
      <w:r w:rsidRPr="006E6D93">
        <w:rPr>
          <w:bCs/>
          <w:color w:val="002060"/>
          <w:lang w:val="en-US"/>
        </w:rPr>
        <w:t xml:space="preserve"> with a different </w:t>
      </w:r>
      <w:hyperlink r:id="rId9" w:tooltip="group" w:history="1">
        <w:r w:rsidRPr="006E6D93">
          <w:rPr>
            <w:bCs/>
            <w:color w:val="002060"/>
            <w:lang w:val="en-US"/>
          </w:rPr>
          <w:t>group</w:t>
        </w:r>
      </w:hyperlink>
      <w:r w:rsidRPr="006E6D93">
        <w:rPr>
          <w:bCs/>
          <w:color w:val="002060"/>
          <w:lang w:val="en-US"/>
        </w:rPr>
        <w:t xml:space="preserve"> of </w:t>
      </w:r>
      <w:hyperlink r:id="rId10" w:tooltip="people" w:history="1">
        <w:r w:rsidRPr="006E6D93">
          <w:rPr>
            <w:bCs/>
            <w:color w:val="002060"/>
            <w:lang w:val="en-US"/>
          </w:rPr>
          <w:t>people</w:t>
        </w:r>
      </w:hyperlink>
      <w:r w:rsidRPr="006E6D93">
        <w:rPr>
          <w:bCs/>
          <w:color w:val="002060"/>
          <w:lang w:val="en-US"/>
        </w:rPr>
        <w:t xml:space="preserve"> (racial/cultural integration)</w:t>
      </w:r>
    </w:p>
    <w:p w14:paraId="375F2B5C" w14:textId="77777777" w:rsidR="00D374F4" w:rsidRPr="006E6D93" w:rsidRDefault="00D374F4" w:rsidP="00D374F4">
      <w:pPr>
        <w:pStyle w:val="ListParagraph"/>
        <w:numPr>
          <w:ilvl w:val="0"/>
          <w:numId w:val="1"/>
        </w:numPr>
        <w:spacing w:after="0" w:line="240" w:lineRule="auto"/>
        <w:jc w:val="both"/>
        <w:rPr>
          <w:rFonts w:eastAsia="Times New Roman" w:cstheme="minorHAnsi"/>
          <w:bCs/>
          <w:color w:val="002060"/>
          <w:sz w:val="24"/>
          <w:szCs w:val="24"/>
          <w:lang w:val="en-US" w:eastAsia="el-GR"/>
        </w:rPr>
      </w:pPr>
      <w:r w:rsidRPr="006E6D93">
        <w:rPr>
          <w:bCs/>
          <w:color w:val="002060"/>
          <w:lang w:val="en-US"/>
        </w:rPr>
        <w:t xml:space="preserve">(Gr., </w:t>
      </w:r>
      <w:r w:rsidRPr="006E6D93">
        <w:rPr>
          <w:bCs/>
          <w:i/>
          <w:iCs/>
          <w:color w:val="002060"/>
          <w:lang w:val="en-US"/>
        </w:rPr>
        <w:t>telos</w:t>
      </w:r>
      <w:r w:rsidRPr="006E6D93">
        <w:rPr>
          <w:bCs/>
          <w:color w:val="002060"/>
          <w:lang w:val="en-US"/>
        </w:rPr>
        <w:t xml:space="preserve">-end, purpose &amp; </w:t>
      </w:r>
      <w:r w:rsidRPr="006E6D93">
        <w:rPr>
          <w:bCs/>
          <w:i/>
          <w:iCs/>
          <w:color w:val="002060"/>
          <w:lang w:val="en-US"/>
        </w:rPr>
        <w:t>logos</w:t>
      </w:r>
      <w:r w:rsidRPr="006E6D93">
        <w:rPr>
          <w:bCs/>
          <w:color w:val="002060"/>
          <w:lang w:val="en-US"/>
        </w:rPr>
        <w:t xml:space="preserve">-reason) the </w:t>
      </w:r>
      <w:hyperlink r:id="rId11" w:tooltip="belief" w:history="1">
        <w:r w:rsidRPr="006E6D93">
          <w:rPr>
            <w:bCs/>
            <w:color w:val="002060"/>
            <w:lang w:val="en-US"/>
          </w:rPr>
          <w:t>belief</w:t>
        </w:r>
      </w:hyperlink>
      <w:r w:rsidRPr="006E6D93">
        <w:rPr>
          <w:bCs/>
          <w:color w:val="002060"/>
          <w:lang w:val="en-US"/>
        </w:rPr>
        <w:t xml:space="preserve"> that everything has a </w:t>
      </w:r>
      <w:hyperlink r:id="rId12" w:tooltip="purpose" w:history="1">
        <w:r w:rsidRPr="006E6D93">
          <w:rPr>
            <w:bCs/>
            <w:color w:val="002060"/>
            <w:lang w:val="en-US"/>
          </w:rPr>
          <w:t>purpose</w:t>
        </w:r>
      </w:hyperlink>
    </w:p>
    <w:p w14:paraId="590F4B07" w14:textId="77777777" w:rsidR="00D374F4" w:rsidRDefault="00D374F4" w:rsidP="00D374F4">
      <w:pPr>
        <w:spacing w:after="0" w:line="240" w:lineRule="auto"/>
        <w:jc w:val="both"/>
        <w:rPr>
          <w:b/>
          <w:bCs/>
          <w:color w:val="002060"/>
          <w:sz w:val="24"/>
          <w:szCs w:val="24"/>
          <w:lang w:val="en-US"/>
        </w:rPr>
      </w:pPr>
    </w:p>
    <w:p w14:paraId="3ABE26E2" w14:textId="77777777" w:rsidR="00D374F4" w:rsidRDefault="00D374F4" w:rsidP="00D374F4">
      <w:pPr>
        <w:jc w:val="both"/>
        <w:rPr>
          <w:b/>
          <w:bCs/>
          <w:color w:val="002060"/>
          <w:sz w:val="24"/>
          <w:szCs w:val="24"/>
          <w:lang w:val="en-US"/>
        </w:rPr>
      </w:pPr>
      <w:r w:rsidRPr="005C5046">
        <w:rPr>
          <w:b/>
          <w:bCs/>
          <w:color w:val="002060"/>
          <w:sz w:val="24"/>
          <w:szCs w:val="24"/>
          <w:lang w:val="en-US"/>
        </w:rPr>
        <w:t xml:space="preserve"> </w:t>
      </w:r>
      <w:r>
        <w:rPr>
          <w:b/>
          <w:bCs/>
          <w:color w:val="002060"/>
          <w:sz w:val="24"/>
          <w:szCs w:val="24"/>
          <w:lang w:val="en-US"/>
        </w:rPr>
        <w:t>Task 4</w:t>
      </w:r>
    </w:p>
    <w:p w14:paraId="2BE66FB0" w14:textId="77777777" w:rsidR="00D374F4" w:rsidRPr="0014520A" w:rsidRDefault="00D374F4" w:rsidP="00D374F4">
      <w:pPr>
        <w:spacing w:after="0" w:line="240" w:lineRule="auto"/>
        <w:jc w:val="both"/>
        <w:rPr>
          <w:b/>
          <w:color w:val="002060"/>
          <w:lang w:val="en-US"/>
        </w:rPr>
      </w:pPr>
      <w:r w:rsidRPr="00954591">
        <w:rPr>
          <w:b/>
          <w:color w:val="002060"/>
          <w:lang w:val="en-US"/>
        </w:rPr>
        <w:t>ACROSS:</w:t>
      </w:r>
      <w:r>
        <w:rPr>
          <w:b/>
          <w:color w:val="002060"/>
          <w:lang w:val="en-US"/>
        </w:rPr>
        <w:t xml:space="preserve"> </w:t>
      </w:r>
      <w:r w:rsidRPr="0014520A">
        <w:rPr>
          <w:b/>
          <w:color w:val="002060"/>
          <w:lang w:val="en-US"/>
        </w:rPr>
        <w:t xml:space="preserve">1: </w:t>
      </w:r>
      <w:r w:rsidRPr="00954591">
        <w:rPr>
          <w:bCs/>
          <w:color w:val="002060"/>
          <w:lang w:val="en-US"/>
        </w:rPr>
        <w:t>pioneer;</w:t>
      </w:r>
      <w:r w:rsidRPr="0014520A">
        <w:rPr>
          <w:b/>
          <w:color w:val="002060"/>
          <w:lang w:val="en-US"/>
        </w:rPr>
        <w:t xml:space="preserve"> 2: </w:t>
      </w:r>
      <w:r w:rsidRPr="00954591">
        <w:rPr>
          <w:bCs/>
          <w:color w:val="002060"/>
          <w:lang w:val="en-US"/>
        </w:rPr>
        <w:t>artifact (or, artefact);</w:t>
      </w:r>
      <w:r w:rsidRPr="0014520A">
        <w:rPr>
          <w:b/>
          <w:color w:val="002060"/>
          <w:lang w:val="en-US"/>
        </w:rPr>
        <w:t xml:space="preserve"> 3: </w:t>
      </w:r>
      <w:r w:rsidRPr="00954591">
        <w:rPr>
          <w:bCs/>
          <w:color w:val="002060"/>
          <w:lang w:val="en-US"/>
        </w:rPr>
        <w:t>culture;</w:t>
      </w:r>
      <w:r w:rsidRPr="0014520A">
        <w:rPr>
          <w:b/>
          <w:color w:val="002060"/>
          <w:lang w:val="en-US"/>
        </w:rPr>
        <w:t xml:space="preserve"> 4: </w:t>
      </w:r>
      <w:r w:rsidRPr="00954591">
        <w:rPr>
          <w:bCs/>
          <w:color w:val="002060"/>
          <w:lang w:val="en-US"/>
        </w:rPr>
        <w:t>fragile;</w:t>
      </w:r>
      <w:r w:rsidRPr="0014520A">
        <w:rPr>
          <w:b/>
          <w:color w:val="002060"/>
          <w:lang w:val="en-US"/>
        </w:rPr>
        <w:t xml:space="preserve"> </w:t>
      </w:r>
    </w:p>
    <w:p w14:paraId="425786A2" w14:textId="77777777" w:rsidR="00D374F4" w:rsidRPr="00954591" w:rsidRDefault="00D374F4" w:rsidP="00D374F4">
      <w:pPr>
        <w:spacing w:after="0" w:line="240" w:lineRule="auto"/>
        <w:jc w:val="both"/>
        <w:rPr>
          <w:bCs/>
          <w:color w:val="002060"/>
          <w:lang w:val="en-US"/>
        </w:rPr>
      </w:pPr>
      <w:r w:rsidRPr="0014520A">
        <w:rPr>
          <w:b/>
          <w:color w:val="002060"/>
          <w:lang w:val="en-US"/>
        </w:rPr>
        <w:t xml:space="preserve">DOWN: 5: </w:t>
      </w:r>
      <w:r w:rsidRPr="00954591">
        <w:rPr>
          <w:bCs/>
          <w:color w:val="002060"/>
          <w:lang w:val="en-US"/>
        </w:rPr>
        <w:t>behavior;</w:t>
      </w:r>
      <w:r w:rsidRPr="0014520A">
        <w:rPr>
          <w:b/>
          <w:color w:val="002060"/>
          <w:lang w:val="en-US"/>
        </w:rPr>
        <w:t xml:space="preserve"> 6</w:t>
      </w:r>
      <w:r>
        <w:rPr>
          <w:b/>
          <w:color w:val="002060"/>
          <w:lang w:val="en-US"/>
        </w:rPr>
        <w:t>:</w:t>
      </w:r>
      <w:r w:rsidRPr="0014520A">
        <w:rPr>
          <w:b/>
          <w:color w:val="002060"/>
          <w:lang w:val="en-US"/>
        </w:rPr>
        <w:t xml:space="preserve"> </w:t>
      </w:r>
      <w:r w:rsidRPr="00954591">
        <w:rPr>
          <w:bCs/>
          <w:color w:val="002060"/>
          <w:lang w:val="en-US"/>
        </w:rPr>
        <w:t>art</w:t>
      </w:r>
    </w:p>
    <w:p w14:paraId="32D4CA92" w14:textId="77777777" w:rsidR="00D374F4" w:rsidRDefault="00D374F4" w:rsidP="00D374F4">
      <w:pPr>
        <w:spacing w:after="0" w:line="240" w:lineRule="auto"/>
        <w:jc w:val="both"/>
        <w:rPr>
          <w:b/>
          <w:bCs/>
          <w:color w:val="002060"/>
          <w:sz w:val="28"/>
          <w:szCs w:val="28"/>
          <w:lang w:val="en-US"/>
        </w:rPr>
      </w:pPr>
    </w:p>
    <w:p w14:paraId="286C1516" w14:textId="77777777" w:rsidR="00D374F4" w:rsidRDefault="00D374F4" w:rsidP="00D374F4">
      <w:pPr>
        <w:jc w:val="both"/>
        <w:rPr>
          <w:b/>
          <w:bCs/>
          <w:color w:val="002060"/>
          <w:sz w:val="28"/>
          <w:szCs w:val="28"/>
          <w:lang w:val="en-US"/>
        </w:rPr>
      </w:pPr>
      <w:r w:rsidRPr="00A101F2">
        <w:rPr>
          <w:b/>
          <w:bCs/>
          <w:color w:val="002060"/>
          <w:sz w:val="28"/>
          <w:szCs w:val="28"/>
          <w:highlight w:val="lightGray"/>
          <w:lang w:val="en-US"/>
        </w:rPr>
        <w:t>Unit 8</w:t>
      </w:r>
    </w:p>
    <w:p w14:paraId="5571C2DC" w14:textId="77777777" w:rsidR="00D374F4" w:rsidRDefault="00D374F4" w:rsidP="00D374F4">
      <w:pPr>
        <w:jc w:val="both"/>
        <w:rPr>
          <w:b/>
          <w:bCs/>
          <w:color w:val="002060"/>
          <w:sz w:val="24"/>
          <w:szCs w:val="24"/>
          <w:lang w:val="en-US"/>
        </w:rPr>
      </w:pPr>
      <w:r>
        <w:rPr>
          <w:b/>
          <w:bCs/>
          <w:color w:val="002060"/>
          <w:sz w:val="24"/>
          <w:szCs w:val="24"/>
          <w:lang w:val="en-US"/>
        </w:rPr>
        <w:t>Task 1</w:t>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r>
    </w:p>
    <w:p w14:paraId="084D51E9" w14:textId="77777777" w:rsidR="00D374F4" w:rsidRPr="00F82CB4" w:rsidRDefault="00D374F4" w:rsidP="00D374F4">
      <w:pPr>
        <w:spacing w:after="0" w:line="240" w:lineRule="auto"/>
        <w:jc w:val="both"/>
        <w:rPr>
          <w:rFonts w:eastAsia="Times New Roman" w:cstheme="minorHAnsi"/>
          <w:b/>
          <w:color w:val="002060"/>
          <w:lang w:val="en-US" w:eastAsia="el-GR"/>
        </w:rPr>
      </w:pPr>
      <w:r w:rsidRPr="00F82CB4">
        <w:rPr>
          <w:rFonts w:eastAsia="Times New Roman" w:cstheme="minorHAnsi"/>
          <w:b/>
          <w:color w:val="002060"/>
          <w:lang w:val="en-US" w:eastAsia="el-GR"/>
        </w:rPr>
        <w:t xml:space="preserve">1.(a) </w:t>
      </w:r>
      <w:r w:rsidRPr="00F82CB4">
        <w:rPr>
          <w:rFonts w:eastAsia="Times New Roman" w:cstheme="minorHAnsi"/>
          <w:bCs/>
          <w:color w:val="002060"/>
          <w:lang w:val="en-US" w:eastAsia="el-GR"/>
        </w:rPr>
        <w:t xml:space="preserve">sophistication in the arts involves creativity, developing one’s own unique style, composition, experimentation with </w:t>
      </w:r>
      <w:proofErr w:type="spellStart"/>
      <w:r w:rsidRPr="00F82CB4">
        <w:rPr>
          <w:rFonts w:eastAsia="Times New Roman" w:cstheme="minorHAnsi"/>
          <w:bCs/>
          <w:color w:val="002060"/>
          <w:lang w:val="en-US" w:eastAsia="el-GR"/>
        </w:rPr>
        <w:t>colour</w:t>
      </w:r>
      <w:proofErr w:type="spellEnd"/>
      <w:r w:rsidRPr="00F82CB4">
        <w:rPr>
          <w:rFonts w:eastAsia="Times New Roman" w:cstheme="minorHAnsi"/>
          <w:bCs/>
          <w:color w:val="002060"/>
          <w:lang w:val="en-US" w:eastAsia="el-GR"/>
        </w:rPr>
        <w:t>, paying attention to detail, etc.</w:t>
      </w:r>
    </w:p>
    <w:p w14:paraId="194BFEE9" w14:textId="77777777" w:rsidR="00D374F4" w:rsidRPr="00F82CB4" w:rsidRDefault="00D374F4" w:rsidP="00D374F4">
      <w:pPr>
        <w:spacing w:after="0" w:line="240" w:lineRule="auto"/>
        <w:jc w:val="both"/>
        <w:rPr>
          <w:rFonts w:eastAsia="Times New Roman" w:cstheme="minorHAnsi"/>
          <w:b/>
          <w:color w:val="002060"/>
          <w:lang w:val="en-US" w:eastAsia="el-GR"/>
        </w:rPr>
      </w:pPr>
      <w:r w:rsidRPr="00F82CB4">
        <w:rPr>
          <w:rFonts w:eastAsia="Times New Roman" w:cstheme="minorHAnsi"/>
          <w:b/>
          <w:color w:val="002060"/>
          <w:lang w:val="en-US" w:eastAsia="el-GR"/>
        </w:rPr>
        <w:t xml:space="preserve">1.(b) </w:t>
      </w:r>
      <w:r w:rsidRPr="00F82CB4">
        <w:rPr>
          <w:rFonts w:eastAsia="Times New Roman" w:cstheme="minorHAnsi"/>
          <w:bCs/>
          <w:color w:val="002060"/>
          <w:lang w:val="en-US" w:eastAsia="el-GR"/>
        </w:rPr>
        <w:t>the degree, to which a member of society has access to resources, depends on the social ‘class’ he/she belongs to.</w:t>
      </w:r>
      <w:r w:rsidRPr="00F82CB4">
        <w:rPr>
          <w:rFonts w:eastAsia="Times New Roman" w:cstheme="minorHAnsi"/>
          <w:b/>
          <w:color w:val="002060"/>
          <w:lang w:val="en-US" w:eastAsia="el-GR"/>
        </w:rPr>
        <w:t xml:space="preserve"> </w:t>
      </w:r>
    </w:p>
    <w:p w14:paraId="137EEB04" w14:textId="77777777" w:rsidR="00D374F4" w:rsidRPr="00F82CB4" w:rsidRDefault="00D374F4" w:rsidP="00D374F4">
      <w:pPr>
        <w:spacing w:after="0" w:line="240" w:lineRule="auto"/>
        <w:jc w:val="both"/>
        <w:rPr>
          <w:b/>
          <w:bCs/>
          <w:color w:val="002060"/>
          <w:lang w:val="en-US"/>
        </w:rPr>
      </w:pPr>
      <w:r w:rsidRPr="00F82CB4">
        <w:rPr>
          <w:rFonts w:eastAsia="Times New Roman" w:cstheme="minorHAnsi"/>
          <w:b/>
          <w:color w:val="002060"/>
          <w:lang w:val="en-US" w:eastAsia="el-GR"/>
        </w:rPr>
        <w:t xml:space="preserve">1.(c) </w:t>
      </w:r>
      <w:r w:rsidRPr="00F82CB4">
        <w:rPr>
          <w:bCs/>
          <w:color w:val="002060"/>
          <w:lang w:val="en-US"/>
        </w:rPr>
        <w:t>Symbolically encoded are the experiences acquired by what people communicate to each other through gestures, body language, etc., all of which they recognize.</w:t>
      </w:r>
      <w:r w:rsidRPr="00F82CB4">
        <w:rPr>
          <w:b/>
          <w:bCs/>
          <w:color w:val="002060"/>
          <w:lang w:val="en-US"/>
        </w:rPr>
        <w:tab/>
      </w:r>
    </w:p>
    <w:p w14:paraId="070ABF0A" w14:textId="77777777" w:rsidR="00D374F4" w:rsidRPr="00F82CB4" w:rsidRDefault="00D374F4" w:rsidP="00D374F4">
      <w:pPr>
        <w:spacing w:after="0" w:line="240" w:lineRule="auto"/>
        <w:jc w:val="both"/>
        <w:rPr>
          <w:b/>
          <w:bCs/>
          <w:color w:val="002060"/>
          <w:lang w:val="en-US"/>
        </w:rPr>
      </w:pPr>
      <w:r w:rsidRPr="00F82CB4">
        <w:rPr>
          <w:b/>
          <w:bCs/>
          <w:color w:val="002060"/>
          <w:lang w:val="en-US"/>
        </w:rPr>
        <w:t xml:space="preserve">2. </w:t>
      </w:r>
      <w:r w:rsidRPr="00F82CB4">
        <w:rPr>
          <w:color w:val="002060"/>
          <w:lang w:val="en-US"/>
        </w:rPr>
        <w:t>“</w:t>
      </w:r>
      <w:proofErr w:type="spellStart"/>
      <w:r w:rsidRPr="00F82CB4">
        <w:rPr>
          <w:color w:val="002060"/>
          <w:lang w:val="en-US"/>
        </w:rPr>
        <w:t>Kulturbrille</w:t>
      </w:r>
      <w:proofErr w:type="spellEnd"/>
      <w:r w:rsidRPr="00F82CB4">
        <w:rPr>
          <w:color w:val="002060"/>
          <w:lang w:val="en-US"/>
        </w:rPr>
        <w:t>” was a term, coined by German-American anthropologist Franz Boas. It refers to the “lenses” through which a person sees their own culture.</w:t>
      </w:r>
    </w:p>
    <w:p w14:paraId="424F9A28" w14:textId="77777777" w:rsidR="00D374F4" w:rsidRDefault="00D374F4" w:rsidP="00D374F4">
      <w:pPr>
        <w:spacing w:after="0" w:line="240" w:lineRule="auto"/>
        <w:jc w:val="both"/>
        <w:rPr>
          <w:color w:val="002060"/>
          <w:lang w:val="en-US"/>
        </w:rPr>
      </w:pPr>
      <w:r w:rsidRPr="00F82CB4">
        <w:rPr>
          <w:b/>
          <w:bCs/>
          <w:color w:val="002060"/>
          <w:lang w:val="en-US"/>
        </w:rPr>
        <w:t xml:space="preserve">3. </w:t>
      </w:r>
      <w:r w:rsidRPr="00F82CB4">
        <w:rPr>
          <w:rFonts w:cstheme="minorHAnsi"/>
          <w:color w:val="002060"/>
          <w:lang w:val="en-US"/>
        </w:rPr>
        <w:t xml:space="preserve">Martin Lindström asserts that </w:t>
      </w:r>
      <w:r w:rsidRPr="00F82CB4">
        <w:rPr>
          <w:rFonts w:cstheme="minorHAnsi"/>
          <w:i/>
          <w:iCs/>
          <w:color w:val="002060"/>
          <w:lang w:val="de-DE"/>
        </w:rPr>
        <w:t xml:space="preserve">Kulturbrille </w:t>
      </w:r>
      <w:r w:rsidRPr="00F82CB4">
        <w:rPr>
          <w:rFonts w:cstheme="minorHAnsi"/>
          <w:color w:val="002060"/>
          <w:lang w:val="de-DE"/>
        </w:rPr>
        <w:t>[Culture Glasses]</w:t>
      </w:r>
      <w:r w:rsidRPr="00F82CB4">
        <w:rPr>
          <w:rFonts w:cstheme="minorHAnsi"/>
          <w:i/>
          <w:iCs/>
          <w:color w:val="002060"/>
          <w:lang w:val="de-DE"/>
        </w:rPr>
        <w:t xml:space="preserve"> </w:t>
      </w:r>
      <w:r w:rsidRPr="00F82CB4">
        <w:rPr>
          <w:rFonts w:cstheme="minorHAnsi"/>
          <w:color w:val="002060"/>
          <w:lang w:val="en-US"/>
        </w:rPr>
        <w:t>"can blind us to things outsiders pick up immediately."</w:t>
      </w:r>
      <w:r w:rsidRPr="00F82CB4">
        <w:rPr>
          <w:color w:val="002060"/>
          <w:lang w:val="en-US"/>
        </w:rPr>
        <w:t xml:space="preserve"> That is to say, we see the world in our own way, through our own tinted glasses. With those who have “similar lenses (cultures),” we feel safe and familiar, “while with others we feel detached and afraid.”</w:t>
      </w:r>
    </w:p>
    <w:p w14:paraId="02D9BADD" w14:textId="77777777" w:rsidR="00D374F4" w:rsidRDefault="00D374F4" w:rsidP="00D374F4">
      <w:pPr>
        <w:spacing w:after="0" w:line="240" w:lineRule="auto"/>
        <w:jc w:val="both"/>
        <w:rPr>
          <w:b/>
          <w:bCs/>
          <w:color w:val="002060"/>
          <w:sz w:val="24"/>
          <w:szCs w:val="24"/>
          <w:lang w:val="en-US"/>
        </w:rPr>
      </w:pPr>
    </w:p>
    <w:p w14:paraId="75E26AF3" w14:textId="77777777" w:rsidR="00D374F4" w:rsidRDefault="00D374F4" w:rsidP="00D374F4">
      <w:pPr>
        <w:spacing w:line="240" w:lineRule="auto"/>
        <w:jc w:val="both"/>
        <w:rPr>
          <w:b/>
          <w:bCs/>
          <w:color w:val="002060"/>
          <w:sz w:val="24"/>
          <w:szCs w:val="24"/>
          <w:lang w:val="en-US"/>
        </w:rPr>
      </w:pPr>
      <w:r>
        <w:rPr>
          <w:b/>
          <w:bCs/>
          <w:color w:val="002060"/>
          <w:sz w:val="24"/>
          <w:szCs w:val="24"/>
          <w:lang w:val="en-US"/>
        </w:rPr>
        <w:t>Task 2a</w:t>
      </w:r>
    </w:p>
    <w:p w14:paraId="0A2DF51A" w14:textId="77777777" w:rsidR="00D374F4" w:rsidRPr="00D70B0F" w:rsidRDefault="00D374F4" w:rsidP="00D374F4">
      <w:pPr>
        <w:pStyle w:val="ListParagraph"/>
        <w:numPr>
          <w:ilvl w:val="0"/>
          <w:numId w:val="2"/>
        </w:numPr>
        <w:spacing w:after="0" w:line="240" w:lineRule="auto"/>
        <w:jc w:val="both"/>
        <w:rPr>
          <w:rFonts w:eastAsia="Times New Roman" w:cstheme="minorHAnsi"/>
          <w:color w:val="C00000"/>
          <w:sz w:val="24"/>
          <w:szCs w:val="24"/>
          <w:lang w:val="en-US" w:eastAsia="el-GR"/>
        </w:rPr>
      </w:pPr>
      <w:r w:rsidRPr="00D70B0F">
        <w:rPr>
          <w:rFonts w:eastAsia="Times New Roman" w:cstheme="minorHAnsi"/>
          <w:color w:val="002060"/>
          <w:lang w:val="en-US" w:eastAsia="el-GR"/>
        </w:rPr>
        <w:t>in everyday language, used by many people in ordinary conversation</w:t>
      </w:r>
    </w:p>
    <w:p w14:paraId="2020A490" w14:textId="77777777" w:rsidR="00D374F4" w:rsidRPr="00D70B0F" w:rsidRDefault="00D374F4" w:rsidP="00D374F4">
      <w:pPr>
        <w:pStyle w:val="ListParagraph"/>
        <w:numPr>
          <w:ilvl w:val="0"/>
          <w:numId w:val="2"/>
        </w:numPr>
        <w:spacing w:after="0" w:line="240" w:lineRule="auto"/>
        <w:jc w:val="both"/>
        <w:rPr>
          <w:rFonts w:eastAsia="Times New Roman" w:cstheme="minorHAnsi"/>
          <w:color w:val="002060"/>
          <w:lang w:val="en-US" w:eastAsia="el-GR"/>
        </w:rPr>
      </w:pPr>
      <w:r w:rsidRPr="00D70B0F">
        <w:rPr>
          <w:rFonts w:eastAsia="Times New Roman" w:cstheme="minorHAnsi"/>
          <w:color w:val="002060"/>
          <w:lang w:val="en-US" w:eastAsia="el-GR"/>
        </w:rPr>
        <w:t>the way people in a community talk and understand each other</w:t>
      </w:r>
    </w:p>
    <w:p w14:paraId="1F55F20B" w14:textId="77777777" w:rsidR="00D374F4" w:rsidRPr="00D70B0F" w:rsidRDefault="00D374F4" w:rsidP="00D374F4">
      <w:pPr>
        <w:pStyle w:val="ListParagraph"/>
        <w:numPr>
          <w:ilvl w:val="0"/>
          <w:numId w:val="2"/>
        </w:numPr>
        <w:spacing w:after="0" w:line="240" w:lineRule="auto"/>
        <w:jc w:val="both"/>
        <w:rPr>
          <w:rFonts w:eastAsia="Times New Roman" w:cstheme="minorHAnsi"/>
          <w:color w:val="002060"/>
          <w:sz w:val="24"/>
          <w:szCs w:val="24"/>
          <w:lang w:val="en-US" w:eastAsia="el-GR"/>
        </w:rPr>
      </w:pPr>
      <w:r w:rsidRPr="00D70B0F">
        <w:rPr>
          <w:rStyle w:val="hgkelc"/>
          <w:color w:val="002060"/>
          <w:lang w:val="en"/>
        </w:rPr>
        <w:t>implies that a society is partly organized around formal social stratification, such as caste, class, or estate, that limits access to resources and prestige to some individuals</w:t>
      </w:r>
    </w:p>
    <w:p w14:paraId="3F335FA5" w14:textId="77777777" w:rsidR="00D374F4" w:rsidRPr="00D70B0F" w:rsidRDefault="00D374F4" w:rsidP="00D374F4">
      <w:pPr>
        <w:pStyle w:val="ListParagraph"/>
        <w:numPr>
          <w:ilvl w:val="0"/>
          <w:numId w:val="2"/>
        </w:numPr>
        <w:spacing w:after="0" w:line="240" w:lineRule="auto"/>
        <w:jc w:val="both"/>
        <w:rPr>
          <w:rFonts w:eastAsia="Times New Roman" w:cstheme="minorHAnsi"/>
          <w:color w:val="002060"/>
          <w:sz w:val="24"/>
          <w:szCs w:val="24"/>
          <w:lang w:val="en-US" w:eastAsia="el-GR"/>
        </w:rPr>
      </w:pPr>
      <w:r w:rsidRPr="00D70B0F">
        <w:rPr>
          <w:color w:val="002060"/>
          <w:lang w:val="en-US"/>
        </w:rPr>
        <w:lastRenderedPageBreak/>
        <w:t xml:space="preserve">it comprises a person’s social assets  (education, style of speech, style of dress, etc.) that promote </w:t>
      </w:r>
      <w:hyperlink r:id="rId13" w:tooltip="Social mobility" w:history="1">
        <w:r w:rsidRPr="00FC082F">
          <w:rPr>
            <w:rStyle w:val="Hyperlink"/>
            <w:color w:val="002060"/>
            <w:u w:val="none"/>
            <w:lang w:val="en-US"/>
          </w:rPr>
          <w:t>social mobility</w:t>
        </w:r>
      </w:hyperlink>
      <w:r w:rsidRPr="00FC082F">
        <w:rPr>
          <w:color w:val="002060"/>
          <w:lang w:val="en-US"/>
        </w:rPr>
        <w:t xml:space="preserve"> in a </w:t>
      </w:r>
      <w:hyperlink r:id="rId14" w:tooltip="Social stratification" w:history="1">
        <w:r w:rsidRPr="00FC082F">
          <w:rPr>
            <w:rStyle w:val="Hyperlink"/>
            <w:color w:val="002060"/>
            <w:u w:val="none"/>
            <w:lang w:val="en-US"/>
          </w:rPr>
          <w:t>stratified</w:t>
        </w:r>
      </w:hyperlink>
      <w:r w:rsidRPr="00D70B0F">
        <w:rPr>
          <w:color w:val="002060"/>
          <w:lang w:val="en-US"/>
        </w:rPr>
        <w:t xml:space="preserve"> society</w:t>
      </w:r>
      <w:r w:rsidRPr="00D70B0F">
        <w:rPr>
          <w:rFonts w:eastAsia="Times New Roman" w:cstheme="minorHAnsi"/>
          <w:color w:val="002060"/>
          <w:sz w:val="24"/>
          <w:szCs w:val="24"/>
          <w:lang w:val="en-US" w:eastAsia="el-GR"/>
        </w:rPr>
        <w:t xml:space="preserve">   </w:t>
      </w:r>
    </w:p>
    <w:p w14:paraId="30E91A01" w14:textId="77777777" w:rsidR="00D374F4" w:rsidRPr="00D70B0F" w:rsidRDefault="00D374F4" w:rsidP="00D374F4">
      <w:pPr>
        <w:pStyle w:val="ListParagraph"/>
        <w:numPr>
          <w:ilvl w:val="0"/>
          <w:numId w:val="2"/>
        </w:numPr>
        <w:spacing w:after="0" w:line="240" w:lineRule="auto"/>
        <w:jc w:val="both"/>
        <w:rPr>
          <w:rFonts w:eastAsia="Times New Roman" w:cstheme="minorHAnsi"/>
          <w:color w:val="002060"/>
          <w:lang w:val="en-US" w:eastAsia="el-GR"/>
        </w:rPr>
      </w:pPr>
      <w:r w:rsidRPr="00D70B0F">
        <w:rPr>
          <w:color w:val="002060"/>
          <w:lang w:val="en-US"/>
        </w:rPr>
        <w:t>an object used to indicate a position or place</w:t>
      </w:r>
    </w:p>
    <w:p w14:paraId="799762C4" w14:textId="77777777" w:rsidR="00D374F4" w:rsidRPr="00D70B0F" w:rsidRDefault="00D374F4" w:rsidP="00D374F4">
      <w:pPr>
        <w:pStyle w:val="ListParagraph"/>
        <w:numPr>
          <w:ilvl w:val="0"/>
          <w:numId w:val="2"/>
        </w:numPr>
        <w:spacing w:after="0" w:line="240" w:lineRule="auto"/>
        <w:jc w:val="both"/>
        <w:rPr>
          <w:rFonts w:eastAsia="Times New Roman" w:cstheme="minorHAnsi"/>
          <w:color w:val="002060"/>
          <w:lang w:val="en-US" w:eastAsia="el-GR"/>
        </w:rPr>
      </w:pPr>
      <w:r w:rsidRPr="00D70B0F">
        <w:rPr>
          <w:color w:val="002060"/>
          <w:lang w:val="en-US"/>
        </w:rPr>
        <w:t>converted into a coded form</w:t>
      </w:r>
    </w:p>
    <w:p w14:paraId="3FB4E134" w14:textId="77777777" w:rsidR="00D374F4" w:rsidRPr="00D70B0F" w:rsidRDefault="00D374F4" w:rsidP="00D374F4">
      <w:pPr>
        <w:pStyle w:val="ListParagraph"/>
        <w:numPr>
          <w:ilvl w:val="0"/>
          <w:numId w:val="2"/>
        </w:numPr>
        <w:spacing w:after="0" w:line="240" w:lineRule="auto"/>
        <w:jc w:val="both"/>
        <w:rPr>
          <w:rFonts w:eastAsia="Times New Roman" w:cstheme="minorHAnsi"/>
          <w:color w:val="002060"/>
          <w:lang w:val="en-US" w:eastAsia="el-GR"/>
        </w:rPr>
      </w:pPr>
      <w:r w:rsidRPr="00D70B0F">
        <w:rPr>
          <w:color w:val="002060"/>
          <w:lang w:val="en-US"/>
        </w:rPr>
        <w:t xml:space="preserve">civilized, cultivated person; characterized by refined taste and </w:t>
      </w:r>
      <w:hyperlink r:id="rId15" w:history="1">
        <w:r w:rsidRPr="00FC082F">
          <w:rPr>
            <w:rStyle w:val="Hyperlink"/>
            <w:color w:val="002060"/>
            <w:u w:val="none"/>
            <w:lang w:val="en-US"/>
          </w:rPr>
          <w:t>manners</w:t>
        </w:r>
      </w:hyperlink>
      <w:r w:rsidRPr="00D70B0F">
        <w:rPr>
          <w:color w:val="002060"/>
          <w:lang w:val="en-US"/>
        </w:rPr>
        <w:t xml:space="preserve"> and good education</w:t>
      </w:r>
    </w:p>
    <w:p w14:paraId="1930663A" w14:textId="77777777" w:rsidR="00D374F4" w:rsidRPr="00D70B0F" w:rsidRDefault="00D374F4" w:rsidP="00D374F4">
      <w:pPr>
        <w:pStyle w:val="ListParagraph"/>
        <w:numPr>
          <w:ilvl w:val="0"/>
          <w:numId w:val="2"/>
        </w:numPr>
        <w:spacing w:after="0" w:line="240" w:lineRule="auto"/>
        <w:jc w:val="both"/>
        <w:rPr>
          <w:rFonts w:eastAsia="Times New Roman" w:cstheme="minorHAnsi"/>
          <w:color w:val="002060"/>
          <w:lang w:val="en-US" w:eastAsia="el-GR"/>
        </w:rPr>
      </w:pPr>
      <w:r w:rsidRPr="00D70B0F">
        <w:rPr>
          <w:color w:val="002060"/>
          <w:lang w:val="en-US"/>
        </w:rPr>
        <w:t>refined and well-educated person</w:t>
      </w:r>
    </w:p>
    <w:p w14:paraId="70CE8CD8" w14:textId="77777777" w:rsidR="00D374F4" w:rsidRDefault="00D374F4" w:rsidP="00D374F4">
      <w:pPr>
        <w:spacing w:after="0" w:line="240" w:lineRule="auto"/>
        <w:jc w:val="both"/>
        <w:rPr>
          <w:b/>
          <w:bCs/>
          <w:color w:val="002060"/>
          <w:sz w:val="28"/>
          <w:szCs w:val="28"/>
          <w:highlight w:val="lightGray"/>
          <w:lang w:val="en-US"/>
        </w:rPr>
      </w:pPr>
    </w:p>
    <w:p w14:paraId="3D883D6A" w14:textId="77777777" w:rsidR="00116F9B" w:rsidRDefault="00116F9B" w:rsidP="00116F9B">
      <w:pPr>
        <w:jc w:val="both"/>
        <w:rPr>
          <w:b/>
          <w:bCs/>
          <w:color w:val="002060"/>
          <w:sz w:val="28"/>
          <w:szCs w:val="28"/>
          <w:lang w:val="en-US"/>
        </w:rPr>
      </w:pPr>
      <w:r w:rsidRPr="003A3F6A">
        <w:rPr>
          <w:b/>
          <w:bCs/>
          <w:color w:val="002060"/>
          <w:sz w:val="28"/>
          <w:szCs w:val="28"/>
          <w:highlight w:val="lightGray"/>
          <w:lang w:val="en-US"/>
        </w:rPr>
        <w:t>Unit 31</w:t>
      </w:r>
    </w:p>
    <w:p w14:paraId="2EA8D563" w14:textId="77777777" w:rsidR="00116F9B" w:rsidRDefault="00116F9B" w:rsidP="00116F9B">
      <w:pPr>
        <w:jc w:val="both"/>
        <w:rPr>
          <w:b/>
          <w:bCs/>
          <w:color w:val="002060"/>
          <w:sz w:val="24"/>
          <w:szCs w:val="24"/>
          <w:lang w:val="en-US"/>
        </w:rPr>
      </w:pPr>
      <w:r>
        <w:rPr>
          <w:b/>
          <w:bCs/>
          <w:color w:val="002060"/>
          <w:sz w:val="24"/>
          <w:szCs w:val="24"/>
          <w:lang w:val="en-US"/>
        </w:rPr>
        <w:t>Task 1</w:t>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r>
    </w:p>
    <w:p w14:paraId="1E0F148D" w14:textId="77777777" w:rsidR="00116F9B" w:rsidRDefault="00116F9B" w:rsidP="00116F9B">
      <w:pPr>
        <w:jc w:val="both"/>
        <w:rPr>
          <w:b/>
          <w:bCs/>
          <w:color w:val="002060"/>
          <w:sz w:val="24"/>
          <w:szCs w:val="24"/>
          <w:lang w:val="en-US"/>
        </w:rPr>
      </w:pPr>
      <w:r w:rsidRPr="00FA47C4">
        <w:rPr>
          <w:rFonts w:eastAsia="Times New Roman" w:cstheme="minorHAnsi"/>
          <w:b/>
          <w:color w:val="002060"/>
          <w:lang w:val="en-US" w:eastAsia="el-GR"/>
        </w:rPr>
        <w:t>1</w:t>
      </w:r>
      <w:r>
        <w:rPr>
          <w:rFonts w:eastAsia="Times New Roman" w:cstheme="minorHAnsi"/>
          <w:bCs/>
          <w:color w:val="002060"/>
          <w:lang w:val="en-US" w:eastAsia="el-GR"/>
        </w:rPr>
        <w:t>.</w:t>
      </w:r>
      <w:r w:rsidRPr="00830579">
        <w:rPr>
          <w:rFonts w:eastAsia="Times New Roman" w:cstheme="minorHAnsi"/>
          <w:bCs/>
          <w:color w:val="002060"/>
          <w:lang w:val="en-US" w:eastAsia="el-GR"/>
        </w:rPr>
        <w:t>c</w:t>
      </w:r>
      <w:proofErr w:type="gramStart"/>
      <w:r w:rsidRPr="00830579">
        <w:rPr>
          <w:rFonts w:eastAsia="Times New Roman" w:cstheme="minorHAnsi"/>
          <w:bCs/>
          <w:color w:val="002060"/>
          <w:lang w:val="en-US" w:eastAsia="el-GR"/>
        </w:rPr>
        <w:t>;</w:t>
      </w:r>
      <w:r w:rsidRPr="00FA47C4">
        <w:rPr>
          <w:rFonts w:eastAsia="Times New Roman" w:cstheme="minorHAnsi"/>
          <w:b/>
          <w:color w:val="002060"/>
          <w:lang w:val="en-US" w:eastAsia="el-GR"/>
        </w:rPr>
        <w:t xml:space="preserve">  2</w:t>
      </w:r>
      <w:r>
        <w:rPr>
          <w:rFonts w:eastAsia="Times New Roman" w:cstheme="minorHAnsi"/>
          <w:bCs/>
          <w:color w:val="002060"/>
          <w:lang w:val="en-US" w:eastAsia="el-GR"/>
        </w:rPr>
        <w:t>.</w:t>
      </w:r>
      <w:r w:rsidRPr="00830579">
        <w:rPr>
          <w:rFonts w:eastAsia="Times New Roman" w:cstheme="minorHAnsi"/>
          <w:bCs/>
          <w:color w:val="002060"/>
          <w:lang w:val="en-US" w:eastAsia="el-GR"/>
        </w:rPr>
        <w:t>c</w:t>
      </w:r>
      <w:proofErr w:type="gramEnd"/>
      <w:r w:rsidRPr="00830579">
        <w:rPr>
          <w:rFonts w:eastAsia="Times New Roman" w:cstheme="minorHAnsi"/>
          <w:bCs/>
          <w:color w:val="002060"/>
          <w:lang w:val="en-US" w:eastAsia="el-GR"/>
        </w:rPr>
        <w:t>;</w:t>
      </w:r>
      <w:r w:rsidRPr="00FA47C4">
        <w:rPr>
          <w:rFonts w:eastAsia="Times New Roman" w:cstheme="minorHAnsi"/>
          <w:b/>
          <w:color w:val="002060"/>
          <w:lang w:val="en-US" w:eastAsia="el-GR"/>
        </w:rPr>
        <w:t xml:space="preserve">  3</w:t>
      </w:r>
      <w:r>
        <w:rPr>
          <w:rFonts w:eastAsia="Times New Roman" w:cstheme="minorHAnsi"/>
          <w:bCs/>
          <w:color w:val="002060"/>
          <w:lang w:val="en-US" w:eastAsia="el-GR"/>
        </w:rPr>
        <w:t>.</w:t>
      </w:r>
      <w:r w:rsidRPr="00830579">
        <w:rPr>
          <w:rFonts w:eastAsia="Times New Roman" w:cstheme="minorHAnsi"/>
          <w:bCs/>
          <w:color w:val="002060"/>
          <w:lang w:val="en-US" w:eastAsia="el-GR"/>
        </w:rPr>
        <w:t>b;</w:t>
      </w:r>
      <w:r w:rsidRPr="00FA47C4">
        <w:rPr>
          <w:rFonts w:eastAsia="Times New Roman" w:cstheme="minorHAnsi"/>
          <w:b/>
          <w:color w:val="002060"/>
          <w:lang w:val="en-US" w:eastAsia="el-GR"/>
        </w:rPr>
        <w:t xml:space="preserve">  4</w:t>
      </w:r>
      <w:r>
        <w:rPr>
          <w:rFonts w:eastAsia="Times New Roman" w:cstheme="minorHAnsi"/>
          <w:bCs/>
          <w:color w:val="002060"/>
          <w:lang w:val="en-US" w:eastAsia="el-GR"/>
        </w:rPr>
        <w:t>.</w:t>
      </w:r>
      <w:r w:rsidRPr="00830579">
        <w:rPr>
          <w:rFonts w:eastAsia="Times New Roman" w:cstheme="minorHAnsi"/>
          <w:bCs/>
          <w:color w:val="002060"/>
          <w:lang w:val="en-US" w:eastAsia="el-GR"/>
        </w:rPr>
        <w:t>b;</w:t>
      </w:r>
      <w:r w:rsidRPr="00FA47C4">
        <w:rPr>
          <w:rFonts w:eastAsia="Times New Roman" w:cstheme="minorHAnsi"/>
          <w:b/>
          <w:color w:val="002060"/>
          <w:lang w:val="en-US" w:eastAsia="el-GR"/>
        </w:rPr>
        <w:t xml:space="preserve">  5</w:t>
      </w:r>
      <w:r>
        <w:rPr>
          <w:rFonts w:eastAsia="Times New Roman" w:cstheme="minorHAnsi"/>
          <w:bCs/>
          <w:color w:val="002060"/>
          <w:lang w:val="en-US" w:eastAsia="el-GR"/>
        </w:rPr>
        <w:t>.</w:t>
      </w:r>
      <w:r w:rsidRPr="00830579">
        <w:rPr>
          <w:rFonts w:eastAsia="Times New Roman" w:cstheme="minorHAnsi"/>
          <w:bCs/>
          <w:color w:val="002060"/>
          <w:lang w:val="en-US" w:eastAsia="el-GR"/>
        </w:rPr>
        <w:t>a</w:t>
      </w:r>
    </w:p>
    <w:p w14:paraId="43943A0B" w14:textId="77777777" w:rsidR="00116F9B" w:rsidRDefault="00116F9B" w:rsidP="00116F9B">
      <w:pPr>
        <w:jc w:val="both"/>
        <w:rPr>
          <w:b/>
          <w:bCs/>
          <w:color w:val="002060"/>
          <w:sz w:val="24"/>
          <w:szCs w:val="24"/>
          <w:lang w:val="en-US"/>
        </w:rPr>
      </w:pPr>
      <w:r>
        <w:rPr>
          <w:b/>
          <w:bCs/>
          <w:color w:val="002060"/>
          <w:sz w:val="24"/>
          <w:szCs w:val="24"/>
          <w:lang w:val="en-US"/>
        </w:rPr>
        <w:t>Task 2</w:t>
      </w:r>
      <w:r w:rsidRPr="005C5046">
        <w:rPr>
          <w:b/>
          <w:bCs/>
          <w:color w:val="002060"/>
          <w:sz w:val="24"/>
          <w:szCs w:val="24"/>
          <w:lang w:val="en-US"/>
        </w:rPr>
        <w:t xml:space="preserve"> </w:t>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r>
    </w:p>
    <w:p w14:paraId="28838327" w14:textId="77777777" w:rsidR="00116F9B" w:rsidRPr="00D460B4" w:rsidRDefault="00116F9B" w:rsidP="00116F9B">
      <w:pPr>
        <w:spacing w:after="0" w:line="240" w:lineRule="auto"/>
        <w:jc w:val="both"/>
        <w:rPr>
          <w:rFonts w:eastAsia="Times New Roman" w:cstheme="minorHAnsi"/>
          <w:b/>
          <w:iCs/>
          <w:color w:val="002060"/>
          <w:lang w:val="en-US" w:eastAsia="el-GR"/>
        </w:rPr>
      </w:pPr>
      <w:r w:rsidRPr="00C34225">
        <w:rPr>
          <w:rFonts w:eastAsia="Times New Roman" w:cstheme="minorHAnsi"/>
          <w:b/>
          <w:color w:val="002060"/>
          <w:lang w:val="en-US" w:eastAsia="el-GR"/>
        </w:rPr>
        <w:t xml:space="preserve">1. </w:t>
      </w:r>
      <w:r w:rsidRPr="00F952A1">
        <w:rPr>
          <w:rFonts w:eastAsia="Times New Roman" w:cstheme="minorHAnsi"/>
          <w:bCs/>
          <w:color w:val="002060"/>
          <w:lang w:val="en-US" w:eastAsia="el-GR"/>
        </w:rPr>
        <w:t>established;</w:t>
      </w:r>
      <w:r w:rsidRPr="00C34225">
        <w:rPr>
          <w:rFonts w:eastAsia="Times New Roman" w:cstheme="minorHAnsi"/>
          <w:b/>
          <w:color w:val="002060"/>
          <w:lang w:val="en-US" w:eastAsia="el-GR"/>
        </w:rPr>
        <w:t xml:space="preserve"> 2. </w:t>
      </w:r>
      <w:r w:rsidRPr="00F952A1">
        <w:rPr>
          <w:rFonts w:eastAsia="Times New Roman" w:cstheme="minorHAnsi"/>
          <w:bCs/>
          <w:color w:val="002060"/>
          <w:lang w:val="en-US" w:eastAsia="el-GR"/>
        </w:rPr>
        <w:t>lack;</w:t>
      </w:r>
      <w:r w:rsidRPr="00C34225">
        <w:rPr>
          <w:rFonts w:eastAsia="Times New Roman" w:cstheme="minorHAnsi"/>
          <w:b/>
          <w:color w:val="002060"/>
          <w:lang w:val="en-US" w:eastAsia="el-GR"/>
        </w:rPr>
        <w:t xml:space="preserve"> 3. </w:t>
      </w:r>
      <w:r w:rsidRPr="00F952A1">
        <w:rPr>
          <w:rFonts w:eastAsia="Times New Roman" w:cstheme="minorHAnsi"/>
          <w:bCs/>
          <w:color w:val="002060"/>
          <w:lang w:val="en-US" w:eastAsia="el-GR"/>
        </w:rPr>
        <w:t xml:space="preserve">moral – </w:t>
      </w:r>
      <w:proofErr w:type="spellStart"/>
      <w:r w:rsidRPr="00F952A1">
        <w:rPr>
          <w:rFonts w:eastAsia="Times New Roman" w:cstheme="minorHAnsi"/>
          <w:bCs/>
          <w:color w:val="002060"/>
          <w:lang w:val="en-US" w:eastAsia="el-GR"/>
        </w:rPr>
        <w:t>behaviour</w:t>
      </w:r>
      <w:proofErr w:type="spellEnd"/>
      <w:r w:rsidRPr="00F952A1">
        <w:rPr>
          <w:rFonts w:eastAsia="Times New Roman" w:cstheme="minorHAnsi"/>
          <w:bCs/>
          <w:color w:val="002060"/>
          <w:lang w:val="en-US" w:eastAsia="el-GR"/>
        </w:rPr>
        <w:t>;</w:t>
      </w:r>
      <w:r w:rsidRPr="00C34225">
        <w:rPr>
          <w:rFonts w:eastAsia="Times New Roman" w:cstheme="minorHAnsi"/>
          <w:b/>
          <w:color w:val="002060"/>
          <w:lang w:val="en-US" w:eastAsia="el-GR"/>
        </w:rPr>
        <w:t xml:space="preserve"> 4. </w:t>
      </w:r>
      <w:r w:rsidRPr="00F952A1">
        <w:rPr>
          <w:rFonts w:eastAsia="Times New Roman" w:cstheme="minorHAnsi"/>
          <w:bCs/>
          <w:color w:val="002060"/>
          <w:lang w:val="en-US" w:eastAsia="el-GR"/>
        </w:rPr>
        <w:t>ignorance – presumptuous;</w:t>
      </w:r>
      <w:r w:rsidRPr="00C34225">
        <w:rPr>
          <w:rFonts w:eastAsia="Times New Roman" w:cstheme="minorHAnsi"/>
          <w:b/>
          <w:color w:val="002060"/>
          <w:lang w:val="en-US" w:eastAsia="el-GR"/>
        </w:rPr>
        <w:t xml:space="preserve"> 5. </w:t>
      </w:r>
      <w:r w:rsidRPr="00F952A1">
        <w:rPr>
          <w:rFonts w:eastAsia="Times New Roman" w:cstheme="minorHAnsi"/>
          <w:bCs/>
          <w:color w:val="002060"/>
          <w:lang w:val="en-US" w:eastAsia="el-GR"/>
        </w:rPr>
        <w:t>poets;</w:t>
      </w:r>
      <w:r w:rsidRPr="00C34225">
        <w:rPr>
          <w:rFonts w:eastAsia="Times New Roman" w:cstheme="minorHAnsi"/>
          <w:b/>
          <w:color w:val="002060"/>
          <w:lang w:val="en-US" w:eastAsia="el-GR"/>
        </w:rPr>
        <w:t xml:space="preserve"> 6. </w:t>
      </w:r>
      <w:r w:rsidRPr="00F952A1">
        <w:rPr>
          <w:rFonts w:eastAsia="Times New Roman" w:cstheme="minorHAnsi"/>
          <w:bCs/>
          <w:color w:val="002060"/>
          <w:lang w:val="en-US" w:eastAsia="el-GR"/>
        </w:rPr>
        <w:t>disobedience;</w:t>
      </w:r>
      <w:r w:rsidRPr="00C34225">
        <w:rPr>
          <w:rFonts w:eastAsia="Times New Roman" w:cstheme="minorHAnsi"/>
          <w:b/>
          <w:color w:val="002060"/>
          <w:lang w:val="en-US" w:eastAsia="el-GR"/>
        </w:rPr>
        <w:t xml:space="preserve"> 7. </w:t>
      </w:r>
      <w:r w:rsidRPr="00C34225">
        <w:rPr>
          <w:rFonts w:eastAsia="Times New Roman" w:cstheme="minorHAnsi"/>
          <w:bCs/>
          <w:color w:val="002060"/>
          <w:lang w:val="en-US" w:eastAsia="el-GR"/>
        </w:rPr>
        <w:t>(self-)</w:t>
      </w:r>
      <w:r w:rsidRPr="00F952A1">
        <w:rPr>
          <w:rFonts w:eastAsia="Times New Roman" w:cstheme="minorHAnsi"/>
          <w:bCs/>
          <w:color w:val="002060"/>
          <w:lang w:val="en-US" w:eastAsia="el-GR"/>
        </w:rPr>
        <w:t>knowledge</w:t>
      </w:r>
    </w:p>
    <w:p w14:paraId="5432A96E" w14:textId="77777777" w:rsidR="00D374F4" w:rsidRDefault="00D374F4">
      <w:pPr>
        <w:rPr>
          <w:b/>
          <w:bCs/>
          <w:color w:val="C00000"/>
          <w:sz w:val="28"/>
          <w:szCs w:val="28"/>
          <w:lang w:val="en-US"/>
        </w:rPr>
      </w:pPr>
    </w:p>
    <w:p w14:paraId="1504BBB1" w14:textId="77777777" w:rsidR="00836D51" w:rsidRDefault="00836D51" w:rsidP="00836D51">
      <w:pPr>
        <w:jc w:val="both"/>
        <w:rPr>
          <w:b/>
          <w:bCs/>
          <w:color w:val="002060"/>
          <w:sz w:val="28"/>
          <w:szCs w:val="28"/>
          <w:lang w:val="en-US"/>
        </w:rPr>
      </w:pPr>
      <w:r w:rsidRPr="003A3F6A">
        <w:rPr>
          <w:b/>
          <w:bCs/>
          <w:color w:val="002060"/>
          <w:sz w:val="28"/>
          <w:szCs w:val="28"/>
          <w:highlight w:val="lightGray"/>
          <w:lang w:val="en-US"/>
        </w:rPr>
        <w:t>Unit 39</w:t>
      </w:r>
    </w:p>
    <w:p w14:paraId="71A1251A" w14:textId="77777777" w:rsidR="00836D51" w:rsidRDefault="00836D51" w:rsidP="00836D51">
      <w:pPr>
        <w:jc w:val="both"/>
        <w:rPr>
          <w:b/>
          <w:bCs/>
          <w:color w:val="002060"/>
          <w:sz w:val="24"/>
          <w:szCs w:val="24"/>
          <w:lang w:val="en-US"/>
        </w:rPr>
      </w:pPr>
      <w:r>
        <w:rPr>
          <w:b/>
          <w:bCs/>
          <w:color w:val="002060"/>
          <w:sz w:val="24"/>
          <w:szCs w:val="24"/>
          <w:lang w:val="en-US"/>
        </w:rPr>
        <w:t xml:space="preserve">Task </w:t>
      </w:r>
      <w:r w:rsidRPr="00836D51">
        <w:rPr>
          <w:b/>
          <w:bCs/>
          <w:color w:val="C00000"/>
          <w:sz w:val="24"/>
          <w:szCs w:val="24"/>
          <w:lang w:val="en-US"/>
        </w:rPr>
        <w:t>2</w:t>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r>
      <w:r>
        <w:rPr>
          <w:b/>
          <w:bCs/>
          <w:color w:val="002060"/>
          <w:sz w:val="24"/>
          <w:szCs w:val="24"/>
          <w:lang w:val="en-US"/>
        </w:rPr>
        <w:tab/>
      </w:r>
    </w:p>
    <w:p w14:paraId="4E19524D" w14:textId="77777777" w:rsidR="00836D51" w:rsidRDefault="00836D51" w:rsidP="00836D51">
      <w:pPr>
        <w:jc w:val="both"/>
        <w:rPr>
          <w:b/>
          <w:bCs/>
          <w:color w:val="002060"/>
          <w:sz w:val="24"/>
          <w:szCs w:val="24"/>
          <w:lang w:val="en-US"/>
        </w:rPr>
      </w:pPr>
      <w:r w:rsidRPr="00E6390C">
        <w:rPr>
          <w:rFonts w:cstheme="minorHAnsi"/>
          <w:b/>
          <w:color w:val="002060"/>
          <w:lang w:val="en-US"/>
        </w:rPr>
        <w:t xml:space="preserve">1. </w:t>
      </w:r>
      <w:r w:rsidRPr="00E6390C">
        <w:rPr>
          <w:rFonts w:cstheme="minorHAnsi"/>
          <w:bCs/>
          <w:color w:val="002060"/>
          <w:lang w:val="en-US"/>
        </w:rPr>
        <w:t>Field of study;</w:t>
      </w:r>
      <w:r w:rsidRPr="00E6390C">
        <w:rPr>
          <w:rFonts w:cstheme="minorHAnsi"/>
          <w:b/>
          <w:color w:val="002060"/>
          <w:lang w:val="en-US"/>
        </w:rPr>
        <w:t xml:space="preserve"> 2. </w:t>
      </w:r>
      <w:r w:rsidRPr="00E6390C">
        <w:rPr>
          <w:rFonts w:cstheme="minorHAnsi"/>
          <w:bCs/>
          <w:color w:val="002060"/>
          <w:lang w:val="en-US"/>
        </w:rPr>
        <w:t>Research-based, Systematic, Methodical;</w:t>
      </w:r>
      <w:r w:rsidRPr="00E6390C">
        <w:rPr>
          <w:rFonts w:cstheme="minorHAnsi"/>
          <w:b/>
          <w:color w:val="002060"/>
          <w:lang w:val="en-US"/>
        </w:rPr>
        <w:t xml:space="preserve"> 3. </w:t>
      </w:r>
      <w:r w:rsidRPr="00E6390C">
        <w:rPr>
          <w:rFonts w:cstheme="minorHAnsi"/>
          <w:bCs/>
          <w:color w:val="002060"/>
          <w:lang w:val="en-US"/>
        </w:rPr>
        <w:t xml:space="preserve">As a result; </w:t>
      </w:r>
      <w:r w:rsidRPr="00E6390C">
        <w:rPr>
          <w:rFonts w:cstheme="minorHAnsi"/>
          <w:b/>
          <w:color w:val="002060"/>
          <w:lang w:val="en-US"/>
        </w:rPr>
        <w:t xml:space="preserve">4. </w:t>
      </w:r>
      <w:r w:rsidRPr="00E6390C">
        <w:rPr>
          <w:rFonts w:cstheme="minorHAnsi"/>
          <w:bCs/>
          <w:color w:val="002060"/>
          <w:lang w:val="en-US"/>
        </w:rPr>
        <w:t xml:space="preserve">Story, Storyline; </w:t>
      </w:r>
      <w:r w:rsidRPr="00E6390C">
        <w:rPr>
          <w:rFonts w:cstheme="minorHAnsi"/>
          <w:b/>
          <w:color w:val="002060"/>
          <w:lang w:val="en-US"/>
        </w:rPr>
        <w:t xml:space="preserve">5. </w:t>
      </w:r>
      <w:r w:rsidRPr="00E6390C">
        <w:rPr>
          <w:rFonts w:cstheme="minorHAnsi"/>
          <w:bCs/>
          <w:color w:val="002060"/>
          <w:lang w:val="en-US"/>
        </w:rPr>
        <w:t>A character with depth or complex personality;</w:t>
      </w:r>
      <w:r w:rsidRPr="00E6390C">
        <w:rPr>
          <w:rFonts w:cstheme="minorHAnsi"/>
          <w:b/>
          <w:color w:val="002060"/>
          <w:lang w:val="en-US"/>
        </w:rPr>
        <w:t xml:space="preserve"> 6. </w:t>
      </w:r>
      <w:r w:rsidRPr="00E6390C">
        <w:rPr>
          <w:rFonts w:cstheme="minorHAnsi"/>
          <w:bCs/>
          <w:color w:val="002060"/>
          <w:lang w:val="en-US"/>
        </w:rPr>
        <w:t>Happening, Occurrence;</w:t>
      </w:r>
      <w:r w:rsidRPr="00E6390C">
        <w:rPr>
          <w:rFonts w:cstheme="minorHAnsi"/>
          <w:b/>
          <w:color w:val="002060"/>
          <w:lang w:val="en-US"/>
        </w:rPr>
        <w:t xml:space="preserve"> 7. </w:t>
      </w:r>
      <w:r w:rsidRPr="00E6390C">
        <w:rPr>
          <w:rFonts w:cstheme="minorHAnsi"/>
          <w:bCs/>
          <w:color w:val="002060"/>
          <w:lang w:val="en-US"/>
        </w:rPr>
        <w:t>A fictitious prose narrative of book length with a story, characters and action;</w:t>
      </w:r>
      <w:r w:rsidRPr="00E6390C">
        <w:rPr>
          <w:rFonts w:cstheme="minorHAnsi"/>
          <w:b/>
          <w:color w:val="002060"/>
          <w:lang w:val="en-US"/>
        </w:rPr>
        <w:t xml:space="preserve"> 8. </w:t>
      </w:r>
      <w:r w:rsidRPr="00E6390C">
        <w:rPr>
          <w:rFonts w:cstheme="minorHAnsi"/>
          <w:bCs/>
          <w:color w:val="002060"/>
          <w:lang w:val="en-US"/>
        </w:rPr>
        <w:t>A character that lacks complexity, one that does not change;</w:t>
      </w:r>
      <w:r w:rsidRPr="00E6390C">
        <w:rPr>
          <w:rFonts w:cstheme="minorHAnsi"/>
          <w:b/>
          <w:color w:val="002060"/>
          <w:lang w:val="en-US"/>
        </w:rPr>
        <w:t xml:space="preserve"> 9. </w:t>
      </w:r>
      <w:r w:rsidRPr="00E6390C">
        <w:rPr>
          <w:rFonts w:cstheme="minorHAnsi"/>
          <w:bCs/>
          <w:color w:val="002060"/>
          <w:lang w:val="en-US"/>
        </w:rPr>
        <w:t>Danger;</w:t>
      </w:r>
      <w:r w:rsidRPr="00E6390C">
        <w:rPr>
          <w:rFonts w:cstheme="minorHAnsi"/>
          <w:b/>
          <w:color w:val="002060"/>
          <w:lang w:val="en-US"/>
        </w:rPr>
        <w:t xml:space="preserve"> 10. </w:t>
      </w:r>
      <w:r w:rsidRPr="00E6390C">
        <w:rPr>
          <w:rFonts w:cstheme="minorHAnsi"/>
          <w:bCs/>
          <w:color w:val="002060"/>
          <w:lang w:val="en-US"/>
        </w:rPr>
        <w:t>A set of biblical principles relating to ethics and that play a fundamental role in Christianity, Judaism and Islam</w:t>
      </w:r>
    </w:p>
    <w:p w14:paraId="2F2F55A4" w14:textId="77777777" w:rsidR="00116F9B" w:rsidRPr="00D374F4" w:rsidRDefault="00116F9B">
      <w:pPr>
        <w:rPr>
          <w:b/>
          <w:bCs/>
          <w:color w:val="C00000"/>
          <w:sz w:val="28"/>
          <w:szCs w:val="28"/>
          <w:lang w:val="en-US"/>
        </w:rPr>
      </w:pPr>
    </w:p>
    <w:sectPr w:rsidR="00116F9B" w:rsidRPr="00D374F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F406AB"/>
    <w:multiLevelType w:val="hybridMultilevel"/>
    <w:tmpl w:val="890039F6"/>
    <w:lvl w:ilvl="0" w:tplc="F77C1B80">
      <w:start w:val="1"/>
      <w:numFmt w:val="decimal"/>
      <w:lvlText w:val="%1."/>
      <w:lvlJc w:val="left"/>
      <w:pPr>
        <w:ind w:left="360" w:hanging="360"/>
      </w:pPr>
      <w:rPr>
        <w:rFonts w:hint="default"/>
        <w:b/>
        <w:bCs w:val="0"/>
        <w:i w:val="0"/>
        <w:iCs w:val="0"/>
        <w:sz w:val="22"/>
        <w:szCs w:val="2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6DD56492"/>
    <w:multiLevelType w:val="hybridMultilevel"/>
    <w:tmpl w:val="20D88346"/>
    <w:lvl w:ilvl="0" w:tplc="7E6086D8">
      <w:start w:val="1"/>
      <w:numFmt w:val="decimal"/>
      <w:lvlText w:val="%1."/>
      <w:lvlJc w:val="left"/>
      <w:pPr>
        <w:ind w:left="360" w:hanging="360"/>
      </w:pPr>
      <w:rPr>
        <w:rFonts w:hint="default"/>
        <w:b/>
        <w:bCs/>
        <w:color w:val="002060"/>
        <w:sz w:val="22"/>
        <w:szCs w:val="22"/>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num w:numId="1" w16cid:durableId="56250164">
    <w:abstractNumId w:val="0"/>
  </w:num>
  <w:num w:numId="2" w16cid:durableId="19383703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C0B"/>
    <w:rsid w:val="00116F9B"/>
    <w:rsid w:val="006577F4"/>
    <w:rsid w:val="00836D51"/>
    <w:rsid w:val="00864490"/>
    <w:rsid w:val="00C16C0B"/>
    <w:rsid w:val="00C624AA"/>
    <w:rsid w:val="00D374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2E3B0"/>
  <w15:chartTrackingRefBased/>
  <w15:docId w15:val="{6066CBDD-B0A8-409E-8860-DD35A5862E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374F4"/>
    <w:rPr>
      <w:color w:val="0563C1" w:themeColor="hyperlink"/>
      <w:u w:val="single"/>
    </w:rPr>
  </w:style>
  <w:style w:type="character" w:customStyle="1" w:styleId="hgkelc">
    <w:name w:val="hgkelc"/>
    <w:basedOn w:val="DefaultParagraphFont"/>
    <w:rsid w:val="00D374F4"/>
  </w:style>
  <w:style w:type="paragraph" w:styleId="ListParagraph">
    <w:name w:val="List Paragraph"/>
    <w:basedOn w:val="Normal"/>
    <w:uiPriority w:val="34"/>
    <w:qFormat/>
    <w:rsid w:val="00D374F4"/>
    <w:pPr>
      <w:spacing w:line="256" w:lineRule="auto"/>
      <w:ind w:left="720"/>
      <w:contextualSpacing/>
    </w:pPr>
    <w:rPr>
      <w:kern w:val="0"/>
      <w14:ligatures w14:val="none"/>
    </w:rPr>
  </w:style>
  <w:style w:type="character" w:styleId="Emphasis">
    <w:name w:val="Emphasis"/>
    <w:basedOn w:val="DefaultParagraphFont"/>
    <w:uiPriority w:val="20"/>
    <w:qFormat/>
    <w:rsid w:val="00D374F4"/>
    <w:rPr>
      <w:i/>
      <w:iCs/>
    </w:rPr>
  </w:style>
  <w:style w:type="character" w:customStyle="1" w:styleId="dttext">
    <w:name w:val="dttext"/>
    <w:basedOn w:val="DefaultParagraphFont"/>
    <w:rsid w:val="00D374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ctionary.cambridge.org/dictionary/english/mix" TargetMode="External"/><Relationship Id="rId13" Type="http://schemas.openxmlformats.org/officeDocument/2006/relationships/hyperlink" Target="https://en.wikipedia.org/wiki/Social_mobility" TargetMode="External"/><Relationship Id="rId3" Type="http://schemas.openxmlformats.org/officeDocument/2006/relationships/settings" Target="settings.xml"/><Relationship Id="rId7" Type="http://schemas.openxmlformats.org/officeDocument/2006/relationships/hyperlink" Target="https://dictionary.cambridge.org/dictionary/english/successfully" TargetMode="External"/><Relationship Id="rId12" Type="http://schemas.openxmlformats.org/officeDocument/2006/relationships/hyperlink" Target="https://dictionary.cambridge.org/dictionary/english/purpos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ogle.com/search?client=firefox-b-d&amp;sca_esv=560351168&amp;q=gradual&amp;si=ACFMAn_otZSKbpzAqD_RvWk4YSL-u7JcCQ-_GpvK_J0JVo1dZ6rm8ZiNHdKsd5fOH0CwwfnwqFma8CJmLTf2FEJDXVIQ1kimZA%3D%3D&amp;expnd=1" TargetMode="External"/><Relationship Id="rId11" Type="http://schemas.openxmlformats.org/officeDocument/2006/relationships/hyperlink" Target="https://dictionary.cambridge.org/dictionary/english/belief" TargetMode="External"/><Relationship Id="rId5" Type="http://schemas.openxmlformats.org/officeDocument/2006/relationships/hyperlink" Target="https://www.google.com/search?client=firefox-b-d&amp;sca_esv=560351168&amp;q=solemn&amp;si=ACFMAn8Vh8Mk37drt2pTIRWqgL6eiA0rUPY22BLVB1l9-XBC9qGizTsq-b3xj06SxeA5vCC2vTlR7dO77Z2GWcGSJQKTVtvMNA%3D%3D&amp;expnd=1" TargetMode="External"/><Relationship Id="rId15" Type="http://schemas.openxmlformats.org/officeDocument/2006/relationships/hyperlink" Target="https://www.google.com/search?client=firefox-b-d&amp;sca_esv=560351168&amp;q=manners&amp;si=ACFMAn_otZSKbpzAqD_RvWk4YSL-_G8DrA4hyVL1rnr1Lkk6OYxLkwWKZ6WWxB4_FmgmV9aiIs-Oqe1YQxVWa_EGzEyuePKxBA%3D%3D&amp;expnd=1" TargetMode="External"/><Relationship Id="rId10" Type="http://schemas.openxmlformats.org/officeDocument/2006/relationships/hyperlink" Target="https://dictionary.cambridge.org/dictionary/english/people" TargetMode="External"/><Relationship Id="rId4" Type="http://schemas.openxmlformats.org/officeDocument/2006/relationships/webSettings" Target="webSettings.xml"/><Relationship Id="rId9" Type="http://schemas.openxmlformats.org/officeDocument/2006/relationships/hyperlink" Target="https://dictionary.cambridge.org/dictionary/english/group" TargetMode="External"/><Relationship Id="rId14" Type="http://schemas.openxmlformats.org/officeDocument/2006/relationships/hyperlink" Target="https://en.wikipedia.org/wiki/Social_stratifi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703</Words>
  <Characters>3802</Characters>
  <Application>Microsoft Office Word</Application>
  <DocSecurity>0</DocSecurity>
  <Lines>31</Lines>
  <Paragraphs>8</Paragraphs>
  <ScaleCrop>false</ScaleCrop>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dc:creator>
  <cp:keywords/>
  <dc:description/>
  <cp:lastModifiedBy>Marin</cp:lastModifiedBy>
  <cp:revision>4</cp:revision>
  <dcterms:created xsi:type="dcterms:W3CDTF">2025-01-06T11:30:00Z</dcterms:created>
  <dcterms:modified xsi:type="dcterms:W3CDTF">2025-01-06T11:32:00Z</dcterms:modified>
</cp:coreProperties>
</file>