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12A7" w14:textId="313320D0" w:rsidR="009A49A5" w:rsidRPr="00622180" w:rsidRDefault="002944EE" w:rsidP="001F1D02">
      <w:pPr>
        <w:rPr>
          <w:rFonts w:cstheme="minorHAnsi"/>
          <w:color w:val="002060"/>
          <w:sz w:val="36"/>
          <w:szCs w:val="36"/>
          <w:lang w:val="en-US"/>
        </w:rPr>
      </w:pPr>
      <w:r>
        <w:rPr>
          <w:rFonts w:cstheme="minorHAnsi"/>
          <w:b/>
          <w:color w:val="C00000"/>
          <w:sz w:val="36"/>
          <w:szCs w:val="36"/>
          <w:lang w:val="en-US"/>
        </w:rPr>
        <w:t xml:space="preserve">UNIT </w:t>
      </w:r>
      <w:r w:rsidR="00DD61FE">
        <w:rPr>
          <w:rFonts w:cstheme="minorHAnsi"/>
          <w:b/>
          <w:color w:val="C00000"/>
          <w:sz w:val="36"/>
          <w:szCs w:val="36"/>
          <w:lang w:val="en-US"/>
        </w:rPr>
        <w:t>39</w:t>
      </w:r>
      <w:r w:rsidR="004A12CD" w:rsidRPr="00761B85">
        <w:rPr>
          <w:rFonts w:cstheme="minorHAnsi"/>
          <w:b/>
          <w:color w:val="C00000"/>
          <w:sz w:val="36"/>
          <w:szCs w:val="36"/>
          <w:lang w:val="en-US"/>
        </w:rPr>
        <w:tab/>
      </w:r>
      <w:r w:rsidR="007441B3">
        <w:rPr>
          <w:rFonts w:cstheme="minorHAnsi"/>
          <w:b/>
          <w:color w:val="C00000"/>
          <w:sz w:val="36"/>
          <w:szCs w:val="36"/>
          <w:lang w:val="en-US"/>
        </w:rPr>
        <w:tab/>
      </w:r>
      <w:r w:rsidR="00116871">
        <w:rPr>
          <w:rFonts w:cstheme="minorHAnsi"/>
          <w:b/>
          <w:color w:val="002060"/>
          <w:sz w:val="28"/>
          <w:szCs w:val="28"/>
          <w:lang w:val="en-US"/>
        </w:rPr>
        <w:t>Cultural Trends</w:t>
      </w:r>
      <w:r w:rsidR="003A50DD" w:rsidRPr="003A50DD">
        <w:rPr>
          <w:rFonts w:cstheme="minorHAnsi"/>
          <w:b/>
          <w:color w:val="002060"/>
          <w:sz w:val="28"/>
          <w:szCs w:val="28"/>
          <w:lang w:val="en-US"/>
        </w:rPr>
        <w:t>.</w:t>
      </w:r>
      <w:r w:rsidR="003A50DD">
        <w:rPr>
          <w:rFonts w:cstheme="minorHAnsi"/>
          <w:b/>
          <w:iCs/>
          <w:color w:val="002060"/>
          <w:sz w:val="28"/>
          <w:szCs w:val="28"/>
          <w:lang w:val="en-US"/>
        </w:rPr>
        <w:t xml:space="preserve"> </w:t>
      </w:r>
      <w:r w:rsidR="00F2771C" w:rsidRPr="002944EE">
        <w:rPr>
          <w:rFonts w:cstheme="minorHAnsi"/>
          <w:b/>
          <w:iCs/>
          <w:color w:val="002060"/>
          <w:sz w:val="28"/>
          <w:szCs w:val="28"/>
          <w:lang w:val="en-US"/>
        </w:rPr>
        <w:t>Archaeology</w:t>
      </w:r>
      <w:r w:rsidR="002D1115">
        <w:rPr>
          <w:rFonts w:cstheme="minorHAnsi"/>
          <w:b/>
          <w:iCs/>
          <w:color w:val="002060"/>
          <w:sz w:val="28"/>
          <w:szCs w:val="28"/>
          <w:lang w:val="en-US"/>
        </w:rPr>
        <w:t xml:space="preserve"> </w:t>
      </w:r>
      <w:r w:rsidR="00116871">
        <w:rPr>
          <w:rFonts w:cstheme="minorHAnsi"/>
          <w:b/>
          <w:iCs/>
          <w:color w:val="002060"/>
          <w:sz w:val="28"/>
          <w:szCs w:val="28"/>
          <w:lang w:val="en-US"/>
        </w:rPr>
        <w:t>i</w:t>
      </w:r>
      <w:r w:rsidR="002D1115">
        <w:rPr>
          <w:rFonts w:cstheme="minorHAnsi"/>
          <w:b/>
          <w:iCs/>
          <w:color w:val="002060"/>
          <w:sz w:val="28"/>
          <w:szCs w:val="28"/>
          <w:lang w:val="en-US"/>
        </w:rPr>
        <w:t>n Fiction and Films</w:t>
      </w:r>
    </w:p>
    <w:p w14:paraId="7A2871EC" w14:textId="77777777" w:rsidR="00E1458F" w:rsidRDefault="00E1458F" w:rsidP="00B24CC3">
      <w:pPr>
        <w:spacing w:after="0" w:line="240" w:lineRule="auto"/>
        <w:rPr>
          <w:rFonts w:cstheme="minorHAnsi"/>
          <w:b/>
          <w:color w:val="C00000"/>
          <w:sz w:val="24"/>
          <w:szCs w:val="24"/>
          <w:u w:val="single"/>
          <w:lang w:val="en-US"/>
        </w:rPr>
      </w:pPr>
    </w:p>
    <w:p w14:paraId="73D8C428" w14:textId="0B1844A3" w:rsidR="00B24CC3" w:rsidRPr="00761B85" w:rsidRDefault="00B24CC3" w:rsidP="00AD6CD4">
      <w:pPr>
        <w:spacing w:after="0" w:line="240" w:lineRule="auto"/>
        <w:rPr>
          <w:rFonts w:cstheme="minorHAnsi"/>
          <w:color w:val="002060"/>
          <w:sz w:val="24"/>
          <w:szCs w:val="24"/>
          <w:lang w:val="en-US"/>
        </w:rPr>
      </w:pPr>
      <w:r w:rsidRPr="002944EE">
        <w:rPr>
          <w:rFonts w:cstheme="minorHAnsi"/>
          <w:b/>
          <w:color w:val="C00000"/>
          <w:sz w:val="28"/>
          <w:szCs w:val="28"/>
          <w:u w:val="single"/>
          <w:lang w:val="en-US"/>
        </w:rPr>
        <w:t>WARM-UP EXERCISE</w:t>
      </w:r>
      <w:r w:rsidR="002944EE">
        <w:rPr>
          <w:rFonts w:cstheme="minorHAnsi"/>
          <w:b/>
          <w:color w:val="C00000"/>
          <w:sz w:val="24"/>
          <w:szCs w:val="24"/>
          <w:lang w:val="en-US"/>
        </w:rPr>
        <w:t>.</w:t>
      </w:r>
      <w:r w:rsidRPr="00761B85">
        <w:rPr>
          <w:rFonts w:cstheme="minorHAnsi"/>
          <w:b/>
          <w:color w:val="C00000"/>
          <w:sz w:val="24"/>
          <w:szCs w:val="24"/>
          <w:lang w:val="en-US"/>
        </w:rPr>
        <w:t xml:space="preserve"> </w:t>
      </w:r>
      <w:r w:rsidR="00AD6CD4" w:rsidRPr="00AD6CD4">
        <w:rPr>
          <w:rFonts w:cstheme="minorHAnsi"/>
          <w:i/>
          <w:iCs/>
          <w:color w:val="002060"/>
          <w:sz w:val="24"/>
          <w:szCs w:val="24"/>
          <w:lang w:val="en-US"/>
        </w:rPr>
        <w:t xml:space="preserve">Read the following quotes and </w:t>
      </w:r>
      <w:r w:rsidR="00AD6CD4" w:rsidRPr="00312648">
        <w:rPr>
          <w:rFonts w:cstheme="minorHAnsi"/>
          <w:i/>
          <w:iCs/>
          <w:color w:val="002060"/>
          <w:sz w:val="24"/>
          <w:szCs w:val="24"/>
          <w:lang w:val="en-US"/>
        </w:rPr>
        <w:t>discuss one or more</w:t>
      </w:r>
      <w:r w:rsidR="009772D2" w:rsidRPr="00312648">
        <w:rPr>
          <w:rFonts w:cstheme="minorHAnsi"/>
          <w:i/>
          <w:iCs/>
          <w:color w:val="002060"/>
          <w:sz w:val="24"/>
          <w:szCs w:val="24"/>
          <w:lang w:val="en-US"/>
        </w:rPr>
        <w:t xml:space="preserve"> of them</w:t>
      </w:r>
      <w:r w:rsidR="00AD6CD4" w:rsidRPr="00312648">
        <w:rPr>
          <w:rFonts w:cstheme="minorHAnsi"/>
          <w:i/>
          <w:iCs/>
          <w:color w:val="002060"/>
          <w:sz w:val="24"/>
          <w:szCs w:val="24"/>
          <w:lang w:val="en-US"/>
        </w:rPr>
        <w:t xml:space="preserve"> in class.</w:t>
      </w:r>
      <w:r w:rsidR="00AD6CD4" w:rsidRPr="00AD6CD4">
        <w:rPr>
          <w:rFonts w:cstheme="minorHAnsi"/>
          <w:i/>
          <w:iCs/>
          <w:color w:val="002060"/>
          <w:sz w:val="24"/>
          <w:szCs w:val="24"/>
          <w:lang w:val="en-US"/>
        </w:rPr>
        <w:t xml:space="preserve"> You can keep notes of your ideas before and after the discussion</w:t>
      </w:r>
      <w:r w:rsidR="00AD6CD4">
        <w:rPr>
          <w:rFonts w:cstheme="minorHAnsi"/>
          <w:color w:val="002060"/>
          <w:sz w:val="24"/>
          <w:szCs w:val="24"/>
          <w:lang w:val="en-US"/>
        </w:rPr>
        <w:t>.</w:t>
      </w:r>
    </w:p>
    <w:p w14:paraId="1F33C0D8" w14:textId="77777777" w:rsidR="0032159D" w:rsidRDefault="0032159D" w:rsidP="00B24CC3">
      <w:pPr>
        <w:spacing w:after="0" w:line="240" w:lineRule="auto"/>
        <w:jc w:val="both"/>
      </w:pPr>
    </w:p>
    <w:p w14:paraId="5DEA241F" w14:textId="45424DED" w:rsidR="00761B85" w:rsidRPr="00761B85" w:rsidRDefault="0032159D" w:rsidP="00B24CC3">
      <w:pPr>
        <w:spacing w:after="0" w:line="240" w:lineRule="auto"/>
        <w:jc w:val="both"/>
        <w:rPr>
          <w:rFonts w:cstheme="minorHAnsi"/>
          <w:color w:val="002060"/>
          <w:sz w:val="24"/>
          <w:szCs w:val="24"/>
          <w:lang w:val="en-US"/>
        </w:rPr>
      </w:pPr>
      <w:hyperlink r:id="rId8" w:tooltip="Jean M. Auel quotes" w:history="1">
        <w:r w:rsidRPr="00C55B84">
          <w:rPr>
            <w:rStyle w:val="Hyperlink"/>
            <w:rFonts w:cstheme="minorHAnsi"/>
            <w:i/>
            <w:iCs/>
            <w:color w:val="002060"/>
            <w:u w:val="none"/>
            <w:lang w:val="en-US"/>
          </w:rPr>
          <w:t>Jean M. Auel</w:t>
        </w:r>
      </w:hyperlink>
      <w:r w:rsidRPr="00C55B84">
        <w:rPr>
          <w:rStyle w:val="HTMLCite"/>
          <w:rFonts w:cstheme="minorHAnsi"/>
          <w:color w:val="002060"/>
          <w:lang w:val="en-US"/>
        </w:rPr>
        <w:t xml:space="preserve"> (Writer: Clan of the Cave Bear)</w:t>
      </w:r>
      <w:r w:rsidRPr="00537A5D">
        <w:rPr>
          <w:rStyle w:val="HTMLCite"/>
          <w:rFonts w:cstheme="minorHAnsi"/>
          <w:i w:val="0"/>
          <w:iCs w:val="0"/>
          <w:color w:val="002060"/>
          <w:lang w:val="en-US"/>
        </w:rPr>
        <w:t>:</w:t>
      </w:r>
    </w:p>
    <w:p w14:paraId="00CC85CF" w14:textId="15F64628" w:rsidR="004D3E56" w:rsidRPr="00C55B84" w:rsidRDefault="000F0E29" w:rsidP="00C55B84">
      <w:pPr>
        <w:pStyle w:val="NormalWeb"/>
        <w:numPr>
          <w:ilvl w:val="0"/>
          <w:numId w:val="3"/>
        </w:numPr>
        <w:spacing w:before="0" w:beforeAutospacing="0" w:after="0" w:afterAutospacing="0"/>
        <w:jc w:val="both"/>
        <w:rPr>
          <w:rStyle w:val="HTMLCite"/>
          <w:rFonts w:asciiTheme="minorHAnsi" w:hAnsiTheme="minorHAnsi" w:cstheme="minorHAnsi"/>
          <w:i w:val="0"/>
          <w:color w:val="002060"/>
          <w:sz w:val="22"/>
          <w:szCs w:val="22"/>
          <w:lang w:val="en-US"/>
        </w:rPr>
      </w:pPr>
      <w:r w:rsidRPr="006E7393">
        <w:rPr>
          <w:rFonts w:asciiTheme="minorHAnsi" w:hAnsiTheme="minorHAnsi" w:cstheme="minorHAnsi"/>
          <w:color w:val="002060"/>
          <w:sz w:val="22"/>
          <w:szCs w:val="22"/>
          <w:lang w:val="en-US"/>
        </w:rPr>
        <w:t xml:space="preserve">Science Fiction is not just about the future of spaceships travelling to other planets, it is fiction based on science and I am using science as my basis for my fiction, but it's the science of prehistory - </w:t>
      </w:r>
      <w:proofErr w:type="spellStart"/>
      <w:r w:rsidRPr="006E7393">
        <w:rPr>
          <w:rFonts w:asciiTheme="minorHAnsi" w:hAnsiTheme="minorHAnsi" w:cstheme="minorHAnsi"/>
          <w:color w:val="002060"/>
          <w:sz w:val="22"/>
          <w:szCs w:val="22"/>
          <w:lang w:val="en-US"/>
        </w:rPr>
        <w:t>palaeontology</w:t>
      </w:r>
      <w:proofErr w:type="spellEnd"/>
      <w:r w:rsidRPr="006E7393">
        <w:rPr>
          <w:rFonts w:asciiTheme="minorHAnsi" w:hAnsiTheme="minorHAnsi" w:cstheme="minorHAnsi"/>
          <w:color w:val="002060"/>
          <w:sz w:val="22"/>
          <w:szCs w:val="22"/>
          <w:lang w:val="en-US"/>
        </w:rPr>
        <w:t xml:space="preserve"> and archaeology - rather than astronomy or physics. </w:t>
      </w:r>
      <w:r w:rsidRPr="006E7393">
        <w:rPr>
          <w:rFonts w:asciiTheme="minorHAnsi" w:hAnsiTheme="minorHAnsi" w:cstheme="minorHAnsi"/>
          <w:color w:val="002060"/>
          <w:sz w:val="22"/>
          <w:szCs w:val="22"/>
          <w:lang w:val="en-US"/>
        </w:rPr>
        <w:tab/>
      </w:r>
      <w:r w:rsidR="00265F10" w:rsidRPr="006E7393">
        <w:rPr>
          <w:rFonts w:asciiTheme="minorHAnsi" w:hAnsiTheme="minorHAnsi" w:cstheme="minorHAnsi"/>
          <w:color w:val="002060"/>
          <w:sz w:val="22"/>
          <w:szCs w:val="22"/>
          <w:lang w:val="en-US"/>
        </w:rPr>
        <w:tab/>
      </w:r>
      <w:r w:rsidR="00761B85" w:rsidRPr="006E7393">
        <w:rPr>
          <w:rFonts w:asciiTheme="minorHAnsi" w:hAnsiTheme="minorHAnsi" w:cstheme="minorHAnsi"/>
          <w:color w:val="002060"/>
          <w:sz w:val="22"/>
          <w:szCs w:val="22"/>
          <w:lang w:val="en-US"/>
        </w:rPr>
        <w:tab/>
      </w:r>
      <w:r w:rsidR="00761B85" w:rsidRPr="006E7393">
        <w:rPr>
          <w:rFonts w:asciiTheme="minorHAnsi" w:hAnsiTheme="minorHAnsi" w:cstheme="minorHAnsi"/>
          <w:color w:val="002060"/>
          <w:sz w:val="22"/>
          <w:szCs w:val="22"/>
          <w:lang w:val="en-US"/>
        </w:rPr>
        <w:tab/>
      </w:r>
      <w:r w:rsidR="00C55B84">
        <w:rPr>
          <w:rFonts w:asciiTheme="minorHAnsi" w:hAnsiTheme="minorHAnsi" w:cstheme="minorHAnsi"/>
          <w:color w:val="002060"/>
          <w:sz w:val="22"/>
          <w:szCs w:val="22"/>
          <w:lang w:val="en-US"/>
        </w:rPr>
        <w:tab/>
      </w:r>
    </w:p>
    <w:p w14:paraId="413601E2" w14:textId="1BB4501F" w:rsidR="00265F10" w:rsidRPr="0032159D" w:rsidRDefault="0032159D" w:rsidP="00761B85">
      <w:pPr>
        <w:pStyle w:val="NormalWeb"/>
        <w:spacing w:before="0" w:beforeAutospacing="0" w:after="0" w:afterAutospacing="0"/>
        <w:jc w:val="both"/>
        <w:rPr>
          <w:rStyle w:val="HTMLCite"/>
          <w:rFonts w:asciiTheme="minorHAnsi" w:hAnsiTheme="minorHAnsi" w:cstheme="minorHAnsi"/>
          <w:color w:val="002060"/>
          <w:sz w:val="22"/>
          <w:szCs w:val="22"/>
          <w:lang w:val="en-US"/>
        </w:rPr>
      </w:pPr>
      <w:hyperlink r:id="rId9" w:tooltip="Thomas Pickering quotes" w:history="1">
        <w:r w:rsidRPr="006E7393">
          <w:rPr>
            <w:rStyle w:val="Hyperlink"/>
            <w:rFonts w:asciiTheme="minorHAnsi" w:hAnsiTheme="minorHAnsi" w:cstheme="minorHAnsi"/>
            <w:i/>
            <w:iCs/>
            <w:color w:val="002060"/>
            <w:sz w:val="22"/>
            <w:szCs w:val="22"/>
            <w:u w:val="none"/>
            <w:lang w:val="en-US"/>
          </w:rPr>
          <w:t>Thomas Pickering</w:t>
        </w:r>
      </w:hyperlink>
      <w:r w:rsidRPr="006E7393">
        <w:rPr>
          <w:rStyle w:val="HTMLCite"/>
          <w:rFonts w:asciiTheme="minorHAnsi" w:hAnsiTheme="minorHAnsi" w:cstheme="minorHAnsi"/>
          <w:color w:val="002060"/>
          <w:sz w:val="22"/>
          <w:szCs w:val="22"/>
          <w:lang w:val="en-US"/>
        </w:rPr>
        <w:t xml:space="preserve"> (American politician and writer)</w:t>
      </w:r>
      <w:r w:rsidRPr="00537A5D">
        <w:rPr>
          <w:rStyle w:val="HTMLCite"/>
          <w:rFonts w:asciiTheme="minorHAnsi" w:hAnsiTheme="minorHAnsi" w:cstheme="minorHAnsi"/>
          <w:i w:val="0"/>
          <w:iCs w:val="0"/>
          <w:color w:val="002060"/>
          <w:sz w:val="22"/>
          <w:szCs w:val="22"/>
          <w:lang w:val="en-US"/>
        </w:rPr>
        <w:t>:</w:t>
      </w:r>
    </w:p>
    <w:p w14:paraId="3ADEE58B" w14:textId="271989D4" w:rsidR="00761B85" w:rsidRPr="0055286E" w:rsidRDefault="004D3E56" w:rsidP="001A56B1">
      <w:pPr>
        <w:pStyle w:val="NormalWeb"/>
        <w:numPr>
          <w:ilvl w:val="0"/>
          <w:numId w:val="3"/>
        </w:numPr>
        <w:spacing w:before="0" w:beforeAutospacing="0" w:after="0" w:afterAutospacing="0"/>
        <w:jc w:val="both"/>
        <w:rPr>
          <w:rFonts w:asciiTheme="minorHAnsi" w:hAnsiTheme="minorHAnsi" w:cstheme="minorHAnsi"/>
          <w:color w:val="002060"/>
          <w:sz w:val="22"/>
          <w:szCs w:val="22"/>
          <w:lang w:val="en-US"/>
        </w:rPr>
      </w:pPr>
      <w:r w:rsidRPr="0055286E">
        <w:rPr>
          <w:rFonts w:asciiTheme="minorHAnsi" w:hAnsiTheme="minorHAnsi" w:cstheme="minorHAnsi"/>
          <w:color w:val="002060"/>
          <w:sz w:val="22"/>
          <w:szCs w:val="22"/>
          <w:lang w:val="en-US"/>
        </w:rPr>
        <w:t xml:space="preserve">In archaeology you uncover the unknown. In </w:t>
      </w:r>
      <w:r w:rsidR="00265F10" w:rsidRPr="0055286E">
        <w:rPr>
          <w:rFonts w:asciiTheme="minorHAnsi" w:hAnsiTheme="minorHAnsi" w:cstheme="minorHAnsi"/>
          <w:color w:val="002060"/>
          <w:sz w:val="22"/>
          <w:szCs w:val="22"/>
          <w:lang w:val="en-US"/>
        </w:rPr>
        <w:t xml:space="preserve">diplomacy you cover the known. </w:t>
      </w:r>
      <w:r w:rsidR="00761B85" w:rsidRPr="0055286E">
        <w:rPr>
          <w:rFonts w:asciiTheme="minorHAnsi" w:hAnsiTheme="minorHAnsi" w:cstheme="minorHAnsi"/>
          <w:color w:val="002060"/>
          <w:sz w:val="22"/>
          <w:szCs w:val="22"/>
          <w:lang w:val="en-US"/>
        </w:rPr>
        <w:tab/>
      </w:r>
    </w:p>
    <w:p w14:paraId="2CA807DC" w14:textId="77777777" w:rsidR="0032159D" w:rsidRDefault="0032159D" w:rsidP="0032159D">
      <w:pPr>
        <w:pStyle w:val="NormalWeb"/>
        <w:spacing w:before="0" w:beforeAutospacing="0" w:after="0" w:afterAutospacing="0"/>
        <w:jc w:val="both"/>
      </w:pPr>
    </w:p>
    <w:p w14:paraId="16349AD6" w14:textId="6F7272A0" w:rsidR="005F6704" w:rsidRPr="006E7393" w:rsidRDefault="0032159D" w:rsidP="0032159D">
      <w:pPr>
        <w:pStyle w:val="NormalWeb"/>
        <w:spacing w:before="0" w:beforeAutospacing="0" w:after="0" w:afterAutospacing="0"/>
        <w:jc w:val="both"/>
        <w:rPr>
          <w:rStyle w:val="HTMLCite"/>
          <w:rFonts w:asciiTheme="minorHAnsi" w:hAnsiTheme="minorHAnsi" w:cstheme="minorHAnsi"/>
          <w:i w:val="0"/>
          <w:iCs w:val="0"/>
          <w:color w:val="002060"/>
          <w:sz w:val="22"/>
          <w:szCs w:val="22"/>
          <w:lang w:val="en-US"/>
        </w:rPr>
      </w:pPr>
      <w:hyperlink r:id="rId10" w:tooltip="Paul Virilio quotes" w:history="1">
        <w:r w:rsidRPr="006E7393">
          <w:rPr>
            <w:rStyle w:val="Hyperlink"/>
            <w:rFonts w:asciiTheme="minorHAnsi" w:hAnsiTheme="minorHAnsi" w:cstheme="minorHAnsi"/>
            <w:i/>
            <w:iCs/>
            <w:color w:val="002060"/>
            <w:sz w:val="22"/>
            <w:szCs w:val="22"/>
            <w:u w:val="none"/>
            <w:lang w:val="en-US"/>
          </w:rPr>
          <w:t xml:space="preserve">Paul </w:t>
        </w:r>
        <w:proofErr w:type="spellStart"/>
        <w:r w:rsidRPr="006E7393">
          <w:rPr>
            <w:rStyle w:val="Hyperlink"/>
            <w:rFonts w:asciiTheme="minorHAnsi" w:hAnsiTheme="minorHAnsi" w:cstheme="minorHAnsi"/>
            <w:i/>
            <w:iCs/>
            <w:color w:val="002060"/>
            <w:sz w:val="22"/>
            <w:szCs w:val="22"/>
            <w:u w:val="none"/>
            <w:lang w:val="en-US"/>
          </w:rPr>
          <w:t>Virilio</w:t>
        </w:r>
        <w:proofErr w:type="spellEnd"/>
      </w:hyperlink>
      <w:r w:rsidRPr="006E7393">
        <w:rPr>
          <w:rStyle w:val="HTMLCite"/>
          <w:rFonts w:asciiTheme="minorHAnsi" w:hAnsiTheme="minorHAnsi" w:cstheme="minorHAnsi"/>
          <w:color w:val="002060"/>
          <w:sz w:val="22"/>
          <w:szCs w:val="22"/>
          <w:lang w:val="en-US"/>
        </w:rPr>
        <w:t xml:space="preserve"> (</w:t>
      </w:r>
      <w:r w:rsidRPr="006E7393">
        <w:rPr>
          <w:rFonts w:asciiTheme="minorHAnsi" w:hAnsiTheme="minorHAnsi" w:cstheme="minorHAnsi"/>
          <w:i/>
          <w:color w:val="002060"/>
          <w:sz w:val="22"/>
          <w:szCs w:val="22"/>
          <w:lang w:val="en-US"/>
        </w:rPr>
        <w:t xml:space="preserve">French </w:t>
      </w:r>
      <w:hyperlink r:id="rId11" w:tooltip="Culture theory" w:history="1">
        <w:r w:rsidRPr="006E7393">
          <w:rPr>
            <w:rStyle w:val="Hyperlink"/>
            <w:rFonts w:asciiTheme="minorHAnsi" w:hAnsiTheme="minorHAnsi" w:cstheme="minorHAnsi"/>
            <w:i/>
            <w:color w:val="002060"/>
            <w:sz w:val="22"/>
            <w:szCs w:val="22"/>
            <w:u w:val="none"/>
            <w:lang w:val="en-US"/>
          </w:rPr>
          <w:t>cultural theorist</w:t>
        </w:r>
      </w:hyperlink>
      <w:r w:rsidRPr="006E7393">
        <w:rPr>
          <w:rFonts w:asciiTheme="minorHAnsi" w:hAnsiTheme="minorHAnsi" w:cstheme="minorHAnsi"/>
          <w:i/>
          <w:color w:val="002060"/>
          <w:sz w:val="22"/>
          <w:szCs w:val="22"/>
          <w:lang w:val="en-US"/>
        </w:rPr>
        <w:t xml:space="preserve">, </w:t>
      </w:r>
      <w:hyperlink r:id="rId12" w:tooltip="Architect" w:history="1">
        <w:r w:rsidRPr="006E7393">
          <w:rPr>
            <w:rStyle w:val="Hyperlink"/>
            <w:rFonts w:asciiTheme="minorHAnsi" w:hAnsiTheme="minorHAnsi" w:cstheme="minorHAnsi"/>
            <w:i/>
            <w:color w:val="002060"/>
            <w:sz w:val="22"/>
            <w:szCs w:val="22"/>
            <w:u w:val="none"/>
            <w:lang w:val="en-US"/>
          </w:rPr>
          <w:t>architect</w:t>
        </w:r>
      </w:hyperlink>
      <w:r w:rsidRPr="006E7393">
        <w:rPr>
          <w:rFonts w:asciiTheme="minorHAnsi" w:hAnsiTheme="minorHAnsi" w:cstheme="minorHAnsi"/>
          <w:i/>
          <w:color w:val="002060"/>
          <w:sz w:val="22"/>
          <w:szCs w:val="22"/>
          <w:lang w:val="en-US"/>
        </w:rPr>
        <w:t xml:space="preserve"> and </w:t>
      </w:r>
      <w:hyperlink r:id="rId13" w:tooltip="Aesthetic" w:history="1">
        <w:r w:rsidRPr="006E7393">
          <w:rPr>
            <w:rStyle w:val="Hyperlink"/>
            <w:rFonts w:asciiTheme="minorHAnsi" w:hAnsiTheme="minorHAnsi" w:cstheme="minorHAnsi"/>
            <w:i/>
            <w:color w:val="002060"/>
            <w:sz w:val="22"/>
            <w:szCs w:val="22"/>
            <w:u w:val="none"/>
            <w:lang w:val="en-US"/>
          </w:rPr>
          <w:t>aesthetic</w:t>
        </w:r>
      </w:hyperlink>
      <w:r w:rsidRPr="006E7393">
        <w:rPr>
          <w:rFonts w:asciiTheme="minorHAnsi" w:hAnsiTheme="minorHAnsi" w:cstheme="minorHAnsi"/>
          <w:i/>
          <w:color w:val="002060"/>
          <w:sz w:val="22"/>
          <w:szCs w:val="22"/>
          <w:lang w:val="en-US"/>
        </w:rPr>
        <w:t xml:space="preserve"> philosopher)</w:t>
      </w:r>
      <w:r w:rsidRPr="00537A5D">
        <w:rPr>
          <w:rFonts w:asciiTheme="minorHAnsi" w:hAnsiTheme="minorHAnsi" w:cstheme="minorHAnsi"/>
          <w:iCs/>
          <w:color w:val="002060"/>
          <w:sz w:val="22"/>
          <w:szCs w:val="22"/>
          <w:lang w:val="en-US"/>
        </w:rPr>
        <w:t>:</w:t>
      </w:r>
    </w:p>
    <w:p w14:paraId="7B24B6EA" w14:textId="77777777" w:rsidR="00622180" w:rsidRPr="006E7393" w:rsidRDefault="004D3E56" w:rsidP="005F6704">
      <w:pPr>
        <w:pStyle w:val="NormalWeb"/>
        <w:numPr>
          <w:ilvl w:val="0"/>
          <w:numId w:val="3"/>
        </w:numPr>
        <w:spacing w:before="0" w:beforeAutospacing="0" w:after="0" w:afterAutospacing="0"/>
        <w:jc w:val="both"/>
        <w:rPr>
          <w:rFonts w:asciiTheme="minorHAnsi" w:hAnsiTheme="minorHAnsi" w:cstheme="minorHAnsi"/>
          <w:color w:val="002060"/>
          <w:sz w:val="22"/>
          <w:szCs w:val="22"/>
          <w:lang w:val="en-US"/>
        </w:rPr>
      </w:pPr>
      <w:r w:rsidRPr="006E7393">
        <w:rPr>
          <w:rFonts w:asciiTheme="minorHAnsi" w:hAnsiTheme="minorHAnsi" w:cstheme="minorHAnsi"/>
          <w:color w:val="002060"/>
          <w:sz w:val="22"/>
          <w:szCs w:val="22"/>
          <w:lang w:val="en-US"/>
        </w:rPr>
        <w:t>The field of vision is comparable, for me, to the terrain of an archaeological dig. To see is to be on guard, to wait for what emerges from the background, without any name, without any particular interest: what was silent will speak, what is closed will open and will take on a voice.</w:t>
      </w:r>
      <w:r w:rsidRPr="006E7393">
        <w:rPr>
          <w:rFonts w:asciiTheme="minorHAnsi" w:hAnsiTheme="minorHAnsi" w:cstheme="minorHAnsi"/>
          <w:color w:val="002060"/>
          <w:sz w:val="22"/>
          <w:szCs w:val="22"/>
          <w:lang w:val="en-US"/>
        </w:rPr>
        <w:tab/>
      </w:r>
      <w:r w:rsidRPr="006E7393">
        <w:rPr>
          <w:rFonts w:asciiTheme="minorHAnsi" w:hAnsiTheme="minorHAnsi" w:cstheme="minorHAnsi"/>
          <w:color w:val="002060"/>
          <w:sz w:val="22"/>
          <w:szCs w:val="22"/>
          <w:lang w:val="en-US"/>
        </w:rPr>
        <w:tab/>
      </w:r>
      <w:r w:rsidR="005F6704" w:rsidRPr="006E7393">
        <w:rPr>
          <w:rFonts w:asciiTheme="minorHAnsi" w:hAnsiTheme="minorHAnsi" w:cstheme="minorHAnsi"/>
          <w:color w:val="002060"/>
          <w:sz w:val="22"/>
          <w:szCs w:val="22"/>
          <w:lang w:val="en-US"/>
        </w:rPr>
        <w:tab/>
      </w:r>
    </w:p>
    <w:p w14:paraId="4A8A3188" w14:textId="502B6364" w:rsidR="004D3E56" w:rsidRPr="006E7393" w:rsidRDefault="004D3E56" w:rsidP="0032159D">
      <w:pPr>
        <w:pStyle w:val="NormalWeb"/>
        <w:spacing w:before="0" w:beforeAutospacing="0" w:after="0" w:afterAutospacing="0"/>
        <w:ind w:left="1440"/>
        <w:jc w:val="both"/>
        <w:rPr>
          <w:rStyle w:val="HTMLCite"/>
          <w:rFonts w:asciiTheme="minorHAnsi" w:hAnsiTheme="minorHAnsi" w:cstheme="minorHAnsi"/>
          <w:i w:val="0"/>
          <w:iCs w:val="0"/>
          <w:color w:val="002060"/>
          <w:sz w:val="22"/>
          <w:szCs w:val="22"/>
          <w:lang w:val="en-US"/>
        </w:rPr>
      </w:pPr>
    </w:p>
    <w:p w14:paraId="57815BB0" w14:textId="37979045" w:rsidR="00D334BB" w:rsidRPr="00537A5D" w:rsidRDefault="00537A5D" w:rsidP="00C55B84">
      <w:pPr>
        <w:pStyle w:val="NormalWeb"/>
        <w:spacing w:before="0" w:beforeAutospacing="0" w:after="0" w:afterAutospacing="0"/>
        <w:jc w:val="both"/>
        <w:rPr>
          <w:rStyle w:val="HTMLCite"/>
          <w:rFonts w:asciiTheme="minorHAnsi" w:hAnsiTheme="minorHAnsi" w:cstheme="minorHAnsi"/>
          <w:i w:val="0"/>
          <w:iCs w:val="0"/>
          <w:color w:val="002060"/>
          <w:sz w:val="22"/>
          <w:szCs w:val="22"/>
          <w:lang w:val="en-US"/>
        </w:rPr>
      </w:pPr>
      <w:hyperlink r:id="rId14" w:tooltip="Edward Bulwer-Lytton, 1st Baron Lytton quotes" w:history="1">
        <w:r w:rsidRPr="006E7393">
          <w:rPr>
            <w:rStyle w:val="Hyperlink"/>
            <w:rFonts w:asciiTheme="minorHAnsi" w:hAnsiTheme="minorHAnsi" w:cstheme="minorHAnsi"/>
            <w:i/>
            <w:iCs/>
            <w:color w:val="002060"/>
            <w:sz w:val="22"/>
            <w:szCs w:val="22"/>
            <w:u w:val="none"/>
            <w:lang w:val="en-US"/>
          </w:rPr>
          <w:t>Edward Bulwer-Lytton, 1st Baron Lytton</w:t>
        </w:r>
      </w:hyperlink>
      <w:r w:rsidRPr="006E7393">
        <w:rPr>
          <w:rStyle w:val="HTMLCite"/>
          <w:rFonts w:asciiTheme="minorHAnsi" w:hAnsiTheme="minorHAnsi" w:cstheme="minorHAnsi"/>
          <w:color w:val="002060"/>
          <w:sz w:val="22"/>
          <w:szCs w:val="22"/>
          <w:lang w:val="en-US"/>
        </w:rPr>
        <w:t xml:space="preserve"> (novelist, playwright, politician)</w:t>
      </w:r>
      <w:r>
        <w:rPr>
          <w:rFonts w:asciiTheme="minorHAnsi" w:hAnsiTheme="minorHAnsi" w:cstheme="minorHAnsi"/>
          <w:color w:val="002060"/>
          <w:sz w:val="22"/>
          <w:szCs w:val="22"/>
          <w:lang w:val="en-US"/>
        </w:rPr>
        <w:t>:</w:t>
      </w:r>
    </w:p>
    <w:p w14:paraId="72CC3B09" w14:textId="18A75644" w:rsidR="00374614" w:rsidRPr="006E7393" w:rsidRDefault="00A83604" w:rsidP="00374614">
      <w:pPr>
        <w:pStyle w:val="NormalWeb"/>
        <w:numPr>
          <w:ilvl w:val="0"/>
          <w:numId w:val="3"/>
        </w:numPr>
        <w:spacing w:before="0" w:beforeAutospacing="0" w:after="0" w:afterAutospacing="0"/>
        <w:jc w:val="both"/>
        <w:rPr>
          <w:rFonts w:asciiTheme="minorHAnsi" w:hAnsiTheme="minorHAnsi" w:cstheme="minorHAnsi"/>
          <w:color w:val="002060"/>
          <w:sz w:val="22"/>
          <w:szCs w:val="22"/>
          <w:lang w:val="en-US"/>
        </w:rPr>
      </w:pPr>
      <w:r w:rsidRPr="006E7393">
        <w:rPr>
          <w:rFonts w:asciiTheme="minorHAnsi" w:hAnsiTheme="minorHAnsi" w:cstheme="minorHAnsi"/>
          <w:color w:val="002060"/>
          <w:sz w:val="22"/>
          <w:szCs w:val="22"/>
          <w:lang w:val="en-US"/>
        </w:rPr>
        <w:t xml:space="preserve">Archaeology is not only the hand maid of history, it is also the conservator of art. </w:t>
      </w:r>
    </w:p>
    <w:p w14:paraId="0376F4B3" w14:textId="26FC2291" w:rsidR="00B24CC3" w:rsidRDefault="00B24CC3" w:rsidP="00B24CC3">
      <w:pPr>
        <w:spacing w:before="100" w:beforeAutospacing="1" w:after="100" w:afterAutospacing="1" w:line="240" w:lineRule="auto"/>
        <w:jc w:val="both"/>
        <w:outlineLvl w:val="1"/>
        <w:rPr>
          <w:rFonts w:eastAsia="Times New Roman" w:cstheme="minorHAnsi"/>
          <w:b/>
          <w:bCs/>
          <w:color w:val="7030A0"/>
          <w:sz w:val="28"/>
          <w:szCs w:val="28"/>
          <w:lang w:val="en-US" w:eastAsia="el-GR"/>
        </w:rPr>
      </w:pPr>
      <w:r w:rsidRPr="00A139B8">
        <w:rPr>
          <w:rFonts w:eastAsia="Times New Roman" w:cstheme="minorHAnsi"/>
          <w:b/>
          <w:bCs/>
          <w:color w:val="7030A0"/>
          <w:sz w:val="28"/>
          <w:szCs w:val="28"/>
          <w:u w:val="single"/>
          <w:lang w:val="en-US" w:eastAsia="el-GR"/>
        </w:rPr>
        <w:t>NOTES</w:t>
      </w:r>
      <w:r w:rsidR="00F318C2">
        <w:rPr>
          <w:rFonts w:eastAsia="Times New Roman" w:cstheme="minorHAnsi"/>
          <w:b/>
          <w:bCs/>
          <w:color w:val="7030A0"/>
          <w:sz w:val="28"/>
          <w:szCs w:val="28"/>
          <w:lang w:val="en-US" w:eastAsia="el-GR"/>
        </w:rPr>
        <w:t>.</w:t>
      </w:r>
    </w:p>
    <w:p w14:paraId="05961766" w14:textId="2CFF28E1" w:rsidR="00B24CC3" w:rsidRDefault="00B24CC3" w:rsidP="00B24CC3">
      <w:pPr>
        <w:spacing w:beforeAutospacing="1" w:after="100" w:afterAutospacing="1" w:line="360" w:lineRule="auto"/>
        <w:rPr>
          <w:rFonts w:eastAsia="Times New Roman" w:cstheme="minorHAnsi"/>
          <w:color w:val="7030A0"/>
          <w:sz w:val="18"/>
          <w:szCs w:val="18"/>
          <w:lang w:val="en-US" w:eastAsia="el-GR"/>
        </w:rPr>
      </w:pP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p>
    <w:p w14:paraId="7938AF09" w14:textId="70F11B4B" w:rsidR="00B24CC3" w:rsidRDefault="00522ECF" w:rsidP="00B24CC3">
      <w:pPr>
        <w:spacing w:after="0" w:line="240" w:lineRule="auto"/>
        <w:jc w:val="both"/>
        <w:rPr>
          <w:rFonts w:eastAsia="Times New Roman" w:cstheme="minorHAnsi"/>
          <w:color w:val="7030A0"/>
          <w:sz w:val="24"/>
          <w:szCs w:val="24"/>
          <w:lang w:val="en-US" w:eastAsia="el-GR"/>
        </w:rPr>
      </w:pPr>
      <w:r w:rsidRPr="005A5B53">
        <w:rPr>
          <w:b/>
          <w:color w:val="0070C0"/>
          <w:sz w:val="28"/>
          <w:szCs w:val="28"/>
          <w:u w:val="single"/>
          <w:lang w:val="en-US"/>
        </w:rPr>
        <w:lastRenderedPageBreak/>
        <w:t>NAVIGATION</w:t>
      </w:r>
      <w:r w:rsidR="00422DEB">
        <w:rPr>
          <w:b/>
          <w:color w:val="0070C0"/>
          <w:sz w:val="28"/>
          <w:szCs w:val="28"/>
          <w:lang w:val="en-US"/>
        </w:rPr>
        <w:t xml:space="preserve">. </w:t>
      </w:r>
      <w:r w:rsidR="00B24CC3" w:rsidRPr="00422DEB">
        <w:rPr>
          <w:rFonts w:eastAsia="Times New Roman" w:cstheme="minorHAnsi"/>
          <w:b/>
          <w:color w:val="7030A0"/>
          <w:sz w:val="28"/>
          <w:szCs w:val="28"/>
          <w:u w:val="single"/>
          <w:lang w:val="en-US" w:eastAsia="el-GR"/>
        </w:rPr>
        <w:t>KEY TERMS</w:t>
      </w:r>
      <w:r w:rsidR="00422DEB">
        <w:rPr>
          <w:rFonts w:eastAsia="Times New Roman" w:cstheme="minorHAnsi"/>
          <w:b/>
          <w:color w:val="7030A0"/>
          <w:sz w:val="28"/>
          <w:szCs w:val="28"/>
          <w:lang w:val="en-US" w:eastAsia="el-GR"/>
        </w:rPr>
        <w:t>.</w:t>
      </w:r>
      <w:r w:rsidR="00B24CC3" w:rsidRPr="0014516C">
        <w:rPr>
          <w:rFonts w:cstheme="minorHAnsi"/>
          <w:b/>
          <w:color w:val="002060"/>
          <w:sz w:val="24"/>
          <w:szCs w:val="24"/>
          <w:lang w:val="en-US"/>
        </w:rPr>
        <w:t xml:space="preserve"> </w:t>
      </w:r>
      <w:r w:rsidR="00B24CC3" w:rsidRPr="0007320D">
        <w:rPr>
          <w:rFonts w:eastAsia="Times New Roman" w:cstheme="minorHAnsi"/>
          <w:i/>
          <w:iCs/>
          <w:color w:val="7030A0"/>
          <w:sz w:val="24"/>
          <w:szCs w:val="24"/>
          <w:lang w:val="en-US" w:eastAsia="el-GR"/>
        </w:rPr>
        <w:t xml:space="preserve">Study the </w:t>
      </w:r>
      <w:r w:rsidR="00422DEB" w:rsidRPr="0007320D">
        <w:rPr>
          <w:rFonts w:eastAsia="Times New Roman" w:cstheme="minorHAnsi"/>
          <w:i/>
          <w:iCs/>
          <w:color w:val="7030A0"/>
          <w:sz w:val="24"/>
          <w:szCs w:val="24"/>
          <w:lang w:val="en-US" w:eastAsia="el-GR"/>
        </w:rPr>
        <w:t>following term</w:t>
      </w:r>
      <w:r w:rsidR="00B24CC3" w:rsidRPr="0007320D">
        <w:rPr>
          <w:rFonts w:eastAsia="Times New Roman" w:cstheme="minorHAnsi"/>
          <w:i/>
          <w:iCs/>
          <w:color w:val="7030A0"/>
          <w:sz w:val="24"/>
          <w:szCs w:val="24"/>
          <w:lang w:val="en-US" w:eastAsia="el-GR"/>
        </w:rPr>
        <w:t>s prior to reading the text</w:t>
      </w:r>
      <w:r w:rsidR="00B24CC3" w:rsidRPr="0007320D">
        <w:rPr>
          <w:rFonts w:eastAsia="Times New Roman" w:cstheme="minorHAnsi"/>
          <w:color w:val="7030A0"/>
          <w:sz w:val="24"/>
          <w:szCs w:val="24"/>
          <w:lang w:val="en-US" w:eastAsia="el-GR"/>
        </w:rPr>
        <w:t>.</w:t>
      </w:r>
    </w:p>
    <w:p w14:paraId="0E9FF46B" w14:textId="7EAB6BED" w:rsidR="00810767" w:rsidRPr="0014516C" w:rsidRDefault="00810767" w:rsidP="00B24CC3">
      <w:pPr>
        <w:spacing w:after="0" w:line="240" w:lineRule="auto"/>
        <w:jc w:val="both"/>
        <w:rPr>
          <w:rFonts w:cstheme="minorHAnsi"/>
          <w:color w:val="002060"/>
          <w:sz w:val="24"/>
          <w:szCs w:val="24"/>
          <w:lang w:val="en-US"/>
        </w:rPr>
      </w:pPr>
    </w:p>
    <w:p w14:paraId="297061FF" w14:textId="359C3B39" w:rsidR="001E3BE1" w:rsidRPr="00CF0C03" w:rsidRDefault="00AA4768" w:rsidP="00E932E3">
      <w:pPr>
        <w:pBdr>
          <w:top w:val="single" w:sz="4" w:space="1" w:color="auto"/>
          <w:left w:val="single" w:sz="4" w:space="4" w:color="auto"/>
          <w:bottom w:val="single" w:sz="4" w:space="1" w:color="auto"/>
          <w:right w:val="single" w:sz="4" w:space="4" w:color="auto"/>
        </w:pBdr>
        <w:spacing w:after="0" w:line="240" w:lineRule="auto"/>
        <w:jc w:val="both"/>
        <w:rPr>
          <w:color w:val="002060"/>
          <w:sz w:val="24"/>
          <w:szCs w:val="24"/>
          <w:lang w:val="en-US"/>
        </w:rPr>
      </w:pPr>
      <w:r w:rsidRPr="00E046F3">
        <w:rPr>
          <w:b/>
          <w:color w:val="002060"/>
          <w:sz w:val="24"/>
          <w:szCs w:val="24"/>
          <w:lang w:val="en-US"/>
        </w:rPr>
        <w:t>fiction</w:t>
      </w:r>
      <w:r w:rsidRPr="00E046F3">
        <w:rPr>
          <w:color w:val="002060"/>
          <w:sz w:val="24"/>
          <w:szCs w:val="24"/>
          <w:lang w:val="en-US"/>
        </w:rPr>
        <w:t>:</w:t>
      </w:r>
      <w:r w:rsidR="00CF2A7A">
        <w:rPr>
          <w:color w:val="002060"/>
          <w:sz w:val="24"/>
          <w:szCs w:val="24"/>
          <w:lang w:val="en-US"/>
        </w:rPr>
        <w:t xml:space="preserve"> </w:t>
      </w:r>
      <w:r w:rsidR="008C71E7">
        <w:rPr>
          <w:color w:val="002060"/>
          <w:sz w:val="24"/>
          <w:szCs w:val="24"/>
          <w:lang w:val="en-US"/>
        </w:rPr>
        <w:t>(literature) narrative works in prose form</w:t>
      </w:r>
      <w:r w:rsidR="00FC5974" w:rsidRPr="00FC5974">
        <w:rPr>
          <w:color w:val="002060"/>
          <w:sz w:val="24"/>
          <w:szCs w:val="24"/>
          <w:lang w:val="en-US"/>
        </w:rPr>
        <w:t xml:space="preserve"> with a plot, events and characters that are totally or in part based on imagination</w:t>
      </w:r>
      <w:r w:rsidR="00AD605A">
        <w:rPr>
          <w:color w:val="002060"/>
          <w:sz w:val="24"/>
          <w:szCs w:val="24"/>
          <w:lang w:val="en-US"/>
        </w:rPr>
        <w:t>/</w:t>
      </w:r>
      <w:r w:rsidR="00FC5974">
        <w:rPr>
          <w:color w:val="002060"/>
          <w:sz w:val="24"/>
          <w:szCs w:val="24"/>
          <w:lang w:val="en-US"/>
        </w:rPr>
        <w:t xml:space="preserve"> </w:t>
      </w:r>
      <w:r w:rsidR="00CF0C03">
        <w:rPr>
          <w:color w:val="002060"/>
          <w:sz w:val="24"/>
          <w:szCs w:val="24"/>
          <w:lang w:val="en-US"/>
        </w:rPr>
        <w:t>something untrue</w:t>
      </w:r>
      <w:r w:rsidR="001E3BE1">
        <w:rPr>
          <w:color w:val="002060"/>
          <w:sz w:val="24"/>
          <w:szCs w:val="24"/>
          <w:lang w:val="en-US"/>
        </w:rPr>
        <w:t xml:space="preserve"> </w:t>
      </w:r>
    </w:p>
    <w:p w14:paraId="6FA60158" w14:textId="3A5820D2" w:rsidR="00AA4768" w:rsidRPr="007F6C57" w:rsidRDefault="00AA4768" w:rsidP="00E932E3">
      <w:pPr>
        <w:pBdr>
          <w:top w:val="single" w:sz="4" w:space="1" w:color="auto"/>
          <w:left w:val="single" w:sz="4" w:space="4" w:color="auto"/>
          <w:bottom w:val="single" w:sz="4" w:space="1" w:color="auto"/>
          <w:right w:val="single" w:sz="4" w:space="4" w:color="auto"/>
        </w:pBdr>
        <w:spacing w:after="0" w:line="240" w:lineRule="auto"/>
        <w:jc w:val="both"/>
        <w:rPr>
          <w:b/>
          <w:color w:val="002060"/>
          <w:sz w:val="24"/>
          <w:szCs w:val="24"/>
          <w:lang w:val="en-US"/>
        </w:rPr>
      </w:pPr>
      <w:r w:rsidRPr="00E046F3">
        <w:rPr>
          <w:b/>
          <w:color w:val="002060"/>
          <w:sz w:val="24"/>
          <w:szCs w:val="24"/>
          <w:lang w:val="en-US"/>
        </w:rPr>
        <w:t>fictive</w:t>
      </w:r>
      <w:r w:rsidR="007F6C57">
        <w:rPr>
          <w:color w:val="002060"/>
          <w:sz w:val="24"/>
          <w:szCs w:val="24"/>
          <w:lang w:val="en-US"/>
        </w:rPr>
        <w:t>/</w:t>
      </w:r>
      <w:r w:rsidR="009E38AE">
        <w:rPr>
          <w:color w:val="002060"/>
          <w:sz w:val="24"/>
          <w:szCs w:val="24"/>
          <w:lang w:val="en-US"/>
        </w:rPr>
        <w:t xml:space="preserve"> </w:t>
      </w:r>
      <w:r w:rsidR="007F6C57" w:rsidRPr="00E046F3">
        <w:rPr>
          <w:b/>
          <w:color w:val="002060"/>
          <w:sz w:val="24"/>
          <w:szCs w:val="24"/>
          <w:lang w:val="en-US"/>
        </w:rPr>
        <w:t>fictional</w:t>
      </w:r>
      <w:r w:rsidR="007F6C57" w:rsidRPr="00E046F3">
        <w:rPr>
          <w:color w:val="002060"/>
          <w:sz w:val="24"/>
          <w:szCs w:val="24"/>
          <w:lang w:val="en-US"/>
        </w:rPr>
        <w:t>:</w:t>
      </w:r>
      <w:r w:rsidR="007F6C57">
        <w:rPr>
          <w:color w:val="002060"/>
          <w:sz w:val="24"/>
          <w:szCs w:val="24"/>
          <w:lang w:val="en-US"/>
        </w:rPr>
        <w:t xml:space="preserve"> relating to fiction or the writing of fiction, imaginary </w:t>
      </w:r>
    </w:p>
    <w:p w14:paraId="4E8E89CC" w14:textId="70944C66" w:rsidR="00AA4768" w:rsidRPr="00E932E3" w:rsidRDefault="00AA4768" w:rsidP="00E932E3">
      <w:pPr>
        <w:pBdr>
          <w:top w:val="single" w:sz="4" w:space="1" w:color="auto"/>
          <w:left w:val="single" w:sz="4" w:space="4" w:color="auto"/>
          <w:bottom w:val="single" w:sz="4" w:space="1" w:color="auto"/>
          <w:right w:val="single" w:sz="4" w:space="4" w:color="auto"/>
        </w:pBdr>
        <w:spacing w:after="0" w:line="240" w:lineRule="auto"/>
        <w:jc w:val="both"/>
        <w:rPr>
          <w:b/>
          <w:color w:val="002060"/>
          <w:sz w:val="24"/>
          <w:szCs w:val="24"/>
          <w:lang w:val="en-US"/>
        </w:rPr>
      </w:pPr>
      <w:r w:rsidRPr="00E046F3">
        <w:rPr>
          <w:b/>
          <w:color w:val="002060"/>
          <w:sz w:val="24"/>
          <w:szCs w:val="24"/>
          <w:lang w:val="en-US"/>
        </w:rPr>
        <w:t>narrative</w:t>
      </w:r>
      <w:r w:rsidRPr="00E046F3">
        <w:rPr>
          <w:color w:val="002060"/>
          <w:sz w:val="24"/>
          <w:szCs w:val="24"/>
          <w:lang w:val="en-US"/>
        </w:rPr>
        <w:t>:</w:t>
      </w:r>
      <w:r w:rsidR="00E760CE">
        <w:rPr>
          <w:color w:val="002060"/>
          <w:sz w:val="24"/>
          <w:szCs w:val="24"/>
          <w:lang w:val="en-US"/>
        </w:rPr>
        <w:t xml:space="preserve"> </w:t>
      </w:r>
      <w:r w:rsidR="001E1EBF" w:rsidRPr="001E1EBF">
        <w:rPr>
          <w:bCs/>
          <w:color w:val="002060"/>
          <w:sz w:val="24"/>
          <w:szCs w:val="24"/>
          <w:lang w:val="en-US"/>
        </w:rPr>
        <w:t>(adj. &amp; n.)</w:t>
      </w:r>
      <w:r w:rsidR="001E1EBF">
        <w:rPr>
          <w:bCs/>
          <w:color w:val="002060"/>
          <w:sz w:val="24"/>
          <w:szCs w:val="24"/>
          <w:lang w:val="en-US"/>
        </w:rPr>
        <w:t xml:space="preserve"> </w:t>
      </w:r>
      <w:r w:rsidR="00E760CE">
        <w:rPr>
          <w:color w:val="002060"/>
          <w:sz w:val="24"/>
          <w:szCs w:val="24"/>
          <w:lang w:val="en-US"/>
        </w:rPr>
        <w:t>in the form of narration</w:t>
      </w:r>
      <w:r w:rsidR="001E1EBF">
        <w:rPr>
          <w:color w:val="002060"/>
          <w:sz w:val="24"/>
          <w:szCs w:val="24"/>
          <w:lang w:val="en-US"/>
        </w:rPr>
        <w:t xml:space="preserve"> -</w:t>
      </w:r>
      <w:r w:rsidR="00E760CE">
        <w:rPr>
          <w:color w:val="002060"/>
          <w:sz w:val="24"/>
          <w:szCs w:val="24"/>
          <w:lang w:val="en-US"/>
        </w:rPr>
        <w:t xml:space="preserve"> </w:t>
      </w:r>
      <w:r w:rsidR="00E932E3">
        <w:rPr>
          <w:color w:val="002060"/>
          <w:sz w:val="24"/>
          <w:szCs w:val="24"/>
          <w:lang w:val="en-US"/>
        </w:rPr>
        <w:t xml:space="preserve">story, tale, yarn, </w:t>
      </w:r>
      <w:r w:rsidR="00E760CE">
        <w:rPr>
          <w:color w:val="002060"/>
          <w:sz w:val="24"/>
          <w:szCs w:val="24"/>
          <w:lang w:val="en-US"/>
        </w:rPr>
        <w:t xml:space="preserve">an account of events </w:t>
      </w:r>
    </w:p>
    <w:p w14:paraId="4D4948A0" w14:textId="4BFADB3D" w:rsidR="00AA4768" w:rsidRPr="00E760CE" w:rsidRDefault="00AA4768" w:rsidP="00E932E3">
      <w:pPr>
        <w:pBdr>
          <w:top w:val="single" w:sz="4" w:space="1" w:color="auto"/>
          <w:left w:val="single" w:sz="4" w:space="4" w:color="auto"/>
          <w:bottom w:val="single" w:sz="4" w:space="1" w:color="auto"/>
          <w:right w:val="single" w:sz="4" w:space="4" w:color="auto"/>
        </w:pBdr>
        <w:spacing w:after="0" w:line="240" w:lineRule="auto"/>
        <w:jc w:val="both"/>
        <w:rPr>
          <w:b/>
          <w:color w:val="002060"/>
          <w:sz w:val="24"/>
          <w:szCs w:val="24"/>
          <w:lang w:val="en-US"/>
        </w:rPr>
      </w:pPr>
      <w:r w:rsidRPr="00E046F3">
        <w:rPr>
          <w:b/>
          <w:color w:val="002060"/>
          <w:sz w:val="24"/>
          <w:szCs w:val="24"/>
          <w:lang w:val="en-US"/>
        </w:rPr>
        <w:t>narration</w:t>
      </w:r>
      <w:r w:rsidRPr="00E046F3">
        <w:rPr>
          <w:color w:val="002060"/>
          <w:sz w:val="24"/>
          <w:szCs w:val="24"/>
          <w:lang w:val="en-US"/>
        </w:rPr>
        <w:t>:</w:t>
      </w:r>
      <w:r w:rsidR="00E760CE" w:rsidRPr="00E760CE">
        <w:rPr>
          <w:color w:val="002060"/>
          <w:sz w:val="24"/>
          <w:szCs w:val="24"/>
          <w:lang w:val="en-US"/>
        </w:rPr>
        <w:t xml:space="preserve"> </w:t>
      </w:r>
      <w:r w:rsidR="00E932E3">
        <w:rPr>
          <w:color w:val="002060"/>
          <w:sz w:val="24"/>
          <w:szCs w:val="24"/>
          <w:lang w:val="en-US"/>
        </w:rPr>
        <w:t xml:space="preserve">relation </w:t>
      </w:r>
    </w:p>
    <w:p w14:paraId="0F740316" w14:textId="71B99743" w:rsidR="00AA4768" w:rsidRPr="00E760CE" w:rsidRDefault="00AA4768" w:rsidP="00E932E3">
      <w:pPr>
        <w:pBdr>
          <w:top w:val="single" w:sz="4" w:space="1" w:color="auto"/>
          <w:left w:val="single" w:sz="4" w:space="4" w:color="auto"/>
          <w:bottom w:val="single" w:sz="4" w:space="1" w:color="auto"/>
          <w:right w:val="single" w:sz="4" w:space="4" w:color="auto"/>
        </w:pBdr>
        <w:spacing w:after="0" w:line="240" w:lineRule="auto"/>
        <w:jc w:val="both"/>
        <w:rPr>
          <w:b/>
          <w:color w:val="002060"/>
          <w:sz w:val="24"/>
          <w:szCs w:val="24"/>
          <w:lang w:val="en-US"/>
        </w:rPr>
      </w:pPr>
      <w:r w:rsidRPr="00E046F3">
        <w:rPr>
          <w:b/>
          <w:color w:val="002060"/>
          <w:sz w:val="24"/>
          <w:szCs w:val="24"/>
          <w:lang w:val="en-US"/>
        </w:rPr>
        <w:t>narrator</w:t>
      </w:r>
      <w:r w:rsidRPr="00E046F3">
        <w:rPr>
          <w:color w:val="002060"/>
          <w:sz w:val="24"/>
          <w:szCs w:val="24"/>
          <w:lang w:val="en-US"/>
        </w:rPr>
        <w:t>:</w:t>
      </w:r>
      <w:r w:rsidR="00E760CE" w:rsidRPr="00E760CE">
        <w:rPr>
          <w:color w:val="002060"/>
          <w:sz w:val="24"/>
          <w:szCs w:val="24"/>
          <w:lang w:val="en-US"/>
        </w:rPr>
        <w:t xml:space="preserve"> </w:t>
      </w:r>
      <w:r w:rsidR="00E932E3">
        <w:rPr>
          <w:color w:val="002060"/>
          <w:sz w:val="24"/>
          <w:szCs w:val="24"/>
          <w:lang w:val="en-US"/>
        </w:rPr>
        <w:t xml:space="preserve">a character who tells a story </w:t>
      </w:r>
    </w:p>
    <w:p w14:paraId="70A7181D" w14:textId="77ECD8F3" w:rsidR="00AA4768" w:rsidRPr="00E932E3" w:rsidRDefault="00AA4768" w:rsidP="00E932E3">
      <w:pPr>
        <w:pBdr>
          <w:top w:val="single" w:sz="4" w:space="1" w:color="auto"/>
          <w:left w:val="single" w:sz="4" w:space="4" w:color="auto"/>
          <w:bottom w:val="single" w:sz="4" w:space="1" w:color="auto"/>
          <w:right w:val="single" w:sz="4" w:space="4" w:color="auto"/>
        </w:pBdr>
        <w:spacing w:after="0" w:line="240" w:lineRule="auto"/>
        <w:jc w:val="both"/>
        <w:rPr>
          <w:b/>
          <w:color w:val="002060"/>
          <w:sz w:val="24"/>
          <w:szCs w:val="24"/>
          <w:lang w:val="en-US"/>
        </w:rPr>
      </w:pPr>
      <w:r w:rsidRPr="00E046F3">
        <w:rPr>
          <w:b/>
          <w:color w:val="002060"/>
          <w:sz w:val="24"/>
          <w:szCs w:val="24"/>
          <w:lang w:val="en-US"/>
        </w:rPr>
        <w:t>disjuncture</w:t>
      </w:r>
      <w:r w:rsidRPr="00E046F3">
        <w:rPr>
          <w:color w:val="002060"/>
          <w:sz w:val="24"/>
          <w:szCs w:val="24"/>
          <w:lang w:val="en-US"/>
        </w:rPr>
        <w:t>:</w:t>
      </w:r>
      <w:r w:rsidR="000422C5">
        <w:rPr>
          <w:color w:val="002060"/>
          <w:sz w:val="24"/>
          <w:szCs w:val="24"/>
          <w:lang w:val="en-US"/>
        </w:rPr>
        <w:t xml:space="preserve"> di</w:t>
      </w:r>
      <w:r w:rsidR="00F5395E">
        <w:rPr>
          <w:color w:val="002060"/>
          <w:sz w:val="24"/>
          <w:szCs w:val="24"/>
          <w:lang w:val="en-US"/>
        </w:rPr>
        <w:t>sjunction, separating, disconnecting</w:t>
      </w:r>
      <w:r w:rsidR="00E932E3" w:rsidRPr="00E932E3">
        <w:rPr>
          <w:color w:val="002060"/>
          <w:sz w:val="24"/>
          <w:szCs w:val="24"/>
          <w:lang w:val="en-US"/>
        </w:rPr>
        <w:t xml:space="preserve"> </w:t>
      </w:r>
    </w:p>
    <w:p w14:paraId="5555086B" w14:textId="544BECF8" w:rsidR="00AA4768" w:rsidRPr="00E932E3" w:rsidRDefault="00AA4768" w:rsidP="00E932E3">
      <w:pPr>
        <w:pBdr>
          <w:top w:val="single" w:sz="4" w:space="1" w:color="auto"/>
          <w:left w:val="single" w:sz="4" w:space="4" w:color="auto"/>
          <w:bottom w:val="single" w:sz="4" w:space="1" w:color="auto"/>
          <w:right w:val="single" w:sz="4" w:space="4" w:color="auto"/>
        </w:pBdr>
        <w:spacing w:after="0" w:line="240" w:lineRule="auto"/>
        <w:jc w:val="both"/>
        <w:rPr>
          <w:b/>
          <w:color w:val="002060"/>
          <w:sz w:val="24"/>
          <w:szCs w:val="24"/>
          <w:lang w:val="en-US"/>
        </w:rPr>
      </w:pPr>
      <w:r w:rsidRPr="00E046F3">
        <w:rPr>
          <w:b/>
          <w:color w:val="002060"/>
          <w:sz w:val="24"/>
          <w:szCs w:val="24"/>
          <w:lang w:val="en-US"/>
        </w:rPr>
        <w:t>illustrate</w:t>
      </w:r>
      <w:r w:rsidRPr="00E046F3">
        <w:rPr>
          <w:color w:val="002060"/>
          <w:sz w:val="24"/>
          <w:szCs w:val="24"/>
          <w:lang w:val="en-US"/>
        </w:rPr>
        <w:t>:</w:t>
      </w:r>
      <w:r w:rsidR="00E932E3" w:rsidRPr="00E932E3">
        <w:rPr>
          <w:color w:val="002060"/>
          <w:sz w:val="24"/>
          <w:szCs w:val="24"/>
          <w:lang w:val="en-US"/>
        </w:rPr>
        <w:t xml:space="preserve"> </w:t>
      </w:r>
      <w:r w:rsidR="00E932E3">
        <w:rPr>
          <w:color w:val="002060"/>
          <w:sz w:val="24"/>
          <w:szCs w:val="24"/>
          <w:lang w:val="en-US"/>
        </w:rPr>
        <w:t xml:space="preserve">use pictures in a book, journal, et al; show, explain </w:t>
      </w:r>
    </w:p>
    <w:p w14:paraId="50B94072" w14:textId="7FCEC852" w:rsidR="00A746A8" w:rsidRDefault="00AA4768" w:rsidP="00A746A8">
      <w:pPr>
        <w:pBdr>
          <w:top w:val="single" w:sz="4" w:space="1" w:color="auto"/>
          <w:left w:val="single" w:sz="4" w:space="4" w:color="auto"/>
          <w:bottom w:val="single" w:sz="4" w:space="1" w:color="auto"/>
          <w:right w:val="single" w:sz="4" w:space="4" w:color="auto"/>
        </w:pBdr>
        <w:spacing w:after="0" w:line="240" w:lineRule="auto"/>
        <w:jc w:val="both"/>
        <w:rPr>
          <w:b/>
          <w:color w:val="002060"/>
          <w:sz w:val="24"/>
          <w:szCs w:val="24"/>
          <w:lang w:val="en-US"/>
        </w:rPr>
      </w:pPr>
      <w:r w:rsidRPr="00E046F3">
        <w:rPr>
          <w:b/>
          <w:color w:val="002060"/>
          <w:sz w:val="24"/>
          <w:szCs w:val="24"/>
          <w:lang w:val="en-US"/>
        </w:rPr>
        <w:t>illustration</w:t>
      </w:r>
      <w:r w:rsidRPr="00E046F3">
        <w:rPr>
          <w:color w:val="002060"/>
          <w:sz w:val="24"/>
          <w:szCs w:val="24"/>
          <w:lang w:val="en-US"/>
        </w:rPr>
        <w:t>:</w:t>
      </w:r>
      <w:r w:rsidR="00E932E3">
        <w:rPr>
          <w:color w:val="002060"/>
          <w:sz w:val="24"/>
          <w:szCs w:val="24"/>
          <w:lang w:val="en-US"/>
        </w:rPr>
        <w:t xml:space="preserve"> the act of illustrating, i.e., using pictures in a book et al </w:t>
      </w:r>
    </w:p>
    <w:p w14:paraId="5704B4A8" w14:textId="3AE7F703" w:rsidR="00A746A8" w:rsidRPr="00A746A8" w:rsidRDefault="00A746A8" w:rsidP="00A746A8">
      <w:pPr>
        <w:pBdr>
          <w:top w:val="single" w:sz="4" w:space="1" w:color="auto"/>
          <w:left w:val="single" w:sz="4" w:space="4" w:color="auto"/>
          <w:bottom w:val="single" w:sz="4" w:space="1" w:color="auto"/>
          <w:right w:val="single" w:sz="4" w:space="4" w:color="auto"/>
        </w:pBdr>
        <w:spacing w:after="0" w:line="240" w:lineRule="auto"/>
        <w:jc w:val="both"/>
        <w:rPr>
          <w:color w:val="002060"/>
          <w:sz w:val="24"/>
          <w:szCs w:val="24"/>
          <w:lang w:val="en-US"/>
        </w:rPr>
      </w:pPr>
      <w:r w:rsidRPr="00160DF6">
        <w:rPr>
          <w:b/>
          <w:color w:val="002060"/>
          <w:sz w:val="24"/>
          <w:szCs w:val="24"/>
          <w:lang w:val="en-US"/>
        </w:rPr>
        <w:t>plot</w:t>
      </w:r>
      <w:r>
        <w:rPr>
          <w:color w:val="002060"/>
          <w:sz w:val="24"/>
          <w:szCs w:val="24"/>
          <w:lang w:val="en-US"/>
        </w:rPr>
        <w:t xml:space="preserve">: events in a novel, story or film that are interrelated; storyline </w:t>
      </w:r>
    </w:p>
    <w:p w14:paraId="193CC8E9" w14:textId="4CB25C49" w:rsidR="00A746A8" w:rsidRPr="008D0082" w:rsidRDefault="00A746A8" w:rsidP="00A746A8">
      <w:pPr>
        <w:pBdr>
          <w:top w:val="single" w:sz="4" w:space="1" w:color="auto"/>
          <w:left w:val="single" w:sz="4" w:space="4" w:color="auto"/>
          <w:bottom w:val="single" w:sz="4" w:space="1" w:color="auto"/>
          <w:right w:val="single" w:sz="4" w:space="4" w:color="auto"/>
        </w:pBdr>
        <w:spacing w:after="0" w:line="240" w:lineRule="auto"/>
        <w:jc w:val="both"/>
        <w:rPr>
          <w:b/>
          <w:color w:val="002060"/>
          <w:sz w:val="24"/>
          <w:szCs w:val="24"/>
          <w:lang w:val="en-US"/>
        </w:rPr>
      </w:pPr>
      <w:r>
        <w:rPr>
          <w:b/>
          <w:color w:val="002060"/>
          <w:sz w:val="24"/>
          <w:szCs w:val="24"/>
          <w:lang w:val="en-US"/>
        </w:rPr>
        <w:t xml:space="preserve">round characters: </w:t>
      </w:r>
      <w:r w:rsidRPr="00A746A8">
        <w:rPr>
          <w:color w:val="002060"/>
          <w:sz w:val="24"/>
          <w:szCs w:val="24"/>
          <w:lang w:val="en-US"/>
        </w:rPr>
        <w:t>in fiction</w:t>
      </w:r>
      <w:r w:rsidR="005637EE" w:rsidRPr="005637EE">
        <w:rPr>
          <w:color w:val="002060"/>
          <w:sz w:val="24"/>
          <w:szCs w:val="24"/>
          <w:lang w:val="en-US"/>
        </w:rPr>
        <w:t>,</w:t>
      </w:r>
      <w:r w:rsidRPr="00A746A8">
        <w:rPr>
          <w:color w:val="002060"/>
          <w:sz w:val="24"/>
          <w:szCs w:val="24"/>
          <w:lang w:val="en-US"/>
        </w:rPr>
        <w:t xml:space="preserve"> we have ‘flat’ characters and ‘round’ characters. The</w:t>
      </w:r>
      <w:r w:rsidRPr="008D0082">
        <w:rPr>
          <w:color w:val="002060"/>
          <w:sz w:val="24"/>
          <w:szCs w:val="24"/>
          <w:lang w:val="en-US"/>
        </w:rPr>
        <w:t xml:space="preserve"> </w:t>
      </w:r>
      <w:r w:rsidRPr="00A746A8">
        <w:rPr>
          <w:color w:val="002060"/>
          <w:sz w:val="24"/>
          <w:szCs w:val="24"/>
          <w:lang w:val="en-US"/>
        </w:rPr>
        <w:t>latter</w:t>
      </w:r>
      <w:r w:rsidRPr="008D0082">
        <w:rPr>
          <w:color w:val="002060"/>
          <w:sz w:val="24"/>
          <w:szCs w:val="24"/>
          <w:lang w:val="en-US"/>
        </w:rPr>
        <w:t xml:space="preserve"> </w:t>
      </w:r>
      <w:r w:rsidRPr="00A746A8">
        <w:rPr>
          <w:color w:val="002060"/>
          <w:sz w:val="24"/>
          <w:szCs w:val="24"/>
          <w:lang w:val="en-US"/>
        </w:rPr>
        <w:t>evolve</w:t>
      </w:r>
      <w:r w:rsidRPr="008D0082">
        <w:rPr>
          <w:color w:val="002060"/>
          <w:sz w:val="24"/>
          <w:szCs w:val="24"/>
          <w:lang w:val="en-US"/>
        </w:rPr>
        <w:t xml:space="preserve"> </w:t>
      </w:r>
      <w:r w:rsidRPr="00A746A8">
        <w:rPr>
          <w:color w:val="002060"/>
          <w:sz w:val="24"/>
          <w:szCs w:val="24"/>
          <w:lang w:val="en-US"/>
        </w:rPr>
        <w:t>and</w:t>
      </w:r>
      <w:r w:rsidRPr="008D0082">
        <w:rPr>
          <w:color w:val="002060"/>
          <w:sz w:val="24"/>
          <w:szCs w:val="24"/>
          <w:lang w:val="en-US"/>
        </w:rPr>
        <w:t xml:space="preserve"> </w:t>
      </w:r>
      <w:r w:rsidRPr="00A746A8">
        <w:rPr>
          <w:color w:val="002060"/>
          <w:sz w:val="24"/>
          <w:szCs w:val="24"/>
          <w:lang w:val="en-US"/>
        </w:rPr>
        <w:t>change</w:t>
      </w:r>
      <w:r w:rsidRPr="008D0082">
        <w:rPr>
          <w:color w:val="002060"/>
          <w:sz w:val="24"/>
          <w:szCs w:val="24"/>
          <w:lang w:val="en-US"/>
        </w:rPr>
        <w:t xml:space="preserve"> </w:t>
      </w:r>
      <w:r w:rsidRPr="00A746A8">
        <w:rPr>
          <w:color w:val="002060"/>
          <w:sz w:val="24"/>
          <w:szCs w:val="24"/>
          <w:lang w:val="en-US"/>
        </w:rPr>
        <w:t>by</w:t>
      </w:r>
      <w:r w:rsidRPr="008D0082">
        <w:rPr>
          <w:color w:val="002060"/>
          <w:sz w:val="24"/>
          <w:szCs w:val="24"/>
          <w:lang w:val="en-US"/>
        </w:rPr>
        <w:t xml:space="preserve"> </w:t>
      </w:r>
      <w:r w:rsidRPr="00A746A8">
        <w:rPr>
          <w:color w:val="002060"/>
          <w:sz w:val="24"/>
          <w:szCs w:val="24"/>
          <w:lang w:val="en-US"/>
        </w:rPr>
        <w:t>the</w:t>
      </w:r>
      <w:r w:rsidRPr="008D0082">
        <w:rPr>
          <w:color w:val="002060"/>
          <w:sz w:val="24"/>
          <w:szCs w:val="24"/>
          <w:lang w:val="en-US"/>
        </w:rPr>
        <w:t xml:space="preserve"> </w:t>
      </w:r>
      <w:r w:rsidRPr="00A746A8">
        <w:rPr>
          <w:color w:val="002060"/>
          <w:sz w:val="24"/>
          <w:szCs w:val="24"/>
          <w:lang w:val="en-US"/>
        </w:rPr>
        <w:t>end</w:t>
      </w:r>
      <w:r w:rsidRPr="008D0082">
        <w:rPr>
          <w:color w:val="002060"/>
          <w:sz w:val="24"/>
          <w:szCs w:val="24"/>
          <w:lang w:val="en-US"/>
        </w:rPr>
        <w:t xml:space="preserve"> </w:t>
      </w:r>
      <w:r w:rsidRPr="00A746A8">
        <w:rPr>
          <w:color w:val="002060"/>
          <w:sz w:val="24"/>
          <w:szCs w:val="24"/>
          <w:lang w:val="en-US"/>
        </w:rPr>
        <w:t>of</w:t>
      </w:r>
      <w:r w:rsidRPr="008D0082">
        <w:rPr>
          <w:color w:val="002060"/>
          <w:sz w:val="24"/>
          <w:szCs w:val="24"/>
          <w:lang w:val="en-US"/>
        </w:rPr>
        <w:t xml:space="preserve"> </w:t>
      </w:r>
      <w:r w:rsidRPr="00A746A8">
        <w:rPr>
          <w:color w:val="002060"/>
          <w:sz w:val="24"/>
          <w:szCs w:val="24"/>
          <w:lang w:val="en-US"/>
        </w:rPr>
        <w:t>the</w:t>
      </w:r>
      <w:r w:rsidRPr="008D0082">
        <w:rPr>
          <w:color w:val="002060"/>
          <w:sz w:val="24"/>
          <w:szCs w:val="24"/>
          <w:lang w:val="en-US"/>
        </w:rPr>
        <w:t xml:space="preserve"> </w:t>
      </w:r>
      <w:r w:rsidRPr="00A746A8">
        <w:rPr>
          <w:color w:val="002060"/>
          <w:sz w:val="24"/>
          <w:szCs w:val="24"/>
          <w:lang w:val="en-US"/>
        </w:rPr>
        <w:t>story</w:t>
      </w:r>
    </w:p>
    <w:p w14:paraId="5B84CEEF" w14:textId="77777777" w:rsidR="00B5624F" w:rsidRDefault="00AA4768" w:rsidP="00415377">
      <w:pPr>
        <w:pBdr>
          <w:top w:val="single" w:sz="4" w:space="1" w:color="auto"/>
          <w:left w:val="single" w:sz="4" w:space="4" w:color="auto"/>
          <w:bottom w:val="single" w:sz="4" w:space="1" w:color="auto"/>
          <w:right w:val="single" w:sz="4" w:space="4" w:color="auto"/>
        </w:pBdr>
        <w:spacing w:after="0" w:line="240" w:lineRule="auto"/>
        <w:jc w:val="both"/>
        <w:rPr>
          <w:color w:val="002060"/>
          <w:sz w:val="24"/>
          <w:szCs w:val="24"/>
          <w:lang w:val="en-US"/>
        </w:rPr>
      </w:pPr>
      <w:r w:rsidRPr="00E046F3">
        <w:rPr>
          <w:b/>
          <w:color w:val="002060"/>
          <w:sz w:val="24"/>
          <w:szCs w:val="24"/>
          <w:lang w:val="en-US"/>
        </w:rPr>
        <w:t>decontextualize</w:t>
      </w:r>
      <w:r w:rsidRPr="00905C29">
        <w:rPr>
          <w:color w:val="002060"/>
          <w:sz w:val="24"/>
          <w:szCs w:val="24"/>
          <w:lang w:val="en-US"/>
        </w:rPr>
        <w:t>:</w:t>
      </w:r>
      <w:r w:rsidR="0093148D" w:rsidRPr="00905C29">
        <w:rPr>
          <w:color w:val="002060"/>
          <w:sz w:val="24"/>
          <w:szCs w:val="24"/>
          <w:lang w:val="en-US"/>
        </w:rPr>
        <w:t xml:space="preserve"> </w:t>
      </w:r>
      <w:r w:rsidR="0093148D">
        <w:rPr>
          <w:color w:val="002060"/>
          <w:sz w:val="24"/>
          <w:szCs w:val="24"/>
          <w:lang w:val="en-US"/>
        </w:rPr>
        <w:t>remove</w:t>
      </w:r>
      <w:r w:rsidR="0093148D" w:rsidRPr="00905C29">
        <w:rPr>
          <w:color w:val="002060"/>
          <w:sz w:val="24"/>
          <w:szCs w:val="24"/>
          <w:lang w:val="en-US"/>
        </w:rPr>
        <w:t xml:space="preserve"> </w:t>
      </w:r>
      <w:r w:rsidR="0093148D">
        <w:rPr>
          <w:color w:val="002060"/>
          <w:sz w:val="24"/>
          <w:szCs w:val="24"/>
          <w:lang w:val="en-US"/>
        </w:rPr>
        <w:t>or</w:t>
      </w:r>
      <w:r w:rsidR="0093148D" w:rsidRPr="00905C29">
        <w:rPr>
          <w:color w:val="002060"/>
          <w:sz w:val="24"/>
          <w:szCs w:val="24"/>
          <w:lang w:val="en-US"/>
        </w:rPr>
        <w:t xml:space="preserve"> </w:t>
      </w:r>
      <w:r w:rsidR="0093148D">
        <w:rPr>
          <w:color w:val="002060"/>
          <w:sz w:val="24"/>
          <w:szCs w:val="24"/>
          <w:lang w:val="en-US"/>
        </w:rPr>
        <w:t>consider</w:t>
      </w:r>
      <w:r w:rsidR="0093148D" w:rsidRPr="00905C29">
        <w:rPr>
          <w:color w:val="002060"/>
          <w:sz w:val="24"/>
          <w:szCs w:val="24"/>
          <w:lang w:val="en-US"/>
        </w:rPr>
        <w:t xml:space="preserve"> </w:t>
      </w:r>
      <w:r w:rsidR="0093148D">
        <w:rPr>
          <w:color w:val="002060"/>
          <w:sz w:val="24"/>
          <w:szCs w:val="24"/>
          <w:lang w:val="en-US"/>
        </w:rPr>
        <w:t>something</w:t>
      </w:r>
      <w:r w:rsidR="0093148D" w:rsidRPr="00905C29">
        <w:rPr>
          <w:color w:val="002060"/>
          <w:sz w:val="24"/>
          <w:szCs w:val="24"/>
          <w:lang w:val="en-US"/>
        </w:rPr>
        <w:t xml:space="preserve"> (</w:t>
      </w:r>
      <w:r w:rsidR="0093148D">
        <w:rPr>
          <w:color w:val="002060"/>
          <w:sz w:val="24"/>
          <w:szCs w:val="24"/>
          <w:lang w:val="en-US"/>
        </w:rPr>
        <w:t>a</w:t>
      </w:r>
      <w:r w:rsidR="0093148D" w:rsidRPr="00905C29">
        <w:rPr>
          <w:color w:val="002060"/>
          <w:sz w:val="24"/>
          <w:szCs w:val="24"/>
          <w:lang w:val="en-US"/>
        </w:rPr>
        <w:t xml:space="preserve"> </w:t>
      </w:r>
      <w:r w:rsidR="0093148D">
        <w:rPr>
          <w:color w:val="002060"/>
          <w:sz w:val="24"/>
          <w:szCs w:val="24"/>
          <w:lang w:val="en-US"/>
        </w:rPr>
        <w:t>sentence</w:t>
      </w:r>
      <w:r w:rsidR="0093148D" w:rsidRPr="00905C29">
        <w:rPr>
          <w:color w:val="002060"/>
          <w:sz w:val="24"/>
          <w:szCs w:val="24"/>
          <w:lang w:val="en-US"/>
        </w:rPr>
        <w:t xml:space="preserve">, </w:t>
      </w:r>
      <w:r w:rsidR="0093148D">
        <w:rPr>
          <w:color w:val="002060"/>
          <w:sz w:val="24"/>
          <w:szCs w:val="24"/>
          <w:lang w:val="en-US"/>
        </w:rPr>
        <w:t>text</w:t>
      </w:r>
      <w:r w:rsidR="0093148D" w:rsidRPr="00905C29">
        <w:rPr>
          <w:color w:val="002060"/>
          <w:sz w:val="24"/>
          <w:szCs w:val="24"/>
          <w:lang w:val="en-US"/>
        </w:rPr>
        <w:t xml:space="preserve">, </w:t>
      </w:r>
      <w:r w:rsidR="0093148D">
        <w:rPr>
          <w:color w:val="002060"/>
          <w:sz w:val="24"/>
          <w:szCs w:val="24"/>
          <w:lang w:val="en-US"/>
        </w:rPr>
        <w:t>work</w:t>
      </w:r>
      <w:r w:rsidR="0093148D" w:rsidRPr="00905C29">
        <w:rPr>
          <w:color w:val="002060"/>
          <w:sz w:val="24"/>
          <w:szCs w:val="24"/>
          <w:lang w:val="en-US"/>
        </w:rPr>
        <w:t xml:space="preserve"> </w:t>
      </w:r>
      <w:r w:rsidR="0093148D">
        <w:rPr>
          <w:color w:val="002060"/>
          <w:sz w:val="24"/>
          <w:szCs w:val="24"/>
          <w:lang w:val="en-US"/>
        </w:rPr>
        <w:t>of</w:t>
      </w:r>
      <w:r w:rsidR="0093148D" w:rsidRPr="00905C29">
        <w:rPr>
          <w:color w:val="002060"/>
          <w:sz w:val="24"/>
          <w:szCs w:val="24"/>
          <w:lang w:val="en-US"/>
        </w:rPr>
        <w:t xml:space="preserve"> </w:t>
      </w:r>
      <w:r w:rsidR="0093148D">
        <w:rPr>
          <w:color w:val="002060"/>
          <w:sz w:val="24"/>
          <w:szCs w:val="24"/>
          <w:lang w:val="en-US"/>
        </w:rPr>
        <w:t>art</w:t>
      </w:r>
      <w:r w:rsidR="0093148D" w:rsidRPr="00905C29">
        <w:rPr>
          <w:color w:val="002060"/>
          <w:sz w:val="24"/>
          <w:szCs w:val="24"/>
          <w:lang w:val="en-US"/>
        </w:rPr>
        <w:t xml:space="preserve">, </w:t>
      </w:r>
      <w:r w:rsidR="0093148D">
        <w:rPr>
          <w:color w:val="002060"/>
          <w:sz w:val="24"/>
          <w:szCs w:val="24"/>
          <w:lang w:val="en-US"/>
        </w:rPr>
        <w:t>situation</w:t>
      </w:r>
      <w:r w:rsidR="0093148D" w:rsidRPr="00905C29">
        <w:rPr>
          <w:color w:val="002060"/>
          <w:sz w:val="24"/>
          <w:szCs w:val="24"/>
          <w:lang w:val="en-US"/>
        </w:rPr>
        <w:t xml:space="preserve">, </w:t>
      </w:r>
      <w:r w:rsidR="0093148D">
        <w:rPr>
          <w:color w:val="002060"/>
          <w:sz w:val="24"/>
          <w:szCs w:val="24"/>
          <w:lang w:val="en-US"/>
        </w:rPr>
        <w:t>et</w:t>
      </w:r>
      <w:r w:rsidR="0093148D" w:rsidRPr="00905C29">
        <w:rPr>
          <w:color w:val="002060"/>
          <w:sz w:val="24"/>
          <w:szCs w:val="24"/>
          <w:lang w:val="en-US"/>
        </w:rPr>
        <w:t xml:space="preserve"> </w:t>
      </w:r>
      <w:r w:rsidR="0093148D">
        <w:rPr>
          <w:color w:val="002060"/>
          <w:sz w:val="24"/>
          <w:szCs w:val="24"/>
          <w:lang w:val="en-US"/>
        </w:rPr>
        <w:t>al</w:t>
      </w:r>
      <w:r w:rsidR="0093148D" w:rsidRPr="00905C29">
        <w:rPr>
          <w:color w:val="002060"/>
          <w:sz w:val="24"/>
          <w:szCs w:val="24"/>
          <w:lang w:val="en-US"/>
        </w:rPr>
        <w:t xml:space="preserve">) </w:t>
      </w:r>
      <w:r w:rsidR="0093148D">
        <w:rPr>
          <w:color w:val="002060"/>
          <w:sz w:val="24"/>
          <w:szCs w:val="24"/>
          <w:lang w:val="en-US"/>
        </w:rPr>
        <w:t>out</w:t>
      </w:r>
      <w:r w:rsidR="0093148D" w:rsidRPr="00905C29">
        <w:rPr>
          <w:color w:val="002060"/>
          <w:sz w:val="24"/>
          <w:szCs w:val="24"/>
          <w:lang w:val="en-US"/>
        </w:rPr>
        <w:t xml:space="preserve"> </w:t>
      </w:r>
      <w:r w:rsidR="0093148D">
        <w:rPr>
          <w:color w:val="002060"/>
          <w:sz w:val="24"/>
          <w:szCs w:val="24"/>
          <w:lang w:val="en-US"/>
        </w:rPr>
        <w:t>of</w:t>
      </w:r>
      <w:r w:rsidR="0093148D" w:rsidRPr="00905C29">
        <w:rPr>
          <w:color w:val="002060"/>
          <w:sz w:val="24"/>
          <w:szCs w:val="24"/>
          <w:lang w:val="en-US"/>
        </w:rPr>
        <w:t xml:space="preserve"> (</w:t>
      </w:r>
      <w:r w:rsidR="0093148D">
        <w:rPr>
          <w:color w:val="002060"/>
          <w:sz w:val="24"/>
          <w:szCs w:val="24"/>
          <w:lang w:val="en-US"/>
        </w:rPr>
        <w:t>its</w:t>
      </w:r>
      <w:r w:rsidR="0093148D" w:rsidRPr="00905C29">
        <w:rPr>
          <w:color w:val="002060"/>
          <w:sz w:val="24"/>
          <w:szCs w:val="24"/>
          <w:lang w:val="en-US"/>
        </w:rPr>
        <w:t xml:space="preserve">) </w:t>
      </w:r>
      <w:r w:rsidR="0093148D">
        <w:rPr>
          <w:color w:val="002060"/>
          <w:sz w:val="24"/>
          <w:szCs w:val="24"/>
          <w:lang w:val="en-US"/>
        </w:rPr>
        <w:t>context</w:t>
      </w:r>
      <w:r w:rsidR="0093148D" w:rsidRPr="00905C29">
        <w:rPr>
          <w:color w:val="002060"/>
          <w:sz w:val="24"/>
          <w:szCs w:val="24"/>
          <w:lang w:val="en-US"/>
        </w:rPr>
        <w:t xml:space="preserve"> </w:t>
      </w:r>
    </w:p>
    <w:p w14:paraId="2F9A70C9" w14:textId="7E12392E" w:rsidR="00AA4768" w:rsidRPr="00905C29" w:rsidRDefault="000422C5" w:rsidP="00415377">
      <w:pPr>
        <w:pBdr>
          <w:top w:val="single" w:sz="4" w:space="1" w:color="auto"/>
          <w:left w:val="single" w:sz="4" w:space="4" w:color="auto"/>
          <w:bottom w:val="single" w:sz="4" w:space="1" w:color="auto"/>
          <w:right w:val="single" w:sz="4" w:space="4" w:color="auto"/>
        </w:pBdr>
        <w:spacing w:after="0" w:line="240" w:lineRule="auto"/>
        <w:jc w:val="both"/>
        <w:rPr>
          <w:color w:val="002060"/>
          <w:sz w:val="24"/>
          <w:szCs w:val="24"/>
          <w:lang w:val="en-US"/>
        </w:rPr>
      </w:pPr>
      <w:r w:rsidRPr="00BA016F">
        <w:rPr>
          <w:b/>
          <w:color w:val="002060"/>
          <w:sz w:val="24"/>
          <w:szCs w:val="24"/>
          <w:lang w:val="en-US"/>
        </w:rPr>
        <w:t>decontextualization</w:t>
      </w:r>
      <w:r w:rsidR="00BA016F" w:rsidRPr="00905C29">
        <w:rPr>
          <w:color w:val="002060"/>
          <w:sz w:val="24"/>
          <w:szCs w:val="24"/>
          <w:lang w:val="en-US"/>
        </w:rPr>
        <w:t xml:space="preserve">: </w:t>
      </w:r>
      <w:r w:rsidR="00BA016F">
        <w:rPr>
          <w:color w:val="002060"/>
          <w:sz w:val="24"/>
          <w:szCs w:val="24"/>
          <w:lang w:val="en-US"/>
        </w:rPr>
        <w:t>removing</w:t>
      </w:r>
      <w:r w:rsidR="00BA016F" w:rsidRPr="00905C29">
        <w:rPr>
          <w:color w:val="002060"/>
          <w:sz w:val="24"/>
          <w:szCs w:val="24"/>
          <w:lang w:val="en-US"/>
        </w:rPr>
        <w:t xml:space="preserve"> </w:t>
      </w:r>
      <w:r w:rsidR="00BA016F">
        <w:rPr>
          <w:color w:val="002060"/>
          <w:sz w:val="24"/>
          <w:szCs w:val="24"/>
          <w:lang w:val="en-US"/>
        </w:rPr>
        <w:t>or</w:t>
      </w:r>
      <w:r w:rsidR="00BA016F" w:rsidRPr="00905C29">
        <w:rPr>
          <w:color w:val="002060"/>
          <w:sz w:val="24"/>
          <w:szCs w:val="24"/>
          <w:lang w:val="en-US"/>
        </w:rPr>
        <w:t xml:space="preserve"> </w:t>
      </w:r>
      <w:r w:rsidR="00BA016F">
        <w:rPr>
          <w:color w:val="002060"/>
          <w:sz w:val="24"/>
          <w:szCs w:val="24"/>
          <w:lang w:val="en-US"/>
        </w:rPr>
        <w:t>considering</w:t>
      </w:r>
      <w:r w:rsidR="00BA016F" w:rsidRPr="00905C29">
        <w:rPr>
          <w:color w:val="002060"/>
          <w:sz w:val="24"/>
          <w:szCs w:val="24"/>
          <w:lang w:val="en-US"/>
        </w:rPr>
        <w:t xml:space="preserve"> </w:t>
      </w:r>
      <w:r w:rsidR="00BA016F">
        <w:rPr>
          <w:color w:val="002060"/>
          <w:sz w:val="24"/>
          <w:szCs w:val="24"/>
          <w:lang w:val="en-US"/>
        </w:rPr>
        <w:t>something</w:t>
      </w:r>
      <w:r w:rsidR="00BA016F" w:rsidRPr="00905C29">
        <w:rPr>
          <w:color w:val="002060"/>
          <w:sz w:val="24"/>
          <w:szCs w:val="24"/>
          <w:lang w:val="en-US"/>
        </w:rPr>
        <w:t xml:space="preserve"> </w:t>
      </w:r>
      <w:r w:rsidR="00BA016F">
        <w:rPr>
          <w:color w:val="002060"/>
          <w:sz w:val="24"/>
          <w:szCs w:val="24"/>
          <w:lang w:val="en-US"/>
        </w:rPr>
        <w:t>out</w:t>
      </w:r>
      <w:r w:rsidR="00BA016F" w:rsidRPr="00905C29">
        <w:rPr>
          <w:color w:val="002060"/>
          <w:sz w:val="24"/>
          <w:szCs w:val="24"/>
          <w:lang w:val="en-US"/>
        </w:rPr>
        <w:t xml:space="preserve"> </w:t>
      </w:r>
      <w:r w:rsidR="00BA016F">
        <w:rPr>
          <w:color w:val="002060"/>
          <w:sz w:val="24"/>
          <w:szCs w:val="24"/>
          <w:lang w:val="en-US"/>
        </w:rPr>
        <w:t>of</w:t>
      </w:r>
      <w:r w:rsidR="00BA016F" w:rsidRPr="00905C29">
        <w:rPr>
          <w:color w:val="002060"/>
          <w:sz w:val="24"/>
          <w:szCs w:val="24"/>
          <w:lang w:val="en-US"/>
        </w:rPr>
        <w:t xml:space="preserve"> </w:t>
      </w:r>
      <w:r w:rsidR="00BA016F">
        <w:rPr>
          <w:color w:val="002060"/>
          <w:sz w:val="24"/>
          <w:szCs w:val="24"/>
          <w:lang w:val="en-US"/>
        </w:rPr>
        <w:t>context</w:t>
      </w:r>
      <w:r w:rsidR="00BA016F" w:rsidRPr="00905C29">
        <w:rPr>
          <w:color w:val="002060"/>
          <w:sz w:val="24"/>
          <w:szCs w:val="24"/>
          <w:lang w:val="en-US"/>
        </w:rPr>
        <w:t xml:space="preserve"> </w:t>
      </w:r>
    </w:p>
    <w:p w14:paraId="7E2E21B1" w14:textId="4F1269BE" w:rsidR="00415377" w:rsidRPr="004A29F1" w:rsidRDefault="00415377" w:rsidP="00415377">
      <w:pPr>
        <w:pBdr>
          <w:top w:val="single" w:sz="4" w:space="1" w:color="auto"/>
          <w:left w:val="single" w:sz="4" w:space="4" w:color="auto"/>
          <w:bottom w:val="single" w:sz="4" w:space="1" w:color="auto"/>
          <w:right w:val="single" w:sz="4" w:space="4" w:color="auto"/>
        </w:pBdr>
        <w:spacing w:after="0" w:line="240" w:lineRule="auto"/>
        <w:jc w:val="both"/>
        <w:rPr>
          <w:color w:val="002060"/>
          <w:sz w:val="24"/>
          <w:szCs w:val="24"/>
          <w:lang w:val="en-US"/>
        </w:rPr>
      </w:pPr>
      <w:r w:rsidRPr="00415377">
        <w:rPr>
          <w:b/>
          <w:bCs/>
          <w:color w:val="002060"/>
          <w:sz w:val="24"/>
          <w:szCs w:val="24"/>
          <w:lang w:val="en-US"/>
        </w:rPr>
        <w:t>trend</w:t>
      </w:r>
      <w:r>
        <w:rPr>
          <w:color w:val="002060"/>
          <w:sz w:val="24"/>
          <w:szCs w:val="24"/>
          <w:lang w:val="en-US"/>
        </w:rPr>
        <w:t>: evolution, development, change</w:t>
      </w:r>
      <w:r w:rsidR="004A29F1">
        <w:rPr>
          <w:color w:val="002060"/>
          <w:sz w:val="24"/>
          <w:szCs w:val="24"/>
          <w:lang w:val="en-US"/>
        </w:rPr>
        <w:t xml:space="preserve"> </w:t>
      </w:r>
    </w:p>
    <w:p w14:paraId="4E8648DD" w14:textId="77777777" w:rsidR="00522ECF" w:rsidRDefault="00522ECF" w:rsidP="00AC0C27">
      <w:pPr>
        <w:spacing w:after="0" w:line="240" w:lineRule="auto"/>
        <w:jc w:val="both"/>
        <w:rPr>
          <w:b/>
          <w:color w:val="00B050"/>
          <w:sz w:val="28"/>
          <w:szCs w:val="28"/>
          <w:u w:val="single"/>
          <w:lang w:val="en-US"/>
        </w:rPr>
      </w:pPr>
    </w:p>
    <w:p w14:paraId="10A625BF" w14:textId="313D3336" w:rsidR="009F0ACD" w:rsidRDefault="00AC0C27" w:rsidP="00AC0C27">
      <w:pPr>
        <w:spacing w:after="0" w:line="240" w:lineRule="auto"/>
        <w:jc w:val="both"/>
        <w:rPr>
          <w:b/>
          <w:color w:val="FF0000"/>
          <w:sz w:val="28"/>
          <w:szCs w:val="28"/>
          <w:lang w:val="en-US"/>
        </w:rPr>
      </w:pPr>
      <w:r w:rsidRPr="00E5612C">
        <w:rPr>
          <w:b/>
          <w:color w:val="00B050"/>
          <w:sz w:val="28"/>
          <w:szCs w:val="28"/>
          <w:u w:val="single"/>
          <w:lang w:val="en-US"/>
        </w:rPr>
        <w:t>READING</w:t>
      </w:r>
      <w:r w:rsidR="00E5612C" w:rsidRPr="00E5612C">
        <w:rPr>
          <w:b/>
          <w:color w:val="00B050"/>
          <w:sz w:val="28"/>
          <w:szCs w:val="28"/>
          <w:lang w:val="en-US"/>
        </w:rPr>
        <w:tab/>
      </w:r>
      <w:r w:rsidR="009F0ACD">
        <w:rPr>
          <w:b/>
          <w:color w:val="00B050"/>
          <w:sz w:val="28"/>
          <w:szCs w:val="28"/>
          <w:lang w:val="en-US"/>
        </w:rPr>
        <w:tab/>
      </w:r>
      <w:r w:rsidR="00DD7053" w:rsidRPr="002D34A5">
        <w:rPr>
          <w:b/>
          <w:iCs/>
          <w:color w:val="002060"/>
          <w:sz w:val="28"/>
          <w:szCs w:val="28"/>
          <w:lang w:val="en-US"/>
        </w:rPr>
        <w:t>Cultur</w:t>
      </w:r>
      <w:r w:rsidR="001F1D02" w:rsidRPr="002D34A5">
        <w:rPr>
          <w:b/>
          <w:iCs/>
          <w:color w:val="002060"/>
          <w:sz w:val="28"/>
          <w:szCs w:val="28"/>
          <w:lang w:val="en-US"/>
        </w:rPr>
        <w:t>al</w:t>
      </w:r>
      <w:r w:rsidR="00DD7053" w:rsidRPr="002D34A5">
        <w:rPr>
          <w:b/>
          <w:iCs/>
          <w:color w:val="002060"/>
          <w:sz w:val="28"/>
          <w:szCs w:val="28"/>
          <w:lang w:val="en-US"/>
        </w:rPr>
        <w:t xml:space="preserve"> Trends</w:t>
      </w:r>
      <w:r w:rsidR="00D1522B">
        <w:rPr>
          <w:b/>
          <w:iCs/>
          <w:color w:val="002060"/>
          <w:sz w:val="28"/>
          <w:szCs w:val="28"/>
          <w:lang w:val="en-US"/>
        </w:rPr>
        <w:t>.</w:t>
      </w:r>
      <w:r w:rsidR="002D34A5" w:rsidRPr="002D34A5">
        <w:rPr>
          <w:b/>
          <w:iCs/>
          <w:color w:val="002060"/>
          <w:sz w:val="28"/>
          <w:szCs w:val="28"/>
          <w:lang w:val="en-US"/>
        </w:rPr>
        <w:t xml:space="preserve"> </w:t>
      </w:r>
      <w:r w:rsidR="004025BD" w:rsidRPr="002D34A5">
        <w:rPr>
          <w:b/>
          <w:iCs/>
          <w:color w:val="002060"/>
          <w:sz w:val="28"/>
          <w:szCs w:val="28"/>
          <w:lang w:val="en-US"/>
        </w:rPr>
        <w:t>Archaeology</w:t>
      </w:r>
      <w:r w:rsidR="002D1115">
        <w:rPr>
          <w:b/>
          <w:iCs/>
          <w:color w:val="002060"/>
          <w:sz w:val="28"/>
          <w:szCs w:val="28"/>
          <w:lang w:val="en-US"/>
        </w:rPr>
        <w:t xml:space="preserve"> in Fiction and Films</w:t>
      </w:r>
      <w:r w:rsidR="009F0ACD" w:rsidRPr="002D34A5">
        <w:rPr>
          <w:b/>
          <w:color w:val="002060"/>
          <w:sz w:val="28"/>
          <w:szCs w:val="28"/>
          <w:lang w:val="en-US"/>
        </w:rPr>
        <w:t xml:space="preserve"> </w:t>
      </w:r>
    </w:p>
    <w:p w14:paraId="553F07EF" w14:textId="3446F1EA" w:rsidR="00D2564A" w:rsidRPr="002D34A5" w:rsidRDefault="00D2564A" w:rsidP="00AC0C27">
      <w:pPr>
        <w:spacing w:after="0" w:line="240" w:lineRule="auto"/>
        <w:jc w:val="both"/>
        <w:rPr>
          <w:b/>
          <w:iCs/>
          <w:color w:val="FF0000"/>
          <w:sz w:val="28"/>
          <w:szCs w:val="28"/>
          <w:lang w:val="en-US"/>
        </w:rPr>
      </w:pPr>
      <w:r>
        <w:rPr>
          <w:b/>
          <w:color w:val="FF0000"/>
          <w:sz w:val="28"/>
          <w:szCs w:val="28"/>
          <w:lang w:val="en-US"/>
        </w:rPr>
        <w:tab/>
      </w:r>
      <w:r>
        <w:rPr>
          <w:b/>
          <w:color w:val="FF0000"/>
          <w:sz w:val="28"/>
          <w:szCs w:val="28"/>
          <w:lang w:val="en-US"/>
        </w:rPr>
        <w:tab/>
      </w:r>
      <w:r>
        <w:rPr>
          <w:b/>
          <w:color w:val="FF0000"/>
          <w:sz w:val="28"/>
          <w:szCs w:val="28"/>
          <w:lang w:val="en-US"/>
        </w:rPr>
        <w:tab/>
      </w:r>
    </w:p>
    <w:p w14:paraId="2F75454B" w14:textId="5575B000" w:rsidR="00B92126" w:rsidRDefault="00DC323B" w:rsidP="00D2146F">
      <w:pPr>
        <w:spacing w:after="0" w:line="240" w:lineRule="auto"/>
        <w:ind w:firstLine="720"/>
        <w:jc w:val="both"/>
        <w:rPr>
          <w:color w:val="002060"/>
          <w:sz w:val="24"/>
          <w:szCs w:val="24"/>
          <w:lang w:val="en-US"/>
        </w:rPr>
      </w:pPr>
      <w:r w:rsidRPr="0044602C">
        <w:rPr>
          <w:color w:val="002060"/>
          <w:sz w:val="24"/>
          <w:szCs w:val="24"/>
          <w:lang w:val="en-US"/>
        </w:rPr>
        <w:t xml:space="preserve">Archaeology is </w:t>
      </w:r>
      <w:r w:rsidRPr="0044602C">
        <w:rPr>
          <w:iCs/>
          <w:color w:val="002060"/>
          <w:sz w:val="24"/>
          <w:szCs w:val="24"/>
          <w:lang w:val="en-US"/>
        </w:rPr>
        <w:t xml:space="preserve">not </w:t>
      </w:r>
      <w:r w:rsidRPr="0044602C">
        <w:rPr>
          <w:color w:val="002060"/>
          <w:sz w:val="24"/>
          <w:szCs w:val="24"/>
          <w:lang w:val="en-US"/>
        </w:rPr>
        <w:t>only a discipline of</w:t>
      </w:r>
      <w:r w:rsidR="008A2ABE" w:rsidRPr="0044602C">
        <w:rPr>
          <w:color w:val="002060"/>
          <w:sz w:val="24"/>
          <w:szCs w:val="24"/>
          <w:lang w:val="en-US"/>
        </w:rPr>
        <w:t xml:space="preserve"> purely scientific interest. One might say it is</w:t>
      </w:r>
      <w:r w:rsidR="002A2341" w:rsidRPr="0044602C">
        <w:rPr>
          <w:color w:val="002060"/>
          <w:sz w:val="24"/>
          <w:szCs w:val="24"/>
          <w:lang w:val="en-US"/>
        </w:rPr>
        <w:t xml:space="preserve"> Art in its own right, but also</w:t>
      </w:r>
      <w:r w:rsidR="00182F5A" w:rsidRPr="0044602C">
        <w:rPr>
          <w:color w:val="002060"/>
          <w:sz w:val="24"/>
          <w:szCs w:val="24"/>
          <w:lang w:val="en-US"/>
        </w:rPr>
        <w:t>,</w:t>
      </w:r>
      <w:r w:rsidR="008A2ABE" w:rsidRPr="0044602C">
        <w:rPr>
          <w:color w:val="002060"/>
          <w:sz w:val="24"/>
          <w:szCs w:val="24"/>
          <w:lang w:val="en-US"/>
        </w:rPr>
        <w:t xml:space="preserve"> </w:t>
      </w:r>
      <w:r w:rsidR="004460F1" w:rsidRPr="0044602C">
        <w:rPr>
          <w:color w:val="002060"/>
          <w:sz w:val="24"/>
          <w:szCs w:val="24"/>
          <w:lang w:val="en-US"/>
        </w:rPr>
        <w:t xml:space="preserve">it is Art </w:t>
      </w:r>
      <w:r w:rsidR="008A2ABE" w:rsidRPr="0044602C">
        <w:rPr>
          <w:color w:val="002060"/>
          <w:sz w:val="24"/>
          <w:szCs w:val="24"/>
          <w:lang w:val="en-US"/>
        </w:rPr>
        <w:t xml:space="preserve">in that it </w:t>
      </w:r>
      <w:r w:rsidRPr="0044602C">
        <w:rPr>
          <w:color w:val="002060"/>
          <w:sz w:val="24"/>
          <w:szCs w:val="24"/>
          <w:lang w:val="en-US"/>
        </w:rPr>
        <w:t xml:space="preserve">has been </w:t>
      </w:r>
      <w:r w:rsidR="00E554D5">
        <w:rPr>
          <w:color w:val="002060"/>
          <w:sz w:val="24"/>
          <w:szCs w:val="24"/>
          <w:lang w:val="en-US"/>
        </w:rPr>
        <w:t xml:space="preserve">widely </w:t>
      </w:r>
      <w:r w:rsidRPr="0044602C">
        <w:rPr>
          <w:color w:val="002060"/>
          <w:sz w:val="24"/>
          <w:szCs w:val="24"/>
          <w:lang w:val="en-US"/>
        </w:rPr>
        <w:t>used in literature</w:t>
      </w:r>
      <w:r w:rsidR="002A2341" w:rsidRPr="0044602C">
        <w:rPr>
          <w:color w:val="002060"/>
          <w:sz w:val="24"/>
          <w:szCs w:val="24"/>
          <w:lang w:val="en-US"/>
        </w:rPr>
        <w:t xml:space="preserve"> and</w:t>
      </w:r>
      <w:r w:rsidR="0093054F" w:rsidRPr="0044602C">
        <w:rPr>
          <w:color w:val="002060"/>
          <w:sz w:val="24"/>
          <w:szCs w:val="24"/>
          <w:lang w:val="en-US"/>
        </w:rPr>
        <w:t xml:space="preserve"> filmmaking</w:t>
      </w:r>
      <w:r w:rsidR="002E2F79" w:rsidRPr="0044602C">
        <w:rPr>
          <w:color w:val="002060"/>
          <w:sz w:val="24"/>
          <w:szCs w:val="24"/>
          <w:lang w:val="en-US"/>
        </w:rPr>
        <w:t xml:space="preserve"> as well as in </w:t>
      </w:r>
      <w:r w:rsidR="00C6727C">
        <w:rPr>
          <w:color w:val="002060"/>
          <w:sz w:val="24"/>
          <w:szCs w:val="24"/>
          <w:lang w:val="en-US"/>
        </w:rPr>
        <w:t>sculpt</w:t>
      </w:r>
      <w:r w:rsidR="00710926">
        <w:rPr>
          <w:color w:val="002060"/>
          <w:sz w:val="24"/>
          <w:szCs w:val="24"/>
          <w:lang w:val="en-US"/>
        </w:rPr>
        <w:t>ure</w:t>
      </w:r>
      <w:r w:rsidR="00C6727C">
        <w:rPr>
          <w:color w:val="002060"/>
          <w:sz w:val="24"/>
          <w:szCs w:val="24"/>
          <w:lang w:val="en-US"/>
        </w:rPr>
        <w:t xml:space="preserve">, </w:t>
      </w:r>
      <w:r w:rsidR="00D5740A" w:rsidRPr="0044602C">
        <w:rPr>
          <w:color w:val="002060"/>
          <w:sz w:val="24"/>
          <w:szCs w:val="24"/>
          <w:lang w:val="en-US"/>
        </w:rPr>
        <w:t xml:space="preserve">painting </w:t>
      </w:r>
      <w:r w:rsidR="001B4221" w:rsidRPr="0044602C">
        <w:rPr>
          <w:color w:val="002060"/>
          <w:sz w:val="24"/>
          <w:szCs w:val="24"/>
          <w:lang w:val="en-US"/>
        </w:rPr>
        <w:t>and</w:t>
      </w:r>
      <w:r w:rsidR="00D5740A" w:rsidRPr="0044602C">
        <w:rPr>
          <w:color w:val="002060"/>
          <w:sz w:val="24"/>
          <w:szCs w:val="24"/>
          <w:lang w:val="en-US"/>
        </w:rPr>
        <w:t xml:space="preserve"> photography</w:t>
      </w:r>
      <w:r w:rsidR="001B4221" w:rsidRPr="0044602C">
        <w:rPr>
          <w:color w:val="002060"/>
          <w:sz w:val="24"/>
          <w:szCs w:val="24"/>
          <w:lang w:val="en-US"/>
        </w:rPr>
        <w:t>,</w:t>
      </w:r>
      <w:r w:rsidR="002E2F79" w:rsidRPr="0044602C">
        <w:rPr>
          <w:color w:val="002060"/>
          <w:sz w:val="24"/>
          <w:szCs w:val="24"/>
          <w:lang w:val="en-US"/>
        </w:rPr>
        <w:t xml:space="preserve"> </w:t>
      </w:r>
      <w:r w:rsidR="001B4221" w:rsidRPr="00423478">
        <w:rPr>
          <w:color w:val="002060"/>
          <w:sz w:val="24"/>
          <w:szCs w:val="24"/>
          <w:lang w:val="en-US"/>
        </w:rPr>
        <w:t xml:space="preserve">among other </w:t>
      </w:r>
      <w:r w:rsidR="002E2F79" w:rsidRPr="00423478">
        <w:rPr>
          <w:color w:val="002060"/>
          <w:sz w:val="24"/>
          <w:szCs w:val="24"/>
          <w:lang w:val="en-US"/>
        </w:rPr>
        <w:t>arts</w:t>
      </w:r>
      <w:r w:rsidRPr="00423478">
        <w:rPr>
          <w:color w:val="002060"/>
          <w:sz w:val="24"/>
          <w:szCs w:val="24"/>
          <w:lang w:val="en-US"/>
        </w:rPr>
        <w:t xml:space="preserve">. </w:t>
      </w:r>
      <w:r w:rsidR="004B119A" w:rsidRPr="00423478">
        <w:rPr>
          <w:color w:val="002060"/>
          <w:sz w:val="24"/>
          <w:szCs w:val="24"/>
          <w:lang w:val="en-US"/>
        </w:rPr>
        <w:t>V</w:t>
      </w:r>
      <w:r w:rsidR="001E3D78" w:rsidRPr="00423478">
        <w:rPr>
          <w:color w:val="002060"/>
          <w:sz w:val="24"/>
          <w:szCs w:val="24"/>
          <w:lang w:val="en-US"/>
        </w:rPr>
        <w:t>iewed as art</w:t>
      </w:r>
      <w:r w:rsidR="00EE28B8" w:rsidRPr="00423478">
        <w:rPr>
          <w:color w:val="002060"/>
          <w:sz w:val="24"/>
          <w:szCs w:val="24"/>
          <w:lang w:val="en-US"/>
        </w:rPr>
        <w:t xml:space="preserve"> that</w:t>
      </w:r>
      <w:r w:rsidR="00063838" w:rsidRPr="00423478">
        <w:rPr>
          <w:color w:val="002060"/>
          <w:sz w:val="24"/>
          <w:szCs w:val="24"/>
          <w:lang w:val="en-US"/>
        </w:rPr>
        <w:t xml:space="preserve"> </w:t>
      </w:r>
      <w:r w:rsidR="00593200" w:rsidRPr="00423478">
        <w:rPr>
          <w:color w:val="002060"/>
          <w:sz w:val="24"/>
          <w:szCs w:val="24"/>
          <w:lang w:val="en-US"/>
        </w:rPr>
        <w:t>keeps an eye on</w:t>
      </w:r>
      <w:r w:rsidR="001E3D78" w:rsidRPr="00423478">
        <w:rPr>
          <w:color w:val="002060"/>
          <w:sz w:val="24"/>
          <w:szCs w:val="24"/>
          <w:lang w:val="en-US"/>
        </w:rPr>
        <w:t xml:space="preserve"> </w:t>
      </w:r>
      <w:r w:rsidR="00593200" w:rsidRPr="00423478">
        <w:rPr>
          <w:color w:val="002060"/>
          <w:sz w:val="24"/>
          <w:szCs w:val="24"/>
          <w:lang w:val="en-US"/>
        </w:rPr>
        <w:t xml:space="preserve">cultural trends or that crosses </w:t>
      </w:r>
      <w:r w:rsidR="00F14D0A">
        <w:rPr>
          <w:color w:val="002060"/>
          <w:sz w:val="24"/>
          <w:szCs w:val="24"/>
          <w:lang w:val="en-US"/>
        </w:rPr>
        <w:t>‘</w:t>
      </w:r>
      <w:r w:rsidR="00593200" w:rsidRPr="00423478">
        <w:rPr>
          <w:color w:val="002060"/>
          <w:sz w:val="24"/>
          <w:szCs w:val="24"/>
          <w:lang w:val="en-US"/>
        </w:rPr>
        <w:t>pre-set</w:t>
      </w:r>
      <w:r w:rsidR="00F14D0A">
        <w:rPr>
          <w:color w:val="002060"/>
          <w:sz w:val="24"/>
          <w:szCs w:val="24"/>
          <w:lang w:val="en-US"/>
        </w:rPr>
        <w:t>’</w:t>
      </w:r>
      <w:r w:rsidR="00593200" w:rsidRPr="00423478">
        <w:rPr>
          <w:color w:val="002060"/>
          <w:sz w:val="24"/>
          <w:szCs w:val="24"/>
          <w:lang w:val="en-US"/>
        </w:rPr>
        <w:t xml:space="preserve"> cultural boundaries, </w:t>
      </w:r>
      <w:r w:rsidR="004B119A" w:rsidRPr="00423478">
        <w:rPr>
          <w:color w:val="002060"/>
          <w:sz w:val="24"/>
          <w:szCs w:val="24"/>
          <w:lang w:val="en-US"/>
        </w:rPr>
        <w:t xml:space="preserve">archaeology </w:t>
      </w:r>
      <w:r w:rsidR="00593200" w:rsidRPr="00423478">
        <w:rPr>
          <w:color w:val="002060"/>
          <w:sz w:val="24"/>
          <w:szCs w:val="24"/>
          <w:lang w:val="en-US"/>
        </w:rPr>
        <w:t xml:space="preserve">can </w:t>
      </w:r>
      <w:r w:rsidR="004B119A" w:rsidRPr="00423478">
        <w:rPr>
          <w:color w:val="002060"/>
          <w:sz w:val="24"/>
          <w:szCs w:val="24"/>
          <w:lang w:val="en-US"/>
        </w:rPr>
        <w:t>be a source of inspiration</w:t>
      </w:r>
      <w:r w:rsidR="0044602C" w:rsidRPr="00423478">
        <w:rPr>
          <w:color w:val="002060"/>
          <w:sz w:val="24"/>
          <w:szCs w:val="24"/>
          <w:lang w:val="en-US"/>
        </w:rPr>
        <w:t xml:space="preserve">, </w:t>
      </w:r>
      <w:r w:rsidR="00593200" w:rsidRPr="00423478">
        <w:rPr>
          <w:color w:val="002060"/>
          <w:sz w:val="24"/>
          <w:szCs w:val="24"/>
          <w:lang w:val="en-US"/>
        </w:rPr>
        <w:t xml:space="preserve">new perspectives </w:t>
      </w:r>
      <w:r w:rsidR="004B119A" w:rsidRPr="00423478">
        <w:rPr>
          <w:color w:val="002060"/>
          <w:sz w:val="24"/>
          <w:szCs w:val="24"/>
          <w:lang w:val="en-US"/>
        </w:rPr>
        <w:t xml:space="preserve">and worldviews, </w:t>
      </w:r>
      <w:r w:rsidR="00063838" w:rsidRPr="00423478">
        <w:rPr>
          <w:color w:val="002060"/>
          <w:sz w:val="24"/>
          <w:szCs w:val="24"/>
          <w:lang w:val="en-US"/>
        </w:rPr>
        <w:t>whereby</w:t>
      </w:r>
      <w:r w:rsidR="00593200" w:rsidRPr="00423478">
        <w:rPr>
          <w:color w:val="002060"/>
          <w:sz w:val="24"/>
          <w:szCs w:val="24"/>
          <w:lang w:val="en-US"/>
        </w:rPr>
        <w:t xml:space="preserve"> people </w:t>
      </w:r>
      <w:r w:rsidR="0044602C" w:rsidRPr="00423478">
        <w:rPr>
          <w:color w:val="002060"/>
          <w:sz w:val="24"/>
          <w:szCs w:val="24"/>
          <w:lang w:val="en-US"/>
        </w:rPr>
        <w:t xml:space="preserve">can </w:t>
      </w:r>
      <w:r w:rsidR="00593200" w:rsidRPr="00423478">
        <w:rPr>
          <w:color w:val="002060"/>
          <w:sz w:val="24"/>
          <w:szCs w:val="24"/>
          <w:lang w:val="en-US"/>
        </w:rPr>
        <w:t xml:space="preserve">see a past world </w:t>
      </w:r>
      <w:r w:rsidR="00063838" w:rsidRPr="00423478">
        <w:rPr>
          <w:color w:val="002060"/>
          <w:sz w:val="24"/>
          <w:szCs w:val="24"/>
          <w:lang w:val="en-US"/>
        </w:rPr>
        <w:t>in new dimensions.</w:t>
      </w:r>
    </w:p>
    <w:p w14:paraId="7EB3AFC2" w14:textId="7F8D72B1" w:rsidR="00920504" w:rsidRDefault="002A2341" w:rsidP="00D2146F">
      <w:pPr>
        <w:spacing w:after="0" w:line="240" w:lineRule="auto"/>
        <w:ind w:firstLine="720"/>
        <w:jc w:val="both"/>
        <w:rPr>
          <w:color w:val="002060"/>
          <w:sz w:val="24"/>
          <w:szCs w:val="24"/>
          <w:lang w:val="en-US"/>
        </w:rPr>
      </w:pPr>
      <w:r>
        <w:rPr>
          <w:color w:val="002060"/>
          <w:sz w:val="24"/>
          <w:szCs w:val="24"/>
          <w:lang w:val="en-US"/>
        </w:rPr>
        <w:t>Some f</w:t>
      </w:r>
      <w:r w:rsidR="00DC323B">
        <w:rPr>
          <w:color w:val="002060"/>
          <w:sz w:val="24"/>
          <w:szCs w:val="24"/>
          <w:lang w:val="en-US"/>
        </w:rPr>
        <w:t>iction writers</w:t>
      </w:r>
      <w:r w:rsidR="002247E0">
        <w:rPr>
          <w:color w:val="002060"/>
          <w:sz w:val="24"/>
          <w:szCs w:val="24"/>
          <w:lang w:val="en-US"/>
        </w:rPr>
        <w:t>,</w:t>
      </w:r>
      <w:r w:rsidR="00780824" w:rsidRPr="00780824">
        <w:rPr>
          <w:color w:val="002060"/>
          <w:sz w:val="24"/>
          <w:szCs w:val="24"/>
          <w:lang w:val="en-US"/>
        </w:rPr>
        <w:t xml:space="preserve"> </w:t>
      </w:r>
      <w:r w:rsidR="002247E0">
        <w:rPr>
          <w:color w:val="002060"/>
          <w:sz w:val="24"/>
          <w:szCs w:val="24"/>
          <w:lang w:val="en-US"/>
        </w:rPr>
        <w:t>such as Agatha Christie</w:t>
      </w:r>
      <w:r w:rsidR="00B92126">
        <w:rPr>
          <w:color w:val="002060"/>
          <w:sz w:val="24"/>
          <w:szCs w:val="24"/>
          <w:lang w:val="en-US"/>
        </w:rPr>
        <w:t>, John Preston, David Gibbins</w:t>
      </w:r>
      <w:r w:rsidR="00A92DCE">
        <w:rPr>
          <w:color w:val="002060"/>
          <w:sz w:val="24"/>
          <w:szCs w:val="24"/>
          <w:lang w:val="en-US"/>
        </w:rPr>
        <w:t>,</w:t>
      </w:r>
      <w:r w:rsidR="002247E0">
        <w:rPr>
          <w:color w:val="002060"/>
          <w:sz w:val="24"/>
          <w:szCs w:val="24"/>
          <w:lang w:val="en-US"/>
        </w:rPr>
        <w:t xml:space="preserve"> and the authors of the </w:t>
      </w:r>
      <w:r w:rsidR="002247E0" w:rsidRPr="00780824">
        <w:rPr>
          <w:i/>
          <w:iCs/>
          <w:color w:val="002060"/>
          <w:sz w:val="24"/>
          <w:szCs w:val="24"/>
          <w:lang w:val="en-US"/>
        </w:rPr>
        <w:t>Indiana Jones</w:t>
      </w:r>
      <w:r w:rsidR="002247E0">
        <w:rPr>
          <w:color w:val="002060"/>
          <w:sz w:val="24"/>
          <w:szCs w:val="24"/>
          <w:lang w:val="en-US"/>
        </w:rPr>
        <w:t xml:space="preserve"> </w:t>
      </w:r>
      <w:r w:rsidR="002247E0" w:rsidRPr="00200587">
        <w:rPr>
          <w:color w:val="002060"/>
          <w:sz w:val="24"/>
          <w:szCs w:val="24"/>
          <w:lang w:val="en-US"/>
        </w:rPr>
        <w:t>adventures</w:t>
      </w:r>
      <w:r w:rsidR="003B0E0D" w:rsidRPr="00200587">
        <w:rPr>
          <w:color w:val="002060"/>
          <w:sz w:val="24"/>
          <w:szCs w:val="24"/>
          <w:lang w:val="en-US"/>
        </w:rPr>
        <w:t xml:space="preserve"> as</w:t>
      </w:r>
      <w:r w:rsidR="00200587" w:rsidRPr="00200587">
        <w:rPr>
          <w:color w:val="002060"/>
          <w:sz w:val="24"/>
          <w:szCs w:val="24"/>
          <w:lang w:val="en-US"/>
        </w:rPr>
        <w:t>,</w:t>
      </w:r>
      <w:r w:rsidR="003B0E0D" w:rsidRPr="00200587">
        <w:rPr>
          <w:color w:val="002060"/>
          <w:sz w:val="24"/>
          <w:szCs w:val="24"/>
          <w:lang w:val="en-US"/>
        </w:rPr>
        <w:t xml:space="preserve"> for example, Campbell Black, </w:t>
      </w:r>
      <w:r w:rsidR="003B0E0D" w:rsidRPr="00200587">
        <w:rPr>
          <w:rStyle w:val="a-size-base"/>
          <w:color w:val="002060"/>
          <w:sz w:val="24"/>
          <w:szCs w:val="24"/>
          <w:lang w:val="en-US"/>
        </w:rPr>
        <w:t xml:space="preserve">James Kahn and Rob MacGregor, </w:t>
      </w:r>
      <w:r w:rsidR="00780824" w:rsidRPr="00200587">
        <w:rPr>
          <w:color w:val="002060"/>
          <w:sz w:val="24"/>
          <w:szCs w:val="24"/>
          <w:lang w:val="en-US"/>
        </w:rPr>
        <w:t>have used archaeological</w:t>
      </w:r>
      <w:r w:rsidR="00780824">
        <w:rPr>
          <w:color w:val="002060"/>
          <w:sz w:val="24"/>
          <w:szCs w:val="24"/>
          <w:lang w:val="en-US"/>
        </w:rPr>
        <w:t xml:space="preserve"> sites as settings to their stories</w:t>
      </w:r>
      <w:r w:rsidR="00BD0745">
        <w:rPr>
          <w:color w:val="002060"/>
          <w:sz w:val="24"/>
          <w:szCs w:val="24"/>
          <w:lang w:val="en-US"/>
        </w:rPr>
        <w:t xml:space="preserve">, and their main characters are involved in </w:t>
      </w:r>
      <w:r w:rsidR="006C15FE">
        <w:rPr>
          <w:color w:val="002060"/>
          <w:sz w:val="24"/>
          <w:szCs w:val="24"/>
          <w:lang w:val="en-US"/>
        </w:rPr>
        <w:t>complex</w:t>
      </w:r>
      <w:r w:rsidR="00BD0745">
        <w:rPr>
          <w:color w:val="002060"/>
          <w:sz w:val="24"/>
          <w:szCs w:val="24"/>
          <w:lang w:val="en-US"/>
        </w:rPr>
        <w:t xml:space="preserve"> mystery cases</w:t>
      </w:r>
      <w:r w:rsidR="002247E0">
        <w:rPr>
          <w:color w:val="002060"/>
          <w:sz w:val="24"/>
          <w:szCs w:val="24"/>
          <w:lang w:val="en-US"/>
        </w:rPr>
        <w:t xml:space="preserve">. </w:t>
      </w:r>
    </w:p>
    <w:p w14:paraId="44BFF341" w14:textId="5CE89666" w:rsidR="000A0D1B" w:rsidRPr="001C03A0" w:rsidRDefault="00651D59" w:rsidP="00D2146F">
      <w:pPr>
        <w:spacing w:after="0" w:line="240" w:lineRule="auto"/>
        <w:ind w:firstLine="720"/>
        <w:jc w:val="both"/>
        <w:rPr>
          <w:color w:val="002060"/>
          <w:sz w:val="24"/>
          <w:szCs w:val="24"/>
          <w:u w:val="single"/>
          <w:lang w:val="en-US"/>
        </w:rPr>
      </w:pPr>
      <w:r>
        <w:rPr>
          <w:color w:val="002060"/>
          <w:sz w:val="24"/>
          <w:szCs w:val="24"/>
          <w:lang w:val="en-US"/>
        </w:rPr>
        <w:t>Detective fiction a</w:t>
      </w:r>
      <w:r w:rsidR="00834525">
        <w:rPr>
          <w:color w:val="002060"/>
          <w:sz w:val="24"/>
          <w:szCs w:val="24"/>
          <w:lang w:val="en-US"/>
        </w:rPr>
        <w:t xml:space="preserve">uthor </w:t>
      </w:r>
      <w:r w:rsidR="000A0D1B">
        <w:rPr>
          <w:color w:val="002060"/>
          <w:sz w:val="24"/>
          <w:szCs w:val="24"/>
          <w:lang w:val="en-US"/>
        </w:rPr>
        <w:t xml:space="preserve">Agatha Christie, married to archaeologist Sir Max </w:t>
      </w:r>
      <w:proofErr w:type="spellStart"/>
      <w:r w:rsidR="000A0D1B">
        <w:rPr>
          <w:color w:val="002060"/>
          <w:sz w:val="24"/>
          <w:szCs w:val="24"/>
          <w:lang w:val="en-US"/>
        </w:rPr>
        <w:t>Mallowan</w:t>
      </w:r>
      <w:proofErr w:type="spellEnd"/>
      <w:r w:rsidR="000A0D1B">
        <w:rPr>
          <w:color w:val="002060"/>
          <w:sz w:val="24"/>
          <w:szCs w:val="24"/>
          <w:lang w:val="en-US"/>
        </w:rPr>
        <w:t xml:space="preserve">, went on lots of trips in the Middle East, providing </w:t>
      </w:r>
      <w:r w:rsidR="00834525">
        <w:rPr>
          <w:color w:val="002060"/>
          <w:sz w:val="24"/>
          <w:szCs w:val="24"/>
          <w:lang w:val="en-US"/>
        </w:rPr>
        <w:t>her</w:t>
      </w:r>
      <w:r w:rsidR="000A0D1B">
        <w:rPr>
          <w:color w:val="002060"/>
          <w:sz w:val="24"/>
          <w:szCs w:val="24"/>
          <w:lang w:val="en-US"/>
        </w:rPr>
        <w:t xml:space="preserve"> with inspiration to write some of her best-selling books, which were consequently made into films for the big screen and for TV series. The story in </w:t>
      </w:r>
      <w:r w:rsidR="000A0D1B" w:rsidRPr="001C03A0">
        <w:rPr>
          <w:i/>
          <w:color w:val="002060"/>
          <w:sz w:val="24"/>
          <w:szCs w:val="24"/>
          <w:lang w:val="en-US"/>
        </w:rPr>
        <w:t>Murder in Mesopotamia</w:t>
      </w:r>
      <w:r w:rsidR="000A0D1B" w:rsidRPr="001C03A0">
        <w:rPr>
          <w:color w:val="002060"/>
          <w:sz w:val="24"/>
          <w:szCs w:val="24"/>
          <w:lang w:val="en-US"/>
        </w:rPr>
        <w:t xml:space="preserve">, </w:t>
      </w:r>
      <w:r w:rsidR="000A0D1B">
        <w:rPr>
          <w:color w:val="002060"/>
          <w:sz w:val="24"/>
          <w:szCs w:val="24"/>
          <w:lang w:val="en-US"/>
        </w:rPr>
        <w:t xml:space="preserve">for instance, is set on an excavation </w:t>
      </w:r>
      <w:r w:rsidR="000A0D1B" w:rsidRPr="001C03A0">
        <w:rPr>
          <w:color w:val="002060"/>
          <w:sz w:val="24"/>
          <w:szCs w:val="24"/>
          <w:lang w:val="en-US"/>
        </w:rPr>
        <w:t>site</w:t>
      </w:r>
      <w:r w:rsidR="000A0D1B">
        <w:rPr>
          <w:color w:val="002060"/>
          <w:sz w:val="24"/>
          <w:szCs w:val="24"/>
          <w:lang w:val="en-US"/>
        </w:rPr>
        <w:t>,</w:t>
      </w:r>
      <w:r w:rsidR="000A0D1B" w:rsidRPr="001C03A0">
        <w:rPr>
          <w:color w:val="002060"/>
          <w:sz w:val="24"/>
          <w:szCs w:val="24"/>
          <w:lang w:val="en-US"/>
        </w:rPr>
        <w:t xml:space="preserve"> </w:t>
      </w:r>
      <w:r w:rsidR="000A0D1B">
        <w:rPr>
          <w:color w:val="002060"/>
          <w:sz w:val="24"/>
          <w:szCs w:val="24"/>
          <w:lang w:val="en-US"/>
        </w:rPr>
        <w:t xml:space="preserve">whereas </w:t>
      </w:r>
      <w:r w:rsidR="00052389">
        <w:rPr>
          <w:color w:val="002060"/>
          <w:sz w:val="24"/>
          <w:szCs w:val="24"/>
          <w:lang w:val="en-US"/>
        </w:rPr>
        <w:t xml:space="preserve">the settings </w:t>
      </w:r>
      <w:r w:rsidR="000A0D1B">
        <w:rPr>
          <w:color w:val="002060"/>
          <w:sz w:val="24"/>
          <w:szCs w:val="24"/>
          <w:lang w:val="en-US"/>
        </w:rPr>
        <w:t xml:space="preserve">in </w:t>
      </w:r>
      <w:r w:rsidR="000A0D1B">
        <w:rPr>
          <w:i/>
          <w:color w:val="002060"/>
          <w:sz w:val="24"/>
          <w:szCs w:val="24"/>
          <w:lang w:val="en-US"/>
        </w:rPr>
        <w:t>Appointment with Death</w:t>
      </w:r>
      <w:r w:rsidR="000A0D1B" w:rsidRPr="001C03A0">
        <w:rPr>
          <w:color w:val="002060"/>
          <w:sz w:val="24"/>
          <w:szCs w:val="24"/>
          <w:lang w:val="en-US"/>
        </w:rPr>
        <w:t>,</w:t>
      </w:r>
      <w:r w:rsidR="000A0D1B">
        <w:rPr>
          <w:color w:val="002060"/>
          <w:sz w:val="24"/>
          <w:szCs w:val="24"/>
          <w:lang w:val="en-US"/>
        </w:rPr>
        <w:t xml:space="preserve"> are Jerusalem</w:t>
      </w:r>
      <w:r w:rsidR="00D359CB">
        <w:rPr>
          <w:color w:val="002060"/>
          <w:sz w:val="24"/>
          <w:szCs w:val="24"/>
          <w:lang w:val="en-US"/>
        </w:rPr>
        <w:t xml:space="preserve"> </w:t>
      </w:r>
      <w:r w:rsidR="00182F5A">
        <w:rPr>
          <w:color w:val="002060"/>
          <w:sz w:val="24"/>
          <w:szCs w:val="24"/>
          <w:lang w:val="en-US"/>
        </w:rPr>
        <w:t>(</w:t>
      </w:r>
      <w:r w:rsidR="00D359CB">
        <w:rPr>
          <w:color w:val="002060"/>
          <w:sz w:val="24"/>
          <w:szCs w:val="24"/>
          <w:lang w:val="en-US"/>
        </w:rPr>
        <w:t>in British-ruled Mandatory Palestine</w:t>
      </w:r>
      <w:r w:rsidR="00182F5A">
        <w:rPr>
          <w:color w:val="002060"/>
          <w:sz w:val="24"/>
          <w:szCs w:val="24"/>
          <w:lang w:val="en-US"/>
        </w:rPr>
        <w:t>)</w:t>
      </w:r>
      <w:r w:rsidR="000A0D1B">
        <w:rPr>
          <w:color w:val="002060"/>
          <w:sz w:val="24"/>
          <w:szCs w:val="24"/>
          <w:lang w:val="en-US"/>
        </w:rPr>
        <w:t xml:space="preserve"> and Petra in Jordan</w:t>
      </w:r>
      <w:r w:rsidR="007613E4">
        <w:rPr>
          <w:color w:val="002060"/>
          <w:sz w:val="24"/>
          <w:szCs w:val="24"/>
          <w:lang w:val="en-US"/>
        </w:rPr>
        <w:t>.</w:t>
      </w:r>
      <w:r w:rsidR="000A0D1B">
        <w:rPr>
          <w:color w:val="002060"/>
          <w:sz w:val="24"/>
          <w:szCs w:val="24"/>
          <w:lang w:val="en-US"/>
        </w:rPr>
        <w:t xml:space="preserve"> </w:t>
      </w:r>
      <w:r w:rsidR="007613E4">
        <w:rPr>
          <w:color w:val="002060"/>
          <w:sz w:val="24"/>
          <w:szCs w:val="24"/>
          <w:lang w:val="en-US"/>
        </w:rPr>
        <w:t>I</w:t>
      </w:r>
      <w:r w:rsidR="000A0D1B">
        <w:rPr>
          <w:color w:val="002060"/>
          <w:sz w:val="24"/>
          <w:szCs w:val="24"/>
          <w:lang w:val="en-US"/>
        </w:rPr>
        <w:t xml:space="preserve">n </w:t>
      </w:r>
      <w:r w:rsidR="000A0D1B">
        <w:rPr>
          <w:i/>
          <w:color w:val="002060"/>
          <w:sz w:val="24"/>
          <w:szCs w:val="24"/>
          <w:lang w:val="en-US"/>
        </w:rPr>
        <w:t>Death Comes as the End</w:t>
      </w:r>
      <w:r w:rsidR="000A0D1B">
        <w:rPr>
          <w:color w:val="002060"/>
          <w:sz w:val="24"/>
          <w:szCs w:val="24"/>
          <w:lang w:val="en-US"/>
        </w:rPr>
        <w:t>, the setting is ancient Thebes, Egypt, in 2000 BC.</w:t>
      </w:r>
    </w:p>
    <w:p w14:paraId="05B17012" w14:textId="15911B7F" w:rsidR="009A416B" w:rsidRPr="00835981" w:rsidRDefault="00A312A9" w:rsidP="00D2146F">
      <w:pPr>
        <w:spacing w:after="0" w:line="240" w:lineRule="auto"/>
        <w:ind w:firstLine="720"/>
        <w:jc w:val="both"/>
        <w:rPr>
          <w:rStyle w:val="a-size-base"/>
          <w:color w:val="002060"/>
          <w:sz w:val="24"/>
          <w:szCs w:val="24"/>
          <w:lang w:val="en-US"/>
        </w:rPr>
      </w:pPr>
      <w:r w:rsidRPr="00423478">
        <w:rPr>
          <w:color w:val="002060"/>
          <w:sz w:val="24"/>
          <w:szCs w:val="24"/>
          <w:lang w:val="en-US"/>
        </w:rPr>
        <w:t>O</w:t>
      </w:r>
      <w:r w:rsidRPr="00423478">
        <w:rPr>
          <w:rStyle w:val="a-size-base"/>
          <w:color w:val="002060"/>
          <w:sz w:val="24"/>
          <w:szCs w:val="24"/>
          <w:lang w:val="en-US"/>
        </w:rPr>
        <w:t>ne of the most beloved characters among readers and film-viewers of adventure stories</w:t>
      </w:r>
      <w:r w:rsidRPr="00423478">
        <w:rPr>
          <w:color w:val="002060"/>
          <w:sz w:val="24"/>
          <w:szCs w:val="24"/>
          <w:lang w:val="en-US"/>
        </w:rPr>
        <w:t xml:space="preserve"> in literature is Dr. Henry Walton "Indiana" Jones, Jr., </w:t>
      </w:r>
      <w:r w:rsidRPr="00423478">
        <w:rPr>
          <w:rStyle w:val="a-size-base"/>
          <w:color w:val="002060"/>
          <w:sz w:val="24"/>
          <w:szCs w:val="24"/>
          <w:lang w:val="en-US"/>
        </w:rPr>
        <w:t xml:space="preserve">distinguished </w:t>
      </w:r>
      <w:r w:rsidRPr="00423478">
        <w:rPr>
          <w:color w:val="002060"/>
          <w:sz w:val="24"/>
          <w:szCs w:val="24"/>
          <w:lang w:val="en-US"/>
        </w:rPr>
        <w:t>professor of archaeology and daring adventurer</w:t>
      </w:r>
      <w:r w:rsidRPr="00423478">
        <w:rPr>
          <w:rStyle w:val="a-size-base"/>
          <w:color w:val="002060"/>
          <w:sz w:val="24"/>
          <w:szCs w:val="24"/>
          <w:lang w:val="en-US"/>
        </w:rPr>
        <w:t>. He has to unearth ancient treasures, but also solve mysteries and battle against enemies who wish to possess what he finds. Allegedly, the fictitious character is loosely based on ‘</w:t>
      </w:r>
      <w:r w:rsidRPr="00423478">
        <w:rPr>
          <w:color w:val="002060"/>
          <w:sz w:val="24"/>
          <w:szCs w:val="24"/>
          <w:lang w:val="en-US"/>
        </w:rPr>
        <w:t xml:space="preserve">the life of U.S. paleontologist and explorer </w:t>
      </w:r>
      <w:hyperlink r:id="rId15" w:tgtFrame="_blank" w:tooltip="https://roychapmanandrewssociety.org/roy-chapman-andrews/" w:history="1">
        <w:r w:rsidRPr="00423478">
          <w:rPr>
            <w:rStyle w:val="Hyperlink"/>
            <w:color w:val="002060"/>
            <w:sz w:val="24"/>
            <w:szCs w:val="24"/>
            <w:u w:val="none"/>
            <w:lang w:val="en-US"/>
          </w:rPr>
          <w:t>Roy Chapman Andrews</w:t>
        </w:r>
      </w:hyperlink>
      <w:r w:rsidRPr="00423478">
        <w:rPr>
          <w:color w:val="002060"/>
          <w:sz w:val="24"/>
          <w:szCs w:val="24"/>
          <w:lang w:val="en-US"/>
        </w:rPr>
        <w:t xml:space="preserve">’. </w:t>
      </w:r>
      <w:r w:rsidR="00834525" w:rsidRPr="00423478">
        <w:rPr>
          <w:color w:val="002060"/>
          <w:sz w:val="24"/>
          <w:szCs w:val="24"/>
          <w:lang w:val="en-US"/>
        </w:rPr>
        <w:t>A</w:t>
      </w:r>
      <w:r w:rsidR="0031349F" w:rsidRPr="00423478">
        <w:rPr>
          <w:color w:val="002060"/>
          <w:sz w:val="24"/>
          <w:szCs w:val="24"/>
          <w:lang w:val="en-US"/>
        </w:rPr>
        <w:t xml:space="preserve">mong </w:t>
      </w:r>
      <w:r w:rsidR="00834525" w:rsidRPr="00423478">
        <w:rPr>
          <w:color w:val="002060"/>
          <w:sz w:val="24"/>
          <w:szCs w:val="24"/>
          <w:lang w:val="en-US"/>
        </w:rPr>
        <w:t>the</w:t>
      </w:r>
      <w:r w:rsidRPr="00423478">
        <w:rPr>
          <w:color w:val="002060"/>
          <w:sz w:val="24"/>
          <w:szCs w:val="24"/>
          <w:lang w:val="en-US"/>
        </w:rPr>
        <w:t xml:space="preserve"> </w:t>
      </w:r>
      <w:proofErr w:type="spellStart"/>
      <w:r w:rsidRPr="00423478">
        <w:rPr>
          <w:color w:val="002060"/>
          <w:sz w:val="24"/>
          <w:szCs w:val="24"/>
          <w:lang w:val="en-US"/>
        </w:rPr>
        <w:t>favourite</w:t>
      </w:r>
      <w:proofErr w:type="spellEnd"/>
      <w:r w:rsidR="00834525" w:rsidRPr="00423478">
        <w:rPr>
          <w:color w:val="002060"/>
          <w:sz w:val="24"/>
          <w:szCs w:val="24"/>
          <w:lang w:val="en-US"/>
        </w:rPr>
        <w:t xml:space="preserve"> </w:t>
      </w:r>
      <w:r w:rsidR="00834525" w:rsidRPr="00423478">
        <w:rPr>
          <w:i/>
          <w:color w:val="002060"/>
          <w:sz w:val="24"/>
          <w:szCs w:val="24"/>
          <w:lang w:val="en-US"/>
        </w:rPr>
        <w:t>Indiana Jones</w:t>
      </w:r>
      <w:r w:rsidR="00834525" w:rsidRPr="00423478">
        <w:rPr>
          <w:color w:val="002060"/>
          <w:sz w:val="24"/>
          <w:szCs w:val="24"/>
          <w:lang w:val="en-US"/>
        </w:rPr>
        <w:t xml:space="preserve"> adventure stories</w:t>
      </w:r>
      <w:r w:rsidR="0031349F" w:rsidRPr="00423478">
        <w:rPr>
          <w:color w:val="002060"/>
          <w:sz w:val="24"/>
          <w:szCs w:val="24"/>
          <w:lang w:val="en-US"/>
        </w:rPr>
        <w:t xml:space="preserve"> </w:t>
      </w:r>
      <w:r w:rsidRPr="00423478">
        <w:rPr>
          <w:color w:val="002060"/>
          <w:sz w:val="24"/>
          <w:szCs w:val="24"/>
          <w:lang w:val="en-US"/>
        </w:rPr>
        <w:t xml:space="preserve">are </w:t>
      </w:r>
      <w:r w:rsidR="00834525" w:rsidRPr="00423478">
        <w:rPr>
          <w:i/>
          <w:iCs/>
          <w:color w:val="002060"/>
          <w:sz w:val="24"/>
          <w:szCs w:val="24"/>
          <w:lang w:val="en-US"/>
        </w:rPr>
        <w:t>Raiders of the Lost Ark</w:t>
      </w:r>
      <w:r w:rsidR="00834525" w:rsidRPr="00423478">
        <w:rPr>
          <w:color w:val="002060"/>
          <w:sz w:val="24"/>
          <w:szCs w:val="24"/>
          <w:lang w:val="en-US"/>
        </w:rPr>
        <w:t xml:space="preserve">, </w:t>
      </w:r>
      <w:r w:rsidR="00834525" w:rsidRPr="00423478">
        <w:rPr>
          <w:rStyle w:val="a-size-base"/>
          <w:i/>
          <w:color w:val="002060"/>
          <w:sz w:val="24"/>
          <w:szCs w:val="24"/>
          <w:lang w:val="en-US"/>
        </w:rPr>
        <w:t>Indiana Jones and the Temple of Doom</w:t>
      </w:r>
      <w:r w:rsidR="00834525" w:rsidRPr="00423478">
        <w:rPr>
          <w:rStyle w:val="a-size-base"/>
          <w:color w:val="002060"/>
          <w:sz w:val="24"/>
          <w:szCs w:val="24"/>
          <w:lang w:val="en-US"/>
        </w:rPr>
        <w:t xml:space="preserve">, </w:t>
      </w:r>
      <w:r w:rsidR="00834525" w:rsidRPr="00423478">
        <w:rPr>
          <w:i/>
          <w:iCs/>
          <w:color w:val="002060"/>
          <w:sz w:val="24"/>
          <w:szCs w:val="24"/>
          <w:lang w:val="en-US"/>
        </w:rPr>
        <w:t>Indiana Jones and the Secret of the Sphinx</w:t>
      </w:r>
      <w:r w:rsidRPr="00423478">
        <w:rPr>
          <w:i/>
          <w:iCs/>
          <w:color w:val="002060"/>
          <w:sz w:val="24"/>
          <w:szCs w:val="24"/>
          <w:lang w:val="en-US"/>
        </w:rPr>
        <w:t>,</w:t>
      </w:r>
      <w:r w:rsidR="00834525" w:rsidRPr="00423478">
        <w:rPr>
          <w:rStyle w:val="a-size-base"/>
          <w:color w:val="002060"/>
          <w:sz w:val="24"/>
          <w:szCs w:val="24"/>
          <w:lang w:val="en-US"/>
        </w:rPr>
        <w:t xml:space="preserve"> </w:t>
      </w:r>
      <w:r w:rsidR="00834525" w:rsidRPr="00423478">
        <w:rPr>
          <w:bCs/>
          <w:i/>
          <w:iCs/>
          <w:color w:val="002060"/>
          <w:sz w:val="24"/>
          <w:szCs w:val="24"/>
          <w:lang w:val="en-US"/>
        </w:rPr>
        <w:t>Indiana Jones and the Peril at Delphi</w:t>
      </w:r>
      <w:r w:rsidR="00F52BE4" w:rsidRPr="00423478">
        <w:rPr>
          <w:rStyle w:val="a-size-base"/>
          <w:color w:val="002060"/>
          <w:sz w:val="24"/>
          <w:szCs w:val="24"/>
          <w:lang w:val="en-US"/>
        </w:rPr>
        <w:t xml:space="preserve">. </w:t>
      </w:r>
    </w:p>
    <w:p w14:paraId="060CC625" w14:textId="4EB9C560" w:rsidR="00AC3F62" w:rsidRPr="009A416B" w:rsidRDefault="00D251C4" w:rsidP="00D2146F">
      <w:pPr>
        <w:spacing w:after="0" w:line="240" w:lineRule="auto"/>
        <w:ind w:firstLine="720"/>
        <w:jc w:val="both"/>
        <w:rPr>
          <w:color w:val="002060"/>
          <w:sz w:val="24"/>
          <w:szCs w:val="24"/>
          <w:lang w:val="en-US"/>
        </w:rPr>
      </w:pPr>
      <w:r>
        <w:rPr>
          <w:rStyle w:val="a-size-base"/>
          <w:color w:val="002060"/>
          <w:sz w:val="24"/>
          <w:szCs w:val="24"/>
          <w:lang w:val="en-US"/>
        </w:rPr>
        <w:lastRenderedPageBreak/>
        <w:t>Lara Croft</w:t>
      </w:r>
      <w:r w:rsidR="009A416B">
        <w:rPr>
          <w:rStyle w:val="a-size-base"/>
          <w:color w:val="002060"/>
          <w:sz w:val="24"/>
          <w:szCs w:val="24"/>
          <w:lang w:val="en-US"/>
        </w:rPr>
        <w:t xml:space="preserve"> is another</w:t>
      </w:r>
      <w:r w:rsidR="009A416B" w:rsidRPr="009A416B">
        <w:rPr>
          <w:lang w:val="en-US"/>
        </w:rPr>
        <w:t xml:space="preserve"> </w:t>
      </w:r>
      <w:r w:rsidR="009A416B" w:rsidRPr="009A416B">
        <w:rPr>
          <w:color w:val="002060"/>
          <w:sz w:val="24"/>
          <w:szCs w:val="24"/>
          <w:lang w:val="en-US"/>
        </w:rPr>
        <w:t>fictional character</w:t>
      </w:r>
      <w:r w:rsidR="003C2EF1">
        <w:rPr>
          <w:color w:val="002060"/>
          <w:sz w:val="24"/>
          <w:szCs w:val="24"/>
          <w:lang w:val="en-US"/>
        </w:rPr>
        <w:t>,</w:t>
      </w:r>
      <w:r w:rsidR="009A416B" w:rsidRPr="009A416B">
        <w:rPr>
          <w:color w:val="002060"/>
          <w:sz w:val="24"/>
          <w:szCs w:val="24"/>
          <w:lang w:val="en-US"/>
        </w:rPr>
        <w:t xml:space="preserve"> </w:t>
      </w:r>
      <w:r w:rsidR="003C2EF1">
        <w:rPr>
          <w:lang w:val="en-US"/>
        </w:rPr>
        <w:t>‘</w:t>
      </w:r>
      <w:r w:rsidR="003C2EF1" w:rsidRPr="009A416B">
        <w:rPr>
          <w:color w:val="002060"/>
          <w:sz w:val="24"/>
          <w:szCs w:val="24"/>
          <w:lang w:val="en-US"/>
        </w:rPr>
        <w:t xml:space="preserve">presented as a highly intelligent and athletic British </w:t>
      </w:r>
      <w:hyperlink r:id="rId16" w:tooltip="Archaeologist" w:history="1">
        <w:r w:rsidR="003C2EF1" w:rsidRPr="009A416B">
          <w:rPr>
            <w:rStyle w:val="Hyperlink"/>
            <w:color w:val="002060"/>
            <w:sz w:val="24"/>
            <w:szCs w:val="24"/>
            <w:u w:val="none"/>
            <w:lang w:val="en-US"/>
          </w:rPr>
          <w:t>archaeologist</w:t>
        </w:r>
      </w:hyperlink>
      <w:r w:rsidR="003C2EF1" w:rsidRPr="009A416B">
        <w:rPr>
          <w:color w:val="002060"/>
          <w:sz w:val="24"/>
          <w:szCs w:val="24"/>
          <w:lang w:val="en-US"/>
        </w:rPr>
        <w:t xml:space="preserve"> who ventures into ancient tombs and hazardous ruins around the world.</w:t>
      </w:r>
      <w:r w:rsidR="003C2EF1">
        <w:rPr>
          <w:color w:val="002060"/>
          <w:sz w:val="24"/>
          <w:szCs w:val="24"/>
          <w:lang w:val="en-US"/>
        </w:rPr>
        <w:t xml:space="preserve">’ </w:t>
      </w:r>
      <w:r w:rsidR="00483A9A">
        <w:rPr>
          <w:color w:val="002060"/>
          <w:sz w:val="24"/>
          <w:szCs w:val="24"/>
          <w:lang w:val="en-US"/>
        </w:rPr>
        <w:t>She is</w:t>
      </w:r>
      <w:r w:rsidR="009A416B" w:rsidRPr="009A416B">
        <w:rPr>
          <w:color w:val="002060"/>
          <w:sz w:val="24"/>
          <w:szCs w:val="24"/>
          <w:lang w:val="en-US"/>
        </w:rPr>
        <w:t xml:space="preserve"> the main </w:t>
      </w:r>
      <w:hyperlink r:id="rId17" w:tooltip="Protagonist" w:history="1">
        <w:r w:rsidR="009A416B" w:rsidRPr="009A416B">
          <w:rPr>
            <w:rStyle w:val="Hyperlink"/>
            <w:color w:val="002060"/>
            <w:sz w:val="24"/>
            <w:szCs w:val="24"/>
            <w:u w:val="none"/>
            <w:lang w:val="en-US"/>
          </w:rPr>
          <w:t>protagonist</w:t>
        </w:r>
      </w:hyperlink>
      <w:r w:rsidR="009A416B" w:rsidRPr="009A416B">
        <w:rPr>
          <w:color w:val="002060"/>
          <w:sz w:val="24"/>
          <w:szCs w:val="24"/>
          <w:lang w:val="en-US"/>
        </w:rPr>
        <w:t xml:space="preserve"> </w:t>
      </w:r>
      <w:r w:rsidR="00483A9A" w:rsidRPr="0013606D">
        <w:rPr>
          <w:color w:val="002060"/>
          <w:sz w:val="24"/>
          <w:szCs w:val="24"/>
          <w:lang w:val="en-US"/>
        </w:rPr>
        <w:t xml:space="preserve">in </w:t>
      </w:r>
      <w:r w:rsidR="00236B01" w:rsidRPr="0013606D">
        <w:rPr>
          <w:color w:val="002060"/>
          <w:sz w:val="24"/>
          <w:szCs w:val="24"/>
          <w:lang w:val="en-US"/>
        </w:rPr>
        <w:t xml:space="preserve">the films: </w:t>
      </w:r>
      <w:r w:rsidR="00483A9A" w:rsidRPr="0013606D">
        <w:rPr>
          <w:i/>
          <w:iCs/>
          <w:color w:val="002060"/>
          <w:sz w:val="24"/>
          <w:szCs w:val="24"/>
          <w:lang w:val="en-US"/>
        </w:rPr>
        <w:t>Lara Croft</w:t>
      </w:r>
      <w:r w:rsidR="00236B01" w:rsidRPr="0013606D">
        <w:rPr>
          <w:i/>
          <w:iCs/>
          <w:color w:val="002060"/>
          <w:sz w:val="24"/>
          <w:szCs w:val="24"/>
          <w:lang w:val="en-US"/>
        </w:rPr>
        <w:t>:</w:t>
      </w:r>
      <w:r w:rsidR="00483A9A" w:rsidRPr="0013606D">
        <w:rPr>
          <w:color w:val="002060"/>
          <w:sz w:val="24"/>
          <w:szCs w:val="24"/>
          <w:lang w:val="en-US"/>
        </w:rPr>
        <w:t xml:space="preserve"> </w:t>
      </w:r>
      <w:hyperlink r:id="rId18" w:tooltip="Tomb Raider" w:history="1">
        <w:r w:rsidR="009A416B" w:rsidRPr="0013606D">
          <w:rPr>
            <w:rStyle w:val="Hyperlink"/>
            <w:i/>
            <w:iCs/>
            <w:color w:val="002060"/>
            <w:sz w:val="24"/>
            <w:szCs w:val="24"/>
            <w:u w:val="none"/>
            <w:lang w:val="en-US"/>
          </w:rPr>
          <w:t>Tomb Raider</w:t>
        </w:r>
      </w:hyperlink>
      <w:r w:rsidR="00236B01" w:rsidRPr="0013606D">
        <w:rPr>
          <w:rStyle w:val="Hyperlink"/>
          <w:i/>
          <w:iCs/>
          <w:color w:val="002060"/>
          <w:sz w:val="24"/>
          <w:szCs w:val="24"/>
          <w:u w:val="none"/>
          <w:lang w:val="en-US"/>
        </w:rPr>
        <w:t xml:space="preserve"> </w:t>
      </w:r>
      <w:r w:rsidR="00236B01" w:rsidRPr="0013606D">
        <w:rPr>
          <w:rStyle w:val="Hyperlink"/>
          <w:color w:val="002060"/>
          <w:sz w:val="24"/>
          <w:szCs w:val="24"/>
          <w:u w:val="none"/>
          <w:lang w:val="en-US"/>
        </w:rPr>
        <w:t>(films 1 and 2)</w:t>
      </w:r>
      <w:r w:rsidR="00236B01" w:rsidRPr="0013606D">
        <w:rPr>
          <w:rStyle w:val="Hyperlink"/>
          <w:i/>
          <w:iCs/>
          <w:color w:val="002060"/>
          <w:sz w:val="24"/>
          <w:szCs w:val="24"/>
          <w:u w:val="none"/>
          <w:lang w:val="en-US"/>
        </w:rPr>
        <w:t xml:space="preserve"> </w:t>
      </w:r>
      <w:r w:rsidR="00236B01" w:rsidRPr="0013606D">
        <w:rPr>
          <w:rStyle w:val="Hyperlink"/>
          <w:color w:val="002060"/>
          <w:sz w:val="24"/>
          <w:szCs w:val="24"/>
          <w:u w:val="none"/>
          <w:lang w:val="en-US"/>
        </w:rPr>
        <w:t xml:space="preserve">and </w:t>
      </w:r>
      <w:r w:rsidR="00236B01" w:rsidRPr="0013606D">
        <w:rPr>
          <w:rStyle w:val="hgkelc"/>
          <w:i/>
          <w:iCs/>
          <w:color w:val="002060"/>
          <w:sz w:val="24"/>
          <w:szCs w:val="24"/>
          <w:lang w:val="en"/>
        </w:rPr>
        <w:t>The Cradle of Life and Tomb Raider</w:t>
      </w:r>
      <w:r w:rsidR="00236B01" w:rsidRPr="0013606D">
        <w:rPr>
          <w:rStyle w:val="hgkelc"/>
          <w:color w:val="002060"/>
          <w:sz w:val="24"/>
          <w:szCs w:val="24"/>
          <w:lang w:val="en"/>
        </w:rPr>
        <w:t xml:space="preserve"> (film 3).</w:t>
      </w:r>
    </w:p>
    <w:p w14:paraId="4EFC37E1" w14:textId="0F1A7D5A" w:rsidR="00DB7A37" w:rsidRDefault="00CD3EC2" w:rsidP="00D2146F">
      <w:pPr>
        <w:ind w:firstLine="720"/>
        <w:jc w:val="both"/>
        <w:rPr>
          <w:color w:val="002060"/>
          <w:sz w:val="24"/>
          <w:szCs w:val="24"/>
          <w:lang w:val="en-US"/>
        </w:rPr>
      </w:pPr>
      <w:r>
        <w:rPr>
          <w:color w:val="002060"/>
          <w:sz w:val="24"/>
          <w:szCs w:val="24"/>
          <w:lang w:val="en-US"/>
        </w:rPr>
        <w:t xml:space="preserve">There </w:t>
      </w:r>
      <w:r w:rsidR="0010460D">
        <w:rPr>
          <w:color w:val="002060"/>
          <w:sz w:val="24"/>
          <w:szCs w:val="24"/>
          <w:lang w:val="en-US"/>
        </w:rPr>
        <w:t xml:space="preserve">are </w:t>
      </w:r>
      <w:r w:rsidR="0010460D" w:rsidRPr="00760C93">
        <w:rPr>
          <w:color w:val="002060"/>
          <w:sz w:val="24"/>
          <w:szCs w:val="24"/>
          <w:lang w:val="en-US"/>
        </w:rPr>
        <w:t xml:space="preserve">quite a </w:t>
      </w:r>
      <w:r w:rsidR="00B8297F">
        <w:rPr>
          <w:color w:val="002060"/>
          <w:sz w:val="24"/>
          <w:szCs w:val="24"/>
          <w:lang w:val="en-US"/>
        </w:rPr>
        <w:t>few</w:t>
      </w:r>
      <w:r w:rsidR="0010460D" w:rsidRPr="00760C93">
        <w:rPr>
          <w:color w:val="002060"/>
          <w:sz w:val="24"/>
          <w:szCs w:val="24"/>
          <w:lang w:val="en-US"/>
        </w:rPr>
        <w:t xml:space="preserve"> works of fiction</w:t>
      </w:r>
      <w:r w:rsidRPr="00760C93">
        <w:rPr>
          <w:color w:val="002060"/>
          <w:sz w:val="24"/>
          <w:szCs w:val="24"/>
          <w:lang w:val="en-US"/>
        </w:rPr>
        <w:t xml:space="preserve"> set in archaeological places. </w:t>
      </w:r>
      <w:r w:rsidR="0010460D" w:rsidRPr="00760C93">
        <w:rPr>
          <w:color w:val="002060"/>
          <w:sz w:val="24"/>
          <w:szCs w:val="24"/>
          <w:lang w:val="en-US"/>
        </w:rPr>
        <w:t>S</w:t>
      </w:r>
      <w:r w:rsidRPr="00760C93">
        <w:rPr>
          <w:color w:val="002060"/>
          <w:sz w:val="24"/>
          <w:szCs w:val="24"/>
          <w:lang w:val="en-US"/>
        </w:rPr>
        <w:t>tories</w:t>
      </w:r>
      <w:r w:rsidR="007C3C5D" w:rsidRPr="00760C93">
        <w:rPr>
          <w:color w:val="002060"/>
          <w:sz w:val="24"/>
          <w:szCs w:val="24"/>
          <w:lang w:val="en-US"/>
        </w:rPr>
        <w:t xml:space="preserve"> </w:t>
      </w:r>
      <w:r w:rsidR="00CF6ED7" w:rsidRPr="00760C93">
        <w:rPr>
          <w:color w:val="002060"/>
          <w:sz w:val="24"/>
          <w:szCs w:val="24"/>
          <w:lang w:val="en-US"/>
        </w:rPr>
        <w:t>or</w:t>
      </w:r>
      <w:r w:rsidR="0010460D" w:rsidRPr="00760C93">
        <w:rPr>
          <w:color w:val="002060"/>
          <w:sz w:val="24"/>
          <w:szCs w:val="24"/>
          <w:lang w:val="en-US"/>
        </w:rPr>
        <w:t xml:space="preserve"> </w:t>
      </w:r>
      <w:r w:rsidR="00CF6ED7" w:rsidRPr="00760C93">
        <w:rPr>
          <w:color w:val="002060"/>
          <w:sz w:val="24"/>
          <w:szCs w:val="24"/>
          <w:lang w:val="en-US"/>
        </w:rPr>
        <w:t xml:space="preserve">films </w:t>
      </w:r>
      <w:r w:rsidR="007C3C5D" w:rsidRPr="00760C93">
        <w:rPr>
          <w:color w:val="002060"/>
          <w:sz w:val="24"/>
          <w:szCs w:val="24"/>
          <w:lang w:val="en-US"/>
        </w:rPr>
        <w:t xml:space="preserve">with a well-threaded plot and </w:t>
      </w:r>
      <w:r w:rsidR="00F72AF1">
        <w:rPr>
          <w:color w:val="002060"/>
          <w:sz w:val="24"/>
          <w:szCs w:val="24"/>
          <w:lang w:val="en-US"/>
        </w:rPr>
        <w:t xml:space="preserve">round </w:t>
      </w:r>
      <w:r w:rsidR="007C3C5D">
        <w:rPr>
          <w:color w:val="002060"/>
          <w:sz w:val="24"/>
          <w:szCs w:val="24"/>
          <w:lang w:val="en-US"/>
        </w:rPr>
        <w:t>characters</w:t>
      </w:r>
      <w:r w:rsidR="0010460D">
        <w:rPr>
          <w:color w:val="002060"/>
          <w:sz w:val="24"/>
          <w:szCs w:val="24"/>
          <w:lang w:val="en-US"/>
        </w:rPr>
        <w:t xml:space="preserve"> that evolve</w:t>
      </w:r>
      <w:r>
        <w:rPr>
          <w:color w:val="002060"/>
          <w:sz w:val="24"/>
          <w:szCs w:val="24"/>
          <w:lang w:val="en-US"/>
        </w:rPr>
        <w:t xml:space="preserve"> </w:t>
      </w:r>
      <w:r w:rsidR="000A0D1B">
        <w:rPr>
          <w:color w:val="002060"/>
          <w:sz w:val="24"/>
          <w:szCs w:val="24"/>
          <w:lang w:val="en-US"/>
        </w:rPr>
        <w:t>often create suspense</w:t>
      </w:r>
      <w:r w:rsidR="00C9202D">
        <w:rPr>
          <w:color w:val="002060"/>
          <w:sz w:val="24"/>
          <w:szCs w:val="24"/>
          <w:lang w:val="en-US"/>
        </w:rPr>
        <w:t xml:space="preserve">, </w:t>
      </w:r>
      <w:r w:rsidR="0010460D">
        <w:rPr>
          <w:color w:val="002060"/>
          <w:sz w:val="24"/>
          <w:szCs w:val="24"/>
          <w:lang w:val="en-US"/>
        </w:rPr>
        <w:t>captivating</w:t>
      </w:r>
      <w:r w:rsidR="00C9202D">
        <w:rPr>
          <w:color w:val="002060"/>
          <w:sz w:val="24"/>
          <w:szCs w:val="24"/>
          <w:lang w:val="en-US"/>
        </w:rPr>
        <w:t xml:space="preserve"> one’s</w:t>
      </w:r>
      <w:r>
        <w:rPr>
          <w:color w:val="002060"/>
          <w:sz w:val="24"/>
          <w:szCs w:val="24"/>
          <w:lang w:val="en-US"/>
        </w:rPr>
        <w:t xml:space="preserve"> interest and </w:t>
      </w:r>
      <w:r w:rsidR="0010460D">
        <w:rPr>
          <w:color w:val="002060"/>
          <w:sz w:val="24"/>
          <w:szCs w:val="24"/>
          <w:lang w:val="en-US"/>
        </w:rPr>
        <w:t xml:space="preserve">holding one’s </w:t>
      </w:r>
      <w:r>
        <w:rPr>
          <w:color w:val="002060"/>
          <w:sz w:val="24"/>
          <w:szCs w:val="24"/>
          <w:lang w:val="en-US"/>
        </w:rPr>
        <w:t xml:space="preserve">attention </w:t>
      </w:r>
      <w:r w:rsidR="00C9202D">
        <w:rPr>
          <w:color w:val="002060"/>
          <w:sz w:val="24"/>
          <w:szCs w:val="24"/>
          <w:lang w:val="en-US"/>
        </w:rPr>
        <w:t xml:space="preserve">to </w:t>
      </w:r>
      <w:r w:rsidR="007C3C5D">
        <w:rPr>
          <w:color w:val="002060"/>
          <w:sz w:val="24"/>
          <w:szCs w:val="24"/>
          <w:lang w:val="en-US"/>
        </w:rPr>
        <w:t>the last minute.</w:t>
      </w:r>
      <w:r>
        <w:rPr>
          <w:color w:val="002060"/>
          <w:sz w:val="24"/>
          <w:szCs w:val="24"/>
          <w:lang w:val="en-US"/>
        </w:rPr>
        <w:t xml:space="preserve"> </w:t>
      </w:r>
      <w:r w:rsidR="007C3C5D">
        <w:rPr>
          <w:color w:val="002060"/>
          <w:sz w:val="24"/>
          <w:szCs w:val="24"/>
          <w:lang w:val="en-US"/>
        </w:rPr>
        <w:t>A good</w:t>
      </w:r>
      <w:r>
        <w:rPr>
          <w:color w:val="002060"/>
          <w:sz w:val="24"/>
          <w:szCs w:val="24"/>
          <w:lang w:val="en-US"/>
        </w:rPr>
        <w:t xml:space="preserve"> story</w:t>
      </w:r>
      <w:r w:rsidR="00BB0F7F">
        <w:rPr>
          <w:color w:val="002060"/>
          <w:sz w:val="24"/>
          <w:szCs w:val="24"/>
          <w:lang w:val="en-US"/>
        </w:rPr>
        <w:t>, which combines archaeology with the pleasure of reading, makes one wonder if it might be a good idea</w:t>
      </w:r>
      <w:r w:rsidR="00B426AD">
        <w:rPr>
          <w:color w:val="002060"/>
          <w:sz w:val="24"/>
          <w:szCs w:val="24"/>
          <w:lang w:val="en-US"/>
        </w:rPr>
        <w:t xml:space="preserve"> </w:t>
      </w:r>
      <w:r w:rsidR="00BB0F7F">
        <w:rPr>
          <w:color w:val="002060"/>
          <w:sz w:val="24"/>
          <w:szCs w:val="24"/>
          <w:lang w:val="en-US"/>
        </w:rPr>
        <w:t>to write article</w:t>
      </w:r>
      <w:r w:rsidR="00C36467">
        <w:rPr>
          <w:color w:val="002060"/>
          <w:sz w:val="24"/>
          <w:szCs w:val="24"/>
          <w:lang w:val="en-US"/>
        </w:rPr>
        <w:t>s</w:t>
      </w:r>
      <w:r w:rsidR="00BB0F7F">
        <w:rPr>
          <w:color w:val="002060"/>
          <w:sz w:val="24"/>
          <w:szCs w:val="24"/>
          <w:lang w:val="en-US"/>
        </w:rPr>
        <w:t xml:space="preserve"> on archaeological excavation</w:t>
      </w:r>
      <w:r w:rsidR="00C36467">
        <w:rPr>
          <w:color w:val="002060"/>
          <w:sz w:val="24"/>
          <w:szCs w:val="24"/>
          <w:lang w:val="en-US"/>
        </w:rPr>
        <w:t>s</w:t>
      </w:r>
      <w:r w:rsidR="00BB0F7F">
        <w:rPr>
          <w:color w:val="002060"/>
          <w:sz w:val="24"/>
          <w:szCs w:val="24"/>
          <w:lang w:val="en-US"/>
        </w:rPr>
        <w:t xml:space="preserve"> in a more literary</w:t>
      </w:r>
      <w:r w:rsidR="00C36467">
        <w:rPr>
          <w:color w:val="002060"/>
          <w:sz w:val="24"/>
          <w:szCs w:val="24"/>
          <w:lang w:val="en-US"/>
        </w:rPr>
        <w:t xml:space="preserve"> </w:t>
      </w:r>
      <w:r w:rsidR="00BB0F7F">
        <w:rPr>
          <w:color w:val="002060"/>
          <w:sz w:val="24"/>
          <w:szCs w:val="24"/>
          <w:lang w:val="en-US"/>
        </w:rPr>
        <w:t>fashion. Then, archaeology m</w:t>
      </w:r>
      <w:r w:rsidR="00754777">
        <w:rPr>
          <w:color w:val="002060"/>
          <w:sz w:val="24"/>
          <w:szCs w:val="24"/>
          <w:lang w:val="en-US"/>
        </w:rPr>
        <w:t>ight</w:t>
      </w:r>
      <w:r w:rsidR="00BB0F7F">
        <w:rPr>
          <w:color w:val="002060"/>
          <w:sz w:val="24"/>
          <w:szCs w:val="24"/>
          <w:lang w:val="en-US"/>
        </w:rPr>
        <w:t xml:space="preserve"> appear even more </w:t>
      </w:r>
      <w:r w:rsidR="0041312E">
        <w:rPr>
          <w:color w:val="002060"/>
          <w:sz w:val="24"/>
          <w:szCs w:val="24"/>
          <w:lang w:val="en-US"/>
        </w:rPr>
        <w:t>inv</w:t>
      </w:r>
      <w:r w:rsidR="00BB0F7F">
        <w:rPr>
          <w:color w:val="002060"/>
          <w:sz w:val="24"/>
          <w:szCs w:val="24"/>
          <w:lang w:val="en-US"/>
        </w:rPr>
        <w:t>iting to the eye of the scientist.</w:t>
      </w:r>
      <w:r w:rsidR="007C3C5D">
        <w:rPr>
          <w:color w:val="002060"/>
          <w:sz w:val="24"/>
          <w:szCs w:val="24"/>
          <w:lang w:val="en-US"/>
        </w:rPr>
        <w:t xml:space="preserve"> </w:t>
      </w:r>
      <w:r w:rsidR="00D41926" w:rsidRPr="00DA0AFE">
        <w:rPr>
          <w:color w:val="002060"/>
          <w:sz w:val="24"/>
          <w:szCs w:val="24"/>
          <w:lang w:val="en-US"/>
        </w:rPr>
        <w:t xml:space="preserve">As Allison Mickel argues in her book </w:t>
      </w:r>
      <w:r w:rsidR="00D41926" w:rsidRPr="00DA0AFE">
        <w:rPr>
          <w:i/>
          <w:color w:val="002060"/>
          <w:sz w:val="24"/>
          <w:szCs w:val="24"/>
          <w:lang w:val="en-US"/>
        </w:rPr>
        <w:t>Archaeologists as Authors and the Stories of Sites: Defending the Use of Fiction in Archaeological Writing</w:t>
      </w:r>
      <w:r w:rsidR="00D41926" w:rsidRPr="00DA0AFE">
        <w:rPr>
          <w:color w:val="002060"/>
          <w:sz w:val="24"/>
          <w:szCs w:val="24"/>
          <w:lang w:val="en-US"/>
        </w:rPr>
        <w:t xml:space="preserve">, </w:t>
      </w:r>
      <w:r w:rsidR="00D6759F">
        <w:rPr>
          <w:color w:val="002060"/>
          <w:sz w:val="24"/>
          <w:szCs w:val="24"/>
          <w:lang w:val="en-US"/>
        </w:rPr>
        <w:t>‘</w:t>
      </w:r>
      <w:r w:rsidR="00D41926" w:rsidRPr="00DA0AFE">
        <w:rPr>
          <w:color w:val="002060"/>
          <w:sz w:val="24"/>
          <w:szCs w:val="24"/>
          <w:lang w:val="en-US"/>
        </w:rPr>
        <w:t>writing fictional narratives makes archaeological research more accessible, more interesting, and even better science.</w:t>
      </w:r>
      <w:r w:rsidR="00D6759F">
        <w:rPr>
          <w:color w:val="002060"/>
          <w:sz w:val="24"/>
          <w:szCs w:val="24"/>
          <w:lang w:val="en-US"/>
        </w:rPr>
        <w:t>’</w:t>
      </w:r>
      <w:r w:rsidR="00D41926" w:rsidRPr="00DA0AFE">
        <w:rPr>
          <w:color w:val="002060"/>
          <w:sz w:val="24"/>
          <w:szCs w:val="24"/>
          <w:lang w:val="en-US"/>
        </w:rPr>
        <w:t xml:space="preserve"> Her own fictive account of the 2010 excavation season at Bir </w:t>
      </w:r>
      <w:proofErr w:type="spellStart"/>
      <w:r w:rsidR="00D41926" w:rsidRPr="00DA0AFE">
        <w:rPr>
          <w:color w:val="002060"/>
          <w:sz w:val="24"/>
          <w:szCs w:val="24"/>
          <w:lang w:val="en-US"/>
        </w:rPr>
        <w:t>Madhkur</w:t>
      </w:r>
      <w:proofErr w:type="spellEnd"/>
      <w:r w:rsidR="00D41926" w:rsidRPr="00DA0AFE">
        <w:rPr>
          <w:color w:val="002060"/>
          <w:sz w:val="24"/>
          <w:szCs w:val="24"/>
          <w:lang w:val="en-US"/>
        </w:rPr>
        <w:t xml:space="preserve">, a Roman site along the ancient Spice Route between Petra and Gaza, </w:t>
      </w:r>
      <w:r w:rsidR="00176FCF" w:rsidRPr="00DA0AFE">
        <w:rPr>
          <w:color w:val="002060"/>
          <w:sz w:val="24"/>
          <w:szCs w:val="24"/>
          <w:lang w:val="en-US"/>
        </w:rPr>
        <w:t xml:space="preserve">serves as a convincing example that </w:t>
      </w:r>
      <w:r w:rsidR="00565B52" w:rsidRPr="00DA0AFE">
        <w:rPr>
          <w:color w:val="002060"/>
          <w:sz w:val="24"/>
          <w:szCs w:val="24"/>
          <w:lang w:val="en-US"/>
        </w:rPr>
        <w:t xml:space="preserve">shows how </w:t>
      </w:r>
      <w:r w:rsidR="00176FCF" w:rsidRPr="00DA0AFE">
        <w:rPr>
          <w:color w:val="002060"/>
          <w:sz w:val="24"/>
          <w:szCs w:val="24"/>
          <w:lang w:val="en-US"/>
        </w:rPr>
        <w:t>fictional narrative can effectively convey ‘the complexity and excitement of the archaeological research process’.</w:t>
      </w:r>
    </w:p>
    <w:p w14:paraId="3CF765AC" w14:textId="77777777" w:rsidR="00C60FFE" w:rsidRDefault="00C60FFE" w:rsidP="00DB7A37">
      <w:pPr>
        <w:spacing w:before="100" w:beforeAutospacing="1" w:after="0" w:line="240" w:lineRule="auto"/>
        <w:jc w:val="both"/>
        <w:rPr>
          <w:rFonts w:eastAsia="Times New Roman" w:cstheme="minorHAnsi"/>
          <w:b/>
          <w:color w:val="C00000"/>
          <w:sz w:val="28"/>
          <w:szCs w:val="28"/>
          <w:lang w:val="en-US" w:eastAsia="el-GR"/>
        </w:rPr>
      </w:pPr>
      <w:r w:rsidRPr="00DA6D44">
        <w:rPr>
          <w:rFonts w:eastAsia="Times New Roman" w:cstheme="minorHAnsi"/>
          <w:b/>
          <w:color w:val="C00000"/>
          <w:sz w:val="28"/>
          <w:szCs w:val="28"/>
          <w:u w:val="single"/>
          <w:lang w:val="en-US" w:eastAsia="el-GR"/>
        </w:rPr>
        <w:t>TASKS</w:t>
      </w:r>
      <w:r w:rsidRPr="00EB6F63">
        <w:rPr>
          <w:rFonts w:eastAsia="Times New Roman" w:cstheme="minorHAnsi"/>
          <w:b/>
          <w:color w:val="C00000"/>
          <w:sz w:val="28"/>
          <w:szCs w:val="28"/>
          <w:lang w:val="en-US" w:eastAsia="el-GR"/>
        </w:rPr>
        <w:t>.</w:t>
      </w:r>
    </w:p>
    <w:p w14:paraId="7A043F43" w14:textId="3280349A" w:rsidR="00C60FFE" w:rsidRDefault="00C60FFE" w:rsidP="00C60FFE">
      <w:pPr>
        <w:spacing w:before="100" w:beforeAutospacing="1" w:after="100" w:afterAutospacing="1" w:line="240" w:lineRule="auto"/>
        <w:jc w:val="both"/>
        <w:rPr>
          <w:rFonts w:eastAsia="Times New Roman" w:cstheme="minorHAnsi"/>
          <w:b/>
          <w:color w:val="002060"/>
          <w:sz w:val="24"/>
          <w:szCs w:val="24"/>
          <w:lang w:val="en-US" w:eastAsia="el-GR"/>
        </w:rPr>
      </w:pPr>
      <w:r w:rsidRPr="00DE697B">
        <w:rPr>
          <w:rFonts w:eastAsia="Times New Roman" w:cstheme="minorHAnsi"/>
          <w:b/>
          <w:color w:val="002060"/>
          <w:sz w:val="24"/>
          <w:szCs w:val="24"/>
          <w:u w:val="single"/>
          <w:lang w:val="en-US" w:eastAsia="el-GR"/>
        </w:rPr>
        <w:t xml:space="preserve">Task </w:t>
      </w:r>
      <w:r>
        <w:rPr>
          <w:rFonts w:eastAsia="Times New Roman" w:cstheme="minorHAnsi"/>
          <w:b/>
          <w:color w:val="002060"/>
          <w:sz w:val="24"/>
          <w:szCs w:val="24"/>
          <w:u w:val="single"/>
          <w:lang w:val="en-US" w:eastAsia="el-GR"/>
        </w:rPr>
        <w:t>1</w:t>
      </w:r>
      <w:r w:rsidRPr="00DE697B">
        <w:rPr>
          <w:rFonts w:eastAsia="Times New Roman" w:cstheme="minorHAnsi"/>
          <w:b/>
          <w:color w:val="002060"/>
          <w:sz w:val="24"/>
          <w:szCs w:val="24"/>
          <w:lang w:val="en-US" w:eastAsia="el-GR"/>
        </w:rPr>
        <w:t>.</w:t>
      </w:r>
      <w:r>
        <w:rPr>
          <w:rFonts w:eastAsia="Times New Roman" w:cstheme="minorHAnsi"/>
          <w:b/>
          <w:color w:val="002060"/>
          <w:sz w:val="24"/>
          <w:szCs w:val="24"/>
          <w:lang w:val="en-US" w:eastAsia="el-GR"/>
        </w:rPr>
        <w:t xml:space="preserve"> </w:t>
      </w:r>
      <w:r w:rsidR="00D2073D">
        <w:rPr>
          <w:rFonts w:eastAsia="Times New Roman" w:cstheme="minorHAnsi"/>
          <w:b/>
          <w:color w:val="002060"/>
          <w:sz w:val="24"/>
          <w:szCs w:val="24"/>
          <w:lang w:val="en-US" w:eastAsia="el-GR"/>
        </w:rPr>
        <w:t xml:space="preserve"> </w:t>
      </w:r>
      <w:r w:rsidRPr="00D65227">
        <w:rPr>
          <w:rFonts w:eastAsia="Times New Roman" w:cstheme="minorHAnsi"/>
          <w:i/>
          <w:color w:val="002060"/>
          <w:sz w:val="24"/>
          <w:szCs w:val="24"/>
          <w:lang w:val="en-US" w:eastAsia="el-GR"/>
        </w:rPr>
        <w:t>Answer the following</w:t>
      </w:r>
      <w:r>
        <w:rPr>
          <w:rFonts w:eastAsia="Times New Roman" w:cstheme="minorHAnsi"/>
          <w:i/>
          <w:color w:val="002060"/>
          <w:sz w:val="24"/>
          <w:szCs w:val="24"/>
          <w:lang w:val="en-US" w:eastAsia="el-GR"/>
        </w:rPr>
        <w:t xml:space="preserve"> questions</w:t>
      </w:r>
      <w:r w:rsidRPr="00D65227">
        <w:rPr>
          <w:rFonts w:eastAsia="Times New Roman" w:cstheme="minorHAnsi"/>
          <w:i/>
          <w:color w:val="002060"/>
          <w:sz w:val="24"/>
          <w:szCs w:val="24"/>
          <w:lang w:val="en-US" w:eastAsia="el-GR"/>
        </w:rPr>
        <w:t xml:space="preserve"> </w:t>
      </w:r>
      <w:r>
        <w:rPr>
          <w:rFonts w:eastAsia="Times New Roman" w:cstheme="minorHAnsi"/>
          <w:i/>
          <w:color w:val="002060"/>
          <w:sz w:val="24"/>
          <w:szCs w:val="24"/>
          <w:lang w:val="en-US" w:eastAsia="el-GR"/>
        </w:rPr>
        <w:t>in your own words</w:t>
      </w:r>
      <w:r w:rsidRPr="003A1C1A">
        <w:rPr>
          <w:rFonts w:eastAsia="Times New Roman" w:cstheme="minorHAnsi"/>
          <w:color w:val="002060"/>
          <w:sz w:val="24"/>
          <w:szCs w:val="24"/>
          <w:lang w:val="en-US" w:eastAsia="el-GR"/>
        </w:rPr>
        <w:t>.</w:t>
      </w:r>
      <w:r>
        <w:rPr>
          <w:rFonts w:eastAsia="Times New Roman" w:cstheme="minorHAnsi"/>
          <w:b/>
          <w:color w:val="002060"/>
          <w:sz w:val="24"/>
          <w:szCs w:val="24"/>
          <w:lang w:val="en-US" w:eastAsia="el-GR"/>
        </w:rPr>
        <w:t xml:space="preserve"> </w:t>
      </w:r>
    </w:p>
    <w:p w14:paraId="4EE16686" w14:textId="0E846124" w:rsidR="0042422F" w:rsidRPr="00364982" w:rsidRDefault="00D2073D" w:rsidP="00364982">
      <w:pPr>
        <w:pStyle w:val="ListParagraph"/>
        <w:numPr>
          <w:ilvl w:val="0"/>
          <w:numId w:val="8"/>
        </w:numPr>
        <w:spacing w:after="0" w:line="240" w:lineRule="auto"/>
        <w:jc w:val="both"/>
        <w:rPr>
          <w:rFonts w:eastAsia="Times New Roman" w:cstheme="minorHAnsi"/>
          <w:color w:val="002060"/>
          <w:sz w:val="24"/>
          <w:szCs w:val="24"/>
          <w:lang w:val="en-US" w:eastAsia="el-GR"/>
        </w:rPr>
      </w:pPr>
      <w:r>
        <w:rPr>
          <w:rFonts w:eastAsia="Times New Roman" w:cstheme="minorHAnsi"/>
          <w:color w:val="002060"/>
          <w:sz w:val="24"/>
          <w:szCs w:val="24"/>
          <w:lang w:val="en-US" w:eastAsia="el-GR"/>
        </w:rPr>
        <w:t xml:space="preserve">In what </w:t>
      </w:r>
      <w:r w:rsidR="00E15AA5">
        <w:rPr>
          <w:rFonts w:eastAsia="Times New Roman" w:cstheme="minorHAnsi"/>
          <w:color w:val="002060"/>
          <w:sz w:val="24"/>
          <w:szCs w:val="24"/>
          <w:lang w:val="en-US" w:eastAsia="el-GR"/>
        </w:rPr>
        <w:t xml:space="preserve">different </w:t>
      </w:r>
      <w:r>
        <w:rPr>
          <w:rFonts w:eastAsia="Times New Roman" w:cstheme="minorHAnsi"/>
          <w:color w:val="002060"/>
          <w:sz w:val="24"/>
          <w:szCs w:val="24"/>
          <w:lang w:val="en-US" w:eastAsia="el-GR"/>
        </w:rPr>
        <w:t>ways does archaeology interest people?</w:t>
      </w:r>
    </w:p>
    <w:p w14:paraId="4EE5FE77" w14:textId="48E19B3B" w:rsidR="00C60FFE" w:rsidRDefault="00D2073D" w:rsidP="0042422F">
      <w:pPr>
        <w:pStyle w:val="ListParagraph"/>
        <w:numPr>
          <w:ilvl w:val="0"/>
          <w:numId w:val="8"/>
        </w:numPr>
        <w:spacing w:after="0" w:line="240" w:lineRule="auto"/>
        <w:jc w:val="both"/>
        <w:rPr>
          <w:rFonts w:eastAsia="Times New Roman" w:cstheme="minorHAnsi"/>
          <w:color w:val="002060"/>
          <w:sz w:val="24"/>
          <w:szCs w:val="24"/>
          <w:lang w:val="en-US" w:eastAsia="el-GR"/>
        </w:rPr>
      </w:pPr>
      <w:r>
        <w:rPr>
          <w:rFonts w:eastAsia="Times New Roman" w:cstheme="minorHAnsi"/>
          <w:color w:val="002060"/>
          <w:sz w:val="24"/>
          <w:szCs w:val="24"/>
          <w:lang w:val="en-US" w:eastAsia="el-GR"/>
        </w:rPr>
        <w:t>Could you name the titles of any fictitious works and/or films, whose plots involve archaeology in a way</w:t>
      </w:r>
      <w:r w:rsidR="00E15AA5">
        <w:rPr>
          <w:rFonts w:eastAsia="Times New Roman" w:cstheme="minorHAnsi"/>
          <w:color w:val="002060"/>
          <w:sz w:val="24"/>
          <w:szCs w:val="24"/>
          <w:lang w:val="en-US" w:eastAsia="el-GR"/>
        </w:rPr>
        <w:t xml:space="preserve"> - apart from those mentioned already</w:t>
      </w:r>
      <w:r>
        <w:rPr>
          <w:rFonts w:eastAsia="Times New Roman" w:cstheme="minorHAnsi"/>
          <w:color w:val="002060"/>
          <w:sz w:val="24"/>
          <w:szCs w:val="24"/>
          <w:lang w:val="en-US" w:eastAsia="el-GR"/>
        </w:rPr>
        <w:t xml:space="preserve">? </w:t>
      </w:r>
    </w:p>
    <w:p w14:paraId="474EC26C" w14:textId="50CBE9CF" w:rsidR="00C60FFE" w:rsidRDefault="00D2073D" w:rsidP="0042422F">
      <w:pPr>
        <w:pStyle w:val="ListParagraph"/>
        <w:numPr>
          <w:ilvl w:val="0"/>
          <w:numId w:val="8"/>
        </w:numPr>
        <w:spacing w:after="0" w:line="240" w:lineRule="auto"/>
        <w:jc w:val="both"/>
        <w:rPr>
          <w:rFonts w:eastAsia="Times New Roman" w:cstheme="minorHAnsi"/>
          <w:color w:val="002060"/>
          <w:sz w:val="24"/>
          <w:szCs w:val="24"/>
          <w:lang w:val="en-US" w:eastAsia="el-GR"/>
        </w:rPr>
      </w:pPr>
      <w:r>
        <w:rPr>
          <w:rFonts w:eastAsia="Times New Roman" w:cstheme="minorHAnsi"/>
          <w:color w:val="002060"/>
          <w:sz w:val="24"/>
          <w:szCs w:val="24"/>
          <w:lang w:val="en-US" w:eastAsia="el-GR"/>
        </w:rPr>
        <w:t>Do you think that literature or other arts, su</w:t>
      </w:r>
      <w:r w:rsidR="00A80199">
        <w:rPr>
          <w:rFonts w:eastAsia="Times New Roman" w:cstheme="minorHAnsi"/>
          <w:color w:val="002060"/>
          <w:sz w:val="24"/>
          <w:szCs w:val="24"/>
          <w:lang w:val="en-US" w:eastAsia="el-GR"/>
        </w:rPr>
        <w:t>ch as photography</w:t>
      </w:r>
      <w:r w:rsidR="00E15AA5">
        <w:rPr>
          <w:rFonts w:eastAsia="Times New Roman" w:cstheme="minorHAnsi"/>
          <w:color w:val="002060"/>
          <w:sz w:val="24"/>
          <w:szCs w:val="24"/>
          <w:lang w:val="en-US" w:eastAsia="el-GR"/>
        </w:rPr>
        <w:t>,</w:t>
      </w:r>
      <w:r w:rsidR="00A80199">
        <w:rPr>
          <w:rFonts w:eastAsia="Times New Roman" w:cstheme="minorHAnsi"/>
          <w:color w:val="002060"/>
          <w:sz w:val="24"/>
          <w:szCs w:val="24"/>
          <w:lang w:val="en-US" w:eastAsia="el-GR"/>
        </w:rPr>
        <w:t xml:space="preserve"> filmmaking</w:t>
      </w:r>
      <w:r w:rsidR="00BB78FC">
        <w:rPr>
          <w:rFonts w:eastAsia="Times New Roman" w:cstheme="minorHAnsi"/>
          <w:color w:val="002060"/>
          <w:sz w:val="24"/>
          <w:szCs w:val="24"/>
          <w:lang w:val="en-US" w:eastAsia="el-GR"/>
        </w:rPr>
        <w:t>,</w:t>
      </w:r>
      <w:r w:rsidR="00A80199">
        <w:rPr>
          <w:rFonts w:eastAsia="Times New Roman" w:cstheme="minorHAnsi"/>
          <w:color w:val="002060"/>
          <w:sz w:val="24"/>
          <w:szCs w:val="24"/>
          <w:lang w:val="en-US" w:eastAsia="el-GR"/>
        </w:rPr>
        <w:t xml:space="preserve"> or watching a music concert in an archaeological site, can enhance one’s interest in archaeology?</w:t>
      </w:r>
    </w:p>
    <w:p w14:paraId="02FE0247" w14:textId="77777777" w:rsidR="00FD2BBB" w:rsidRDefault="00FD2BBB" w:rsidP="00017DAF">
      <w:pPr>
        <w:spacing w:after="0" w:line="240" w:lineRule="auto"/>
        <w:jc w:val="both"/>
        <w:rPr>
          <w:rFonts w:eastAsia="Times New Roman" w:cstheme="minorHAnsi"/>
          <w:b/>
          <w:color w:val="0070C0"/>
          <w:sz w:val="24"/>
          <w:szCs w:val="24"/>
          <w:u w:val="single"/>
          <w:lang w:val="en-US" w:eastAsia="el-GR"/>
        </w:rPr>
      </w:pPr>
    </w:p>
    <w:p w14:paraId="4AF1D862" w14:textId="77777777" w:rsidR="00FD2BBB" w:rsidRDefault="00FD2BBB" w:rsidP="00017DAF">
      <w:pPr>
        <w:spacing w:after="0" w:line="240" w:lineRule="auto"/>
        <w:jc w:val="both"/>
        <w:rPr>
          <w:rFonts w:eastAsia="Times New Roman" w:cstheme="minorHAnsi"/>
          <w:b/>
          <w:color w:val="0070C0"/>
          <w:sz w:val="24"/>
          <w:szCs w:val="24"/>
          <w:u w:val="single"/>
          <w:lang w:val="en-US" w:eastAsia="el-GR"/>
        </w:rPr>
      </w:pPr>
    </w:p>
    <w:p w14:paraId="5BDBD729" w14:textId="65AA2247" w:rsidR="00017DAF" w:rsidRPr="00F863BE" w:rsidRDefault="00C60FFE" w:rsidP="00017DAF">
      <w:pPr>
        <w:spacing w:after="0" w:line="240" w:lineRule="auto"/>
        <w:jc w:val="both"/>
        <w:rPr>
          <w:rFonts w:eastAsia="Times New Roman" w:cstheme="minorHAnsi"/>
          <w:b/>
          <w:color w:val="002060"/>
          <w:sz w:val="24"/>
          <w:szCs w:val="24"/>
          <w:lang w:val="en-US" w:eastAsia="el-GR"/>
        </w:rPr>
      </w:pPr>
      <w:r w:rsidRPr="00DD5A1D">
        <w:rPr>
          <w:rFonts w:eastAsia="Times New Roman" w:cstheme="minorHAnsi"/>
          <w:b/>
          <w:color w:val="0070C0"/>
          <w:sz w:val="24"/>
          <w:szCs w:val="24"/>
          <w:u w:val="single"/>
          <w:lang w:val="en-US" w:eastAsia="el-GR"/>
        </w:rPr>
        <w:t>Task 2</w:t>
      </w:r>
      <w:r w:rsidRPr="00DD5A1D">
        <w:rPr>
          <w:rFonts w:eastAsia="Times New Roman" w:cstheme="minorHAnsi"/>
          <w:b/>
          <w:color w:val="0070C0"/>
          <w:sz w:val="24"/>
          <w:szCs w:val="24"/>
          <w:lang w:val="en-US" w:eastAsia="el-GR"/>
        </w:rPr>
        <w:t xml:space="preserve">. </w:t>
      </w:r>
      <w:bookmarkStart w:id="0" w:name="_Hlk148420149"/>
      <w:r w:rsidR="00017DAF">
        <w:rPr>
          <w:rFonts w:eastAsia="Times New Roman" w:cstheme="minorHAnsi"/>
          <w:i/>
          <w:color w:val="002060"/>
          <w:sz w:val="24"/>
          <w:szCs w:val="24"/>
          <w:lang w:val="en-US" w:eastAsia="el-GR"/>
        </w:rPr>
        <w:t xml:space="preserve">Define the following </w:t>
      </w:r>
      <w:r w:rsidR="00017DAF" w:rsidRPr="00F863BE">
        <w:rPr>
          <w:rFonts w:eastAsia="Times New Roman" w:cstheme="minorHAnsi"/>
          <w:i/>
          <w:color w:val="002060"/>
          <w:sz w:val="24"/>
          <w:szCs w:val="24"/>
          <w:lang w:val="en-US" w:eastAsia="el-GR"/>
        </w:rPr>
        <w:t>words</w:t>
      </w:r>
      <w:r w:rsidR="00017DAF" w:rsidRPr="00F863BE">
        <w:rPr>
          <w:rFonts w:eastAsia="Times New Roman" w:cstheme="minorHAnsi"/>
          <w:b/>
          <w:color w:val="002060"/>
          <w:sz w:val="24"/>
          <w:szCs w:val="24"/>
          <w:lang w:val="en-US" w:eastAsia="el-GR"/>
        </w:rPr>
        <w:t>.</w:t>
      </w:r>
    </w:p>
    <w:p w14:paraId="1BDA28DF" w14:textId="77777777" w:rsidR="00017DAF" w:rsidRDefault="00017DAF" w:rsidP="00017DAF">
      <w:pPr>
        <w:spacing w:after="0" w:line="240" w:lineRule="auto"/>
        <w:jc w:val="both"/>
        <w:rPr>
          <w:rFonts w:eastAsia="Times New Roman" w:cstheme="minorHAnsi"/>
          <w:color w:val="002060"/>
          <w:sz w:val="24"/>
          <w:szCs w:val="24"/>
          <w:lang w:val="en-US" w:eastAsia="el-GR"/>
        </w:rPr>
      </w:pPr>
    </w:p>
    <w:p w14:paraId="1B5EB8D9" w14:textId="77777777" w:rsidR="00017DAF" w:rsidRPr="00160852" w:rsidRDefault="00017DAF" w:rsidP="00017DAF">
      <w:pPr>
        <w:pStyle w:val="ListParagraph"/>
        <w:numPr>
          <w:ilvl w:val="0"/>
          <w:numId w:val="12"/>
        </w:numPr>
        <w:spacing w:after="0" w:line="240" w:lineRule="auto"/>
        <w:jc w:val="both"/>
        <w:rPr>
          <w:rFonts w:eastAsia="Times New Roman" w:cstheme="minorHAnsi"/>
          <w:b/>
          <w:color w:val="002060"/>
          <w:sz w:val="24"/>
          <w:szCs w:val="24"/>
          <w:lang w:val="en-US" w:eastAsia="el-GR"/>
        </w:rPr>
      </w:pPr>
      <w:r>
        <w:rPr>
          <w:rFonts w:eastAsia="Times New Roman" w:cstheme="minorHAnsi"/>
          <w:b/>
          <w:color w:val="002060"/>
          <w:sz w:val="24"/>
          <w:szCs w:val="24"/>
          <w:lang w:val="en-US" w:eastAsia="el-GR"/>
        </w:rPr>
        <w:t>d</w:t>
      </w:r>
      <w:r w:rsidRPr="00160852">
        <w:rPr>
          <w:rFonts w:eastAsia="Times New Roman" w:cstheme="minorHAnsi"/>
          <w:b/>
          <w:color w:val="002060"/>
          <w:sz w:val="24"/>
          <w:szCs w:val="24"/>
          <w:lang w:val="en-US" w:eastAsia="el-GR"/>
        </w:rPr>
        <w:t>iscipline</w:t>
      </w:r>
      <w:r>
        <w:rPr>
          <w:rFonts w:eastAsia="Times New Roman" w:cstheme="minorHAnsi"/>
          <w:color w:val="002060"/>
          <w:sz w:val="24"/>
          <w:szCs w:val="24"/>
          <w:lang w:val="en-US" w:eastAsia="el-GR"/>
        </w:rPr>
        <w:t xml:space="preserve">: </w:t>
      </w:r>
      <w:r w:rsidRPr="00160852">
        <w:rPr>
          <w:rFonts w:eastAsia="Times New Roman" w:cstheme="minorHAnsi"/>
          <w:b/>
          <w:color w:val="002060"/>
          <w:sz w:val="24"/>
          <w:szCs w:val="24"/>
          <w:lang w:val="en-US" w:eastAsia="el-GR"/>
        </w:rPr>
        <w:tab/>
      </w:r>
      <w:r w:rsidRPr="00160852">
        <w:rPr>
          <w:rFonts w:eastAsia="Times New Roman" w:cstheme="minorHAnsi"/>
          <w:b/>
          <w:color w:val="002060"/>
          <w:sz w:val="24"/>
          <w:szCs w:val="24"/>
          <w:lang w:val="en-US" w:eastAsia="el-GR"/>
        </w:rPr>
        <w:tab/>
      </w:r>
    </w:p>
    <w:p w14:paraId="1BE61B66" w14:textId="77777777" w:rsidR="00017DAF" w:rsidRPr="00160852" w:rsidRDefault="00017DAF" w:rsidP="00017DAF">
      <w:pPr>
        <w:pStyle w:val="ListParagraph"/>
        <w:numPr>
          <w:ilvl w:val="0"/>
          <w:numId w:val="12"/>
        </w:numPr>
        <w:spacing w:after="0" w:line="240" w:lineRule="auto"/>
        <w:jc w:val="both"/>
        <w:rPr>
          <w:rFonts w:eastAsia="Times New Roman" w:cstheme="minorHAnsi"/>
          <w:b/>
          <w:color w:val="002060"/>
          <w:sz w:val="24"/>
          <w:szCs w:val="24"/>
          <w:lang w:val="en-US" w:eastAsia="el-GR"/>
        </w:rPr>
      </w:pPr>
      <w:r w:rsidRPr="00160852">
        <w:rPr>
          <w:rFonts w:eastAsia="Times New Roman" w:cstheme="minorHAnsi"/>
          <w:b/>
          <w:color w:val="002060"/>
          <w:sz w:val="24"/>
          <w:szCs w:val="24"/>
          <w:lang w:val="en-US" w:eastAsia="el-GR"/>
        </w:rPr>
        <w:t>scientific</w:t>
      </w:r>
      <w:r>
        <w:rPr>
          <w:rFonts w:eastAsia="Times New Roman" w:cstheme="minorHAnsi"/>
          <w:color w:val="002060"/>
          <w:sz w:val="24"/>
          <w:szCs w:val="24"/>
          <w:lang w:val="en-US" w:eastAsia="el-GR"/>
        </w:rPr>
        <w:t>:</w:t>
      </w:r>
      <w:r w:rsidRPr="00160852">
        <w:rPr>
          <w:rFonts w:eastAsia="Times New Roman" w:cstheme="minorHAnsi"/>
          <w:b/>
          <w:color w:val="002060"/>
          <w:sz w:val="24"/>
          <w:szCs w:val="24"/>
          <w:lang w:val="en-US" w:eastAsia="el-GR"/>
        </w:rPr>
        <w:tab/>
      </w:r>
    </w:p>
    <w:p w14:paraId="65B5E53B" w14:textId="77777777" w:rsidR="00017DAF" w:rsidRPr="00160852" w:rsidRDefault="00017DAF" w:rsidP="00017DAF">
      <w:pPr>
        <w:pStyle w:val="ListParagraph"/>
        <w:numPr>
          <w:ilvl w:val="0"/>
          <w:numId w:val="12"/>
        </w:numPr>
        <w:spacing w:after="0" w:line="240" w:lineRule="auto"/>
        <w:jc w:val="both"/>
        <w:rPr>
          <w:rFonts w:eastAsia="Times New Roman" w:cstheme="minorHAnsi"/>
          <w:b/>
          <w:color w:val="002060"/>
          <w:sz w:val="24"/>
          <w:szCs w:val="24"/>
          <w:lang w:val="en-US" w:eastAsia="el-GR"/>
        </w:rPr>
      </w:pPr>
      <w:r w:rsidRPr="00160852">
        <w:rPr>
          <w:rFonts w:eastAsia="Times New Roman" w:cstheme="minorHAnsi"/>
          <w:b/>
          <w:color w:val="002060"/>
          <w:sz w:val="24"/>
          <w:szCs w:val="24"/>
          <w:lang w:val="en-US" w:eastAsia="el-GR"/>
        </w:rPr>
        <w:t>consequently</w:t>
      </w:r>
      <w:r>
        <w:rPr>
          <w:rFonts w:eastAsia="Times New Roman" w:cstheme="minorHAnsi"/>
          <w:color w:val="002060"/>
          <w:sz w:val="24"/>
          <w:szCs w:val="24"/>
          <w:lang w:val="en-US" w:eastAsia="el-GR"/>
        </w:rPr>
        <w:t>:</w:t>
      </w:r>
    </w:p>
    <w:p w14:paraId="0E27E5B9" w14:textId="77777777" w:rsidR="00017DAF" w:rsidRPr="00160852" w:rsidRDefault="00017DAF" w:rsidP="00017DAF">
      <w:pPr>
        <w:pStyle w:val="ListParagraph"/>
        <w:numPr>
          <w:ilvl w:val="0"/>
          <w:numId w:val="12"/>
        </w:numPr>
        <w:spacing w:after="0" w:line="240" w:lineRule="auto"/>
        <w:jc w:val="both"/>
        <w:rPr>
          <w:rFonts w:eastAsia="Times New Roman" w:cstheme="minorHAnsi"/>
          <w:b/>
          <w:color w:val="002060"/>
          <w:sz w:val="24"/>
          <w:szCs w:val="24"/>
          <w:lang w:val="en-US" w:eastAsia="el-GR"/>
        </w:rPr>
      </w:pPr>
      <w:r w:rsidRPr="00160852">
        <w:rPr>
          <w:rFonts w:eastAsia="Times New Roman" w:cstheme="minorHAnsi"/>
          <w:b/>
          <w:color w:val="002060"/>
          <w:sz w:val="24"/>
          <w:szCs w:val="24"/>
          <w:lang w:val="en-US" w:eastAsia="el-GR"/>
        </w:rPr>
        <w:t>plot</w:t>
      </w:r>
      <w:r>
        <w:rPr>
          <w:rFonts w:eastAsia="Times New Roman" w:cstheme="minorHAnsi"/>
          <w:color w:val="002060"/>
          <w:sz w:val="24"/>
          <w:szCs w:val="24"/>
          <w:lang w:val="en-US" w:eastAsia="el-GR"/>
        </w:rPr>
        <w:t>:</w:t>
      </w:r>
    </w:p>
    <w:p w14:paraId="2BA4A327" w14:textId="460A41FB" w:rsidR="00017DAF" w:rsidRPr="00160852" w:rsidRDefault="00017DAF" w:rsidP="00017DAF">
      <w:pPr>
        <w:pStyle w:val="ListParagraph"/>
        <w:numPr>
          <w:ilvl w:val="0"/>
          <w:numId w:val="12"/>
        </w:numPr>
        <w:spacing w:after="0" w:line="240" w:lineRule="auto"/>
        <w:jc w:val="both"/>
        <w:rPr>
          <w:rFonts w:eastAsia="Times New Roman" w:cstheme="minorHAnsi"/>
          <w:b/>
          <w:color w:val="002060"/>
          <w:sz w:val="24"/>
          <w:szCs w:val="24"/>
          <w:lang w:val="en-US" w:eastAsia="el-GR"/>
        </w:rPr>
      </w:pPr>
      <w:r w:rsidRPr="00160852">
        <w:rPr>
          <w:rFonts w:eastAsia="Times New Roman" w:cstheme="minorHAnsi"/>
          <w:b/>
          <w:color w:val="002060"/>
          <w:sz w:val="24"/>
          <w:szCs w:val="24"/>
          <w:lang w:val="en-US" w:eastAsia="el-GR"/>
        </w:rPr>
        <w:t>round character</w:t>
      </w:r>
      <w:r w:rsidRPr="00160852">
        <w:rPr>
          <w:rFonts w:eastAsia="Times New Roman" w:cstheme="minorHAnsi"/>
          <w:color w:val="002060"/>
          <w:sz w:val="24"/>
          <w:szCs w:val="24"/>
          <w:lang w:val="en-US" w:eastAsia="el-GR"/>
        </w:rPr>
        <w:t>:</w:t>
      </w:r>
    </w:p>
    <w:p w14:paraId="1A0922FD" w14:textId="77777777" w:rsidR="006D6347" w:rsidRPr="00160852" w:rsidRDefault="006D6347" w:rsidP="006D6347">
      <w:pPr>
        <w:pStyle w:val="ListParagraph"/>
        <w:numPr>
          <w:ilvl w:val="0"/>
          <w:numId w:val="12"/>
        </w:numPr>
        <w:spacing w:after="0" w:line="240" w:lineRule="auto"/>
        <w:jc w:val="both"/>
        <w:rPr>
          <w:rFonts w:eastAsia="Times New Roman" w:cstheme="minorHAnsi"/>
          <w:b/>
          <w:color w:val="002060"/>
          <w:sz w:val="24"/>
          <w:szCs w:val="24"/>
          <w:lang w:val="en-US" w:eastAsia="el-GR"/>
        </w:rPr>
      </w:pPr>
      <w:r w:rsidRPr="00160852">
        <w:rPr>
          <w:rFonts w:eastAsia="Times New Roman" w:cstheme="minorHAnsi"/>
          <w:b/>
          <w:color w:val="002060"/>
          <w:sz w:val="24"/>
          <w:szCs w:val="24"/>
          <w:lang w:val="en-US" w:eastAsia="el-GR"/>
        </w:rPr>
        <w:t>flat character</w:t>
      </w:r>
      <w:r>
        <w:rPr>
          <w:rFonts w:eastAsia="Times New Roman" w:cstheme="minorHAnsi"/>
          <w:color w:val="002060"/>
          <w:sz w:val="24"/>
          <w:szCs w:val="24"/>
          <w:lang w:val="en-US" w:eastAsia="el-GR"/>
        </w:rPr>
        <w:t>:</w:t>
      </w:r>
    </w:p>
    <w:p w14:paraId="6613EACE" w14:textId="77777777" w:rsidR="00017DAF" w:rsidRPr="00160852" w:rsidRDefault="00017DAF" w:rsidP="00017DAF">
      <w:pPr>
        <w:pStyle w:val="ListParagraph"/>
        <w:numPr>
          <w:ilvl w:val="0"/>
          <w:numId w:val="12"/>
        </w:numPr>
        <w:spacing w:after="0" w:line="240" w:lineRule="auto"/>
        <w:jc w:val="both"/>
        <w:rPr>
          <w:rFonts w:eastAsia="Times New Roman" w:cstheme="minorHAnsi"/>
          <w:b/>
          <w:color w:val="002060"/>
          <w:sz w:val="24"/>
          <w:szCs w:val="24"/>
          <w:lang w:val="en-US" w:eastAsia="el-GR"/>
        </w:rPr>
      </w:pPr>
      <w:r w:rsidRPr="00160852">
        <w:rPr>
          <w:rFonts w:eastAsia="Times New Roman" w:cstheme="minorHAnsi"/>
          <w:b/>
          <w:color w:val="002060"/>
          <w:sz w:val="24"/>
          <w:szCs w:val="24"/>
          <w:lang w:val="en-US" w:eastAsia="el-GR"/>
        </w:rPr>
        <w:t>event</w:t>
      </w:r>
      <w:r>
        <w:rPr>
          <w:rFonts w:eastAsia="Times New Roman" w:cstheme="minorHAnsi"/>
          <w:color w:val="002060"/>
          <w:sz w:val="24"/>
          <w:szCs w:val="24"/>
          <w:lang w:val="en-US" w:eastAsia="el-GR"/>
        </w:rPr>
        <w:t>:</w:t>
      </w:r>
    </w:p>
    <w:p w14:paraId="2523C04C" w14:textId="77777777" w:rsidR="00017DAF" w:rsidRPr="00160852" w:rsidRDefault="00017DAF" w:rsidP="00017DAF">
      <w:pPr>
        <w:pStyle w:val="ListParagraph"/>
        <w:numPr>
          <w:ilvl w:val="0"/>
          <w:numId w:val="12"/>
        </w:numPr>
        <w:spacing w:after="0" w:line="240" w:lineRule="auto"/>
        <w:jc w:val="both"/>
        <w:rPr>
          <w:rFonts w:eastAsia="Times New Roman" w:cstheme="minorHAnsi"/>
          <w:b/>
          <w:color w:val="002060"/>
          <w:sz w:val="24"/>
          <w:szCs w:val="24"/>
          <w:lang w:val="en-US" w:eastAsia="el-GR"/>
        </w:rPr>
      </w:pPr>
      <w:r>
        <w:rPr>
          <w:rFonts w:eastAsia="Times New Roman" w:cstheme="minorHAnsi"/>
          <w:b/>
          <w:color w:val="002060"/>
          <w:sz w:val="24"/>
          <w:szCs w:val="24"/>
          <w:lang w:val="en-US" w:eastAsia="el-GR"/>
        </w:rPr>
        <w:t>novel</w:t>
      </w:r>
      <w:r w:rsidRPr="006A79A8">
        <w:rPr>
          <w:rFonts w:eastAsia="Times New Roman" w:cstheme="minorHAnsi"/>
          <w:color w:val="002060"/>
          <w:sz w:val="24"/>
          <w:szCs w:val="24"/>
          <w:lang w:val="en-US" w:eastAsia="el-GR"/>
        </w:rPr>
        <w:t>:</w:t>
      </w:r>
    </w:p>
    <w:p w14:paraId="5667DD81" w14:textId="77777777" w:rsidR="00017DAF" w:rsidRPr="00160852" w:rsidRDefault="00017DAF" w:rsidP="00017DAF">
      <w:pPr>
        <w:pStyle w:val="ListParagraph"/>
        <w:numPr>
          <w:ilvl w:val="0"/>
          <w:numId w:val="12"/>
        </w:numPr>
        <w:spacing w:after="0" w:line="240" w:lineRule="auto"/>
        <w:jc w:val="both"/>
        <w:rPr>
          <w:rFonts w:eastAsia="Times New Roman" w:cstheme="minorHAnsi"/>
          <w:b/>
          <w:color w:val="002060"/>
          <w:sz w:val="24"/>
          <w:szCs w:val="24"/>
          <w:lang w:val="en-US" w:eastAsia="el-GR"/>
        </w:rPr>
      </w:pPr>
      <w:r>
        <w:rPr>
          <w:rFonts w:eastAsia="Times New Roman" w:cstheme="minorHAnsi"/>
          <w:b/>
          <w:color w:val="002060"/>
          <w:sz w:val="24"/>
          <w:szCs w:val="24"/>
          <w:lang w:val="en-US" w:eastAsia="el-GR"/>
        </w:rPr>
        <w:t>peril</w:t>
      </w:r>
      <w:r>
        <w:rPr>
          <w:rFonts w:eastAsia="Times New Roman" w:cstheme="minorHAnsi"/>
          <w:color w:val="002060"/>
          <w:sz w:val="24"/>
          <w:szCs w:val="24"/>
          <w:lang w:val="en-US" w:eastAsia="el-GR"/>
        </w:rPr>
        <w:t>:</w:t>
      </w:r>
    </w:p>
    <w:p w14:paraId="69A9882F" w14:textId="77777777" w:rsidR="00017DAF" w:rsidRPr="00B72F44" w:rsidRDefault="00017DAF" w:rsidP="00017DAF">
      <w:pPr>
        <w:pStyle w:val="ListParagraph"/>
        <w:numPr>
          <w:ilvl w:val="0"/>
          <w:numId w:val="12"/>
        </w:numPr>
        <w:spacing w:after="0" w:line="240" w:lineRule="auto"/>
        <w:jc w:val="both"/>
        <w:rPr>
          <w:rFonts w:eastAsia="Times New Roman" w:cstheme="minorHAnsi"/>
          <w:b/>
          <w:color w:val="002060"/>
          <w:sz w:val="24"/>
          <w:szCs w:val="24"/>
          <w:lang w:val="en-US" w:eastAsia="el-GR"/>
        </w:rPr>
      </w:pPr>
      <w:r w:rsidRPr="00160852">
        <w:rPr>
          <w:rFonts w:eastAsia="Times New Roman" w:cstheme="minorHAnsi"/>
          <w:b/>
          <w:color w:val="002060"/>
          <w:sz w:val="24"/>
          <w:szCs w:val="24"/>
          <w:lang w:val="en-US" w:eastAsia="el-GR"/>
        </w:rPr>
        <w:t>Ten Commandments</w:t>
      </w:r>
      <w:r>
        <w:rPr>
          <w:rFonts w:eastAsia="Times New Roman" w:cstheme="minorHAnsi"/>
          <w:color w:val="002060"/>
          <w:sz w:val="24"/>
          <w:szCs w:val="24"/>
          <w:lang w:val="en-US" w:eastAsia="el-GR"/>
        </w:rPr>
        <w:t>:</w:t>
      </w:r>
    </w:p>
    <w:bookmarkEnd w:id="0"/>
    <w:p w14:paraId="31B1B9C5" w14:textId="77777777" w:rsidR="00551FE8" w:rsidRDefault="00551FE8" w:rsidP="00791C98">
      <w:pPr>
        <w:spacing w:after="0" w:line="360" w:lineRule="auto"/>
        <w:jc w:val="both"/>
        <w:rPr>
          <w:rFonts w:cstheme="minorHAnsi"/>
          <w:b/>
          <w:color w:val="7030A0"/>
          <w:sz w:val="24"/>
          <w:szCs w:val="24"/>
          <w:u w:val="single"/>
          <w:lang w:val="en-US"/>
        </w:rPr>
      </w:pPr>
    </w:p>
    <w:p w14:paraId="79D1A91D" w14:textId="353810AA" w:rsidR="00410A0C" w:rsidRDefault="00410A0C" w:rsidP="00B94146">
      <w:pPr>
        <w:spacing w:after="0" w:line="360" w:lineRule="auto"/>
        <w:jc w:val="center"/>
        <w:rPr>
          <w:rFonts w:cstheme="minorHAnsi"/>
          <w:b/>
          <w:color w:val="7030A0"/>
          <w:sz w:val="24"/>
          <w:szCs w:val="24"/>
          <w:u w:val="single"/>
          <w:lang w:val="en-US"/>
        </w:rPr>
      </w:pPr>
      <w:r>
        <w:rPr>
          <w:noProof/>
        </w:rPr>
        <w:lastRenderedPageBreak/>
        <w:drawing>
          <wp:inline distT="0" distB="0" distL="0" distR="0" wp14:anchorId="42E40CAB" wp14:editId="38063578">
            <wp:extent cx="2019300" cy="241935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19300" cy="2419350"/>
                    </a:xfrm>
                    <a:prstGeom prst="rect">
                      <a:avLst/>
                    </a:prstGeom>
                    <a:noFill/>
                    <a:ln>
                      <a:noFill/>
                    </a:ln>
                  </pic:spPr>
                </pic:pic>
              </a:graphicData>
            </a:graphic>
          </wp:inline>
        </w:drawing>
      </w:r>
    </w:p>
    <w:p w14:paraId="6B511037" w14:textId="235E1F71" w:rsidR="00767018" w:rsidRDefault="00410A0C" w:rsidP="00767018">
      <w:pPr>
        <w:pStyle w:val="Heading1"/>
        <w:spacing w:before="0" w:line="240" w:lineRule="auto"/>
        <w:rPr>
          <w:rStyle w:val="mw-mmv-title"/>
          <w:rFonts w:asciiTheme="minorHAnsi" w:hAnsiTheme="minorHAnsi" w:cstheme="minorHAnsi"/>
          <w:color w:val="002060"/>
          <w:sz w:val="22"/>
          <w:szCs w:val="22"/>
          <w:lang w:val="en-US"/>
        </w:rPr>
      </w:pPr>
      <w:bookmarkStart w:id="1" w:name="_Hlk158160378"/>
      <w:r w:rsidRPr="009C7A20">
        <w:rPr>
          <w:rFonts w:asciiTheme="minorHAnsi" w:hAnsiTheme="minorHAnsi" w:cstheme="minorHAnsi"/>
          <w:bCs/>
          <w:color w:val="002060"/>
          <w:sz w:val="22"/>
          <w:szCs w:val="22"/>
          <w:u w:val="single"/>
          <w:lang w:val="en-US"/>
        </w:rPr>
        <w:t>Picture</w:t>
      </w:r>
      <w:r w:rsidRPr="009C7A20">
        <w:rPr>
          <w:rFonts w:asciiTheme="minorHAnsi" w:hAnsiTheme="minorHAnsi" w:cstheme="minorHAnsi"/>
          <w:bCs/>
          <w:color w:val="002060"/>
          <w:sz w:val="22"/>
          <w:szCs w:val="22"/>
          <w:lang w:val="en-US"/>
        </w:rPr>
        <w:t xml:space="preserve">: </w:t>
      </w:r>
      <w:r w:rsidR="00357109" w:rsidRPr="009C7A20">
        <w:rPr>
          <w:rStyle w:val="mw-mmv-title"/>
          <w:rFonts w:asciiTheme="minorHAnsi" w:hAnsiTheme="minorHAnsi" w:cstheme="minorHAnsi"/>
          <w:i/>
          <w:iCs/>
          <w:color w:val="002060"/>
          <w:sz w:val="22"/>
          <w:szCs w:val="22"/>
          <w:lang w:val="en-US"/>
        </w:rPr>
        <w:t xml:space="preserve">Harrison Ford and Chandran Rutnam on the set of Indiana Jones and the Temple </w:t>
      </w:r>
      <w:r w:rsidR="006C356D" w:rsidRPr="009C7A20">
        <w:rPr>
          <w:rStyle w:val="mw-mmv-title"/>
          <w:rFonts w:asciiTheme="minorHAnsi" w:hAnsiTheme="minorHAnsi" w:cstheme="minorHAnsi"/>
          <w:i/>
          <w:iCs/>
          <w:color w:val="002060"/>
          <w:sz w:val="22"/>
          <w:szCs w:val="22"/>
          <w:lang w:val="en-US"/>
        </w:rPr>
        <w:t xml:space="preserve">of </w:t>
      </w:r>
      <w:r w:rsidR="00357109" w:rsidRPr="009C7A20">
        <w:rPr>
          <w:rStyle w:val="mw-mmv-title"/>
          <w:rFonts w:asciiTheme="minorHAnsi" w:hAnsiTheme="minorHAnsi" w:cstheme="minorHAnsi"/>
          <w:i/>
          <w:iCs/>
          <w:color w:val="002060"/>
          <w:sz w:val="22"/>
          <w:szCs w:val="22"/>
          <w:lang w:val="en-US"/>
        </w:rPr>
        <w:t>Doom</w:t>
      </w:r>
      <w:r w:rsidR="007B00A5" w:rsidRPr="009C7A20">
        <w:rPr>
          <w:rStyle w:val="mw-mmv-title"/>
          <w:rFonts w:asciiTheme="minorHAnsi" w:hAnsiTheme="minorHAnsi" w:cstheme="minorHAnsi"/>
          <w:i/>
          <w:iCs/>
          <w:color w:val="002060"/>
          <w:sz w:val="22"/>
          <w:szCs w:val="22"/>
          <w:lang w:val="en-US"/>
        </w:rPr>
        <w:t>,</w:t>
      </w:r>
      <w:r w:rsidR="00357109" w:rsidRPr="009C7A20">
        <w:rPr>
          <w:rStyle w:val="mw-mmv-title"/>
          <w:rFonts w:asciiTheme="minorHAnsi" w:hAnsiTheme="minorHAnsi" w:cstheme="minorHAnsi"/>
          <w:i/>
          <w:iCs/>
          <w:color w:val="002060"/>
          <w:sz w:val="22"/>
          <w:szCs w:val="22"/>
          <w:lang w:val="en-US"/>
        </w:rPr>
        <w:t xml:space="preserve"> Sri Lanka</w:t>
      </w:r>
      <w:r w:rsidR="005D3233" w:rsidRPr="009C7A20">
        <w:rPr>
          <w:rStyle w:val="mw-mmv-title"/>
          <w:rFonts w:asciiTheme="minorHAnsi" w:hAnsiTheme="minorHAnsi" w:cstheme="minorHAnsi"/>
          <w:i/>
          <w:iCs/>
          <w:color w:val="002060"/>
          <w:sz w:val="22"/>
          <w:szCs w:val="22"/>
          <w:lang w:val="en-US"/>
        </w:rPr>
        <w:t>,</w:t>
      </w:r>
      <w:r w:rsidR="00357109" w:rsidRPr="009C7A20">
        <w:rPr>
          <w:rStyle w:val="mw-mmv-title"/>
          <w:rFonts w:asciiTheme="minorHAnsi" w:hAnsiTheme="minorHAnsi" w:cstheme="minorHAnsi"/>
          <w:i/>
          <w:iCs/>
          <w:color w:val="002060"/>
          <w:sz w:val="22"/>
          <w:szCs w:val="22"/>
          <w:lang w:val="en-US"/>
        </w:rPr>
        <w:t xml:space="preserve"> 1983</w:t>
      </w:r>
      <w:r w:rsidR="00357109" w:rsidRPr="009C7A20">
        <w:rPr>
          <w:rStyle w:val="mw-mmv-title"/>
          <w:rFonts w:asciiTheme="minorHAnsi" w:hAnsiTheme="minorHAnsi" w:cstheme="minorHAnsi"/>
          <w:color w:val="002060"/>
          <w:sz w:val="22"/>
          <w:szCs w:val="22"/>
          <w:lang w:val="en-US"/>
        </w:rPr>
        <w:t>.</w:t>
      </w:r>
    </w:p>
    <w:p w14:paraId="0C21D94C" w14:textId="1FE806EB" w:rsidR="00027D9F" w:rsidRPr="00E678EC" w:rsidRDefault="00B94146" w:rsidP="00767018">
      <w:pPr>
        <w:pStyle w:val="Heading1"/>
        <w:spacing w:before="0" w:line="240" w:lineRule="auto"/>
        <w:rPr>
          <w:rFonts w:asciiTheme="minorHAnsi" w:hAnsiTheme="minorHAnsi" w:cstheme="minorHAnsi"/>
          <w:color w:val="002060"/>
          <w:sz w:val="22"/>
          <w:szCs w:val="22"/>
          <w:lang w:val="en-US"/>
        </w:rPr>
      </w:pPr>
      <w:r w:rsidRPr="009C7A20">
        <w:rPr>
          <w:rStyle w:val="mw-mmv-title"/>
          <w:rFonts w:asciiTheme="minorHAnsi" w:hAnsiTheme="minorHAnsi" w:cstheme="minorHAnsi"/>
          <w:color w:val="002060"/>
          <w:sz w:val="22"/>
          <w:szCs w:val="22"/>
          <w:lang w:val="en-US"/>
        </w:rPr>
        <w:t>(</w:t>
      </w:r>
      <w:r w:rsidR="00027D9F" w:rsidRPr="009C7A20">
        <w:rPr>
          <w:rStyle w:val="mw-mmv-title"/>
          <w:rFonts w:asciiTheme="minorHAnsi" w:hAnsiTheme="minorHAnsi" w:cstheme="minorHAnsi"/>
          <w:color w:val="002060"/>
          <w:sz w:val="22"/>
          <w:szCs w:val="22"/>
          <w:u w:val="single"/>
          <w:lang w:val="en-US"/>
        </w:rPr>
        <w:t>Author</w:t>
      </w:r>
      <w:r w:rsidR="00027D9F" w:rsidRPr="009C7A20">
        <w:rPr>
          <w:rStyle w:val="mw-mmv-title"/>
          <w:rFonts w:asciiTheme="minorHAnsi" w:hAnsiTheme="minorHAnsi" w:cstheme="minorHAnsi"/>
          <w:color w:val="002060"/>
          <w:sz w:val="22"/>
          <w:szCs w:val="22"/>
          <w:lang w:val="en-US"/>
        </w:rPr>
        <w:t>: Chandran</w:t>
      </w:r>
      <w:r w:rsidR="00E85BB9" w:rsidRPr="009C7A20">
        <w:rPr>
          <w:rStyle w:val="mw-mmv-title"/>
          <w:rFonts w:asciiTheme="minorHAnsi" w:hAnsiTheme="minorHAnsi" w:cstheme="minorHAnsi"/>
          <w:color w:val="002060"/>
          <w:sz w:val="22"/>
          <w:szCs w:val="22"/>
          <w:lang w:val="en-US"/>
        </w:rPr>
        <w:t xml:space="preserve"> Rutnam</w:t>
      </w:r>
      <w:r w:rsidR="00D72E93">
        <w:rPr>
          <w:rStyle w:val="mw-mmv-title"/>
          <w:rFonts w:asciiTheme="minorHAnsi" w:hAnsiTheme="minorHAnsi" w:cstheme="minorHAnsi"/>
          <w:color w:val="002060"/>
          <w:sz w:val="22"/>
          <w:szCs w:val="22"/>
          <w:lang w:val="en-US"/>
        </w:rPr>
        <w:t>.</w:t>
      </w:r>
      <w:r w:rsidR="002E140B">
        <w:rPr>
          <w:rStyle w:val="mw-mmv-title"/>
          <w:rFonts w:asciiTheme="minorHAnsi" w:hAnsiTheme="minorHAnsi" w:cstheme="minorHAnsi"/>
          <w:color w:val="002060"/>
          <w:sz w:val="22"/>
          <w:szCs w:val="22"/>
          <w:lang w:val="en-US"/>
        </w:rPr>
        <w:t xml:space="preserve"> </w:t>
      </w:r>
      <w:hyperlink r:id="rId20" w:history="1">
        <w:r w:rsidR="00D72E93" w:rsidRPr="00D72E93">
          <w:rPr>
            <w:rStyle w:val="Hyperlink"/>
            <w:rFonts w:asciiTheme="minorHAnsi" w:hAnsiTheme="minorHAnsi" w:cstheme="minorHAnsi"/>
            <w:bCs/>
            <w:color w:val="002060"/>
            <w:sz w:val="22"/>
            <w:szCs w:val="22"/>
            <w:u w:val="none"/>
            <w:lang w:val="en-US"/>
          </w:rPr>
          <w:t>https://creativecommons.org/licenses/ by-</w:t>
        </w:r>
        <w:proofErr w:type="spellStart"/>
        <w:r w:rsidR="00D72E93" w:rsidRPr="00D72E93">
          <w:rPr>
            <w:rStyle w:val="Hyperlink"/>
            <w:rFonts w:asciiTheme="minorHAnsi" w:hAnsiTheme="minorHAnsi" w:cstheme="minorHAnsi"/>
            <w:bCs/>
            <w:color w:val="002060"/>
            <w:sz w:val="22"/>
            <w:szCs w:val="22"/>
            <w:u w:val="none"/>
            <w:lang w:val="en-US"/>
          </w:rPr>
          <w:t>sa</w:t>
        </w:r>
        <w:proofErr w:type="spellEnd"/>
        <w:r w:rsidR="00D72E93" w:rsidRPr="00D72E93">
          <w:rPr>
            <w:rStyle w:val="Hyperlink"/>
            <w:rFonts w:asciiTheme="minorHAnsi" w:hAnsiTheme="minorHAnsi" w:cstheme="minorHAnsi"/>
            <w:bCs/>
            <w:color w:val="002060"/>
            <w:sz w:val="22"/>
            <w:szCs w:val="22"/>
            <w:u w:val="none"/>
            <w:lang w:val="en-US"/>
          </w:rPr>
          <w:t>/3.0/</w:t>
        </w:r>
      </w:hyperlink>
      <w:r w:rsidRPr="00D72E93">
        <w:rPr>
          <w:rFonts w:asciiTheme="minorHAnsi" w:hAnsiTheme="minorHAnsi" w:cstheme="minorHAnsi"/>
          <w:color w:val="002060"/>
          <w:sz w:val="22"/>
          <w:szCs w:val="22"/>
          <w:lang w:val="en-US"/>
        </w:rPr>
        <w:t>).</w:t>
      </w:r>
      <w:bookmarkStart w:id="2" w:name="_Hlk158161199"/>
      <w:bookmarkEnd w:id="2"/>
    </w:p>
    <w:p w14:paraId="24C19F94" w14:textId="77777777" w:rsidR="00B94146" w:rsidRDefault="00B94146" w:rsidP="00791C98">
      <w:pPr>
        <w:spacing w:after="0" w:line="360" w:lineRule="auto"/>
        <w:jc w:val="both"/>
        <w:rPr>
          <w:rFonts w:cstheme="minorHAnsi"/>
          <w:b/>
          <w:color w:val="7030A0"/>
          <w:sz w:val="24"/>
          <w:szCs w:val="24"/>
          <w:u w:val="single"/>
          <w:lang w:val="en-US"/>
        </w:rPr>
      </w:pPr>
    </w:p>
    <w:bookmarkEnd w:id="1"/>
    <w:p w14:paraId="68BEB95E" w14:textId="613E0E90" w:rsidR="003114F8" w:rsidRPr="003114F8" w:rsidRDefault="00C60FFE" w:rsidP="00791C98">
      <w:pPr>
        <w:spacing w:after="0" w:line="360" w:lineRule="auto"/>
        <w:jc w:val="both"/>
        <w:rPr>
          <w:rFonts w:cstheme="minorHAnsi"/>
          <w:iCs/>
          <w:color w:val="002060"/>
          <w:sz w:val="24"/>
          <w:szCs w:val="24"/>
          <w:lang w:val="en-US"/>
        </w:rPr>
      </w:pPr>
      <w:r w:rsidRPr="00D777B9">
        <w:rPr>
          <w:rFonts w:cstheme="minorHAnsi"/>
          <w:b/>
          <w:color w:val="7030A0"/>
          <w:sz w:val="24"/>
          <w:szCs w:val="24"/>
          <w:u w:val="single"/>
          <w:lang w:val="en-US"/>
        </w:rPr>
        <w:t>Task 3</w:t>
      </w:r>
      <w:r w:rsidRPr="00D777B9">
        <w:rPr>
          <w:rFonts w:cstheme="minorHAnsi"/>
          <w:b/>
          <w:color w:val="7030A0"/>
          <w:sz w:val="24"/>
          <w:szCs w:val="24"/>
          <w:lang w:val="en-US"/>
        </w:rPr>
        <w:t>.</w:t>
      </w:r>
      <w:r w:rsidRPr="00D777B9">
        <w:rPr>
          <w:rFonts w:cstheme="minorHAnsi"/>
          <w:color w:val="7030A0"/>
          <w:sz w:val="24"/>
          <w:szCs w:val="24"/>
          <w:lang w:val="en-US"/>
        </w:rPr>
        <w:t xml:space="preserve"> </w:t>
      </w:r>
      <w:r w:rsidRPr="00791C98">
        <w:rPr>
          <w:rFonts w:cstheme="minorHAnsi"/>
          <w:i/>
          <w:color w:val="002060"/>
          <w:sz w:val="24"/>
          <w:szCs w:val="24"/>
          <w:lang w:val="en-US"/>
        </w:rPr>
        <w:t xml:space="preserve">Team Work or </w:t>
      </w:r>
      <w:r w:rsidR="00774B7A">
        <w:rPr>
          <w:rFonts w:cstheme="minorHAnsi"/>
          <w:i/>
          <w:color w:val="002060"/>
          <w:sz w:val="24"/>
          <w:szCs w:val="24"/>
          <w:lang w:val="en-US"/>
        </w:rPr>
        <w:t>Individual</w:t>
      </w:r>
      <w:r w:rsidRPr="00791C98">
        <w:rPr>
          <w:rFonts w:cstheme="minorHAnsi"/>
          <w:i/>
          <w:color w:val="002060"/>
          <w:sz w:val="24"/>
          <w:szCs w:val="24"/>
          <w:lang w:val="en-US"/>
        </w:rPr>
        <w:t xml:space="preserve"> Work</w:t>
      </w:r>
      <w:r w:rsidR="00791C98" w:rsidRPr="003114F8">
        <w:rPr>
          <w:rFonts w:cstheme="minorHAnsi"/>
          <w:iCs/>
          <w:color w:val="002060"/>
          <w:sz w:val="24"/>
          <w:szCs w:val="24"/>
          <w:lang w:val="en-US"/>
        </w:rPr>
        <w:t>.</w:t>
      </w:r>
      <w:r w:rsidR="00F863BE" w:rsidRPr="00791C98">
        <w:rPr>
          <w:rFonts w:cstheme="minorHAnsi"/>
          <w:i/>
          <w:color w:val="002060"/>
          <w:sz w:val="24"/>
          <w:szCs w:val="24"/>
          <w:lang w:val="en-US"/>
        </w:rPr>
        <w:t xml:space="preserve"> </w:t>
      </w:r>
    </w:p>
    <w:p w14:paraId="1A669EC8" w14:textId="6108594A" w:rsidR="005A7897" w:rsidRPr="00971B4C" w:rsidRDefault="005A7897" w:rsidP="005A7897">
      <w:pPr>
        <w:pStyle w:val="ListParagraph"/>
        <w:numPr>
          <w:ilvl w:val="0"/>
          <w:numId w:val="15"/>
        </w:numPr>
        <w:spacing w:after="0" w:line="240" w:lineRule="auto"/>
        <w:jc w:val="both"/>
        <w:rPr>
          <w:rStyle w:val="Hyperlink"/>
          <w:rFonts w:eastAsia="Times New Roman" w:cstheme="minorHAnsi"/>
          <w:color w:val="002060"/>
          <w:sz w:val="24"/>
          <w:szCs w:val="24"/>
          <w:u w:val="none"/>
          <w:lang w:val="en-US" w:eastAsia="el-GR"/>
        </w:rPr>
      </w:pPr>
      <w:bookmarkStart w:id="3" w:name="_Hlk151219494"/>
      <w:r w:rsidRPr="00971B4C">
        <w:rPr>
          <w:rStyle w:val="Hyperlink"/>
          <w:rFonts w:cstheme="minorHAnsi"/>
          <w:color w:val="002060"/>
          <w:sz w:val="24"/>
          <w:szCs w:val="24"/>
          <w:u w:val="none"/>
          <w:lang w:val="en-US"/>
        </w:rPr>
        <w:t xml:space="preserve">Find and watch </w:t>
      </w:r>
      <w:r w:rsidR="005C589B" w:rsidRPr="00971B4C">
        <w:rPr>
          <w:rStyle w:val="Hyperlink"/>
          <w:rFonts w:cstheme="minorHAnsi"/>
          <w:color w:val="002060"/>
          <w:sz w:val="24"/>
          <w:szCs w:val="24"/>
          <w:u w:val="none"/>
          <w:lang w:val="en-US"/>
        </w:rPr>
        <w:t>a</w:t>
      </w:r>
      <w:r w:rsidRPr="00971B4C">
        <w:rPr>
          <w:rStyle w:val="Hyperlink"/>
          <w:rFonts w:cstheme="minorHAnsi"/>
          <w:color w:val="002060"/>
          <w:sz w:val="24"/>
          <w:szCs w:val="24"/>
          <w:u w:val="none"/>
          <w:lang w:val="en-US"/>
        </w:rPr>
        <w:t xml:space="preserve"> film based on a work of literature that is related to the field of archaeology in some way. </w:t>
      </w:r>
    </w:p>
    <w:p w14:paraId="6DE619D9" w14:textId="77777777" w:rsidR="005A7897" w:rsidRPr="00971B4C" w:rsidRDefault="005A7897" w:rsidP="005A7897">
      <w:pPr>
        <w:pStyle w:val="ListParagraph"/>
        <w:numPr>
          <w:ilvl w:val="0"/>
          <w:numId w:val="15"/>
        </w:numPr>
        <w:spacing w:before="100" w:beforeAutospacing="1" w:after="100" w:afterAutospacing="1" w:line="240" w:lineRule="auto"/>
        <w:jc w:val="both"/>
        <w:rPr>
          <w:rFonts w:eastAsia="Times New Roman" w:cstheme="minorHAnsi"/>
          <w:b/>
          <w:color w:val="002060"/>
          <w:sz w:val="24"/>
          <w:szCs w:val="24"/>
          <w:lang w:val="en-US" w:eastAsia="el-GR"/>
        </w:rPr>
      </w:pPr>
      <w:r w:rsidRPr="00971B4C">
        <w:rPr>
          <w:rStyle w:val="Hyperlink"/>
          <w:rFonts w:cstheme="minorHAnsi"/>
          <w:color w:val="002060"/>
          <w:sz w:val="24"/>
          <w:szCs w:val="24"/>
          <w:u w:val="none"/>
          <w:lang w:val="en-US"/>
        </w:rPr>
        <w:t xml:space="preserve">Write a summary of the film and then, read it in class. In your summary, include: </w:t>
      </w:r>
      <w:r w:rsidRPr="00971B4C">
        <w:rPr>
          <w:color w:val="002060"/>
          <w:sz w:val="24"/>
          <w:szCs w:val="24"/>
          <w:lang w:val="en-US" w:eastAsia="el-GR"/>
        </w:rPr>
        <w:t xml:space="preserve">the main characters and events of the story; </w:t>
      </w:r>
      <w:r w:rsidRPr="00971B4C">
        <w:rPr>
          <w:rFonts w:eastAsia="Times New Roman" w:cstheme="minorHAnsi"/>
          <w:color w:val="002060"/>
          <w:sz w:val="24"/>
          <w:szCs w:val="24"/>
          <w:lang w:val="en-US" w:eastAsia="el-GR"/>
        </w:rPr>
        <w:t xml:space="preserve">the time and place of events; </w:t>
      </w:r>
      <w:r w:rsidRPr="00971B4C">
        <w:rPr>
          <w:color w:val="002060"/>
          <w:sz w:val="24"/>
          <w:szCs w:val="24"/>
          <w:lang w:val="en-US" w:eastAsia="el-GR"/>
        </w:rPr>
        <w:t>the turning point of the story; the end.</w:t>
      </w:r>
    </w:p>
    <w:p w14:paraId="4DA7EB3A" w14:textId="77777777" w:rsidR="003114F8" w:rsidRDefault="003114F8" w:rsidP="003114F8">
      <w:pPr>
        <w:spacing w:after="0" w:line="240" w:lineRule="auto"/>
        <w:jc w:val="both"/>
        <w:rPr>
          <w:rFonts w:eastAsia="Times New Roman" w:cstheme="minorHAnsi"/>
          <w:b/>
          <w:color w:val="C00000"/>
          <w:sz w:val="24"/>
          <w:szCs w:val="24"/>
          <w:u w:val="single"/>
          <w:lang w:val="en-US" w:eastAsia="el-GR"/>
        </w:rPr>
      </w:pPr>
    </w:p>
    <w:p w14:paraId="22461DA7" w14:textId="1E8CB069" w:rsidR="003C1794" w:rsidRDefault="00C60FFE" w:rsidP="00017DAF">
      <w:pPr>
        <w:spacing w:after="0" w:line="240" w:lineRule="auto"/>
        <w:jc w:val="both"/>
        <w:rPr>
          <w:rFonts w:eastAsia="Times New Roman" w:cstheme="minorHAnsi"/>
          <w:bCs/>
          <w:color w:val="002060"/>
          <w:sz w:val="24"/>
          <w:szCs w:val="24"/>
          <w:lang w:val="en-US" w:eastAsia="el-GR"/>
        </w:rPr>
      </w:pPr>
      <w:r w:rsidRPr="00D777B9">
        <w:rPr>
          <w:rFonts w:eastAsia="Times New Roman" w:cstheme="minorHAnsi"/>
          <w:b/>
          <w:color w:val="C00000"/>
          <w:sz w:val="24"/>
          <w:szCs w:val="24"/>
          <w:u w:val="single"/>
          <w:lang w:val="en-US" w:eastAsia="el-GR"/>
        </w:rPr>
        <w:t>Task 4</w:t>
      </w:r>
      <w:r w:rsidRPr="00D777B9">
        <w:rPr>
          <w:rFonts w:eastAsia="Times New Roman" w:cstheme="minorHAnsi"/>
          <w:b/>
          <w:color w:val="C00000"/>
          <w:sz w:val="24"/>
          <w:szCs w:val="24"/>
          <w:lang w:val="en-US" w:eastAsia="el-GR"/>
        </w:rPr>
        <w:t xml:space="preserve">. </w:t>
      </w:r>
      <w:r w:rsidR="003C1794" w:rsidRPr="003C1794">
        <w:rPr>
          <w:rFonts w:eastAsia="Times New Roman" w:cstheme="minorHAnsi"/>
          <w:bCs/>
          <w:i/>
          <w:iCs/>
          <w:color w:val="002060"/>
          <w:sz w:val="24"/>
          <w:szCs w:val="24"/>
          <w:lang w:val="en-US" w:eastAsia="el-GR"/>
        </w:rPr>
        <w:t>Writing</w:t>
      </w:r>
      <w:r w:rsidR="003C1794" w:rsidRPr="003C1794">
        <w:rPr>
          <w:rFonts w:eastAsia="Times New Roman" w:cstheme="minorHAnsi"/>
          <w:bCs/>
          <w:color w:val="002060"/>
          <w:sz w:val="24"/>
          <w:szCs w:val="24"/>
          <w:lang w:val="en-US" w:eastAsia="el-GR"/>
        </w:rPr>
        <w:t>.</w:t>
      </w:r>
    </w:p>
    <w:p w14:paraId="0DD8B9B7" w14:textId="77777777" w:rsidR="006D6347" w:rsidRPr="003C1794" w:rsidRDefault="006D6347" w:rsidP="00017DAF">
      <w:pPr>
        <w:spacing w:after="0" w:line="240" w:lineRule="auto"/>
        <w:jc w:val="both"/>
        <w:rPr>
          <w:rFonts w:eastAsia="Times New Roman" w:cstheme="minorHAnsi"/>
          <w:bCs/>
          <w:i/>
          <w:iCs/>
          <w:color w:val="002060"/>
          <w:sz w:val="24"/>
          <w:szCs w:val="24"/>
          <w:lang w:val="en-US" w:eastAsia="el-GR"/>
        </w:rPr>
      </w:pPr>
    </w:p>
    <w:p w14:paraId="28B6F623" w14:textId="352F4ED2" w:rsidR="00114B4C" w:rsidRDefault="00114B4C" w:rsidP="00017DAF">
      <w:pPr>
        <w:spacing w:after="0" w:line="240" w:lineRule="auto"/>
        <w:jc w:val="both"/>
        <w:rPr>
          <w:rFonts w:eastAsia="Times New Roman" w:cstheme="minorHAnsi"/>
          <w:iCs/>
          <w:color w:val="002060"/>
          <w:sz w:val="24"/>
          <w:szCs w:val="24"/>
          <w:lang w:val="en-US" w:eastAsia="el-GR"/>
        </w:rPr>
      </w:pPr>
      <w:r>
        <w:rPr>
          <w:rFonts w:eastAsia="Times New Roman" w:cstheme="minorHAnsi"/>
          <w:iCs/>
          <w:color w:val="002060"/>
          <w:sz w:val="24"/>
          <w:szCs w:val="24"/>
          <w:lang w:val="en-US" w:eastAsia="el-GR"/>
        </w:rPr>
        <w:t xml:space="preserve">Write a paragraph on an adventure you would like to go on. You can use any of the </w:t>
      </w:r>
    </w:p>
    <w:p w14:paraId="5730B96B" w14:textId="7CB2FA7D" w:rsidR="00017DAF" w:rsidRPr="003C1794" w:rsidRDefault="00017DAF" w:rsidP="00017DAF">
      <w:pPr>
        <w:spacing w:after="0" w:line="240" w:lineRule="auto"/>
        <w:jc w:val="both"/>
        <w:rPr>
          <w:rFonts w:eastAsia="Times New Roman" w:cstheme="minorHAnsi"/>
          <w:iCs/>
          <w:color w:val="002060"/>
          <w:sz w:val="24"/>
          <w:szCs w:val="24"/>
          <w:lang w:val="en-US" w:eastAsia="el-GR"/>
        </w:rPr>
      </w:pPr>
      <w:r w:rsidRPr="003C1794">
        <w:rPr>
          <w:rFonts w:eastAsia="Times New Roman" w:cstheme="minorHAnsi"/>
          <w:iCs/>
          <w:color w:val="002060"/>
          <w:sz w:val="24"/>
          <w:szCs w:val="24"/>
          <w:lang w:val="en-US" w:eastAsia="el-GR"/>
        </w:rPr>
        <w:t>following words:</w:t>
      </w:r>
    </w:p>
    <w:p w14:paraId="03462401" w14:textId="77777777" w:rsidR="00017DAF" w:rsidRPr="00526890" w:rsidRDefault="00017DAF" w:rsidP="00017DAF">
      <w:pPr>
        <w:spacing w:after="0" w:line="240" w:lineRule="auto"/>
        <w:jc w:val="both"/>
        <w:rPr>
          <w:rFonts w:eastAsia="Times New Roman" w:cstheme="minorHAnsi"/>
          <w:color w:val="002060"/>
          <w:sz w:val="24"/>
          <w:szCs w:val="24"/>
          <w:lang w:val="en-US" w:eastAsia="el-GR"/>
        </w:rPr>
      </w:pPr>
    </w:p>
    <w:p w14:paraId="34DFF495" w14:textId="77777777" w:rsidR="00017DAF" w:rsidRPr="00D27A49" w:rsidRDefault="00017DAF" w:rsidP="00017DA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bCs/>
          <w:color w:val="002060"/>
          <w:sz w:val="24"/>
          <w:szCs w:val="24"/>
          <w:lang w:val="en-US" w:eastAsia="el-GR"/>
        </w:rPr>
      </w:pPr>
      <w:r>
        <w:rPr>
          <w:rFonts w:eastAsia="Times New Roman" w:cstheme="minorHAnsi"/>
          <w:i/>
          <w:iCs/>
          <w:color w:val="002060"/>
          <w:sz w:val="24"/>
          <w:szCs w:val="24"/>
          <w:lang w:val="en-US" w:eastAsia="el-GR"/>
        </w:rPr>
        <w:tab/>
      </w:r>
      <w:r w:rsidRPr="00D27A49">
        <w:rPr>
          <w:rFonts w:eastAsia="Times New Roman" w:cstheme="minorHAnsi"/>
          <w:b/>
          <w:bCs/>
          <w:color w:val="002060"/>
          <w:sz w:val="24"/>
          <w:szCs w:val="24"/>
          <w:lang w:val="en-US" w:eastAsia="el-GR"/>
        </w:rPr>
        <w:t xml:space="preserve">discipline; </w:t>
      </w:r>
      <w:r w:rsidRPr="000A66F2">
        <w:rPr>
          <w:rFonts w:eastAsia="Times New Roman" w:cstheme="minorHAnsi"/>
          <w:b/>
          <w:bCs/>
          <w:color w:val="525252" w:themeColor="accent3" w:themeShade="80"/>
          <w:sz w:val="24"/>
          <w:szCs w:val="24"/>
          <w:lang w:val="en-US" w:eastAsia="el-GR"/>
        </w:rPr>
        <w:t>interest</w:t>
      </w:r>
      <w:r w:rsidRPr="00D27A49">
        <w:rPr>
          <w:rFonts w:eastAsia="Times New Roman" w:cstheme="minorHAnsi"/>
          <w:b/>
          <w:bCs/>
          <w:color w:val="002060"/>
          <w:sz w:val="24"/>
          <w:szCs w:val="24"/>
          <w:lang w:val="en-US" w:eastAsia="el-GR"/>
        </w:rPr>
        <w:t xml:space="preserve">; provide; </w:t>
      </w:r>
      <w:r w:rsidRPr="000A66F2">
        <w:rPr>
          <w:rFonts w:eastAsia="Times New Roman" w:cstheme="minorHAnsi"/>
          <w:b/>
          <w:bCs/>
          <w:color w:val="525252" w:themeColor="accent3" w:themeShade="80"/>
          <w:sz w:val="24"/>
          <w:szCs w:val="24"/>
          <w:lang w:val="en-US" w:eastAsia="el-GR"/>
        </w:rPr>
        <w:t>inspiration</w:t>
      </w:r>
      <w:r w:rsidRPr="00D27A49">
        <w:rPr>
          <w:rFonts w:eastAsia="Times New Roman" w:cstheme="minorHAnsi"/>
          <w:b/>
          <w:bCs/>
          <w:color w:val="002060"/>
          <w:sz w:val="24"/>
          <w:szCs w:val="24"/>
          <w:lang w:val="en-US" w:eastAsia="el-GR"/>
        </w:rPr>
        <w:t>; present</w:t>
      </w:r>
      <w:r w:rsidRPr="000A66F2">
        <w:rPr>
          <w:rFonts w:eastAsia="Times New Roman" w:cstheme="minorHAnsi"/>
          <w:b/>
          <w:bCs/>
          <w:color w:val="002060"/>
          <w:sz w:val="24"/>
          <w:szCs w:val="24"/>
          <w:lang w:val="en-US" w:eastAsia="el-GR"/>
        </w:rPr>
        <w:t>;</w:t>
      </w:r>
      <w:r w:rsidRPr="000A66F2">
        <w:rPr>
          <w:rFonts w:eastAsia="Times New Roman" w:cstheme="minorHAnsi"/>
          <w:b/>
          <w:bCs/>
          <w:color w:val="525252" w:themeColor="accent3" w:themeShade="80"/>
          <w:sz w:val="24"/>
          <w:szCs w:val="24"/>
          <w:lang w:val="en-US" w:eastAsia="el-GR"/>
        </w:rPr>
        <w:t xml:space="preserve"> protagonist</w:t>
      </w:r>
      <w:r w:rsidRPr="00D27A49">
        <w:rPr>
          <w:rFonts w:eastAsia="Times New Roman" w:cstheme="minorHAnsi"/>
          <w:b/>
          <w:bCs/>
          <w:color w:val="002060"/>
          <w:sz w:val="24"/>
          <w:szCs w:val="24"/>
          <w:lang w:val="en-US" w:eastAsia="el-GR"/>
        </w:rPr>
        <w:t xml:space="preserve">; daring; </w:t>
      </w:r>
    </w:p>
    <w:p w14:paraId="0EB6D725" w14:textId="77777777" w:rsidR="00017DAF" w:rsidRPr="00D27A49" w:rsidRDefault="00017DAF" w:rsidP="00017DAF">
      <w:pPr>
        <w:pBdr>
          <w:top w:val="single" w:sz="4" w:space="1" w:color="auto"/>
          <w:left w:val="single" w:sz="4" w:space="4" w:color="auto"/>
          <w:bottom w:val="single" w:sz="4" w:space="1" w:color="auto"/>
          <w:right w:val="single" w:sz="4" w:space="4" w:color="auto"/>
        </w:pBdr>
        <w:spacing w:after="0" w:line="240" w:lineRule="auto"/>
        <w:jc w:val="both"/>
        <w:rPr>
          <w:rFonts w:eastAsia="Times New Roman" w:cstheme="minorHAnsi"/>
          <w:b/>
          <w:bCs/>
          <w:color w:val="002060"/>
          <w:sz w:val="24"/>
          <w:szCs w:val="24"/>
          <w:lang w:val="en-US" w:eastAsia="el-GR"/>
        </w:rPr>
      </w:pPr>
      <w:r w:rsidRPr="00D27A49">
        <w:rPr>
          <w:rFonts w:eastAsia="Times New Roman" w:cstheme="minorHAnsi"/>
          <w:b/>
          <w:bCs/>
          <w:color w:val="002060"/>
          <w:sz w:val="24"/>
          <w:szCs w:val="24"/>
          <w:lang w:val="en-US" w:eastAsia="el-GR"/>
        </w:rPr>
        <w:tab/>
      </w:r>
      <w:r w:rsidRPr="000A66F2">
        <w:rPr>
          <w:rFonts w:eastAsia="Times New Roman" w:cstheme="minorHAnsi"/>
          <w:b/>
          <w:bCs/>
          <w:color w:val="323E4F" w:themeColor="text2" w:themeShade="BF"/>
          <w:sz w:val="24"/>
          <w:szCs w:val="24"/>
          <w:lang w:val="en-US" w:eastAsia="el-GR"/>
        </w:rPr>
        <w:t>adventurer</w:t>
      </w:r>
      <w:r w:rsidRPr="00D27A49">
        <w:rPr>
          <w:rFonts w:eastAsia="Times New Roman" w:cstheme="minorHAnsi"/>
          <w:b/>
          <w:bCs/>
          <w:color w:val="002060"/>
          <w:sz w:val="24"/>
          <w:szCs w:val="24"/>
          <w:lang w:val="en-US" w:eastAsia="el-GR"/>
        </w:rPr>
        <w:t xml:space="preserve">; consequently; </w:t>
      </w:r>
      <w:r w:rsidRPr="000A66F2">
        <w:rPr>
          <w:rFonts w:eastAsia="Times New Roman" w:cstheme="minorHAnsi"/>
          <w:b/>
          <w:bCs/>
          <w:color w:val="323E4F" w:themeColor="text2" w:themeShade="BF"/>
          <w:sz w:val="24"/>
          <w:szCs w:val="24"/>
          <w:lang w:val="en-US" w:eastAsia="el-GR"/>
        </w:rPr>
        <w:t>screen</w:t>
      </w:r>
      <w:r w:rsidRPr="00D27A49">
        <w:rPr>
          <w:rFonts w:eastAsia="Times New Roman" w:cstheme="minorHAnsi"/>
          <w:b/>
          <w:bCs/>
          <w:color w:val="002060"/>
          <w:sz w:val="24"/>
          <w:szCs w:val="24"/>
          <w:lang w:val="en-US" w:eastAsia="el-GR"/>
        </w:rPr>
        <w:t xml:space="preserve">; professor; </w:t>
      </w:r>
      <w:r w:rsidRPr="000A66F2">
        <w:rPr>
          <w:rFonts w:eastAsia="Times New Roman" w:cstheme="minorHAnsi"/>
          <w:b/>
          <w:bCs/>
          <w:color w:val="323E4F" w:themeColor="text2" w:themeShade="BF"/>
          <w:sz w:val="24"/>
          <w:szCs w:val="24"/>
          <w:lang w:val="en-US" w:eastAsia="el-GR"/>
        </w:rPr>
        <w:t>archaeological</w:t>
      </w:r>
      <w:r w:rsidRPr="00D27A49">
        <w:rPr>
          <w:rFonts w:eastAsia="Times New Roman" w:cstheme="minorHAnsi"/>
          <w:b/>
          <w:bCs/>
          <w:color w:val="002060"/>
          <w:sz w:val="24"/>
          <w:szCs w:val="24"/>
          <w:lang w:val="en-US" w:eastAsia="el-GR"/>
        </w:rPr>
        <w:t>; excavations</w:t>
      </w:r>
    </w:p>
    <w:p w14:paraId="18D88359" w14:textId="77777777" w:rsidR="00017DAF" w:rsidRDefault="00017DAF" w:rsidP="00017DAF">
      <w:pPr>
        <w:spacing w:after="0" w:line="360" w:lineRule="auto"/>
        <w:jc w:val="both"/>
        <w:rPr>
          <w:rFonts w:eastAsia="Times New Roman" w:cstheme="minorHAnsi"/>
          <w:color w:val="7030A0"/>
          <w:sz w:val="18"/>
          <w:szCs w:val="18"/>
          <w:lang w:val="en-US" w:eastAsia="el-GR"/>
        </w:rPr>
      </w:pPr>
    </w:p>
    <w:p w14:paraId="614ADB25" w14:textId="4533AFDE" w:rsidR="008D4BE7" w:rsidRDefault="00017DAF" w:rsidP="00017DAF">
      <w:pPr>
        <w:spacing w:after="0" w:line="360" w:lineRule="auto"/>
        <w:jc w:val="both"/>
        <w:rPr>
          <w:rFonts w:eastAsia="Times New Roman" w:cstheme="minorHAnsi"/>
          <w:color w:val="7030A0"/>
          <w:sz w:val="18"/>
          <w:szCs w:val="18"/>
          <w:lang w:val="en-US" w:eastAsia="el-GR"/>
        </w:rPr>
      </w:pP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r>
        <w:rPr>
          <w:rFonts w:eastAsia="Times New Roman" w:cstheme="minorHAnsi"/>
          <w:color w:val="7030A0"/>
          <w:sz w:val="18"/>
          <w:szCs w:val="18"/>
          <w:lang w:val="en-US" w:eastAsia="el-GR"/>
        </w:rPr>
        <w:lastRenderedPageBreak/>
        <w:t>………………………………………………………………………………………………………………………………………………………………………………………………………………………………………………………………………………………………………………………………………………………………</w:t>
      </w:r>
    </w:p>
    <w:p w14:paraId="06083F38" w14:textId="5F14301D" w:rsidR="001A1EF3" w:rsidRDefault="001A1EF3" w:rsidP="00017DAF">
      <w:pPr>
        <w:spacing w:after="0" w:line="360" w:lineRule="auto"/>
        <w:jc w:val="both"/>
        <w:rPr>
          <w:rFonts w:cstheme="minorHAnsi"/>
          <w:b/>
          <w:color w:val="002060"/>
          <w:sz w:val="24"/>
          <w:szCs w:val="24"/>
          <w:u w:val="single"/>
          <w:lang w:val="en-US"/>
        </w:rPr>
      </w:pPr>
      <w:r>
        <w:rPr>
          <w:rFonts w:eastAsia="Times New Roman" w:cstheme="minorHAnsi"/>
          <w:color w:val="7030A0"/>
          <w:sz w:val="18"/>
          <w:szCs w:val="18"/>
          <w:lang w:val="en-US" w:eastAsia="el-GR"/>
        </w:rPr>
        <w:t>………………………………………………………………………………………………………………………………………………………………………………………………………………………………………………………………………………………………………………………………………………………………………………………………………………………………………………………………………………………………………………………………………………</w:t>
      </w:r>
    </w:p>
    <w:bookmarkEnd w:id="3"/>
    <w:p w14:paraId="716F3695" w14:textId="77777777" w:rsidR="005E1497" w:rsidRDefault="005E1497" w:rsidP="00B72F44">
      <w:pPr>
        <w:spacing w:after="0" w:line="240" w:lineRule="auto"/>
        <w:jc w:val="both"/>
        <w:rPr>
          <w:rFonts w:cstheme="minorHAnsi"/>
          <w:b/>
          <w:color w:val="00823B"/>
          <w:sz w:val="24"/>
          <w:szCs w:val="24"/>
          <w:u w:val="single"/>
          <w:lang w:val="en-US"/>
        </w:rPr>
      </w:pPr>
    </w:p>
    <w:p w14:paraId="576FE665" w14:textId="7AE691DF" w:rsidR="006D6347" w:rsidRDefault="00B72F44" w:rsidP="00B72F44">
      <w:pPr>
        <w:spacing w:after="0" w:line="240" w:lineRule="auto"/>
        <w:jc w:val="both"/>
        <w:rPr>
          <w:rFonts w:eastAsia="Times New Roman" w:cstheme="minorHAnsi"/>
          <w:color w:val="002060"/>
          <w:sz w:val="24"/>
          <w:szCs w:val="24"/>
          <w:lang w:val="en-US" w:eastAsia="el-GR"/>
        </w:rPr>
      </w:pPr>
      <w:r w:rsidRPr="008D4BE7">
        <w:rPr>
          <w:rFonts w:cstheme="minorHAnsi"/>
          <w:b/>
          <w:color w:val="00823B"/>
          <w:sz w:val="24"/>
          <w:szCs w:val="24"/>
          <w:u w:val="single"/>
          <w:lang w:val="en-US"/>
        </w:rPr>
        <w:t>Task 5</w:t>
      </w:r>
      <w:r w:rsidR="00D777B9" w:rsidRPr="008D4BE7">
        <w:rPr>
          <w:rFonts w:cstheme="minorHAnsi"/>
          <w:b/>
          <w:color w:val="00823B"/>
          <w:sz w:val="24"/>
          <w:szCs w:val="24"/>
          <w:lang w:val="en-US"/>
        </w:rPr>
        <w:t>.</w:t>
      </w:r>
      <w:r w:rsidRPr="008D4BE7">
        <w:rPr>
          <w:rFonts w:cstheme="minorHAnsi"/>
          <w:b/>
          <w:color w:val="00823B"/>
          <w:sz w:val="24"/>
          <w:szCs w:val="24"/>
          <w:lang w:val="en-US"/>
        </w:rPr>
        <w:t xml:space="preserve"> </w:t>
      </w:r>
      <w:r w:rsidRPr="001B4E48">
        <w:rPr>
          <w:rFonts w:eastAsia="Times New Roman" w:cstheme="minorHAnsi"/>
          <w:i/>
          <w:color w:val="002060"/>
          <w:sz w:val="24"/>
          <w:szCs w:val="24"/>
          <w:lang w:val="en-US" w:eastAsia="el-GR"/>
        </w:rPr>
        <w:t>Food for thought</w:t>
      </w:r>
      <w:r w:rsidRPr="00BD1B4D">
        <w:rPr>
          <w:rFonts w:eastAsia="Times New Roman" w:cstheme="minorHAnsi"/>
          <w:color w:val="002060"/>
          <w:sz w:val="24"/>
          <w:szCs w:val="24"/>
          <w:lang w:val="en-US" w:eastAsia="el-GR"/>
        </w:rPr>
        <w:t>.</w:t>
      </w:r>
      <w:r w:rsidRPr="00DA6D44">
        <w:rPr>
          <w:rFonts w:eastAsia="Times New Roman" w:cstheme="minorHAnsi"/>
          <w:color w:val="002060"/>
          <w:sz w:val="24"/>
          <w:szCs w:val="24"/>
          <w:lang w:val="en-US" w:eastAsia="el-GR"/>
        </w:rPr>
        <w:t xml:space="preserve"> </w:t>
      </w:r>
    </w:p>
    <w:p w14:paraId="438A42F1" w14:textId="77777777" w:rsidR="006D6347" w:rsidRDefault="006D6347" w:rsidP="00B72F44">
      <w:pPr>
        <w:spacing w:after="0" w:line="240" w:lineRule="auto"/>
        <w:jc w:val="both"/>
        <w:rPr>
          <w:rFonts w:eastAsia="Times New Roman" w:cstheme="minorHAnsi"/>
          <w:color w:val="002060"/>
          <w:sz w:val="24"/>
          <w:szCs w:val="24"/>
          <w:lang w:val="en-US" w:eastAsia="el-GR"/>
        </w:rPr>
      </w:pPr>
    </w:p>
    <w:p w14:paraId="4BCB9D98" w14:textId="79347D6C" w:rsidR="00957452" w:rsidRDefault="00D777B9" w:rsidP="00301A5E">
      <w:pPr>
        <w:spacing w:after="0" w:line="240" w:lineRule="auto"/>
        <w:jc w:val="both"/>
        <w:rPr>
          <w:rFonts w:eastAsia="Times New Roman" w:cstheme="minorHAnsi"/>
          <w:color w:val="002060"/>
          <w:sz w:val="24"/>
          <w:szCs w:val="24"/>
          <w:lang w:val="en-US" w:eastAsia="el-GR"/>
        </w:rPr>
      </w:pPr>
      <w:r>
        <w:rPr>
          <w:rFonts w:eastAsia="Times New Roman" w:cstheme="minorHAnsi"/>
          <w:color w:val="002060"/>
          <w:sz w:val="24"/>
          <w:szCs w:val="24"/>
          <w:lang w:val="en-US" w:eastAsia="el-GR"/>
        </w:rPr>
        <w:t>R</w:t>
      </w:r>
      <w:r w:rsidR="00B72F44" w:rsidRPr="00DA6D44">
        <w:rPr>
          <w:rFonts w:eastAsia="Times New Roman" w:cstheme="minorHAnsi"/>
          <w:color w:val="002060"/>
          <w:sz w:val="24"/>
          <w:szCs w:val="24"/>
          <w:lang w:val="en-US" w:eastAsia="el-GR"/>
        </w:rPr>
        <w:t>ead the following questions. Make a choice you are interested in and discuss</w:t>
      </w:r>
      <w:r w:rsidR="00CD4F4B">
        <w:rPr>
          <w:rFonts w:eastAsia="Times New Roman" w:cstheme="minorHAnsi"/>
          <w:color w:val="002060"/>
          <w:sz w:val="24"/>
          <w:szCs w:val="24"/>
          <w:lang w:val="en-US" w:eastAsia="el-GR"/>
        </w:rPr>
        <w:t xml:space="preserve"> it with your fellow</w:t>
      </w:r>
      <w:r w:rsidR="000F1300">
        <w:rPr>
          <w:rFonts w:eastAsia="Times New Roman" w:cstheme="minorHAnsi"/>
          <w:color w:val="002060"/>
          <w:sz w:val="24"/>
          <w:szCs w:val="24"/>
          <w:lang w:val="en-US" w:eastAsia="el-GR"/>
        </w:rPr>
        <w:t xml:space="preserve"> </w:t>
      </w:r>
      <w:r w:rsidR="00CD4F4B">
        <w:rPr>
          <w:rFonts w:eastAsia="Times New Roman" w:cstheme="minorHAnsi"/>
          <w:color w:val="002060"/>
          <w:sz w:val="24"/>
          <w:szCs w:val="24"/>
          <w:lang w:val="en-US" w:eastAsia="el-GR"/>
        </w:rPr>
        <w:t>students and instructor.</w:t>
      </w:r>
    </w:p>
    <w:p w14:paraId="4543B323" w14:textId="77777777" w:rsidR="00017DAF" w:rsidRDefault="00017DAF" w:rsidP="00301A5E">
      <w:pPr>
        <w:spacing w:after="0" w:line="240" w:lineRule="auto"/>
        <w:jc w:val="both"/>
        <w:rPr>
          <w:rFonts w:eastAsia="Times New Roman" w:cstheme="minorHAnsi"/>
          <w:color w:val="002060"/>
          <w:sz w:val="24"/>
          <w:szCs w:val="24"/>
          <w:lang w:val="en-US" w:eastAsia="el-GR"/>
        </w:rPr>
      </w:pPr>
    </w:p>
    <w:p w14:paraId="5BAF6780" w14:textId="77777777" w:rsidR="00433F46" w:rsidRDefault="00301A5E" w:rsidP="00C46A46">
      <w:pPr>
        <w:pStyle w:val="ListParagraph"/>
        <w:numPr>
          <w:ilvl w:val="0"/>
          <w:numId w:val="16"/>
        </w:numPr>
        <w:spacing w:after="0" w:line="240" w:lineRule="auto"/>
        <w:jc w:val="both"/>
        <w:rPr>
          <w:rFonts w:eastAsia="Times New Roman" w:cstheme="minorHAnsi"/>
          <w:color w:val="002060"/>
          <w:sz w:val="24"/>
          <w:szCs w:val="24"/>
          <w:lang w:val="en-US" w:eastAsia="el-GR"/>
        </w:rPr>
      </w:pPr>
      <w:r w:rsidRPr="00301A5E">
        <w:rPr>
          <w:rFonts w:eastAsia="Times New Roman" w:cstheme="minorHAnsi"/>
          <w:color w:val="002060"/>
          <w:sz w:val="24"/>
          <w:szCs w:val="24"/>
          <w:lang w:val="en-US" w:eastAsia="el-GR"/>
        </w:rPr>
        <w:t xml:space="preserve">Adventure stories, such as </w:t>
      </w:r>
      <w:r w:rsidRPr="00301A5E">
        <w:rPr>
          <w:rFonts w:eastAsia="Times New Roman" w:cstheme="minorHAnsi"/>
          <w:i/>
          <w:color w:val="002060"/>
          <w:sz w:val="24"/>
          <w:szCs w:val="24"/>
          <w:lang w:val="en-US" w:eastAsia="el-GR"/>
        </w:rPr>
        <w:t>Indiana Jones</w:t>
      </w:r>
      <w:r w:rsidRPr="00301A5E">
        <w:rPr>
          <w:rFonts w:eastAsia="Times New Roman" w:cstheme="minorHAnsi"/>
          <w:color w:val="002060"/>
          <w:sz w:val="24"/>
          <w:szCs w:val="24"/>
          <w:lang w:val="en-US" w:eastAsia="el-GR"/>
        </w:rPr>
        <w:t xml:space="preserve">, seem to have played their part in getting </w:t>
      </w:r>
      <w:r w:rsidR="00023284">
        <w:rPr>
          <w:rFonts w:eastAsia="Times New Roman" w:cstheme="minorHAnsi"/>
          <w:color w:val="002060"/>
          <w:sz w:val="24"/>
          <w:szCs w:val="24"/>
          <w:lang w:val="en-US" w:eastAsia="el-GR"/>
        </w:rPr>
        <w:t>some</w:t>
      </w:r>
      <w:r w:rsidRPr="00301A5E">
        <w:rPr>
          <w:rFonts w:eastAsia="Times New Roman" w:cstheme="minorHAnsi"/>
          <w:color w:val="002060"/>
          <w:sz w:val="24"/>
          <w:szCs w:val="24"/>
          <w:lang w:val="en-US" w:eastAsia="el-GR"/>
        </w:rPr>
        <w:t xml:space="preserve"> people interested in th</w:t>
      </w:r>
      <w:r w:rsidR="00023284">
        <w:rPr>
          <w:rFonts w:eastAsia="Times New Roman" w:cstheme="minorHAnsi"/>
          <w:color w:val="002060"/>
          <w:sz w:val="24"/>
          <w:szCs w:val="24"/>
          <w:lang w:val="en-US" w:eastAsia="el-GR"/>
        </w:rPr>
        <w:t>e</w:t>
      </w:r>
      <w:r w:rsidRPr="00301A5E">
        <w:rPr>
          <w:rFonts w:eastAsia="Times New Roman" w:cstheme="minorHAnsi"/>
          <w:color w:val="002060"/>
          <w:sz w:val="24"/>
          <w:szCs w:val="24"/>
          <w:lang w:val="en-US" w:eastAsia="el-GR"/>
        </w:rPr>
        <w:t xml:space="preserve"> </w:t>
      </w:r>
      <w:r>
        <w:rPr>
          <w:rFonts w:eastAsia="Times New Roman" w:cstheme="minorHAnsi"/>
          <w:color w:val="002060"/>
          <w:sz w:val="24"/>
          <w:szCs w:val="24"/>
          <w:lang w:val="en-US" w:eastAsia="el-GR"/>
        </w:rPr>
        <w:t xml:space="preserve">academic </w:t>
      </w:r>
      <w:r w:rsidRPr="00301A5E">
        <w:rPr>
          <w:rFonts w:eastAsia="Times New Roman" w:cstheme="minorHAnsi"/>
          <w:color w:val="002060"/>
          <w:sz w:val="24"/>
          <w:szCs w:val="24"/>
          <w:lang w:val="en-US" w:eastAsia="el-GR"/>
        </w:rPr>
        <w:t>discipline</w:t>
      </w:r>
      <w:r w:rsidR="00023284">
        <w:rPr>
          <w:rFonts w:eastAsia="Times New Roman" w:cstheme="minorHAnsi"/>
          <w:color w:val="002060"/>
          <w:sz w:val="24"/>
          <w:szCs w:val="24"/>
          <w:lang w:val="en-US" w:eastAsia="el-GR"/>
        </w:rPr>
        <w:t xml:space="preserve"> of archaeology</w:t>
      </w:r>
      <w:r w:rsidRPr="00301A5E">
        <w:rPr>
          <w:rFonts w:eastAsia="Times New Roman" w:cstheme="minorHAnsi"/>
          <w:color w:val="002060"/>
          <w:sz w:val="24"/>
          <w:szCs w:val="24"/>
          <w:lang w:val="en-US" w:eastAsia="el-GR"/>
        </w:rPr>
        <w:t xml:space="preserve">. </w:t>
      </w:r>
    </w:p>
    <w:p w14:paraId="23A112E7" w14:textId="795B315F" w:rsidR="00301A5E" w:rsidRDefault="00301A5E" w:rsidP="00FD2BBB">
      <w:pPr>
        <w:pStyle w:val="ListParagraph"/>
        <w:numPr>
          <w:ilvl w:val="1"/>
          <w:numId w:val="3"/>
        </w:numPr>
        <w:spacing w:after="0" w:line="240" w:lineRule="auto"/>
        <w:jc w:val="both"/>
        <w:rPr>
          <w:rFonts w:eastAsia="Times New Roman" w:cstheme="minorHAnsi"/>
          <w:color w:val="002060"/>
          <w:sz w:val="24"/>
          <w:szCs w:val="24"/>
          <w:lang w:val="en-US" w:eastAsia="el-GR"/>
        </w:rPr>
      </w:pPr>
      <w:r w:rsidRPr="00433F46">
        <w:rPr>
          <w:rFonts w:eastAsia="Times New Roman" w:cstheme="minorHAnsi"/>
          <w:color w:val="002060"/>
          <w:sz w:val="24"/>
          <w:szCs w:val="24"/>
          <w:lang w:val="en-US" w:eastAsia="el-GR"/>
        </w:rPr>
        <w:t>Do you think that films</w:t>
      </w:r>
      <w:r w:rsidR="00433F46" w:rsidRPr="00433F46">
        <w:rPr>
          <w:rFonts w:eastAsia="Times New Roman" w:cstheme="minorHAnsi"/>
          <w:color w:val="002060"/>
          <w:sz w:val="24"/>
          <w:szCs w:val="24"/>
          <w:lang w:val="en-US" w:eastAsia="el-GR"/>
        </w:rPr>
        <w:t>/</w:t>
      </w:r>
      <w:r w:rsidRPr="00433F46">
        <w:rPr>
          <w:rFonts w:eastAsia="Times New Roman" w:cstheme="minorHAnsi"/>
          <w:color w:val="002060"/>
          <w:sz w:val="24"/>
          <w:szCs w:val="24"/>
          <w:lang w:val="en-US" w:eastAsia="el-GR"/>
        </w:rPr>
        <w:t xml:space="preserve">fiction can actually influence one’s </w:t>
      </w:r>
      <w:r w:rsidRPr="00834452">
        <w:rPr>
          <w:rFonts w:eastAsia="Times New Roman" w:cstheme="minorHAnsi"/>
          <w:i/>
          <w:iCs/>
          <w:color w:val="002060"/>
          <w:sz w:val="24"/>
          <w:szCs w:val="24"/>
          <w:lang w:val="en-US" w:eastAsia="el-GR"/>
        </w:rPr>
        <w:t>decisions</w:t>
      </w:r>
      <w:r w:rsidRPr="00433F46">
        <w:rPr>
          <w:rFonts w:eastAsia="Times New Roman" w:cstheme="minorHAnsi"/>
          <w:color w:val="002060"/>
          <w:sz w:val="24"/>
          <w:szCs w:val="24"/>
          <w:lang w:val="en-US" w:eastAsia="el-GR"/>
        </w:rPr>
        <w:t xml:space="preserve"> in choosing their studies or careers?</w:t>
      </w:r>
    </w:p>
    <w:p w14:paraId="4C8299F0" w14:textId="77777777" w:rsidR="00DB7A37" w:rsidRPr="00834452" w:rsidRDefault="00DB7A37" w:rsidP="00DB7A37">
      <w:pPr>
        <w:pStyle w:val="ListParagraph"/>
        <w:spacing w:after="0" w:line="240" w:lineRule="auto"/>
        <w:ind w:left="1080"/>
        <w:jc w:val="both"/>
        <w:rPr>
          <w:rFonts w:eastAsia="Times New Roman" w:cstheme="minorHAnsi"/>
          <w:color w:val="002060"/>
          <w:sz w:val="24"/>
          <w:szCs w:val="24"/>
          <w:lang w:val="en-US" w:eastAsia="el-GR"/>
        </w:rPr>
      </w:pPr>
    </w:p>
    <w:p w14:paraId="26DE75D5" w14:textId="77777777" w:rsidR="00433F46" w:rsidRDefault="00547A68" w:rsidP="00C46A46">
      <w:pPr>
        <w:pStyle w:val="ListParagraph"/>
        <w:numPr>
          <w:ilvl w:val="0"/>
          <w:numId w:val="16"/>
        </w:numPr>
        <w:spacing w:after="0" w:line="240" w:lineRule="auto"/>
        <w:jc w:val="both"/>
        <w:rPr>
          <w:rFonts w:eastAsia="Times New Roman" w:cstheme="minorHAnsi"/>
          <w:color w:val="002060"/>
          <w:sz w:val="24"/>
          <w:szCs w:val="24"/>
          <w:lang w:val="en-US" w:eastAsia="el-GR"/>
        </w:rPr>
      </w:pPr>
      <w:r w:rsidRPr="002F5AFE">
        <w:rPr>
          <w:rFonts w:eastAsia="Times New Roman" w:cstheme="minorHAnsi"/>
          <w:color w:val="002060"/>
          <w:sz w:val="24"/>
          <w:szCs w:val="24"/>
          <w:lang w:val="en-US" w:eastAsia="el-GR"/>
        </w:rPr>
        <w:t xml:space="preserve">Although plot and characters </w:t>
      </w:r>
      <w:r w:rsidR="00125506">
        <w:rPr>
          <w:rFonts w:eastAsia="Times New Roman" w:cstheme="minorHAnsi"/>
          <w:color w:val="002060"/>
          <w:sz w:val="24"/>
          <w:szCs w:val="24"/>
          <w:lang w:val="en-US" w:eastAsia="el-GR"/>
        </w:rPr>
        <w:t xml:space="preserve">in literature </w:t>
      </w:r>
      <w:r w:rsidRPr="002F5AFE">
        <w:rPr>
          <w:rFonts w:eastAsia="Times New Roman" w:cstheme="minorHAnsi"/>
          <w:color w:val="002060"/>
          <w:sz w:val="24"/>
          <w:szCs w:val="24"/>
          <w:lang w:val="en-US" w:eastAsia="el-GR"/>
        </w:rPr>
        <w:t xml:space="preserve">are fictitious, some </w:t>
      </w:r>
      <w:r w:rsidR="002F5AFE">
        <w:rPr>
          <w:rFonts w:eastAsia="Times New Roman" w:cstheme="minorHAnsi"/>
          <w:color w:val="002060"/>
          <w:sz w:val="24"/>
          <w:szCs w:val="24"/>
          <w:lang w:val="en-US" w:eastAsia="el-GR"/>
        </w:rPr>
        <w:t>elements</w:t>
      </w:r>
      <w:r w:rsidR="007B45D7">
        <w:rPr>
          <w:rFonts w:eastAsia="Times New Roman" w:cstheme="minorHAnsi"/>
          <w:color w:val="002060"/>
          <w:sz w:val="24"/>
          <w:szCs w:val="24"/>
          <w:lang w:val="en-US" w:eastAsia="el-GR"/>
        </w:rPr>
        <w:t xml:space="preserve"> may be</w:t>
      </w:r>
      <w:r w:rsidR="00433F46">
        <w:rPr>
          <w:rFonts w:eastAsia="Times New Roman" w:cstheme="minorHAnsi"/>
          <w:color w:val="002060"/>
          <w:sz w:val="24"/>
          <w:szCs w:val="24"/>
          <w:lang w:val="en-US" w:eastAsia="el-GR"/>
        </w:rPr>
        <w:t xml:space="preserve"> </w:t>
      </w:r>
      <w:r w:rsidR="00113666" w:rsidRPr="002F5AFE">
        <w:rPr>
          <w:rFonts w:eastAsia="Times New Roman" w:cstheme="minorHAnsi"/>
          <w:color w:val="002060"/>
          <w:sz w:val="24"/>
          <w:szCs w:val="24"/>
          <w:lang w:val="en-US" w:eastAsia="el-GR"/>
        </w:rPr>
        <w:t xml:space="preserve">based on facts, which </w:t>
      </w:r>
      <w:r w:rsidR="00D845D6" w:rsidRPr="002F5AFE">
        <w:rPr>
          <w:rFonts w:eastAsia="Times New Roman" w:cstheme="minorHAnsi"/>
          <w:color w:val="002060"/>
          <w:sz w:val="24"/>
          <w:szCs w:val="24"/>
          <w:lang w:val="en-US" w:eastAsia="el-GR"/>
        </w:rPr>
        <w:t xml:space="preserve">make </w:t>
      </w:r>
      <w:r w:rsidR="00433F46">
        <w:rPr>
          <w:rFonts w:eastAsia="Times New Roman" w:cstheme="minorHAnsi"/>
          <w:color w:val="002060"/>
          <w:sz w:val="24"/>
          <w:szCs w:val="24"/>
          <w:lang w:val="en-US" w:eastAsia="el-GR"/>
        </w:rPr>
        <w:t>a</w:t>
      </w:r>
      <w:r w:rsidR="00D845D6" w:rsidRPr="002F5AFE">
        <w:rPr>
          <w:rFonts w:eastAsia="Times New Roman" w:cstheme="minorHAnsi"/>
          <w:color w:val="002060"/>
          <w:sz w:val="24"/>
          <w:szCs w:val="24"/>
          <w:lang w:val="en-US" w:eastAsia="el-GR"/>
        </w:rPr>
        <w:t xml:space="preserve"> narrative</w:t>
      </w:r>
      <w:r w:rsidR="007C0CCD">
        <w:rPr>
          <w:rFonts w:eastAsia="Times New Roman" w:cstheme="minorHAnsi"/>
          <w:color w:val="002060"/>
          <w:sz w:val="24"/>
          <w:szCs w:val="24"/>
          <w:lang w:val="en-US" w:eastAsia="el-GR"/>
        </w:rPr>
        <w:t>/a film</w:t>
      </w:r>
      <w:r w:rsidR="00D845D6" w:rsidRPr="002F5AFE">
        <w:rPr>
          <w:rFonts w:eastAsia="Times New Roman" w:cstheme="minorHAnsi"/>
          <w:color w:val="002060"/>
          <w:sz w:val="24"/>
          <w:szCs w:val="24"/>
          <w:lang w:val="en-US" w:eastAsia="el-GR"/>
        </w:rPr>
        <w:t xml:space="preserve"> more realistic</w:t>
      </w:r>
      <w:r w:rsidR="007C0CCD">
        <w:rPr>
          <w:rFonts w:eastAsia="Times New Roman" w:cstheme="minorHAnsi"/>
          <w:color w:val="002060"/>
          <w:sz w:val="24"/>
          <w:szCs w:val="24"/>
          <w:lang w:val="en-US" w:eastAsia="el-GR"/>
        </w:rPr>
        <w:t xml:space="preserve">, i.e., true to life. </w:t>
      </w:r>
    </w:p>
    <w:p w14:paraId="44B7D050" w14:textId="027D7A41" w:rsidR="00433F46" w:rsidRDefault="007C0CCD" w:rsidP="00FD2BBB">
      <w:pPr>
        <w:pStyle w:val="ListParagraph"/>
        <w:numPr>
          <w:ilvl w:val="1"/>
          <w:numId w:val="3"/>
        </w:numPr>
        <w:spacing w:after="0" w:line="240" w:lineRule="auto"/>
        <w:jc w:val="both"/>
        <w:rPr>
          <w:rFonts w:eastAsia="Times New Roman" w:cstheme="minorHAnsi"/>
          <w:color w:val="002060"/>
          <w:sz w:val="24"/>
          <w:szCs w:val="24"/>
          <w:lang w:val="en-US" w:eastAsia="el-GR"/>
        </w:rPr>
      </w:pPr>
      <w:r w:rsidRPr="006417B5">
        <w:rPr>
          <w:rFonts w:eastAsia="Times New Roman" w:cstheme="minorHAnsi"/>
          <w:color w:val="002060"/>
          <w:sz w:val="24"/>
          <w:szCs w:val="24"/>
          <w:lang w:val="en-US" w:eastAsia="el-GR"/>
        </w:rPr>
        <w:t xml:space="preserve">To what extent </w:t>
      </w:r>
      <w:r w:rsidR="00433F46" w:rsidRPr="006417B5">
        <w:rPr>
          <w:rFonts w:eastAsia="Times New Roman" w:cstheme="minorHAnsi"/>
          <w:color w:val="002060"/>
          <w:sz w:val="24"/>
          <w:szCs w:val="24"/>
          <w:lang w:val="en-US" w:eastAsia="el-GR"/>
        </w:rPr>
        <w:t xml:space="preserve">do you think realism makes a story more interesting? </w:t>
      </w:r>
    </w:p>
    <w:p w14:paraId="17311B2B" w14:textId="77777777" w:rsidR="006C356D" w:rsidRDefault="006C356D" w:rsidP="006C356D">
      <w:pPr>
        <w:spacing w:after="0" w:line="240" w:lineRule="auto"/>
        <w:jc w:val="both"/>
        <w:rPr>
          <w:rFonts w:eastAsia="Times New Roman" w:cstheme="minorHAnsi"/>
          <w:color w:val="002060"/>
          <w:sz w:val="24"/>
          <w:szCs w:val="24"/>
          <w:lang w:val="en-US" w:eastAsia="el-GR"/>
        </w:rPr>
      </w:pPr>
    </w:p>
    <w:p w14:paraId="0F45BFA7" w14:textId="3E98EFD4" w:rsidR="006C356D" w:rsidRPr="006C356D" w:rsidRDefault="00DB7A37" w:rsidP="006C356D">
      <w:pPr>
        <w:spacing w:after="0" w:line="240" w:lineRule="auto"/>
        <w:jc w:val="center"/>
        <w:rPr>
          <w:rFonts w:eastAsia="Times New Roman" w:cstheme="minorHAnsi"/>
          <w:color w:val="002060"/>
          <w:sz w:val="24"/>
          <w:szCs w:val="24"/>
          <w:lang w:val="en-US" w:eastAsia="el-GR"/>
        </w:rPr>
      </w:pPr>
      <w:r>
        <w:rPr>
          <w:rFonts w:eastAsia="Times New Roman" w:cstheme="minorHAnsi"/>
          <w:noProof/>
          <w:color w:val="002060"/>
          <w:sz w:val="24"/>
          <w:szCs w:val="24"/>
          <w:lang w:val="en-US" w:eastAsia="el-GR"/>
        </w:rPr>
        <w:drawing>
          <wp:inline distT="0" distB="0" distL="0" distR="0" wp14:anchorId="5E9F4F76" wp14:editId="20B83F4E">
            <wp:extent cx="457200" cy="476250"/>
            <wp:effectExtent l="0" t="0" r="0" b="0"/>
            <wp:docPr id="752261661" name="Graphic 3" descr="Ow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61661" name="Graphic 752261661" descr="Owl"/>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457200" cy="476250"/>
                    </a:xfrm>
                    <a:prstGeom prst="rect">
                      <a:avLst/>
                    </a:prstGeom>
                  </pic:spPr>
                </pic:pic>
              </a:graphicData>
            </a:graphic>
          </wp:inline>
        </w:drawing>
      </w:r>
    </w:p>
    <w:p w14:paraId="1BD3DC25" w14:textId="77777777" w:rsidR="00810767" w:rsidRDefault="00810767" w:rsidP="004A12CD">
      <w:pPr>
        <w:jc w:val="both"/>
        <w:rPr>
          <w:color w:val="002060"/>
          <w:sz w:val="24"/>
          <w:szCs w:val="24"/>
          <w:lang w:val="en-US"/>
        </w:rPr>
      </w:pPr>
    </w:p>
    <w:p w14:paraId="54B1D561" w14:textId="77777777" w:rsidR="00410A0C" w:rsidRPr="00810767" w:rsidRDefault="00410A0C" w:rsidP="00410A0C">
      <w:pPr>
        <w:jc w:val="center"/>
        <w:rPr>
          <w:color w:val="002060"/>
          <w:sz w:val="24"/>
          <w:szCs w:val="24"/>
          <w:lang w:val="en-US"/>
        </w:rPr>
      </w:pPr>
    </w:p>
    <w:sectPr w:rsidR="00410A0C" w:rsidRPr="00810767">
      <w:headerReference w:type="default" r:id="rId23"/>
      <w:footerReference w:type="default" r:id="rId2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4BA43" w14:textId="77777777" w:rsidR="00290F98" w:rsidRDefault="00290F98" w:rsidP="00C60FFE">
      <w:pPr>
        <w:spacing w:after="0" w:line="240" w:lineRule="auto"/>
      </w:pPr>
      <w:r>
        <w:separator/>
      </w:r>
    </w:p>
  </w:endnote>
  <w:endnote w:type="continuationSeparator" w:id="0">
    <w:p w14:paraId="76D967AA" w14:textId="77777777" w:rsidR="00290F98" w:rsidRDefault="00290F98" w:rsidP="00C60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BDC9" w14:textId="77777777" w:rsidR="00C60FFE" w:rsidRDefault="00C60FFE">
    <w:pPr>
      <w:pStyle w:val="Footer"/>
    </w:pPr>
  </w:p>
  <w:p w14:paraId="4B82C48D" w14:textId="77777777" w:rsidR="00C60FFE" w:rsidRDefault="00C60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7E9D8" w14:textId="77777777" w:rsidR="00290F98" w:rsidRDefault="00290F98" w:rsidP="00C60FFE">
      <w:pPr>
        <w:spacing w:after="0" w:line="240" w:lineRule="auto"/>
      </w:pPr>
      <w:r>
        <w:separator/>
      </w:r>
    </w:p>
  </w:footnote>
  <w:footnote w:type="continuationSeparator" w:id="0">
    <w:p w14:paraId="6C9A119C" w14:textId="77777777" w:rsidR="00290F98" w:rsidRDefault="00290F98" w:rsidP="00C60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49"/>
      <w:gridCol w:w="7857"/>
    </w:tblGrid>
    <w:tr w:rsidR="00C60FFE" w:rsidRPr="0032159D" w14:paraId="067CDB5E" w14:textId="77777777">
      <w:trPr>
        <w:jc w:val="right"/>
      </w:trPr>
      <w:tc>
        <w:tcPr>
          <w:tcW w:w="0" w:type="auto"/>
          <w:shd w:val="clear" w:color="auto" w:fill="ED7D31" w:themeFill="accent2"/>
          <w:vAlign w:val="center"/>
        </w:tcPr>
        <w:p w14:paraId="17C3DE0E" w14:textId="77777777" w:rsidR="00C60FFE" w:rsidRDefault="00C60FFE">
          <w:pPr>
            <w:pStyle w:val="Header"/>
            <w:rPr>
              <w:caps/>
              <w:color w:val="FFFFFF" w:themeColor="background1"/>
            </w:rPr>
          </w:pPr>
        </w:p>
      </w:tc>
      <w:tc>
        <w:tcPr>
          <w:tcW w:w="0" w:type="auto"/>
          <w:shd w:val="clear" w:color="auto" w:fill="ED7D31" w:themeFill="accent2"/>
          <w:vAlign w:val="center"/>
        </w:tcPr>
        <w:p w14:paraId="502A6BF8" w14:textId="77777777" w:rsidR="00C60FFE" w:rsidRPr="00913D64" w:rsidRDefault="00C60FFE" w:rsidP="00913D64">
          <w:pPr>
            <w:pStyle w:val="Header"/>
            <w:jc w:val="center"/>
            <w:rPr>
              <w:caps/>
              <w:color w:val="FFFFFF" w:themeColor="background1"/>
              <w:lang w:val="en-US"/>
            </w:rPr>
          </w:pPr>
          <w:r>
            <w:rPr>
              <w:caps/>
              <w:color w:val="FFFFFF" w:themeColor="background1"/>
              <w:lang w:val="en-US"/>
            </w:rPr>
            <w:t>ENGLISH FOR STUDENTS OF ARCHAEOLOGY</w:t>
          </w:r>
        </w:p>
      </w:tc>
    </w:tr>
  </w:tbl>
  <w:p w14:paraId="7EF8698E" w14:textId="77777777" w:rsidR="00C60FFE" w:rsidRPr="00913D64" w:rsidRDefault="00C60FFE" w:rsidP="00913D64">
    <w:pPr>
      <w:pStyle w:val="Header"/>
      <w:tabs>
        <w:tab w:val="clear" w:pos="4153"/>
        <w:tab w:val="clear" w:pos="8306"/>
        <w:tab w:val="left" w:pos="135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3072"/>
    <w:multiLevelType w:val="hybridMultilevel"/>
    <w:tmpl w:val="1F845E72"/>
    <w:lvl w:ilvl="0" w:tplc="ABBE199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B8E6FFC"/>
    <w:multiLevelType w:val="hybridMultilevel"/>
    <w:tmpl w:val="ABF42D6A"/>
    <w:lvl w:ilvl="0" w:tplc="9A5C5E14">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23105F7"/>
    <w:multiLevelType w:val="hybridMultilevel"/>
    <w:tmpl w:val="DC1E1226"/>
    <w:lvl w:ilvl="0" w:tplc="95381016">
      <w:start w:val="1"/>
      <w:numFmt w:val="lowerLetter"/>
      <w:lvlText w:val="(%1)"/>
      <w:lvlJc w:val="left"/>
      <w:pPr>
        <w:ind w:left="360" w:hanging="360"/>
      </w:pPr>
      <w:rPr>
        <w:rFonts w:asciiTheme="minorHAnsi" w:eastAsiaTheme="minorHAnsi" w:hAnsiTheme="minorHAnsi" w:cstheme="minorHAnsi"/>
        <w:b/>
        <w:color w:val="00206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CE116E"/>
    <w:multiLevelType w:val="hybridMultilevel"/>
    <w:tmpl w:val="6972D5D4"/>
    <w:lvl w:ilvl="0" w:tplc="E07A426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632CCD"/>
    <w:multiLevelType w:val="hybridMultilevel"/>
    <w:tmpl w:val="C6D2191E"/>
    <w:lvl w:ilvl="0" w:tplc="EBDCE052">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21E90F6E"/>
    <w:multiLevelType w:val="hybridMultilevel"/>
    <w:tmpl w:val="C8E826A4"/>
    <w:lvl w:ilvl="0" w:tplc="D8DE7AA8">
      <w:start w:val="1"/>
      <w:numFmt w:val="decimal"/>
      <w:lvlText w:val="%1."/>
      <w:lvlJc w:val="left"/>
      <w:pPr>
        <w:ind w:left="720" w:hanging="360"/>
      </w:pPr>
      <w:rPr>
        <w:rFonts w:asciiTheme="minorHAnsi" w:hAnsiTheme="minorHAnsi" w:cstheme="minorHAnsi" w:hint="default"/>
        <w:b/>
        <w:color w:val="002060"/>
        <w:sz w:val="24"/>
        <w:szCs w:val="24"/>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D606FBB"/>
    <w:multiLevelType w:val="hybridMultilevel"/>
    <w:tmpl w:val="F92A5912"/>
    <w:lvl w:ilvl="0" w:tplc="21AAE888">
      <w:start w:val="11"/>
      <w:numFmt w:val="bullet"/>
      <w:lvlText w:val="-"/>
      <w:lvlJc w:val="left"/>
      <w:pPr>
        <w:ind w:left="360" w:hanging="360"/>
      </w:pPr>
      <w:rPr>
        <w:rFonts w:ascii="Times New Roman" w:eastAsia="Times New Roman" w:hAnsi="Times New Roman" w:cs="Times New Roman" w:hint="default"/>
      </w:rPr>
    </w:lvl>
    <w:lvl w:ilvl="1" w:tplc="0408000B">
      <w:start w:val="1"/>
      <w:numFmt w:val="bullet"/>
      <w:lvlText w:val=""/>
      <w:lvlJc w:val="left"/>
      <w:pPr>
        <w:ind w:left="1080" w:hanging="360"/>
      </w:pPr>
      <w:rPr>
        <w:rFonts w:ascii="Wingdings" w:hAnsi="Wingdings"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2EA011B"/>
    <w:multiLevelType w:val="hybridMultilevel"/>
    <w:tmpl w:val="632AAD34"/>
    <w:lvl w:ilvl="0" w:tplc="CA06BEC6">
      <w:numFmt w:val="bullet"/>
      <w:lvlText w:val=""/>
      <w:lvlJc w:val="left"/>
      <w:pPr>
        <w:ind w:left="720" w:hanging="360"/>
      </w:pPr>
      <w:rPr>
        <w:rFonts w:ascii="Symbol" w:eastAsiaTheme="minorHAnsi" w:hAnsi="Symbol" w:cstheme="minorBidi" w:hint="default"/>
        <w:b/>
        <w:u w:val="singl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F10049D"/>
    <w:multiLevelType w:val="hybridMultilevel"/>
    <w:tmpl w:val="300210F2"/>
    <w:lvl w:ilvl="0" w:tplc="7A74453E">
      <w:start w:val="1"/>
      <w:numFmt w:val="decimal"/>
      <w:lvlText w:val="%1."/>
      <w:lvlJc w:val="left"/>
      <w:pPr>
        <w:ind w:left="360" w:hanging="360"/>
      </w:pPr>
      <w:rPr>
        <w:rFonts w:asciiTheme="minorHAnsi" w:hAnsiTheme="minorHAnsi" w:cstheme="minorHAnsi" w:hint="default"/>
        <w:b/>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3FA0199C"/>
    <w:multiLevelType w:val="hybridMultilevel"/>
    <w:tmpl w:val="FD24DFF2"/>
    <w:lvl w:ilvl="0" w:tplc="D78EDE80">
      <w:start w:val="1"/>
      <w:numFmt w:val="lowerRoman"/>
      <w:lvlText w:val="(%1)"/>
      <w:lvlJc w:val="left"/>
      <w:pPr>
        <w:ind w:left="770" w:hanging="360"/>
      </w:pPr>
      <w:rPr>
        <w:rFonts w:asciiTheme="minorHAnsi" w:eastAsiaTheme="minorHAnsi" w:hAnsiTheme="minorHAnsi" w:cstheme="minorBidi"/>
        <w:b/>
      </w:r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10" w15:restartNumberingAfterBreak="0">
    <w:nsid w:val="4B3038E8"/>
    <w:multiLevelType w:val="hybridMultilevel"/>
    <w:tmpl w:val="19C86FC2"/>
    <w:lvl w:ilvl="0" w:tplc="05CE263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11D08EF"/>
    <w:multiLevelType w:val="hybridMultilevel"/>
    <w:tmpl w:val="C5D2AEE8"/>
    <w:lvl w:ilvl="0" w:tplc="E8D01DC8">
      <w:start w:val="1"/>
      <w:numFmt w:val="lowerLetter"/>
      <w:lvlText w:val="(%1)"/>
      <w:lvlJc w:val="left"/>
      <w:pPr>
        <w:ind w:left="410" w:hanging="360"/>
      </w:pPr>
      <w:rPr>
        <w:rFonts w:hint="default"/>
        <w:b/>
      </w:rPr>
    </w:lvl>
    <w:lvl w:ilvl="1" w:tplc="04080019" w:tentative="1">
      <w:start w:val="1"/>
      <w:numFmt w:val="lowerLetter"/>
      <w:lvlText w:val="%2."/>
      <w:lvlJc w:val="left"/>
      <w:pPr>
        <w:ind w:left="1130" w:hanging="360"/>
      </w:pPr>
    </w:lvl>
    <w:lvl w:ilvl="2" w:tplc="0408001B" w:tentative="1">
      <w:start w:val="1"/>
      <w:numFmt w:val="lowerRoman"/>
      <w:lvlText w:val="%3."/>
      <w:lvlJc w:val="right"/>
      <w:pPr>
        <w:ind w:left="1850" w:hanging="180"/>
      </w:pPr>
    </w:lvl>
    <w:lvl w:ilvl="3" w:tplc="0408000F" w:tentative="1">
      <w:start w:val="1"/>
      <w:numFmt w:val="decimal"/>
      <w:lvlText w:val="%4."/>
      <w:lvlJc w:val="left"/>
      <w:pPr>
        <w:ind w:left="2570" w:hanging="360"/>
      </w:pPr>
    </w:lvl>
    <w:lvl w:ilvl="4" w:tplc="04080019" w:tentative="1">
      <w:start w:val="1"/>
      <w:numFmt w:val="lowerLetter"/>
      <w:lvlText w:val="%5."/>
      <w:lvlJc w:val="left"/>
      <w:pPr>
        <w:ind w:left="3290" w:hanging="360"/>
      </w:pPr>
    </w:lvl>
    <w:lvl w:ilvl="5" w:tplc="0408001B" w:tentative="1">
      <w:start w:val="1"/>
      <w:numFmt w:val="lowerRoman"/>
      <w:lvlText w:val="%6."/>
      <w:lvlJc w:val="right"/>
      <w:pPr>
        <w:ind w:left="4010" w:hanging="180"/>
      </w:pPr>
    </w:lvl>
    <w:lvl w:ilvl="6" w:tplc="0408000F" w:tentative="1">
      <w:start w:val="1"/>
      <w:numFmt w:val="decimal"/>
      <w:lvlText w:val="%7."/>
      <w:lvlJc w:val="left"/>
      <w:pPr>
        <w:ind w:left="4730" w:hanging="360"/>
      </w:pPr>
    </w:lvl>
    <w:lvl w:ilvl="7" w:tplc="04080019" w:tentative="1">
      <w:start w:val="1"/>
      <w:numFmt w:val="lowerLetter"/>
      <w:lvlText w:val="%8."/>
      <w:lvlJc w:val="left"/>
      <w:pPr>
        <w:ind w:left="5450" w:hanging="360"/>
      </w:pPr>
    </w:lvl>
    <w:lvl w:ilvl="8" w:tplc="0408001B" w:tentative="1">
      <w:start w:val="1"/>
      <w:numFmt w:val="lowerRoman"/>
      <w:lvlText w:val="%9."/>
      <w:lvlJc w:val="right"/>
      <w:pPr>
        <w:ind w:left="6170" w:hanging="180"/>
      </w:pPr>
    </w:lvl>
  </w:abstractNum>
  <w:abstractNum w:abstractNumId="12" w15:restartNumberingAfterBreak="0">
    <w:nsid w:val="51252EFD"/>
    <w:multiLevelType w:val="hybridMultilevel"/>
    <w:tmpl w:val="8ADEF4B0"/>
    <w:lvl w:ilvl="0" w:tplc="9CF00FBE">
      <w:numFmt w:val="bullet"/>
      <w:lvlText w:val=""/>
      <w:lvlJc w:val="left"/>
      <w:pPr>
        <w:ind w:left="720" w:hanging="360"/>
      </w:pPr>
      <w:rPr>
        <w:rFonts w:ascii="Symbol" w:eastAsiaTheme="minorHAnsi" w:hAnsi="Symbol" w:cstheme="minorBidi" w:hint="default"/>
        <w:b/>
        <w:color w:val="C00000"/>
        <w:u w:val="singl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9D32C56"/>
    <w:multiLevelType w:val="hybridMultilevel"/>
    <w:tmpl w:val="B420C44C"/>
    <w:lvl w:ilvl="0" w:tplc="65BC5F1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40155CD"/>
    <w:multiLevelType w:val="hybridMultilevel"/>
    <w:tmpl w:val="AF1A2F5E"/>
    <w:lvl w:ilvl="0" w:tplc="3ED01C08">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64D923B8"/>
    <w:multiLevelType w:val="hybridMultilevel"/>
    <w:tmpl w:val="70247BB0"/>
    <w:lvl w:ilvl="0" w:tplc="6A3A8B6A">
      <w:start w:val="1"/>
      <w:numFmt w:val="decimal"/>
      <w:lvlText w:val="%1."/>
      <w:lvlJc w:val="left"/>
      <w:pPr>
        <w:ind w:left="720" w:hanging="360"/>
      </w:pPr>
      <w:rPr>
        <w:rFonts w:asciiTheme="minorHAnsi" w:hAnsiTheme="minorHAnsi" w:cstheme="minorHAnsi"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575303"/>
    <w:multiLevelType w:val="hybridMultilevel"/>
    <w:tmpl w:val="AF2E14AA"/>
    <w:lvl w:ilvl="0" w:tplc="5B0897F2">
      <w:numFmt w:val="bullet"/>
      <w:lvlText w:val="-"/>
      <w:lvlJc w:val="left"/>
      <w:pPr>
        <w:ind w:left="540" w:hanging="360"/>
      </w:pPr>
      <w:rPr>
        <w:rFonts w:ascii="Times New Roman" w:eastAsia="Times New Roman" w:hAnsi="Times New Roman" w:cs="Times New Roman" w:hint="default"/>
      </w:rPr>
    </w:lvl>
    <w:lvl w:ilvl="1" w:tplc="04080003" w:tentative="1">
      <w:start w:val="1"/>
      <w:numFmt w:val="bullet"/>
      <w:lvlText w:val="o"/>
      <w:lvlJc w:val="left"/>
      <w:pPr>
        <w:ind w:left="1260" w:hanging="360"/>
      </w:pPr>
      <w:rPr>
        <w:rFonts w:ascii="Courier New" w:hAnsi="Courier New" w:cs="Courier New" w:hint="default"/>
      </w:rPr>
    </w:lvl>
    <w:lvl w:ilvl="2" w:tplc="04080005" w:tentative="1">
      <w:start w:val="1"/>
      <w:numFmt w:val="bullet"/>
      <w:lvlText w:val=""/>
      <w:lvlJc w:val="left"/>
      <w:pPr>
        <w:ind w:left="1980" w:hanging="360"/>
      </w:pPr>
      <w:rPr>
        <w:rFonts w:ascii="Wingdings" w:hAnsi="Wingdings" w:hint="default"/>
      </w:rPr>
    </w:lvl>
    <w:lvl w:ilvl="3" w:tplc="04080001" w:tentative="1">
      <w:start w:val="1"/>
      <w:numFmt w:val="bullet"/>
      <w:lvlText w:val=""/>
      <w:lvlJc w:val="left"/>
      <w:pPr>
        <w:ind w:left="2700" w:hanging="360"/>
      </w:pPr>
      <w:rPr>
        <w:rFonts w:ascii="Symbol" w:hAnsi="Symbol" w:hint="default"/>
      </w:rPr>
    </w:lvl>
    <w:lvl w:ilvl="4" w:tplc="04080003" w:tentative="1">
      <w:start w:val="1"/>
      <w:numFmt w:val="bullet"/>
      <w:lvlText w:val="o"/>
      <w:lvlJc w:val="left"/>
      <w:pPr>
        <w:ind w:left="3420" w:hanging="360"/>
      </w:pPr>
      <w:rPr>
        <w:rFonts w:ascii="Courier New" w:hAnsi="Courier New" w:cs="Courier New" w:hint="default"/>
      </w:rPr>
    </w:lvl>
    <w:lvl w:ilvl="5" w:tplc="04080005" w:tentative="1">
      <w:start w:val="1"/>
      <w:numFmt w:val="bullet"/>
      <w:lvlText w:val=""/>
      <w:lvlJc w:val="left"/>
      <w:pPr>
        <w:ind w:left="4140" w:hanging="360"/>
      </w:pPr>
      <w:rPr>
        <w:rFonts w:ascii="Wingdings" w:hAnsi="Wingdings" w:hint="default"/>
      </w:rPr>
    </w:lvl>
    <w:lvl w:ilvl="6" w:tplc="04080001" w:tentative="1">
      <w:start w:val="1"/>
      <w:numFmt w:val="bullet"/>
      <w:lvlText w:val=""/>
      <w:lvlJc w:val="left"/>
      <w:pPr>
        <w:ind w:left="4860" w:hanging="360"/>
      </w:pPr>
      <w:rPr>
        <w:rFonts w:ascii="Symbol" w:hAnsi="Symbol" w:hint="default"/>
      </w:rPr>
    </w:lvl>
    <w:lvl w:ilvl="7" w:tplc="04080003" w:tentative="1">
      <w:start w:val="1"/>
      <w:numFmt w:val="bullet"/>
      <w:lvlText w:val="o"/>
      <w:lvlJc w:val="left"/>
      <w:pPr>
        <w:ind w:left="5580" w:hanging="360"/>
      </w:pPr>
      <w:rPr>
        <w:rFonts w:ascii="Courier New" w:hAnsi="Courier New" w:cs="Courier New" w:hint="default"/>
      </w:rPr>
    </w:lvl>
    <w:lvl w:ilvl="8" w:tplc="04080005" w:tentative="1">
      <w:start w:val="1"/>
      <w:numFmt w:val="bullet"/>
      <w:lvlText w:val=""/>
      <w:lvlJc w:val="left"/>
      <w:pPr>
        <w:ind w:left="6300" w:hanging="360"/>
      </w:pPr>
      <w:rPr>
        <w:rFonts w:ascii="Wingdings" w:hAnsi="Wingdings" w:hint="default"/>
      </w:rPr>
    </w:lvl>
  </w:abstractNum>
  <w:abstractNum w:abstractNumId="17" w15:restartNumberingAfterBreak="0">
    <w:nsid w:val="693D0C4D"/>
    <w:multiLevelType w:val="hybridMultilevel"/>
    <w:tmpl w:val="B04E460A"/>
    <w:lvl w:ilvl="0" w:tplc="23921F56">
      <w:start w:val="1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3D500D5"/>
    <w:multiLevelType w:val="hybridMultilevel"/>
    <w:tmpl w:val="417EDF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039236820">
    <w:abstractNumId w:val="16"/>
  </w:num>
  <w:num w:numId="2" w16cid:durableId="1941719921">
    <w:abstractNumId w:val="17"/>
  </w:num>
  <w:num w:numId="3" w16cid:durableId="253514736">
    <w:abstractNumId w:val="6"/>
  </w:num>
  <w:num w:numId="4" w16cid:durableId="137458447">
    <w:abstractNumId w:val="12"/>
  </w:num>
  <w:num w:numId="5" w16cid:durableId="2045710433">
    <w:abstractNumId w:val="7"/>
  </w:num>
  <w:num w:numId="6" w16cid:durableId="292908864">
    <w:abstractNumId w:val="10"/>
  </w:num>
  <w:num w:numId="7" w16cid:durableId="1789348171">
    <w:abstractNumId w:val="15"/>
  </w:num>
  <w:num w:numId="8" w16cid:durableId="1830049709">
    <w:abstractNumId w:val="0"/>
  </w:num>
  <w:num w:numId="9" w16cid:durableId="2120295023">
    <w:abstractNumId w:val="13"/>
  </w:num>
  <w:num w:numId="10" w16cid:durableId="1858231088">
    <w:abstractNumId w:val="3"/>
  </w:num>
  <w:num w:numId="11" w16cid:durableId="1247962378">
    <w:abstractNumId w:val="5"/>
  </w:num>
  <w:num w:numId="12" w16cid:durableId="1029450739">
    <w:abstractNumId w:val="4"/>
  </w:num>
  <w:num w:numId="13" w16cid:durableId="645158841">
    <w:abstractNumId w:val="11"/>
  </w:num>
  <w:num w:numId="14" w16cid:durableId="172769172">
    <w:abstractNumId w:val="9"/>
  </w:num>
  <w:num w:numId="15" w16cid:durableId="1781146493">
    <w:abstractNumId w:val="2"/>
  </w:num>
  <w:num w:numId="16" w16cid:durableId="1155103481">
    <w:abstractNumId w:val="8"/>
  </w:num>
  <w:num w:numId="17" w16cid:durableId="1461387849">
    <w:abstractNumId w:val="1"/>
  </w:num>
  <w:num w:numId="18" w16cid:durableId="1655909123">
    <w:abstractNumId w:val="14"/>
  </w:num>
  <w:num w:numId="19" w16cid:durableId="17540863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E3A"/>
    <w:rsid w:val="00002748"/>
    <w:rsid w:val="00005470"/>
    <w:rsid w:val="00017DAF"/>
    <w:rsid w:val="00021378"/>
    <w:rsid w:val="00023284"/>
    <w:rsid w:val="0002593C"/>
    <w:rsid w:val="00027D9F"/>
    <w:rsid w:val="000311E4"/>
    <w:rsid w:val="00033F19"/>
    <w:rsid w:val="00034927"/>
    <w:rsid w:val="00041C8A"/>
    <w:rsid w:val="000422C5"/>
    <w:rsid w:val="00047310"/>
    <w:rsid w:val="00047C8E"/>
    <w:rsid w:val="000509E7"/>
    <w:rsid w:val="00051455"/>
    <w:rsid w:val="00051A5F"/>
    <w:rsid w:val="00052389"/>
    <w:rsid w:val="0005535B"/>
    <w:rsid w:val="000609BB"/>
    <w:rsid w:val="00061D81"/>
    <w:rsid w:val="00063838"/>
    <w:rsid w:val="0007320D"/>
    <w:rsid w:val="00073CCB"/>
    <w:rsid w:val="00084537"/>
    <w:rsid w:val="00091860"/>
    <w:rsid w:val="000921D5"/>
    <w:rsid w:val="0009281D"/>
    <w:rsid w:val="000A0D1B"/>
    <w:rsid w:val="000A5211"/>
    <w:rsid w:val="000A66F2"/>
    <w:rsid w:val="000B3751"/>
    <w:rsid w:val="000B4A4B"/>
    <w:rsid w:val="000C38F8"/>
    <w:rsid w:val="000C412A"/>
    <w:rsid w:val="000C60BE"/>
    <w:rsid w:val="000D1504"/>
    <w:rsid w:val="000D5FD5"/>
    <w:rsid w:val="000D7607"/>
    <w:rsid w:val="000E3638"/>
    <w:rsid w:val="000E4B5F"/>
    <w:rsid w:val="000F0E29"/>
    <w:rsid w:val="000F1300"/>
    <w:rsid w:val="000F151F"/>
    <w:rsid w:val="000F4494"/>
    <w:rsid w:val="0010460D"/>
    <w:rsid w:val="00104B7B"/>
    <w:rsid w:val="00105029"/>
    <w:rsid w:val="00111E7B"/>
    <w:rsid w:val="00113666"/>
    <w:rsid w:val="0011383F"/>
    <w:rsid w:val="0011440F"/>
    <w:rsid w:val="00114B4C"/>
    <w:rsid w:val="00115633"/>
    <w:rsid w:val="00115B61"/>
    <w:rsid w:val="00116871"/>
    <w:rsid w:val="00125506"/>
    <w:rsid w:val="00134BCD"/>
    <w:rsid w:val="0013606D"/>
    <w:rsid w:val="0014502B"/>
    <w:rsid w:val="00146FD3"/>
    <w:rsid w:val="00151E99"/>
    <w:rsid w:val="00156053"/>
    <w:rsid w:val="00160852"/>
    <w:rsid w:val="00160DF6"/>
    <w:rsid w:val="001661C4"/>
    <w:rsid w:val="00167D6B"/>
    <w:rsid w:val="00173862"/>
    <w:rsid w:val="00176FCF"/>
    <w:rsid w:val="001827BE"/>
    <w:rsid w:val="00182F5A"/>
    <w:rsid w:val="00184C6D"/>
    <w:rsid w:val="00187D57"/>
    <w:rsid w:val="00187F6F"/>
    <w:rsid w:val="0019467A"/>
    <w:rsid w:val="001948AE"/>
    <w:rsid w:val="001A1EF3"/>
    <w:rsid w:val="001A56B1"/>
    <w:rsid w:val="001A6C18"/>
    <w:rsid w:val="001B4221"/>
    <w:rsid w:val="001C03A0"/>
    <w:rsid w:val="001C6D0B"/>
    <w:rsid w:val="001D3046"/>
    <w:rsid w:val="001D3F10"/>
    <w:rsid w:val="001E1EBF"/>
    <w:rsid w:val="001E3BE1"/>
    <w:rsid w:val="001E3CBD"/>
    <w:rsid w:val="001E3D78"/>
    <w:rsid w:val="001F0EEF"/>
    <w:rsid w:val="001F193E"/>
    <w:rsid w:val="001F1D02"/>
    <w:rsid w:val="001F62B0"/>
    <w:rsid w:val="001F7681"/>
    <w:rsid w:val="00200587"/>
    <w:rsid w:val="002010D4"/>
    <w:rsid w:val="00213C63"/>
    <w:rsid w:val="002247E0"/>
    <w:rsid w:val="00224F04"/>
    <w:rsid w:val="00230156"/>
    <w:rsid w:val="00230424"/>
    <w:rsid w:val="00231FE6"/>
    <w:rsid w:val="0023294B"/>
    <w:rsid w:val="00236B01"/>
    <w:rsid w:val="002403E9"/>
    <w:rsid w:val="0024403A"/>
    <w:rsid w:val="00254D3B"/>
    <w:rsid w:val="00255A83"/>
    <w:rsid w:val="0026466F"/>
    <w:rsid w:val="00265213"/>
    <w:rsid w:val="0026578C"/>
    <w:rsid w:val="00265F10"/>
    <w:rsid w:val="00266D6A"/>
    <w:rsid w:val="0026783D"/>
    <w:rsid w:val="00270248"/>
    <w:rsid w:val="00273B45"/>
    <w:rsid w:val="00276D1D"/>
    <w:rsid w:val="00281C97"/>
    <w:rsid w:val="00286242"/>
    <w:rsid w:val="00287BE4"/>
    <w:rsid w:val="00290F98"/>
    <w:rsid w:val="002944EE"/>
    <w:rsid w:val="002A2341"/>
    <w:rsid w:val="002B193C"/>
    <w:rsid w:val="002B7A68"/>
    <w:rsid w:val="002C4993"/>
    <w:rsid w:val="002D1115"/>
    <w:rsid w:val="002D2186"/>
    <w:rsid w:val="002D34A5"/>
    <w:rsid w:val="002E140B"/>
    <w:rsid w:val="002E2F79"/>
    <w:rsid w:val="002E5EFA"/>
    <w:rsid w:val="002E6ED3"/>
    <w:rsid w:val="002F5AFE"/>
    <w:rsid w:val="00301A5E"/>
    <w:rsid w:val="003070DC"/>
    <w:rsid w:val="003114F8"/>
    <w:rsid w:val="00312648"/>
    <w:rsid w:val="0031349F"/>
    <w:rsid w:val="0032159D"/>
    <w:rsid w:val="0032485A"/>
    <w:rsid w:val="00325A67"/>
    <w:rsid w:val="003339FB"/>
    <w:rsid w:val="00334E14"/>
    <w:rsid w:val="00345827"/>
    <w:rsid w:val="0034598B"/>
    <w:rsid w:val="00346E0B"/>
    <w:rsid w:val="00357109"/>
    <w:rsid w:val="00357510"/>
    <w:rsid w:val="00360CC8"/>
    <w:rsid w:val="003641EE"/>
    <w:rsid w:val="00364982"/>
    <w:rsid w:val="00365211"/>
    <w:rsid w:val="00370AF0"/>
    <w:rsid w:val="00374614"/>
    <w:rsid w:val="00384C8B"/>
    <w:rsid w:val="0039184F"/>
    <w:rsid w:val="00392500"/>
    <w:rsid w:val="0039534E"/>
    <w:rsid w:val="00396394"/>
    <w:rsid w:val="003A30DD"/>
    <w:rsid w:val="003A50DD"/>
    <w:rsid w:val="003A6083"/>
    <w:rsid w:val="003A6FD0"/>
    <w:rsid w:val="003A7CBC"/>
    <w:rsid w:val="003B0E0D"/>
    <w:rsid w:val="003B0EF4"/>
    <w:rsid w:val="003C1794"/>
    <w:rsid w:val="003C2EF1"/>
    <w:rsid w:val="003C758B"/>
    <w:rsid w:val="003D22A2"/>
    <w:rsid w:val="003E4032"/>
    <w:rsid w:val="003E5777"/>
    <w:rsid w:val="004025BD"/>
    <w:rsid w:val="004028DA"/>
    <w:rsid w:val="00410A0C"/>
    <w:rsid w:val="0041312E"/>
    <w:rsid w:val="00415377"/>
    <w:rsid w:val="00415B06"/>
    <w:rsid w:val="00422DEB"/>
    <w:rsid w:val="00423478"/>
    <w:rsid w:val="0042422F"/>
    <w:rsid w:val="00426C55"/>
    <w:rsid w:val="004279F5"/>
    <w:rsid w:val="00431F6C"/>
    <w:rsid w:val="00433F46"/>
    <w:rsid w:val="00441FC2"/>
    <w:rsid w:val="00442882"/>
    <w:rsid w:val="00443C51"/>
    <w:rsid w:val="0044602C"/>
    <w:rsid w:val="004460F1"/>
    <w:rsid w:val="004509D2"/>
    <w:rsid w:val="00450E3A"/>
    <w:rsid w:val="00453306"/>
    <w:rsid w:val="004667DA"/>
    <w:rsid w:val="00470BD2"/>
    <w:rsid w:val="00471E3A"/>
    <w:rsid w:val="00481E90"/>
    <w:rsid w:val="00483A9A"/>
    <w:rsid w:val="004868C1"/>
    <w:rsid w:val="00493957"/>
    <w:rsid w:val="004A12CD"/>
    <w:rsid w:val="004A29F1"/>
    <w:rsid w:val="004A4A50"/>
    <w:rsid w:val="004B0F4F"/>
    <w:rsid w:val="004B119A"/>
    <w:rsid w:val="004C0EE2"/>
    <w:rsid w:val="004D3E56"/>
    <w:rsid w:val="004D72DE"/>
    <w:rsid w:val="004D7D85"/>
    <w:rsid w:val="004E1864"/>
    <w:rsid w:val="004E7B1F"/>
    <w:rsid w:val="004F4A0D"/>
    <w:rsid w:val="004F539E"/>
    <w:rsid w:val="00500A03"/>
    <w:rsid w:val="00522ECF"/>
    <w:rsid w:val="00526890"/>
    <w:rsid w:val="00527500"/>
    <w:rsid w:val="00537A5D"/>
    <w:rsid w:val="0054126B"/>
    <w:rsid w:val="00547A68"/>
    <w:rsid w:val="00551FE8"/>
    <w:rsid w:val="0055286E"/>
    <w:rsid w:val="005637EE"/>
    <w:rsid w:val="00565B52"/>
    <w:rsid w:val="005729CE"/>
    <w:rsid w:val="005740FE"/>
    <w:rsid w:val="00574F34"/>
    <w:rsid w:val="00576C09"/>
    <w:rsid w:val="005830B9"/>
    <w:rsid w:val="00593200"/>
    <w:rsid w:val="00593959"/>
    <w:rsid w:val="005A28B4"/>
    <w:rsid w:val="005A587B"/>
    <w:rsid w:val="005A7897"/>
    <w:rsid w:val="005B2A11"/>
    <w:rsid w:val="005B61CA"/>
    <w:rsid w:val="005B6497"/>
    <w:rsid w:val="005C18C8"/>
    <w:rsid w:val="005C235D"/>
    <w:rsid w:val="005C589B"/>
    <w:rsid w:val="005C592F"/>
    <w:rsid w:val="005D3233"/>
    <w:rsid w:val="005D6096"/>
    <w:rsid w:val="005D7392"/>
    <w:rsid w:val="005E1497"/>
    <w:rsid w:val="005F32A3"/>
    <w:rsid w:val="005F6704"/>
    <w:rsid w:val="006039C7"/>
    <w:rsid w:val="00616438"/>
    <w:rsid w:val="00622180"/>
    <w:rsid w:val="0062442C"/>
    <w:rsid w:val="006265FF"/>
    <w:rsid w:val="00634169"/>
    <w:rsid w:val="0063451C"/>
    <w:rsid w:val="00634EE4"/>
    <w:rsid w:val="00635A7E"/>
    <w:rsid w:val="00640C97"/>
    <w:rsid w:val="006417B5"/>
    <w:rsid w:val="00651D59"/>
    <w:rsid w:val="0066267F"/>
    <w:rsid w:val="00665D58"/>
    <w:rsid w:val="00674CF8"/>
    <w:rsid w:val="00674E1F"/>
    <w:rsid w:val="006830E7"/>
    <w:rsid w:val="00684CDE"/>
    <w:rsid w:val="006854D5"/>
    <w:rsid w:val="0068704E"/>
    <w:rsid w:val="00687C45"/>
    <w:rsid w:val="00692ECC"/>
    <w:rsid w:val="006954FC"/>
    <w:rsid w:val="006A20E2"/>
    <w:rsid w:val="006A79A8"/>
    <w:rsid w:val="006B4658"/>
    <w:rsid w:val="006B57D0"/>
    <w:rsid w:val="006C15FE"/>
    <w:rsid w:val="006C356D"/>
    <w:rsid w:val="006C3597"/>
    <w:rsid w:val="006D0D2D"/>
    <w:rsid w:val="006D6347"/>
    <w:rsid w:val="006E0EDB"/>
    <w:rsid w:val="006E60B7"/>
    <w:rsid w:val="006E6472"/>
    <w:rsid w:val="006E6D1A"/>
    <w:rsid w:val="006E7393"/>
    <w:rsid w:val="006E7503"/>
    <w:rsid w:val="006F5DD8"/>
    <w:rsid w:val="006F60CD"/>
    <w:rsid w:val="0070327B"/>
    <w:rsid w:val="00703D22"/>
    <w:rsid w:val="00705F1C"/>
    <w:rsid w:val="00710926"/>
    <w:rsid w:val="007213A5"/>
    <w:rsid w:val="00722AC5"/>
    <w:rsid w:val="00724C4E"/>
    <w:rsid w:val="00731428"/>
    <w:rsid w:val="00734C58"/>
    <w:rsid w:val="007359DD"/>
    <w:rsid w:val="0074169F"/>
    <w:rsid w:val="007441B3"/>
    <w:rsid w:val="00745B24"/>
    <w:rsid w:val="00747BF9"/>
    <w:rsid w:val="00754777"/>
    <w:rsid w:val="00760C93"/>
    <w:rsid w:val="007613E4"/>
    <w:rsid w:val="00761B85"/>
    <w:rsid w:val="007654D5"/>
    <w:rsid w:val="00767018"/>
    <w:rsid w:val="007672FF"/>
    <w:rsid w:val="00767901"/>
    <w:rsid w:val="00770051"/>
    <w:rsid w:val="0077254B"/>
    <w:rsid w:val="00774B7A"/>
    <w:rsid w:val="007765DB"/>
    <w:rsid w:val="00780773"/>
    <w:rsid w:val="00780824"/>
    <w:rsid w:val="00786B1D"/>
    <w:rsid w:val="00791C98"/>
    <w:rsid w:val="0079568E"/>
    <w:rsid w:val="007979E6"/>
    <w:rsid w:val="007A472A"/>
    <w:rsid w:val="007B00A5"/>
    <w:rsid w:val="007B45D7"/>
    <w:rsid w:val="007C0CCD"/>
    <w:rsid w:val="007C0E3E"/>
    <w:rsid w:val="007C3C5D"/>
    <w:rsid w:val="007C5388"/>
    <w:rsid w:val="007D7F59"/>
    <w:rsid w:val="007E0891"/>
    <w:rsid w:val="007E47AE"/>
    <w:rsid w:val="007E63EF"/>
    <w:rsid w:val="007F06D6"/>
    <w:rsid w:val="007F085F"/>
    <w:rsid w:val="007F6C57"/>
    <w:rsid w:val="00801777"/>
    <w:rsid w:val="00805C4B"/>
    <w:rsid w:val="0080615F"/>
    <w:rsid w:val="00806E2C"/>
    <w:rsid w:val="00810767"/>
    <w:rsid w:val="008222AC"/>
    <w:rsid w:val="008269D1"/>
    <w:rsid w:val="00832533"/>
    <w:rsid w:val="00832DC9"/>
    <w:rsid w:val="008335E8"/>
    <w:rsid w:val="00833BDB"/>
    <w:rsid w:val="00834452"/>
    <w:rsid w:val="00834525"/>
    <w:rsid w:val="00835981"/>
    <w:rsid w:val="00846C89"/>
    <w:rsid w:val="00857220"/>
    <w:rsid w:val="00857663"/>
    <w:rsid w:val="00865E87"/>
    <w:rsid w:val="00866F68"/>
    <w:rsid w:val="008807DD"/>
    <w:rsid w:val="008916FE"/>
    <w:rsid w:val="00892BD9"/>
    <w:rsid w:val="00894A16"/>
    <w:rsid w:val="0089517C"/>
    <w:rsid w:val="00897590"/>
    <w:rsid w:val="00897861"/>
    <w:rsid w:val="008A2ABE"/>
    <w:rsid w:val="008B5A33"/>
    <w:rsid w:val="008B5FD4"/>
    <w:rsid w:val="008C71E7"/>
    <w:rsid w:val="008D0082"/>
    <w:rsid w:val="008D4BE7"/>
    <w:rsid w:val="008E4906"/>
    <w:rsid w:val="008F163D"/>
    <w:rsid w:val="008F22C9"/>
    <w:rsid w:val="008F3A15"/>
    <w:rsid w:val="008F3F6E"/>
    <w:rsid w:val="008F7821"/>
    <w:rsid w:val="00903FF7"/>
    <w:rsid w:val="00905B5C"/>
    <w:rsid w:val="00905C29"/>
    <w:rsid w:val="00915CD4"/>
    <w:rsid w:val="00917CDB"/>
    <w:rsid w:val="00920504"/>
    <w:rsid w:val="0093054F"/>
    <w:rsid w:val="00930FEC"/>
    <w:rsid w:val="0093148D"/>
    <w:rsid w:val="00931F3B"/>
    <w:rsid w:val="00931F97"/>
    <w:rsid w:val="00940195"/>
    <w:rsid w:val="0094775E"/>
    <w:rsid w:val="009542FD"/>
    <w:rsid w:val="00957452"/>
    <w:rsid w:val="00957B0E"/>
    <w:rsid w:val="0096462D"/>
    <w:rsid w:val="0096478F"/>
    <w:rsid w:val="00966D65"/>
    <w:rsid w:val="00967F4C"/>
    <w:rsid w:val="00971B4C"/>
    <w:rsid w:val="009772D2"/>
    <w:rsid w:val="009828C2"/>
    <w:rsid w:val="00982BDD"/>
    <w:rsid w:val="00991F72"/>
    <w:rsid w:val="009A416B"/>
    <w:rsid w:val="009A49A5"/>
    <w:rsid w:val="009B0026"/>
    <w:rsid w:val="009B16B8"/>
    <w:rsid w:val="009B46CF"/>
    <w:rsid w:val="009B697A"/>
    <w:rsid w:val="009C69AA"/>
    <w:rsid w:val="009C7A20"/>
    <w:rsid w:val="009D0B36"/>
    <w:rsid w:val="009D12C1"/>
    <w:rsid w:val="009D3E5C"/>
    <w:rsid w:val="009E38AE"/>
    <w:rsid w:val="009E63B3"/>
    <w:rsid w:val="009F0ACD"/>
    <w:rsid w:val="009F230B"/>
    <w:rsid w:val="009F25FC"/>
    <w:rsid w:val="009F4AF0"/>
    <w:rsid w:val="00A02C01"/>
    <w:rsid w:val="00A1359C"/>
    <w:rsid w:val="00A312A9"/>
    <w:rsid w:val="00A336F2"/>
    <w:rsid w:val="00A34FBC"/>
    <w:rsid w:val="00A3500F"/>
    <w:rsid w:val="00A44F24"/>
    <w:rsid w:val="00A453D0"/>
    <w:rsid w:val="00A45E72"/>
    <w:rsid w:val="00A46AE2"/>
    <w:rsid w:val="00A47A8A"/>
    <w:rsid w:val="00A53AA8"/>
    <w:rsid w:val="00A56163"/>
    <w:rsid w:val="00A613A7"/>
    <w:rsid w:val="00A625B3"/>
    <w:rsid w:val="00A7463D"/>
    <w:rsid w:val="00A746A8"/>
    <w:rsid w:val="00A76429"/>
    <w:rsid w:val="00A80199"/>
    <w:rsid w:val="00A82F40"/>
    <w:rsid w:val="00A83604"/>
    <w:rsid w:val="00A92DCE"/>
    <w:rsid w:val="00A938DB"/>
    <w:rsid w:val="00AA4768"/>
    <w:rsid w:val="00AA4830"/>
    <w:rsid w:val="00AB450F"/>
    <w:rsid w:val="00AB4889"/>
    <w:rsid w:val="00AB571A"/>
    <w:rsid w:val="00AC0C27"/>
    <w:rsid w:val="00AC1518"/>
    <w:rsid w:val="00AC1FD1"/>
    <w:rsid w:val="00AC315B"/>
    <w:rsid w:val="00AC3F62"/>
    <w:rsid w:val="00AC455B"/>
    <w:rsid w:val="00AD605A"/>
    <w:rsid w:val="00AD6492"/>
    <w:rsid w:val="00AD6CD4"/>
    <w:rsid w:val="00AF4407"/>
    <w:rsid w:val="00B0597F"/>
    <w:rsid w:val="00B05D98"/>
    <w:rsid w:val="00B11908"/>
    <w:rsid w:val="00B13D1A"/>
    <w:rsid w:val="00B24CC3"/>
    <w:rsid w:val="00B25FD6"/>
    <w:rsid w:val="00B415E3"/>
    <w:rsid w:val="00B426AD"/>
    <w:rsid w:val="00B471BE"/>
    <w:rsid w:val="00B5572B"/>
    <w:rsid w:val="00B5624F"/>
    <w:rsid w:val="00B57325"/>
    <w:rsid w:val="00B635F3"/>
    <w:rsid w:val="00B72F44"/>
    <w:rsid w:val="00B744F5"/>
    <w:rsid w:val="00B75637"/>
    <w:rsid w:val="00B81F83"/>
    <w:rsid w:val="00B8297F"/>
    <w:rsid w:val="00B83106"/>
    <w:rsid w:val="00B856F0"/>
    <w:rsid w:val="00B92126"/>
    <w:rsid w:val="00B94146"/>
    <w:rsid w:val="00BA016F"/>
    <w:rsid w:val="00BA0E1C"/>
    <w:rsid w:val="00BA3618"/>
    <w:rsid w:val="00BB0F7F"/>
    <w:rsid w:val="00BB3772"/>
    <w:rsid w:val="00BB78FC"/>
    <w:rsid w:val="00BC1F3E"/>
    <w:rsid w:val="00BD0745"/>
    <w:rsid w:val="00BD078B"/>
    <w:rsid w:val="00BD732C"/>
    <w:rsid w:val="00BF0CD7"/>
    <w:rsid w:val="00BF211B"/>
    <w:rsid w:val="00BF2C83"/>
    <w:rsid w:val="00C03EDF"/>
    <w:rsid w:val="00C04234"/>
    <w:rsid w:val="00C04AE3"/>
    <w:rsid w:val="00C0699E"/>
    <w:rsid w:val="00C07070"/>
    <w:rsid w:val="00C1132E"/>
    <w:rsid w:val="00C21B73"/>
    <w:rsid w:val="00C269AF"/>
    <w:rsid w:val="00C3046F"/>
    <w:rsid w:val="00C31B9E"/>
    <w:rsid w:val="00C34654"/>
    <w:rsid w:val="00C36467"/>
    <w:rsid w:val="00C40656"/>
    <w:rsid w:val="00C46A46"/>
    <w:rsid w:val="00C513CD"/>
    <w:rsid w:val="00C53CB1"/>
    <w:rsid w:val="00C546FA"/>
    <w:rsid w:val="00C559B9"/>
    <w:rsid w:val="00C55B84"/>
    <w:rsid w:val="00C60FFE"/>
    <w:rsid w:val="00C66137"/>
    <w:rsid w:val="00C6727C"/>
    <w:rsid w:val="00C74869"/>
    <w:rsid w:val="00C76F73"/>
    <w:rsid w:val="00C80E5C"/>
    <w:rsid w:val="00C9202D"/>
    <w:rsid w:val="00C947E0"/>
    <w:rsid w:val="00CA47F6"/>
    <w:rsid w:val="00CC452E"/>
    <w:rsid w:val="00CD382E"/>
    <w:rsid w:val="00CD3EC2"/>
    <w:rsid w:val="00CD4F4B"/>
    <w:rsid w:val="00CE3557"/>
    <w:rsid w:val="00CE3787"/>
    <w:rsid w:val="00CE4CCA"/>
    <w:rsid w:val="00CF0C03"/>
    <w:rsid w:val="00CF2A7A"/>
    <w:rsid w:val="00CF6ED7"/>
    <w:rsid w:val="00D10345"/>
    <w:rsid w:val="00D1160A"/>
    <w:rsid w:val="00D1522B"/>
    <w:rsid w:val="00D2073D"/>
    <w:rsid w:val="00D2146F"/>
    <w:rsid w:val="00D225E7"/>
    <w:rsid w:val="00D251C4"/>
    <w:rsid w:val="00D2564A"/>
    <w:rsid w:val="00D27A49"/>
    <w:rsid w:val="00D27CB1"/>
    <w:rsid w:val="00D334BB"/>
    <w:rsid w:val="00D3597C"/>
    <w:rsid w:val="00D359CB"/>
    <w:rsid w:val="00D41926"/>
    <w:rsid w:val="00D47FCB"/>
    <w:rsid w:val="00D51104"/>
    <w:rsid w:val="00D5294F"/>
    <w:rsid w:val="00D5740A"/>
    <w:rsid w:val="00D663B9"/>
    <w:rsid w:val="00D6759F"/>
    <w:rsid w:val="00D71C5F"/>
    <w:rsid w:val="00D72E93"/>
    <w:rsid w:val="00D74B1C"/>
    <w:rsid w:val="00D75219"/>
    <w:rsid w:val="00D777B9"/>
    <w:rsid w:val="00D80595"/>
    <w:rsid w:val="00D845D6"/>
    <w:rsid w:val="00D920FB"/>
    <w:rsid w:val="00D96EED"/>
    <w:rsid w:val="00DA0AFE"/>
    <w:rsid w:val="00DB44D3"/>
    <w:rsid w:val="00DB6389"/>
    <w:rsid w:val="00DB75B2"/>
    <w:rsid w:val="00DB7A37"/>
    <w:rsid w:val="00DC323B"/>
    <w:rsid w:val="00DC3B07"/>
    <w:rsid w:val="00DC6A97"/>
    <w:rsid w:val="00DD5A1D"/>
    <w:rsid w:val="00DD61FE"/>
    <w:rsid w:val="00DD7053"/>
    <w:rsid w:val="00DE256E"/>
    <w:rsid w:val="00DE561E"/>
    <w:rsid w:val="00DE69C6"/>
    <w:rsid w:val="00DF78E0"/>
    <w:rsid w:val="00E046F3"/>
    <w:rsid w:val="00E049A4"/>
    <w:rsid w:val="00E1458F"/>
    <w:rsid w:val="00E15AA5"/>
    <w:rsid w:val="00E21828"/>
    <w:rsid w:val="00E26685"/>
    <w:rsid w:val="00E27AD8"/>
    <w:rsid w:val="00E33618"/>
    <w:rsid w:val="00E4363D"/>
    <w:rsid w:val="00E502EA"/>
    <w:rsid w:val="00E54116"/>
    <w:rsid w:val="00E554D5"/>
    <w:rsid w:val="00E5612C"/>
    <w:rsid w:val="00E6390C"/>
    <w:rsid w:val="00E678EC"/>
    <w:rsid w:val="00E760CE"/>
    <w:rsid w:val="00E80126"/>
    <w:rsid w:val="00E85BB9"/>
    <w:rsid w:val="00E90615"/>
    <w:rsid w:val="00E912C1"/>
    <w:rsid w:val="00E932E3"/>
    <w:rsid w:val="00E95DBE"/>
    <w:rsid w:val="00EA3EEF"/>
    <w:rsid w:val="00EA68BF"/>
    <w:rsid w:val="00EA6F6F"/>
    <w:rsid w:val="00EB0DFC"/>
    <w:rsid w:val="00EB2025"/>
    <w:rsid w:val="00EB52CC"/>
    <w:rsid w:val="00EC00D1"/>
    <w:rsid w:val="00EC37D4"/>
    <w:rsid w:val="00EC6AC6"/>
    <w:rsid w:val="00ED2A9D"/>
    <w:rsid w:val="00ED5A62"/>
    <w:rsid w:val="00ED6B3F"/>
    <w:rsid w:val="00EE2299"/>
    <w:rsid w:val="00EE28B8"/>
    <w:rsid w:val="00EF6797"/>
    <w:rsid w:val="00F0553C"/>
    <w:rsid w:val="00F10418"/>
    <w:rsid w:val="00F104A7"/>
    <w:rsid w:val="00F14D0A"/>
    <w:rsid w:val="00F252E6"/>
    <w:rsid w:val="00F2771C"/>
    <w:rsid w:val="00F318C2"/>
    <w:rsid w:val="00F52BE4"/>
    <w:rsid w:val="00F5395E"/>
    <w:rsid w:val="00F67DCF"/>
    <w:rsid w:val="00F72AF1"/>
    <w:rsid w:val="00F776DA"/>
    <w:rsid w:val="00F863BE"/>
    <w:rsid w:val="00F86C8C"/>
    <w:rsid w:val="00F90C5C"/>
    <w:rsid w:val="00F93211"/>
    <w:rsid w:val="00F94E62"/>
    <w:rsid w:val="00FA03DB"/>
    <w:rsid w:val="00FA2EA7"/>
    <w:rsid w:val="00FA35B0"/>
    <w:rsid w:val="00FA6C78"/>
    <w:rsid w:val="00FB4758"/>
    <w:rsid w:val="00FB5AD0"/>
    <w:rsid w:val="00FC2D95"/>
    <w:rsid w:val="00FC4FDB"/>
    <w:rsid w:val="00FC5974"/>
    <w:rsid w:val="00FC69D3"/>
    <w:rsid w:val="00FC7178"/>
    <w:rsid w:val="00FD01DA"/>
    <w:rsid w:val="00FD163C"/>
    <w:rsid w:val="00FD1F4F"/>
    <w:rsid w:val="00FD2BBB"/>
    <w:rsid w:val="00FD5EB9"/>
    <w:rsid w:val="00FE2ACD"/>
    <w:rsid w:val="00FE3B4C"/>
    <w:rsid w:val="00FE40A8"/>
    <w:rsid w:val="00FF1343"/>
    <w:rsid w:val="00FF14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F0EA"/>
  <w15:chartTrackingRefBased/>
  <w15:docId w15:val="{CFDA6B1C-5E67-474B-94CF-2459FFB4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AF"/>
  </w:style>
  <w:style w:type="paragraph" w:styleId="Heading1">
    <w:name w:val="heading 1"/>
    <w:basedOn w:val="Normal"/>
    <w:next w:val="Normal"/>
    <w:link w:val="Heading1Char"/>
    <w:uiPriority w:val="9"/>
    <w:qFormat/>
    <w:rsid w:val="00C60F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65F10"/>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CC3"/>
    <w:pPr>
      <w:ind w:left="720"/>
      <w:contextualSpacing/>
    </w:pPr>
  </w:style>
  <w:style w:type="character" w:styleId="Hyperlink">
    <w:name w:val="Hyperlink"/>
    <w:basedOn w:val="DefaultParagraphFont"/>
    <w:uiPriority w:val="99"/>
    <w:unhideWhenUsed/>
    <w:rsid w:val="00B24CC3"/>
    <w:rPr>
      <w:color w:val="0000FF"/>
      <w:u w:val="single"/>
    </w:rPr>
  </w:style>
  <w:style w:type="paragraph" w:customStyle="1" w:styleId="b-qt">
    <w:name w:val="b-qt"/>
    <w:basedOn w:val="Normal"/>
    <w:rsid w:val="00B24CC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NormalWeb">
    <w:name w:val="Normal (Web)"/>
    <w:basedOn w:val="Normal"/>
    <w:uiPriority w:val="99"/>
    <w:unhideWhenUsed/>
    <w:rsid w:val="000F0E2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TMLCite">
    <w:name w:val="HTML Cite"/>
    <w:basedOn w:val="DefaultParagraphFont"/>
    <w:uiPriority w:val="99"/>
    <w:semiHidden/>
    <w:unhideWhenUsed/>
    <w:rsid w:val="000F0E29"/>
    <w:rPr>
      <w:i/>
      <w:iCs/>
    </w:rPr>
  </w:style>
  <w:style w:type="character" w:customStyle="1" w:styleId="Heading3Char">
    <w:name w:val="Heading 3 Char"/>
    <w:basedOn w:val="DefaultParagraphFont"/>
    <w:link w:val="Heading3"/>
    <w:uiPriority w:val="9"/>
    <w:rsid w:val="00265F10"/>
    <w:rPr>
      <w:rFonts w:ascii="Times New Roman" w:eastAsia="Times New Roman" w:hAnsi="Times New Roman" w:cs="Times New Roman"/>
      <w:b/>
      <w:bCs/>
      <w:sz w:val="27"/>
      <w:szCs w:val="27"/>
      <w:lang w:eastAsia="el-GR"/>
    </w:rPr>
  </w:style>
  <w:style w:type="character" w:customStyle="1" w:styleId="a-size-base">
    <w:name w:val="a-size-base"/>
    <w:basedOn w:val="DefaultParagraphFont"/>
    <w:rsid w:val="00B75637"/>
  </w:style>
  <w:style w:type="character" w:customStyle="1" w:styleId="Heading1Char">
    <w:name w:val="Heading 1 Char"/>
    <w:basedOn w:val="DefaultParagraphFont"/>
    <w:link w:val="Heading1"/>
    <w:uiPriority w:val="9"/>
    <w:rsid w:val="00C60FFE"/>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C60FFE"/>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0FFE"/>
  </w:style>
  <w:style w:type="paragraph" w:styleId="Footer">
    <w:name w:val="footer"/>
    <w:basedOn w:val="Normal"/>
    <w:link w:val="FooterChar"/>
    <w:uiPriority w:val="99"/>
    <w:unhideWhenUsed/>
    <w:rsid w:val="00C60F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0FFE"/>
  </w:style>
  <w:style w:type="character" w:styleId="Emphasis">
    <w:name w:val="Emphasis"/>
    <w:basedOn w:val="DefaultParagraphFont"/>
    <w:uiPriority w:val="20"/>
    <w:qFormat/>
    <w:rsid w:val="00C60FFE"/>
    <w:rPr>
      <w:i/>
      <w:iCs/>
    </w:rPr>
  </w:style>
  <w:style w:type="character" w:styleId="CommentReference">
    <w:name w:val="annotation reference"/>
    <w:basedOn w:val="DefaultParagraphFont"/>
    <w:uiPriority w:val="99"/>
    <w:semiHidden/>
    <w:unhideWhenUsed/>
    <w:rsid w:val="00C60FFE"/>
    <w:rPr>
      <w:sz w:val="16"/>
      <w:szCs w:val="16"/>
    </w:rPr>
  </w:style>
  <w:style w:type="paragraph" w:styleId="CommentText">
    <w:name w:val="annotation text"/>
    <w:basedOn w:val="Normal"/>
    <w:link w:val="CommentTextChar"/>
    <w:uiPriority w:val="99"/>
    <w:semiHidden/>
    <w:unhideWhenUsed/>
    <w:rsid w:val="00C60FFE"/>
    <w:pPr>
      <w:spacing w:line="240" w:lineRule="auto"/>
    </w:pPr>
    <w:rPr>
      <w:sz w:val="20"/>
      <w:szCs w:val="20"/>
    </w:rPr>
  </w:style>
  <w:style w:type="character" w:customStyle="1" w:styleId="CommentTextChar">
    <w:name w:val="Comment Text Char"/>
    <w:basedOn w:val="DefaultParagraphFont"/>
    <w:link w:val="CommentText"/>
    <w:uiPriority w:val="99"/>
    <w:semiHidden/>
    <w:rsid w:val="00C60FFE"/>
    <w:rPr>
      <w:sz w:val="20"/>
      <w:szCs w:val="20"/>
    </w:rPr>
  </w:style>
  <w:style w:type="paragraph" w:styleId="FootnoteText">
    <w:name w:val="footnote text"/>
    <w:basedOn w:val="Normal"/>
    <w:link w:val="FootnoteTextChar"/>
    <w:uiPriority w:val="99"/>
    <w:semiHidden/>
    <w:unhideWhenUsed/>
    <w:rsid w:val="00C60F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FFE"/>
    <w:rPr>
      <w:sz w:val="20"/>
      <w:szCs w:val="20"/>
    </w:rPr>
  </w:style>
  <w:style w:type="character" w:styleId="FootnoteReference">
    <w:name w:val="footnote reference"/>
    <w:basedOn w:val="DefaultParagraphFont"/>
    <w:uiPriority w:val="99"/>
    <w:semiHidden/>
    <w:unhideWhenUsed/>
    <w:rsid w:val="00C60FFE"/>
    <w:rPr>
      <w:vertAlign w:val="superscript"/>
    </w:rPr>
  </w:style>
  <w:style w:type="character" w:customStyle="1" w:styleId="UnresolvedMention1">
    <w:name w:val="Unresolved Mention1"/>
    <w:basedOn w:val="DefaultParagraphFont"/>
    <w:uiPriority w:val="99"/>
    <w:semiHidden/>
    <w:unhideWhenUsed/>
    <w:rsid w:val="00115633"/>
    <w:rPr>
      <w:color w:val="605E5C"/>
      <w:shd w:val="clear" w:color="auto" w:fill="E1DFDD"/>
    </w:rPr>
  </w:style>
  <w:style w:type="character" w:customStyle="1" w:styleId="hgkelc">
    <w:name w:val="hgkelc"/>
    <w:basedOn w:val="DefaultParagraphFont"/>
    <w:rsid w:val="009E63B3"/>
  </w:style>
  <w:style w:type="character" w:styleId="UnresolvedMention">
    <w:name w:val="Unresolved Mention"/>
    <w:basedOn w:val="DefaultParagraphFont"/>
    <w:uiPriority w:val="99"/>
    <w:semiHidden/>
    <w:unhideWhenUsed/>
    <w:rsid w:val="00E54116"/>
    <w:rPr>
      <w:color w:val="605E5C"/>
      <w:shd w:val="clear" w:color="auto" w:fill="E1DFDD"/>
    </w:rPr>
  </w:style>
  <w:style w:type="character" w:customStyle="1" w:styleId="mw-mmv-title">
    <w:name w:val="mw-mmv-title"/>
    <w:basedOn w:val="DefaultParagraphFont"/>
    <w:rsid w:val="00357109"/>
  </w:style>
  <w:style w:type="character" w:customStyle="1" w:styleId="mw-mmv-filename-prefix">
    <w:name w:val="mw-mmv-filename-prefix"/>
    <w:basedOn w:val="DefaultParagraphFont"/>
    <w:rsid w:val="005D3233"/>
  </w:style>
  <w:style w:type="character" w:customStyle="1" w:styleId="mw-mmv-filename">
    <w:name w:val="mw-mmv-filename"/>
    <w:basedOn w:val="DefaultParagraphFont"/>
    <w:rsid w:val="005D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94652">
      <w:bodyDiv w:val="1"/>
      <w:marLeft w:val="0"/>
      <w:marRight w:val="0"/>
      <w:marTop w:val="0"/>
      <w:marBottom w:val="0"/>
      <w:divBdr>
        <w:top w:val="none" w:sz="0" w:space="0" w:color="auto"/>
        <w:left w:val="none" w:sz="0" w:space="0" w:color="auto"/>
        <w:bottom w:val="none" w:sz="0" w:space="0" w:color="auto"/>
        <w:right w:val="none" w:sz="0" w:space="0" w:color="auto"/>
      </w:divBdr>
    </w:div>
    <w:div w:id="412047146">
      <w:bodyDiv w:val="1"/>
      <w:marLeft w:val="0"/>
      <w:marRight w:val="0"/>
      <w:marTop w:val="0"/>
      <w:marBottom w:val="0"/>
      <w:divBdr>
        <w:top w:val="none" w:sz="0" w:space="0" w:color="auto"/>
        <w:left w:val="none" w:sz="0" w:space="0" w:color="auto"/>
        <w:bottom w:val="none" w:sz="0" w:space="0" w:color="auto"/>
        <w:right w:val="none" w:sz="0" w:space="0" w:color="auto"/>
      </w:divBdr>
    </w:div>
    <w:div w:id="444084814">
      <w:bodyDiv w:val="1"/>
      <w:marLeft w:val="0"/>
      <w:marRight w:val="0"/>
      <w:marTop w:val="0"/>
      <w:marBottom w:val="0"/>
      <w:divBdr>
        <w:top w:val="none" w:sz="0" w:space="0" w:color="auto"/>
        <w:left w:val="none" w:sz="0" w:space="0" w:color="auto"/>
        <w:bottom w:val="none" w:sz="0" w:space="0" w:color="auto"/>
        <w:right w:val="none" w:sz="0" w:space="0" w:color="auto"/>
      </w:divBdr>
    </w:div>
    <w:div w:id="826942475">
      <w:bodyDiv w:val="1"/>
      <w:marLeft w:val="0"/>
      <w:marRight w:val="0"/>
      <w:marTop w:val="0"/>
      <w:marBottom w:val="0"/>
      <w:divBdr>
        <w:top w:val="none" w:sz="0" w:space="0" w:color="auto"/>
        <w:left w:val="none" w:sz="0" w:space="0" w:color="auto"/>
        <w:bottom w:val="none" w:sz="0" w:space="0" w:color="auto"/>
        <w:right w:val="none" w:sz="0" w:space="0" w:color="auto"/>
      </w:divBdr>
    </w:div>
    <w:div w:id="915627225">
      <w:bodyDiv w:val="1"/>
      <w:marLeft w:val="0"/>
      <w:marRight w:val="0"/>
      <w:marTop w:val="0"/>
      <w:marBottom w:val="0"/>
      <w:divBdr>
        <w:top w:val="none" w:sz="0" w:space="0" w:color="auto"/>
        <w:left w:val="none" w:sz="0" w:space="0" w:color="auto"/>
        <w:bottom w:val="none" w:sz="0" w:space="0" w:color="auto"/>
        <w:right w:val="none" w:sz="0" w:space="0" w:color="auto"/>
      </w:divBdr>
    </w:div>
    <w:div w:id="955410948">
      <w:bodyDiv w:val="1"/>
      <w:marLeft w:val="0"/>
      <w:marRight w:val="0"/>
      <w:marTop w:val="0"/>
      <w:marBottom w:val="0"/>
      <w:divBdr>
        <w:top w:val="none" w:sz="0" w:space="0" w:color="auto"/>
        <w:left w:val="none" w:sz="0" w:space="0" w:color="auto"/>
        <w:bottom w:val="none" w:sz="0" w:space="0" w:color="auto"/>
        <w:right w:val="none" w:sz="0" w:space="0" w:color="auto"/>
      </w:divBdr>
    </w:div>
    <w:div w:id="203176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otlr.com/author/jean-m-auel" TargetMode="External"/><Relationship Id="rId13" Type="http://schemas.openxmlformats.org/officeDocument/2006/relationships/hyperlink" Target="https://en.wikipedia.org/wiki/Aesthetic" TargetMode="External"/><Relationship Id="rId18" Type="http://schemas.openxmlformats.org/officeDocument/2006/relationships/hyperlink" Target="https://en.wikipedia.org/wiki/Tomb_Raid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en.wikipedia.org/wiki/Architect" TargetMode="External"/><Relationship Id="rId17" Type="http://schemas.openxmlformats.org/officeDocument/2006/relationships/hyperlink" Target="https://en.wikipedia.org/wiki/Protagonis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Archaeologist" TargetMode="External"/><Relationship Id="rId20" Type="http://schemas.openxmlformats.org/officeDocument/2006/relationships/hyperlink" Target="https://creativecommons.org/licenses/%20by-sa/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Culture_theory"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oychapmanandrewssociety.org/roy-chapman-andrews/" TargetMode="External"/><Relationship Id="rId23" Type="http://schemas.openxmlformats.org/officeDocument/2006/relationships/header" Target="header1.xml"/><Relationship Id="rId10" Type="http://schemas.openxmlformats.org/officeDocument/2006/relationships/hyperlink" Target="https://quotlr.com/author/paul-virilio"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quotlr.com/author/thomas-pickering" TargetMode="External"/><Relationship Id="rId14" Type="http://schemas.openxmlformats.org/officeDocument/2006/relationships/hyperlink" Target="https://quotlr.com/author/edward-bulwer-lytton-1st-baron-lytton" TargetMode="External"/><Relationship Id="rId22"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402B-E387-4548-AD45-059EB7573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2293</TotalTime>
  <Pages>5</Pages>
  <Words>1747</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dc:creator>
  <cp:keywords/>
  <dc:description/>
  <cp:lastModifiedBy>Marin</cp:lastModifiedBy>
  <cp:revision>398</cp:revision>
  <dcterms:created xsi:type="dcterms:W3CDTF">2022-12-25T08:37:00Z</dcterms:created>
  <dcterms:modified xsi:type="dcterms:W3CDTF">2024-03-02T15:21:00Z</dcterms:modified>
</cp:coreProperties>
</file>