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36F" w:rsidRPr="00733E34" w:rsidRDefault="00326164">
      <w:pPr>
        <w:rPr>
          <w:sz w:val="24"/>
          <w:szCs w:val="24"/>
          <w:lang w:val="en-US"/>
        </w:rPr>
      </w:pPr>
      <w:r w:rsidRPr="0095336F">
        <w:rPr>
          <w:sz w:val="28"/>
          <w:szCs w:val="28"/>
          <w:lang w:val="en-US"/>
        </w:rPr>
        <w:t>The research project at Kastro Kallithea: excavation and surface surveys</w:t>
      </w:r>
      <w:r w:rsidR="00733E34">
        <w:rPr>
          <w:sz w:val="24"/>
          <w:szCs w:val="24"/>
          <w:lang w:val="en-US"/>
        </w:rPr>
        <w:t xml:space="preserve"> (Margriet Haagsma)</w:t>
      </w:r>
    </w:p>
    <w:p w:rsidR="00B864F2" w:rsidRPr="00733E34" w:rsidRDefault="00B864F2">
      <w:pPr>
        <w:rPr>
          <w:sz w:val="24"/>
          <w:szCs w:val="24"/>
          <w:u w:val="single"/>
          <w:lang w:val="en-US"/>
        </w:rPr>
      </w:pPr>
    </w:p>
    <w:p w:rsidR="0095336F" w:rsidRPr="0095336F" w:rsidRDefault="0095336F">
      <w:pPr>
        <w:rPr>
          <w:sz w:val="24"/>
          <w:szCs w:val="24"/>
          <w:u w:val="single"/>
        </w:rPr>
      </w:pPr>
      <w:r w:rsidRPr="0095336F">
        <w:rPr>
          <w:sz w:val="24"/>
          <w:szCs w:val="24"/>
          <w:u w:val="single"/>
          <w:lang w:val="fr-FR"/>
        </w:rPr>
        <w:t>Θ</w:t>
      </w:r>
      <w:r w:rsidRPr="0095336F">
        <w:rPr>
          <w:sz w:val="24"/>
          <w:szCs w:val="24"/>
          <w:u w:val="single"/>
        </w:rPr>
        <w:t>έματα</w:t>
      </w:r>
    </w:p>
    <w:p w:rsidR="0047751F" w:rsidRPr="00AB7EAC" w:rsidRDefault="00AB7EAC">
      <w:pPr>
        <w:pStyle w:val="ListParagraph"/>
        <w:numPr>
          <w:ilvl w:val="0"/>
          <w:numId w:val="1"/>
        </w:numPr>
        <w:rPr>
          <w:lang w:val="en-US"/>
        </w:rPr>
      </w:pPr>
      <w:r w:rsidRPr="00AB7EAC">
        <w:rPr>
          <w:sz w:val="24"/>
          <w:szCs w:val="24"/>
        </w:rPr>
        <w:t>Αναλύσεις ισοτόπων του στροντίου σε αρχαιολογικές θέσεις της Θεσσαλίας</w:t>
      </w:r>
      <w:r w:rsidR="00326164" w:rsidRPr="00AB7EAC">
        <w:rPr>
          <w:sz w:val="24"/>
          <w:szCs w:val="24"/>
        </w:rPr>
        <w:t xml:space="preserve">. </w:t>
      </w:r>
      <w:r w:rsidR="00326164" w:rsidRPr="00AB7EAC">
        <w:rPr>
          <w:lang w:val="en-US"/>
        </w:rPr>
        <w:t>What studies have been done, and how much more research is needed for archaeologists/zoologists?</w:t>
      </w:r>
    </w:p>
    <w:p w:rsidR="0047751F" w:rsidRPr="00AB7EAC" w:rsidRDefault="00AB7EAC">
      <w:pPr>
        <w:pStyle w:val="ListParagraph"/>
        <w:numPr>
          <w:ilvl w:val="0"/>
          <w:numId w:val="1"/>
        </w:numPr>
        <w:rPr>
          <w:lang w:val="en-US"/>
        </w:rPr>
      </w:pPr>
      <w:bookmarkStart w:id="0" w:name="_GoBack"/>
      <w:r>
        <w:rPr>
          <w:sz w:val="24"/>
          <w:szCs w:val="24"/>
        </w:rPr>
        <w:t>Αγροικίες</w:t>
      </w:r>
      <w:r w:rsidRPr="00AB7EAC">
        <w:rPr>
          <w:sz w:val="24"/>
          <w:szCs w:val="24"/>
        </w:rPr>
        <w:t xml:space="preserve"> </w:t>
      </w:r>
      <w:r>
        <w:rPr>
          <w:sz w:val="24"/>
          <w:szCs w:val="24"/>
        </w:rPr>
        <w:t>στην</w:t>
      </w:r>
      <w:r w:rsidRPr="00AB7EAC">
        <w:rPr>
          <w:sz w:val="24"/>
          <w:szCs w:val="24"/>
        </w:rPr>
        <w:t xml:space="preserve"> </w:t>
      </w:r>
      <w:r>
        <w:rPr>
          <w:sz w:val="24"/>
          <w:szCs w:val="24"/>
        </w:rPr>
        <w:t>επικράτεια</w:t>
      </w:r>
      <w:r w:rsidRPr="00AB7EAC">
        <w:rPr>
          <w:sz w:val="24"/>
          <w:szCs w:val="24"/>
        </w:rPr>
        <w:t xml:space="preserve"> </w:t>
      </w:r>
      <w:r>
        <w:rPr>
          <w:sz w:val="24"/>
          <w:szCs w:val="24"/>
        </w:rPr>
        <w:t>των</w:t>
      </w:r>
      <w:r w:rsidRPr="00AB7EAC">
        <w:rPr>
          <w:sz w:val="24"/>
          <w:szCs w:val="24"/>
        </w:rPr>
        <w:t xml:space="preserve"> </w:t>
      </w:r>
      <w:r>
        <w:rPr>
          <w:sz w:val="24"/>
          <w:szCs w:val="24"/>
        </w:rPr>
        <w:t>αρχαίων</w:t>
      </w:r>
      <w:r w:rsidRPr="00AB7EAC">
        <w:rPr>
          <w:sz w:val="24"/>
          <w:szCs w:val="24"/>
        </w:rPr>
        <w:t xml:space="preserve"> </w:t>
      </w:r>
      <w:r>
        <w:rPr>
          <w:sz w:val="24"/>
          <w:szCs w:val="24"/>
        </w:rPr>
        <w:t>πόλεων</w:t>
      </w:r>
      <w:r w:rsidRPr="00AB7EAC">
        <w:rPr>
          <w:sz w:val="24"/>
          <w:szCs w:val="24"/>
        </w:rPr>
        <w:t xml:space="preserve"> </w:t>
      </w:r>
      <w:r>
        <w:rPr>
          <w:sz w:val="24"/>
          <w:szCs w:val="24"/>
        </w:rPr>
        <w:t>της</w:t>
      </w:r>
      <w:r w:rsidRPr="00AB7EAC">
        <w:rPr>
          <w:sz w:val="24"/>
          <w:szCs w:val="24"/>
        </w:rPr>
        <w:t xml:space="preserve"> </w:t>
      </w:r>
      <w:r>
        <w:rPr>
          <w:sz w:val="24"/>
          <w:szCs w:val="24"/>
        </w:rPr>
        <w:t>ανατολικής</w:t>
      </w:r>
      <w:r w:rsidRPr="00AB7EAC">
        <w:rPr>
          <w:sz w:val="24"/>
          <w:szCs w:val="24"/>
        </w:rPr>
        <w:t xml:space="preserve"> </w:t>
      </w:r>
      <w:r>
        <w:rPr>
          <w:sz w:val="24"/>
          <w:szCs w:val="24"/>
        </w:rPr>
        <w:t>Θεσσαλίας</w:t>
      </w:r>
      <w:bookmarkEnd w:id="0"/>
      <w:r w:rsidRPr="00AB7EAC">
        <w:rPr>
          <w:sz w:val="24"/>
          <w:szCs w:val="24"/>
        </w:rPr>
        <w:t>.</w:t>
      </w:r>
      <w:r w:rsidR="00326164" w:rsidRPr="00AB7EAC">
        <w:rPr>
          <w:sz w:val="24"/>
          <w:szCs w:val="24"/>
        </w:rPr>
        <w:t xml:space="preserve"> </w:t>
      </w:r>
      <w:r w:rsidR="00326164" w:rsidRPr="00AB7EAC">
        <w:rPr>
          <w:lang w:val="en-US"/>
        </w:rPr>
        <w:t>What evidence do we have for farming and 'farm steads'. How does the evidence compare to other areas in Greece, for instance Boeotia?</w:t>
      </w:r>
    </w:p>
    <w:p w:rsidR="0047751F" w:rsidRDefault="0047751F">
      <w:pPr>
        <w:rPr>
          <w:sz w:val="24"/>
          <w:szCs w:val="24"/>
          <w:lang w:val="en-US"/>
        </w:rPr>
      </w:pPr>
    </w:p>
    <w:p w:rsidR="0047751F" w:rsidRPr="00733E34" w:rsidRDefault="0095336F">
      <w:pPr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single"/>
        </w:rPr>
        <w:t>Βιβλιογραφία</w:t>
      </w:r>
    </w:p>
    <w:p w:rsidR="0047751F" w:rsidRDefault="0032616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2020 Haagsma, M.J., S. Karapanou, L. Radloff, G. Canlas, S. Garvie-Lok. The Central; Achaia Phthiotis Survey (CAPS): Report on the 2019 pilot year (unpublished results, do not distribute). </w:t>
      </w:r>
    </w:p>
    <w:p w:rsidR="0047751F" w:rsidRDefault="0032616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 </w:t>
      </w:r>
    </w:p>
    <w:p w:rsidR="0047751F" w:rsidRPr="008363E2" w:rsidRDefault="00326164">
      <w:pPr>
        <w:rPr>
          <w:lang w:val="en-US"/>
        </w:rPr>
      </w:pPr>
      <w:r>
        <w:rPr>
          <w:sz w:val="24"/>
          <w:szCs w:val="24"/>
          <w:lang w:val="en-US"/>
        </w:rPr>
        <w:t xml:space="preserve">2019 Haagsma, M.J., S. Karapanou, C.M. Chykerda and L. Surtees. The Kastro at Kallithea: a Guide Book. </w:t>
      </w:r>
      <w:r w:rsidRPr="008363E2">
        <w:rPr>
          <w:sz w:val="24"/>
          <w:szCs w:val="24"/>
          <w:lang w:val="en-US"/>
        </w:rPr>
        <w:t>Farsala. 17,574 words, 86 pages, 66 illustrations.</w:t>
      </w:r>
    </w:p>
    <w:p w:rsidR="0047751F" w:rsidRPr="008363E2" w:rsidRDefault="0047751F">
      <w:pPr>
        <w:rPr>
          <w:sz w:val="24"/>
          <w:szCs w:val="24"/>
          <w:lang w:val="en-US"/>
        </w:rPr>
      </w:pPr>
    </w:p>
    <w:p w:rsidR="0047751F" w:rsidRPr="008363E2" w:rsidRDefault="00326164">
      <w:pPr>
        <w:rPr>
          <w:lang w:val="en-US"/>
        </w:rPr>
      </w:pPr>
      <w:r>
        <w:rPr>
          <w:sz w:val="24"/>
          <w:szCs w:val="24"/>
          <w:lang w:val="en-US"/>
        </w:rPr>
        <w:t xml:space="preserve">2020  Bishop, Katherine. G., Sandra Garvie-Lok, Margriet Haagsma, Michael MacKinnon, Sophia Karapanou. Mobile animal management in the Mediterranean: investigating Hellenistic (323-31 BCE) husbandry practices in Thessaly, Greece using </w:t>
      </w:r>
      <w:r>
        <w:rPr>
          <w:sz w:val="24"/>
          <w:szCs w:val="24"/>
        </w:rPr>
        <w:t>δ</w:t>
      </w:r>
      <w:r>
        <w:rPr>
          <w:sz w:val="24"/>
          <w:szCs w:val="24"/>
          <w:lang w:val="en-US"/>
        </w:rPr>
        <w:t xml:space="preserve">13C, </w:t>
      </w:r>
      <w:r>
        <w:rPr>
          <w:sz w:val="24"/>
          <w:szCs w:val="24"/>
        </w:rPr>
        <w:t>δ</w:t>
      </w:r>
      <w:r>
        <w:rPr>
          <w:sz w:val="24"/>
          <w:szCs w:val="24"/>
          <w:lang w:val="en-US"/>
        </w:rPr>
        <w:t xml:space="preserve">18O, and 87Sr/86Sr recorded from microsampled sheep and goat tooth enamel. </w:t>
      </w:r>
      <w:r>
        <w:rPr>
          <w:i/>
          <w:iCs/>
          <w:sz w:val="24"/>
          <w:szCs w:val="24"/>
          <w:lang w:val="en-US"/>
        </w:rPr>
        <w:t xml:space="preserve">Journal of Archaeological Science: Reports 31 (2020). </w:t>
      </w:r>
      <w:hyperlink r:id="rId7" w:history="1">
        <w:r>
          <w:rPr>
            <w:rStyle w:val="Hyperlink"/>
            <w:sz w:val="24"/>
            <w:szCs w:val="24"/>
            <w:lang w:val="en-US"/>
          </w:rPr>
          <w:t>https://doi.org/10.1016/j.jasrep.2020.102331</w:t>
        </w:r>
      </w:hyperlink>
      <w:r>
        <w:rPr>
          <w:sz w:val="24"/>
          <w:szCs w:val="24"/>
          <w:lang w:val="en-US"/>
        </w:rPr>
        <w:t xml:space="preserve">, 14 pages, 6 illustrations, 8 tables. </w:t>
      </w:r>
    </w:p>
    <w:p w:rsidR="0047751F" w:rsidRDefault="0047751F">
      <w:pPr>
        <w:rPr>
          <w:sz w:val="24"/>
          <w:szCs w:val="24"/>
          <w:lang w:val="en-US"/>
        </w:rPr>
      </w:pPr>
    </w:p>
    <w:p w:rsidR="0047751F" w:rsidRPr="008363E2" w:rsidRDefault="00326164">
      <w:pPr>
        <w:rPr>
          <w:lang w:val="en-US"/>
        </w:rPr>
      </w:pPr>
      <w:r>
        <w:rPr>
          <w:sz w:val="24"/>
          <w:szCs w:val="24"/>
          <w:lang w:val="en-US"/>
        </w:rPr>
        <w:t xml:space="preserve">2019    Haagsma, M.J., M. Chykerda and L. Surtees. Ethnic constructs from inside and out: external policy and the ethnos of Achaia Phthiotis. Hans Beck, Kostas Buraselis, and Alex McAuley (eds). </w:t>
      </w:r>
      <w:r>
        <w:rPr>
          <w:i/>
          <w:iCs/>
          <w:sz w:val="24"/>
          <w:szCs w:val="24"/>
          <w:lang w:val="en-US"/>
        </w:rPr>
        <w:t>Ethnos and Koinon</w:t>
      </w:r>
      <w:r>
        <w:rPr>
          <w:sz w:val="24"/>
          <w:szCs w:val="24"/>
          <w:lang w:val="en-US"/>
        </w:rPr>
        <w:t>. Heidelberger Althistorische Beiträge und Epigraphische Studien, Franz Steiner Verlag. pp. 285-321.</w:t>
      </w:r>
    </w:p>
    <w:p w:rsidR="0047751F" w:rsidRPr="008363E2" w:rsidRDefault="00326164">
      <w:pPr>
        <w:rPr>
          <w:lang w:val="en-US"/>
        </w:rPr>
      </w:pPr>
      <w:r>
        <w:rPr>
          <w:sz w:val="24"/>
          <w:szCs w:val="24"/>
          <w:lang w:val="en-US"/>
        </w:rPr>
        <w:br/>
        <w:t xml:space="preserve">2015      Haagsma, M., S. Karapanou and Laura Surtees, 2015. Greek-Canadian Fieldwork at Kastro Kallithea 2006-2012, </w:t>
      </w:r>
      <w:r>
        <w:rPr>
          <w:i/>
          <w:iCs/>
          <w:sz w:val="24"/>
          <w:szCs w:val="24"/>
          <w:lang w:val="en-US"/>
        </w:rPr>
        <w:t>Αρχαιολογικό Έργο Θεσσαλίας και Στέρεας Ελλάδας. Πρακτικά επιστημονικής συνάντησης</w:t>
      </w:r>
      <w:r>
        <w:rPr>
          <w:sz w:val="24"/>
          <w:szCs w:val="24"/>
          <w:lang w:val="en-US"/>
        </w:rPr>
        <w:t xml:space="preserve"> 4. Βόλος. 16-8 March 2012. A. Mazarakis-Ainian, ed. The University of Thessaly Press. pp. 245-256.</w:t>
      </w:r>
    </w:p>
    <w:p w:rsidR="0047751F" w:rsidRDefault="0047751F">
      <w:pPr>
        <w:rPr>
          <w:sz w:val="24"/>
          <w:szCs w:val="24"/>
          <w:lang w:val="en-US"/>
        </w:rPr>
      </w:pPr>
    </w:p>
    <w:sectPr w:rsidR="0047751F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7D9" w:rsidRDefault="008327D9">
      <w:pPr>
        <w:spacing w:after="0" w:line="240" w:lineRule="auto"/>
      </w:pPr>
      <w:r>
        <w:separator/>
      </w:r>
    </w:p>
  </w:endnote>
  <w:endnote w:type="continuationSeparator" w:id="0">
    <w:p w:rsidR="008327D9" w:rsidRDefault="0083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7D9" w:rsidRDefault="008327D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327D9" w:rsidRDefault="008327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BF0AF2"/>
    <w:multiLevelType w:val="multilevel"/>
    <w:tmpl w:val="2F9A71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2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51F"/>
    <w:rsid w:val="00071A09"/>
    <w:rsid w:val="00326164"/>
    <w:rsid w:val="0047751F"/>
    <w:rsid w:val="00733E34"/>
    <w:rsid w:val="008327D9"/>
    <w:rsid w:val="008363E2"/>
    <w:rsid w:val="0095336F"/>
    <w:rsid w:val="00AB7EAC"/>
    <w:rsid w:val="00B864F2"/>
    <w:rsid w:val="00EB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E319F6-41D6-4A79-9F12-97F730D7A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l-G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character" w:styleId="Hyperlink">
    <w:name w:val="Hyperlink"/>
    <w:basedOn w:val="DefaultParagraphFont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016/j.jasrep.2020.1023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307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ylolos</dc:creator>
  <dc:description/>
  <cp:lastModifiedBy>ylolos</cp:lastModifiedBy>
  <cp:revision>6</cp:revision>
  <dcterms:created xsi:type="dcterms:W3CDTF">2023-02-07T08:48:00Z</dcterms:created>
  <dcterms:modified xsi:type="dcterms:W3CDTF">2023-02-14T08:33:00Z</dcterms:modified>
</cp:coreProperties>
</file>