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FA" w:rsidRPr="00B82BC7" w:rsidRDefault="00B82BC7">
      <w:pPr>
        <w:rPr>
          <w:rFonts w:asciiTheme="minorHAnsi" w:hAnsiTheme="minorHAnsi" w:cstheme="minorHAnsi"/>
          <w:sz w:val="24"/>
          <w:szCs w:val="24"/>
        </w:rPr>
      </w:pPr>
      <w:r w:rsidRPr="00B82BC7">
        <w:rPr>
          <w:rFonts w:asciiTheme="minorHAnsi" w:hAnsiTheme="minorHAnsi" w:cstheme="minorHAnsi"/>
          <w:sz w:val="28"/>
          <w:szCs w:val="28"/>
        </w:rPr>
        <w:t>Κατοίκηση στη δυτική Θεσσαλία κατά τους πρώιμους ιστορικούς χρόνους και την αρχαϊκή περίοδο: οι περιπτώσεις των οικισμών στην Ανάβρα και τη Φίλια Καρδίτσας</w:t>
      </w:r>
      <w:r w:rsidRPr="00B82BC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82BC7">
        <w:rPr>
          <w:rFonts w:asciiTheme="minorHAnsi" w:hAnsiTheme="minorHAnsi" w:cstheme="minorHAnsi"/>
          <w:sz w:val="24"/>
          <w:szCs w:val="24"/>
        </w:rPr>
        <w:t>(Χρήστος Καραγιαννόπουλος)</w:t>
      </w:r>
    </w:p>
    <w:p w:rsidR="00B82BC7" w:rsidRDefault="00B82BC7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B82BC7" w:rsidRPr="00B82BC7" w:rsidRDefault="00B82BC7">
      <w:pPr>
        <w:rPr>
          <w:rFonts w:asciiTheme="minorHAnsi" w:hAnsiTheme="minorHAnsi" w:cstheme="minorHAnsi"/>
          <w:sz w:val="24"/>
          <w:szCs w:val="24"/>
        </w:rPr>
      </w:pPr>
      <w:r w:rsidRPr="00B82BC7">
        <w:rPr>
          <w:rFonts w:asciiTheme="minorHAnsi" w:hAnsiTheme="minorHAnsi" w:cstheme="minorHAnsi"/>
          <w:sz w:val="24"/>
          <w:szCs w:val="24"/>
        </w:rPr>
        <w:t>ΘΕΜΑΤΑ</w:t>
      </w:r>
    </w:p>
    <w:p w:rsidR="003140FA" w:rsidRPr="00F3789A" w:rsidRDefault="00F63C1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color w:val="000000"/>
          <w:sz w:val="24"/>
          <w:szCs w:val="24"/>
        </w:rPr>
        <w:t>Κατοίκηση στη Θεσσαλία κατά τους πρώιμους ιστορικούς χρόνους και την αρχαϊκή περίοδο με βάση τα οικιστικά και ταφικά δεδομένα</w:t>
      </w:r>
    </w:p>
    <w:p w:rsidR="003140FA" w:rsidRPr="00F3789A" w:rsidRDefault="00F63C1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color w:val="000000"/>
          <w:sz w:val="24"/>
          <w:szCs w:val="24"/>
        </w:rPr>
        <w:t>Πρώιμοι ιστορικοί χ</w:t>
      </w:r>
      <w:bookmarkStart w:id="0" w:name="_GoBack"/>
      <w:bookmarkEnd w:id="0"/>
      <w:r w:rsidRPr="00F3789A">
        <w:rPr>
          <w:rFonts w:asciiTheme="minorHAnsi" w:hAnsiTheme="minorHAnsi" w:cstheme="minorHAnsi"/>
          <w:color w:val="000000"/>
          <w:sz w:val="24"/>
          <w:szCs w:val="24"/>
        </w:rPr>
        <w:t>ρόνοι και αρχαϊκή περίοδος στη Θεσσαλία. Τύποι κτισμάτων και κατασκευών</w:t>
      </w:r>
    </w:p>
    <w:p w:rsidR="003140FA" w:rsidRPr="00F3789A" w:rsidRDefault="003140FA">
      <w:pPr>
        <w:rPr>
          <w:rFonts w:asciiTheme="minorHAnsi" w:hAnsiTheme="minorHAnsi" w:cstheme="minorHAnsi"/>
          <w:sz w:val="24"/>
          <w:szCs w:val="24"/>
        </w:rPr>
      </w:pPr>
    </w:p>
    <w:p w:rsidR="003140FA" w:rsidRPr="00B82BC7" w:rsidRDefault="00F63C1D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B82BC7">
        <w:rPr>
          <w:rFonts w:asciiTheme="minorHAnsi" w:hAnsiTheme="minorHAnsi" w:cstheme="minorHAnsi"/>
        </w:rPr>
        <w:t>ΒΙΒΛΙΟΓΡΑΦΙΑ</w:t>
      </w:r>
    </w:p>
    <w:p w:rsidR="003140FA" w:rsidRPr="00B82BC7" w:rsidRDefault="00F63C1D">
      <w:pPr>
        <w:pStyle w:val="Default"/>
        <w:numPr>
          <w:ilvl w:val="0"/>
          <w:numId w:val="4"/>
        </w:numPr>
        <w:spacing w:before="240" w:after="240" w:line="360" w:lineRule="auto"/>
        <w:jc w:val="both"/>
        <w:rPr>
          <w:rFonts w:asciiTheme="minorHAnsi" w:hAnsiTheme="minorHAnsi" w:cstheme="minorHAnsi"/>
          <w:b/>
        </w:rPr>
      </w:pPr>
      <w:r w:rsidRPr="00B82BC7">
        <w:rPr>
          <w:rFonts w:asciiTheme="minorHAnsi" w:hAnsiTheme="minorHAnsi" w:cstheme="minorHAnsi"/>
          <w:b/>
        </w:rPr>
        <w:t>Γενικά</w:t>
      </w:r>
    </w:p>
    <w:p w:rsidR="003140FA" w:rsidRPr="00F3789A" w:rsidRDefault="00F63C1D">
      <w:pPr>
        <w:widowControl w:val="0"/>
        <w:autoSpaceDE w:val="0"/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>Coldstream</w:t>
      </w:r>
      <w:r w:rsidRPr="00F3789A">
        <w:rPr>
          <w:rFonts w:asciiTheme="minorHAnsi" w:hAnsiTheme="minorHAnsi" w:cstheme="minorHAnsi"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J</w:t>
      </w:r>
      <w:r w:rsidRPr="00F3789A">
        <w:rPr>
          <w:rFonts w:asciiTheme="minorHAnsi" w:hAnsiTheme="minorHAnsi" w:cstheme="minorHAnsi"/>
          <w:sz w:val="24"/>
          <w:szCs w:val="24"/>
        </w:rPr>
        <w:t>.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F3789A">
        <w:rPr>
          <w:rFonts w:asciiTheme="minorHAnsi" w:hAnsiTheme="minorHAnsi" w:cstheme="minorHAnsi"/>
          <w:sz w:val="24"/>
          <w:szCs w:val="24"/>
        </w:rPr>
        <w:t xml:space="preserve">., 1997. </w:t>
      </w:r>
      <w:r w:rsidRPr="00F3789A">
        <w:rPr>
          <w:rFonts w:asciiTheme="minorHAnsi" w:hAnsiTheme="minorHAnsi" w:cstheme="minorHAnsi"/>
          <w:i/>
          <w:sz w:val="24"/>
          <w:szCs w:val="24"/>
        </w:rPr>
        <w:t>Γεωμετρική Ελλάδα</w:t>
      </w:r>
      <w:r w:rsidRPr="00F3789A">
        <w:rPr>
          <w:rFonts w:asciiTheme="minorHAnsi" w:hAnsiTheme="minorHAnsi" w:cstheme="minorHAnsi"/>
          <w:sz w:val="24"/>
          <w:szCs w:val="24"/>
        </w:rPr>
        <w:t>, (μτφρ. Ευρυδίκη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</w:rPr>
        <w:t>Κεφαλίδου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), </w:t>
      </w:r>
      <w:r w:rsidRPr="00F3789A">
        <w:rPr>
          <w:rFonts w:asciiTheme="minorHAnsi" w:hAnsiTheme="minorHAnsi" w:cstheme="minorHAnsi"/>
          <w:sz w:val="24"/>
          <w:szCs w:val="24"/>
        </w:rPr>
        <w:t>Αθήνα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3140FA" w:rsidRPr="00F3789A" w:rsidRDefault="00F63C1D">
      <w:pPr>
        <w:widowControl w:val="0"/>
        <w:autoSpaceDE w:val="0"/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Crielaard, J.-P., 2009.Cities, in </w:t>
      </w:r>
      <w:r w:rsidRPr="00F3789A">
        <w:rPr>
          <w:rFonts w:asciiTheme="minorHAnsi" w:hAnsiTheme="minorHAnsi" w:cstheme="minorHAnsi"/>
          <w:i/>
          <w:iCs/>
          <w:sz w:val="24"/>
          <w:szCs w:val="24"/>
          <w:lang w:val="en-US"/>
        </w:rPr>
        <w:t>Raaflaub K.A. and van Wees H. (eds), A Companion to Archaic Greece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, 349-372, Wiley-Blackwell.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val="fr-FR" w:eastAsia="el-GR"/>
        </w:rPr>
        <w:t xml:space="preserve">Decourt, J.-Cl., 1990. </w:t>
      </w:r>
      <w:r w:rsidRPr="00F3789A">
        <w:rPr>
          <w:rFonts w:asciiTheme="minorHAnsi" w:eastAsia="MinionPro-It" w:hAnsiTheme="minorHAnsi" w:cstheme="minorHAnsi"/>
          <w:sz w:val="24"/>
          <w:szCs w:val="24"/>
          <w:lang w:val="fr-FR" w:eastAsia="el-GR"/>
        </w:rPr>
        <w:t>La vallée de l’ Énipeus en Thessalie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fr-FR" w:eastAsia="el-GR"/>
        </w:rPr>
        <w:t xml:space="preserve">. Études de topographire et de Géographie antique, BCH </w:t>
      </w:r>
      <w:r w:rsidRPr="00F3789A">
        <w:rPr>
          <w:rFonts w:asciiTheme="minorHAnsi" w:eastAsia="MinionPro-Regular" w:hAnsiTheme="minorHAnsi" w:cstheme="minorHAnsi"/>
          <w:i/>
          <w:sz w:val="24"/>
          <w:szCs w:val="24"/>
          <w:lang w:val="fr-FR" w:eastAsia="el-GR"/>
        </w:rPr>
        <w:t>Suppl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fr-FR" w:eastAsia="el-GR"/>
        </w:rPr>
        <w:t xml:space="preserve">. 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t>XXI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, 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t>Paris</w:t>
      </w:r>
    </w:p>
    <w:p w:rsidR="003140FA" w:rsidRPr="00F3789A" w:rsidRDefault="00F63C1D">
      <w:pPr>
        <w:widowControl w:val="0"/>
        <w:autoSpaceDE w:val="0"/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De Polignac, F. 2007. </w:t>
      </w:r>
      <w:r w:rsidRPr="00F3789A">
        <w:rPr>
          <w:rFonts w:asciiTheme="minorHAnsi" w:hAnsiTheme="minorHAnsi" w:cstheme="minorHAnsi"/>
          <w:i/>
          <w:iCs/>
          <w:sz w:val="24"/>
          <w:szCs w:val="24"/>
        </w:rPr>
        <w:t>Η Γέννηση της Αρχαίας Ελληνικής Πόλης, (μτφρ. Νάσος Κυριαζόπουλος)</w:t>
      </w:r>
      <w:r w:rsidRPr="00F3789A">
        <w:rPr>
          <w:rFonts w:asciiTheme="minorHAnsi" w:hAnsiTheme="minorHAnsi" w:cstheme="minorHAnsi"/>
          <w:sz w:val="24"/>
          <w:szCs w:val="24"/>
        </w:rPr>
        <w:t>, Αθήνα.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>Desborough</w:t>
      </w:r>
      <w:r w:rsidRPr="00F3789A">
        <w:rPr>
          <w:rFonts w:asciiTheme="minorHAnsi" w:hAnsiTheme="minorHAnsi" w:cstheme="minorHAnsi"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V</w:t>
      </w:r>
      <w:r w:rsidRPr="00F3789A">
        <w:rPr>
          <w:rFonts w:asciiTheme="minorHAnsi" w:hAnsiTheme="minorHAnsi" w:cstheme="minorHAnsi"/>
          <w:sz w:val="24"/>
          <w:szCs w:val="24"/>
        </w:rPr>
        <w:t xml:space="preserve">.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R</w:t>
      </w:r>
      <w:r w:rsidRPr="00F3789A">
        <w:rPr>
          <w:rFonts w:asciiTheme="minorHAnsi" w:hAnsiTheme="minorHAnsi" w:cstheme="minorHAnsi"/>
          <w:sz w:val="24"/>
          <w:szCs w:val="24"/>
        </w:rPr>
        <w:t xml:space="preserve">.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d</w:t>
      </w:r>
      <w:r w:rsidRPr="00F3789A">
        <w:rPr>
          <w:rFonts w:asciiTheme="minorHAnsi" w:hAnsiTheme="minorHAnsi" w:cstheme="minorHAnsi"/>
          <w:sz w:val="24"/>
          <w:szCs w:val="24"/>
        </w:rPr>
        <w:t>’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A</w:t>
      </w:r>
      <w:r w:rsidRPr="00F3789A">
        <w:rPr>
          <w:rFonts w:asciiTheme="minorHAnsi" w:hAnsiTheme="minorHAnsi" w:cstheme="minorHAnsi"/>
          <w:sz w:val="24"/>
          <w:szCs w:val="24"/>
        </w:rPr>
        <w:t>., 1996.</w:t>
      </w:r>
      <w:r w:rsidRPr="00F3789A">
        <w:rPr>
          <w:rFonts w:asciiTheme="minorHAnsi" w:hAnsiTheme="minorHAnsi" w:cstheme="minorHAnsi"/>
          <w:i/>
          <w:sz w:val="24"/>
          <w:szCs w:val="24"/>
        </w:rPr>
        <w:t>Οι ελληνικοί σκοτεινοί αιώνες</w:t>
      </w:r>
      <w:r w:rsidRPr="00F3789A">
        <w:rPr>
          <w:rFonts w:asciiTheme="minorHAnsi" w:hAnsiTheme="minorHAnsi" w:cstheme="minorHAnsi"/>
          <w:sz w:val="24"/>
          <w:szCs w:val="24"/>
        </w:rPr>
        <w:t>, (μτφρ. Θεόδωρος Ξένος), Αθήνα.</w:t>
      </w:r>
    </w:p>
    <w:p w:rsidR="003140FA" w:rsidRPr="00F3789A" w:rsidRDefault="00F63C1D">
      <w:pPr>
        <w:widowControl w:val="0"/>
        <w:autoSpaceDE w:val="0"/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Dickinson, O., 2018. </w:t>
      </w:r>
      <w:r w:rsidRPr="00F3789A">
        <w:rPr>
          <w:rFonts w:asciiTheme="minorHAnsi" w:hAnsiTheme="minorHAnsi" w:cstheme="minorHAnsi"/>
          <w:i/>
          <w:iCs/>
          <w:sz w:val="24"/>
          <w:szCs w:val="24"/>
        </w:rPr>
        <w:t>Το Αιγαίο από την Εποχή του Χαλκού στην Εποχή του Σιδήρου. Συνέχεια και Μεταβολή από τον δωδέκατο μέχρι τον όγδοο π.Χ. αιώνα, (μτφρ. Αντουανέτα Καλλέγια)</w:t>
      </w:r>
      <w:r w:rsidRPr="00F3789A">
        <w:rPr>
          <w:rFonts w:asciiTheme="minorHAnsi" w:hAnsiTheme="minorHAnsi" w:cstheme="minorHAnsi"/>
          <w:sz w:val="24"/>
          <w:szCs w:val="24"/>
        </w:rPr>
        <w:t>, Αθήνα.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>Γούναρης, Α., 1997. Από τον μυκηναϊκό κόσμο στην πόλη – κράτος των ιστορικών χρόνων. Πόλη-</w:t>
      </w:r>
      <w:r w:rsidRPr="00F3789A">
        <w:rPr>
          <w:rFonts w:asciiTheme="minorHAnsi" w:hAnsiTheme="minorHAnsi" w:cstheme="minorHAnsi"/>
          <w:i/>
          <w:sz w:val="24"/>
          <w:szCs w:val="24"/>
        </w:rPr>
        <w:t>πόλις</w:t>
      </w:r>
      <w:r w:rsidRPr="00F3789A">
        <w:rPr>
          <w:rFonts w:asciiTheme="minorHAnsi" w:hAnsiTheme="minorHAnsi" w:cstheme="minorHAnsi"/>
          <w:sz w:val="24"/>
          <w:szCs w:val="24"/>
        </w:rPr>
        <w:t xml:space="preserve"> κατά την Υστερογεωμετρική και την Αρχαϊκή περίοδο, </w:t>
      </w:r>
      <w:r w:rsidRPr="00F3789A">
        <w:rPr>
          <w:rFonts w:asciiTheme="minorHAnsi" w:hAnsiTheme="minorHAnsi" w:cstheme="minorHAnsi"/>
          <w:i/>
          <w:sz w:val="24"/>
          <w:szCs w:val="24"/>
        </w:rPr>
        <w:t>Αρχαιολογία</w:t>
      </w:r>
      <w:r w:rsidRPr="00F3789A">
        <w:rPr>
          <w:rFonts w:asciiTheme="minorHAnsi" w:hAnsiTheme="minorHAnsi" w:cstheme="minorHAnsi"/>
          <w:sz w:val="24"/>
          <w:szCs w:val="24"/>
        </w:rPr>
        <w:t>, τεύχος 63, 16 - 24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lastRenderedPageBreak/>
        <w:t xml:space="preserve">Lemos, S.I., 2002.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val="en-US" w:eastAsia="el-GR"/>
        </w:rPr>
        <w:t>The Protogeometric Aegean. The Archaeology of the late eleventh and tenth Centuries B.C.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t>,Oxford.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>Lemos, I., 1999. Some aspects of the Transition from the Late Bronze Age to the Early Iron Age in Central Greece.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Mazarakis – Ainian, A. 1997,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 xml:space="preserve">From Ruler’s Dwellings to Temples. Architecture, Religion and Society in Early Iron Age Greece,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Jonsered (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SIMA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 121).</w:t>
      </w:r>
    </w:p>
    <w:p w:rsidR="003140FA" w:rsidRPr="00F3789A" w:rsidRDefault="00F63C1D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F3789A">
        <w:rPr>
          <w:rFonts w:asciiTheme="minorHAnsi" w:hAnsiTheme="minorHAnsi" w:cstheme="minorHAnsi"/>
        </w:rPr>
        <w:t xml:space="preserve">Μαζαράκης – Αινιάν, Α., 2000. </w:t>
      </w:r>
      <w:r w:rsidRPr="00F3789A">
        <w:rPr>
          <w:rFonts w:asciiTheme="minorHAnsi" w:hAnsiTheme="minorHAnsi" w:cstheme="minorHAnsi"/>
          <w:i/>
        </w:rPr>
        <w:t>Όμηρος και Αρχαιολογία</w:t>
      </w:r>
      <w:r w:rsidRPr="00F3789A">
        <w:rPr>
          <w:rFonts w:asciiTheme="minorHAnsi" w:hAnsiTheme="minorHAnsi" w:cstheme="minorHAnsi"/>
        </w:rPr>
        <w:t>, Αθήνα.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Μαζαράκης – Αινιάν, Α., 2009. Αρχιτεκτονική και κοινωνία κατά τους πρώιμους ιστορικούς χρόνους, </w:t>
      </w:r>
      <w:r w:rsidRPr="00F3789A">
        <w:rPr>
          <w:rFonts w:asciiTheme="minorHAnsi" w:hAnsiTheme="minorHAnsi" w:cstheme="minorHAnsi"/>
          <w:i/>
          <w:sz w:val="24"/>
          <w:szCs w:val="24"/>
        </w:rPr>
        <w:t>Αρχαιολογία και Τέχνες 112</w:t>
      </w:r>
      <w:r w:rsidRPr="00F3789A">
        <w:rPr>
          <w:rFonts w:asciiTheme="minorHAnsi" w:hAnsiTheme="minorHAnsi" w:cstheme="minorHAnsi"/>
          <w:sz w:val="24"/>
          <w:szCs w:val="24"/>
        </w:rPr>
        <w:t>, 18 - 30, Αθήνα.</w:t>
      </w:r>
    </w:p>
    <w:p w:rsidR="003140FA" w:rsidRPr="00F3789A" w:rsidRDefault="00F63C1D">
      <w:pPr>
        <w:pStyle w:val="Default"/>
        <w:spacing w:before="240" w:after="200" w:line="360" w:lineRule="auto"/>
        <w:jc w:val="both"/>
        <w:rPr>
          <w:rFonts w:asciiTheme="minorHAnsi" w:hAnsiTheme="minorHAnsi" w:cstheme="minorHAnsi"/>
          <w:lang w:val="en-US"/>
        </w:rPr>
      </w:pPr>
      <w:r w:rsidRPr="00F3789A">
        <w:rPr>
          <w:rFonts w:asciiTheme="minorHAnsi" w:hAnsiTheme="minorHAnsi" w:cstheme="minorHAnsi"/>
          <w:lang w:val="en-US"/>
        </w:rPr>
        <w:t>Morgan C., 2003</w:t>
      </w:r>
      <w:r w:rsidRPr="00F3789A">
        <w:rPr>
          <w:rFonts w:asciiTheme="minorHAnsi" w:hAnsiTheme="minorHAnsi" w:cstheme="minorHAnsi"/>
          <w:i/>
          <w:lang w:val="en-US"/>
        </w:rPr>
        <w:t>. Early Greek States Beyond the Polis</w:t>
      </w:r>
      <w:r w:rsidRPr="00F3789A">
        <w:rPr>
          <w:rFonts w:asciiTheme="minorHAnsi" w:hAnsiTheme="minorHAnsi" w:cstheme="minorHAnsi"/>
          <w:lang w:val="en-US"/>
        </w:rPr>
        <w:t>, London and NewYork.</w:t>
      </w:r>
    </w:p>
    <w:p w:rsidR="003140FA" w:rsidRPr="00F3789A" w:rsidRDefault="00F63C1D">
      <w:pPr>
        <w:widowControl w:val="0"/>
        <w:autoSpaceDE w:val="0"/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>Mosse</w:t>
      </w:r>
      <w:r w:rsidRPr="00F3789A">
        <w:rPr>
          <w:rFonts w:asciiTheme="minorHAnsi" w:hAnsiTheme="minorHAnsi" w:cstheme="minorHAnsi"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C</w:t>
      </w:r>
      <w:r w:rsidRPr="00F3789A">
        <w:rPr>
          <w:rFonts w:asciiTheme="minorHAnsi" w:hAnsiTheme="minorHAnsi" w:cstheme="minorHAnsi"/>
          <w:sz w:val="24"/>
          <w:szCs w:val="24"/>
        </w:rPr>
        <w:t xml:space="preserve">., 2015. </w:t>
      </w:r>
      <w:r w:rsidRPr="00F3789A">
        <w:rPr>
          <w:rFonts w:asciiTheme="minorHAnsi" w:hAnsiTheme="minorHAnsi" w:cstheme="minorHAnsi"/>
          <w:i/>
          <w:iCs/>
          <w:sz w:val="24"/>
          <w:szCs w:val="24"/>
        </w:rPr>
        <w:t>Η Αρχαϊκή Ελλάδα. Από Τον Όμηρο Ως Τον Αισχύλο (8</w:t>
      </w:r>
      <w:r w:rsidRPr="00F3789A">
        <w:rPr>
          <w:rFonts w:asciiTheme="minorHAnsi" w:hAnsiTheme="minorHAnsi" w:cstheme="minorHAnsi"/>
          <w:i/>
          <w:iCs/>
          <w:sz w:val="24"/>
          <w:szCs w:val="24"/>
          <w:vertAlign w:val="superscript"/>
        </w:rPr>
        <w:t>ος</w:t>
      </w:r>
      <w:r w:rsidRPr="00F3789A">
        <w:rPr>
          <w:rFonts w:asciiTheme="minorHAnsi" w:hAnsiTheme="minorHAnsi" w:cstheme="minorHAnsi"/>
          <w:i/>
          <w:iCs/>
          <w:sz w:val="24"/>
          <w:szCs w:val="24"/>
        </w:rPr>
        <w:t>-6</w:t>
      </w:r>
      <w:r w:rsidRPr="00F3789A">
        <w:rPr>
          <w:rFonts w:asciiTheme="minorHAnsi" w:hAnsiTheme="minorHAnsi" w:cstheme="minorHAnsi"/>
          <w:i/>
          <w:iCs/>
          <w:sz w:val="24"/>
          <w:szCs w:val="24"/>
          <w:vertAlign w:val="superscript"/>
        </w:rPr>
        <w:t>ος</w:t>
      </w:r>
      <w:r w:rsidRPr="00F3789A">
        <w:rPr>
          <w:rFonts w:asciiTheme="minorHAnsi" w:hAnsiTheme="minorHAnsi" w:cstheme="minorHAnsi"/>
          <w:i/>
          <w:iCs/>
          <w:sz w:val="24"/>
          <w:szCs w:val="24"/>
        </w:rPr>
        <w:t xml:space="preserve"> αι. π.Χ.), </w:t>
      </w:r>
      <w:r w:rsidRPr="00F3789A">
        <w:rPr>
          <w:rFonts w:asciiTheme="minorHAnsi" w:hAnsiTheme="minorHAnsi" w:cstheme="minorHAnsi"/>
          <w:iCs/>
          <w:sz w:val="24"/>
          <w:szCs w:val="24"/>
        </w:rPr>
        <w:t>(μτφρ. Στρατής Πασχάλης)</w:t>
      </w:r>
      <w:r w:rsidRPr="00F3789A">
        <w:rPr>
          <w:rFonts w:asciiTheme="minorHAnsi" w:hAnsiTheme="minorHAnsi" w:cstheme="minorHAnsi"/>
          <w:sz w:val="24"/>
          <w:szCs w:val="24"/>
        </w:rPr>
        <w:t>, Αθήνα.</w:t>
      </w:r>
    </w:p>
    <w:p w:rsidR="003140FA" w:rsidRPr="00F3789A" w:rsidRDefault="00F63C1D">
      <w:pPr>
        <w:widowControl w:val="0"/>
        <w:autoSpaceDE w:val="0"/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>Osborne</w:t>
      </w:r>
      <w:r w:rsidRPr="00F3789A">
        <w:rPr>
          <w:rFonts w:asciiTheme="minorHAnsi" w:hAnsiTheme="minorHAnsi" w:cstheme="minorHAnsi"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R</w:t>
      </w:r>
      <w:r w:rsidRPr="00F3789A">
        <w:rPr>
          <w:rFonts w:asciiTheme="minorHAnsi" w:hAnsiTheme="minorHAnsi" w:cstheme="minorHAnsi"/>
          <w:sz w:val="24"/>
          <w:szCs w:val="24"/>
        </w:rPr>
        <w:t xml:space="preserve">., 2000. </w:t>
      </w:r>
      <w:r w:rsidRPr="00F3789A">
        <w:rPr>
          <w:rFonts w:asciiTheme="minorHAnsi" w:hAnsiTheme="minorHAnsi" w:cstheme="minorHAnsi"/>
          <w:i/>
          <w:iCs/>
          <w:sz w:val="24"/>
          <w:szCs w:val="24"/>
        </w:rPr>
        <w:t xml:space="preserve">Η Γένεση Της Ελλάδας 1200-479 π.Χ., </w:t>
      </w:r>
      <w:r w:rsidRPr="00F3789A">
        <w:rPr>
          <w:rFonts w:asciiTheme="minorHAnsi" w:hAnsiTheme="minorHAnsi" w:cstheme="minorHAnsi"/>
          <w:iCs/>
          <w:sz w:val="24"/>
          <w:szCs w:val="24"/>
        </w:rPr>
        <w:t>(μτφρ. Τούλα Σιέτη),</w:t>
      </w:r>
      <w:r w:rsidRPr="00F3789A">
        <w:rPr>
          <w:rFonts w:asciiTheme="minorHAnsi" w:hAnsiTheme="minorHAnsi" w:cstheme="minorHAnsi"/>
          <w:sz w:val="24"/>
          <w:szCs w:val="24"/>
        </w:rPr>
        <w:t xml:space="preserve"> Αθήνα.</w:t>
      </w:r>
    </w:p>
    <w:p w:rsidR="003140FA" w:rsidRPr="00F3789A" w:rsidRDefault="00F63C1D">
      <w:pPr>
        <w:pStyle w:val="ListParagraph"/>
        <w:numPr>
          <w:ilvl w:val="0"/>
          <w:numId w:val="3"/>
        </w:numPr>
        <w:suppressAutoHyphens w:val="0"/>
        <w:spacing w:before="240" w:after="0" w:line="36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F3789A">
        <w:rPr>
          <w:rFonts w:asciiTheme="minorHAnsi" w:hAnsiTheme="minorHAnsi" w:cstheme="minorHAnsi"/>
          <w:b/>
          <w:sz w:val="24"/>
          <w:szCs w:val="24"/>
        </w:rPr>
        <w:t>Οικιστική οργάνωση – τύποι κτισμάτων</w:t>
      </w:r>
    </w:p>
    <w:p w:rsidR="003140FA" w:rsidRPr="00F3789A" w:rsidRDefault="00F63C1D">
      <w:pPr>
        <w:widowControl w:val="0"/>
        <w:autoSpaceDE w:val="0"/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Bintliff, J., 2014. Spatial Analysis of Past Built Environments: Houses and Society in the Aegean from the Early Iron Age till the Impact of Rome, in </w:t>
      </w:r>
      <w:r w:rsidRPr="00F3789A">
        <w:rPr>
          <w:rFonts w:asciiTheme="minorHAnsi" w:hAnsiTheme="minorHAnsi" w:cstheme="minorHAnsi"/>
          <w:i/>
          <w:iCs/>
          <w:sz w:val="24"/>
          <w:szCs w:val="24"/>
          <w:lang w:val="en-US"/>
        </w:rPr>
        <w:t>Eleftheria Paliou, Undine Lieberwirth and Silvia Polla (eds.), Spatial Analysis and Social Spaces. Interdisciplinary Approaches to the Interpretation of Prehistoric and Historic Built Environments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, 263–276, Berlin.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Gounaris, </w:t>
      </w:r>
      <w:r w:rsidRPr="00F3789A">
        <w:rPr>
          <w:rFonts w:asciiTheme="minorHAnsi" w:hAnsiTheme="minorHAnsi" w:cstheme="minorHAnsi"/>
          <w:sz w:val="24"/>
          <w:szCs w:val="24"/>
        </w:rPr>
        <w:t>Α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. 2007, Curvilinear versus rectangular? In Mazarakis - Ainian A. (ed.),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Oropos and Euboea in the Early Iron Age, Acts of an international round table. University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of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Thessaly</w:t>
      </w:r>
      <w:r w:rsidRPr="00F3789A">
        <w:rPr>
          <w:rFonts w:asciiTheme="minorHAnsi" w:hAnsiTheme="minorHAnsi" w:cstheme="minorHAnsi"/>
          <w:i/>
          <w:sz w:val="24"/>
          <w:szCs w:val="24"/>
        </w:rPr>
        <w:t>.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June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18 – 20. 2004</w:t>
      </w:r>
      <w:r w:rsidRPr="00F3789A">
        <w:rPr>
          <w:rFonts w:asciiTheme="minorHAnsi" w:hAnsiTheme="minorHAnsi" w:cstheme="minorHAnsi"/>
          <w:sz w:val="24"/>
          <w:szCs w:val="24"/>
        </w:rPr>
        <w:t xml:space="preserve">, 77 - 122,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Volos</w:t>
      </w:r>
      <w:r w:rsidRPr="00F3789A">
        <w:rPr>
          <w:rFonts w:asciiTheme="minorHAnsi" w:hAnsiTheme="minorHAnsi" w:cstheme="minorHAnsi"/>
          <w:sz w:val="24"/>
          <w:szCs w:val="24"/>
        </w:rPr>
        <w:t>.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Γούναρης, Α. Π., 2009, </w:t>
      </w:r>
      <w:r w:rsidRPr="00F3789A">
        <w:rPr>
          <w:rFonts w:asciiTheme="minorHAnsi" w:eastAsia="MinionPro-It" w:hAnsiTheme="minorHAnsi" w:cstheme="minorHAnsi"/>
          <w:color w:val="272627"/>
          <w:sz w:val="24"/>
          <w:szCs w:val="24"/>
        </w:rPr>
        <w:t xml:space="preserve">Συνεισφορές στην έρευνα της οικιστικής του ηπειρωτικού ελλαδικού χώρου κατά την Πρωτογεωμετρική-Γεωμετρική περίοδο, στο Χ. </w:t>
      </w:r>
      <w:r w:rsidRPr="00F3789A">
        <w:rPr>
          <w:rFonts w:asciiTheme="minorHAnsi" w:hAnsiTheme="minorHAnsi" w:cstheme="minorHAnsi"/>
          <w:sz w:val="24"/>
          <w:szCs w:val="24"/>
        </w:rPr>
        <w:t xml:space="preserve">Λούκος, Ν. Ξιφαράς και Κ. Πατεράκη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UBI DUBIUM IBI LIBERTAS, Τιμητικός Τόμος για τον Καθηγητή Νικόλα Φαράκλα</w:t>
      </w:r>
      <w:r w:rsidRPr="00F3789A">
        <w:rPr>
          <w:rFonts w:asciiTheme="minorHAnsi" w:hAnsiTheme="minorHAnsi" w:cstheme="minorHAnsi"/>
          <w:sz w:val="24"/>
          <w:szCs w:val="24"/>
        </w:rPr>
        <w:t>, Ρέθυμνο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, 157-196.</w:t>
      </w:r>
    </w:p>
    <w:p w:rsidR="003140FA" w:rsidRPr="00F3789A" w:rsidRDefault="00F63C1D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F3789A">
        <w:rPr>
          <w:rFonts w:asciiTheme="minorHAnsi" w:hAnsiTheme="minorHAnsi" w:cstheme="minorHAnsi"/>
          <w:lang w:val="en-US"/>
        </w:rPr>
        <w:lastRenderedPageBreak/>
        <w:t xml:space="preserve">Gounaris, A., 2011, Pastoral structures. The encounter of Early Iron Age Archaeology with Ethnography in mainland Greece, </w:t>
      </w:r>
      <w:r w:rsidRPr="00F3789A">
        <w:rPr>
          <w:rFonts w:asciiTheme="minorHAnsi" w:eastAsia="MinionPro-Regular" w:hAnsiTheme="minorHAnsi" w:cstheme="minorHAnsi"/>
          <w:lang w:val="en-US"/>
        </w:rPr>
        <w:t xml:space="preserve">in Mazarakis - Ainian A. (ed.), </w:t>
      </w:r>
      <w:r w:rsidRPr="00F3789A">
        <w:rPr>
          <w:rFonts w:asciiTheme="minorHAnsi" w:hAnsiTheme="minorHAnsi" w:cstheme="minorHAnsi"/>
          <w:i/>
          <w:lang w:val="en-US"/>
        </w:rPr>
        <w:t>The “Dark Ages” Revisited, Volume I, Acts of an international symposium in memory of William D. E. Coulson. UniversityofThessaly</w:t>
      </w:r>
      <w:r w:rsidRPr="00F3789A">
        <w:rPr>
          <w:rFonts w:asciiTheme="minorHAnsi" w:hAnsiTheme="minorHAnsi" w:cstheme="minorHAnsi"/>
          <w:i/>
        </w:rPr>
        <w:t xml:space="preserve">, </w:t>
      </w:r>
      <w:r w:rsidRPr="00F3789A">
        <w:rPr>
          <w:rFonts w:asciiTheme="minorHAnsi" w:hAnsiTheme="minorHAnsi" w:cstheme="minorHAnsi"/>
          <w:i/>
          <w:lang w:val="en-US"/>
        </w:rPr>
        <w:t>Volos</w:t>
      </w:r>
      <w:r w:rsidRPr="00F3789A">
        <w:rPr>
          <w:rFonts w:asciiTheme="minorHAnsi" w:hAnsiTheme="minorHAnsi" w:cstheme="minorHAnsi"/>
          <w:i/>
        </w:rPr>
        <w:t xml:space="preserve">, 14-17 </w:t>
      </w:r>
      <w:r w:rsidRPr="00F3789A">
        <w:rPr>
          <w:rFonts w:asciiTheme="minorHAnsi" w:hAnsiTheme="minorHAnsi" w:cstheme="minorHAnsi"/>
          <w:i/>
          <w:lang w:val="en-US"/>
        </w:rPr>
        <w:t>June</w:t>
      </w:r>
      <w:r w:rsidRPr="00F3789A">
        <w:rPr>
          <w:rFonts w:asciiTheme="minorHAnsi" w:hAnsiTheme="minorHAnsi" w:cstheme="minorHAnsi"/>
          <w:i/>
        </w:rPr>
        <w:t xml:space="preserve"> 2007</w:t>
      </w:r>
      <w:r w:rsidRPr="00F3789A">
        <w:rPr>
          <w:rFonts w:asciiTheme="minorHAnsi" w:hAnsiTheme="minorHAnsi" w:cstheme="minorHAnsi"/>
        </w:rPr>
        <w:t>, 247-265.</w:t>
      </w:r>
    </w:p>
    <w:p w:rsidR="003140FA" w:rsidRPr="00F3789A" w:rsidRDefault="00F63C1D">
      <w:pPr>
        <w:pStyle w:val="ListParagraph"/>
        <w:numPr>
          <w:ilvl w:val="0"/>
          <w:numId w:val="3"/>
        </w:numPr>
        <w:suppressAutoHyphens w:val="0"/>
        <w:autoSpaceDE w:val="0"/>
        <w:spacing w:before="240" w:after="200" w:line="36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F3789A">
        <w:rPr>
          <w:rFonts w:asciiTheme="minorHAnsi" w:hAnsiTheme="minorHAnsi" w:cstheme="minorHAnsi"/>
          <w:b/>
          <w:sz w:val="24"/>
          <w:szCs w:val="24"/>
        </w:rPr>
        <w:t>Ιστορική – κοινωνική – πολιτική εξέλιξη, λατρεία</w:t>
      </w:r>
    </w:p>
    <w:p w:rsidR="003140FA" w:rsidRPr="00F3789A" w:rsidRDefault="00F63C1D">
      <w:pPr>
        <w:widowControl w:val="0"/>
        <w:autoSpaceDE w:val="0"/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t xml:space="preserve">Georganas, I., 2011. The Transition from the Bronze Age to the Early Iron Age in Thessaly, in Mazarakis – Ainian, A. (ed.),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The “Dark Ages” Revisited, Volume II, Acts of an international symposium in memory of William D. E. Coulson. University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of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Thessaly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Volos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, 14-17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June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2007, </w:t>
      </w:r>
      <w:r w:rsidRPr="00F3789A">
        <w:rPr>
          <w:rFonts w:asciiTheme="minorHAnsi" w:hAnsiTheme="minorHAnsi" w:cstheme="minorHAnsi"/>
          <w:sz w:val="24"/>
          <w:szCs w:val="24"/>
        </w:rPr>
        <w:t xml:space="preserve">627-633,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Volos</w:t>
      </w:r>
    </w:p>
    <w:p w:rsidR="003140FA" w:rsidRPr="00F3789A" w:rsidRDefault="00F63C1D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F3789A">
        <w:rPr>
          <w:rFonts w:asciiTheme="minorHAnsi" w:hAnsiTheme="minorHAnsi" w:cstheme="minorHAnsi"/>
        </w:rPr>
        <w:t xml:space="preserve">Γούναρης, Α., 2012, Το θεσσαλικόν απόσπασμα του </w:t>
      </w:r>
      <w:r w:rsidRPr="00F3789A">
        <w:rPr>
          <w:rFonts w:asciiTheme="minorHAnsi" w:hAnsiTheme="minorHAnsi" w:cstheme="minorHAnsi"/>
          <w:i/>
        </w:rPr>
        <w:t>Νηών Καταλόγου</w:t>
      </w:r>
      <w:r w:rsidRPr="00F3789A">
        <w:rPr>
          <w:rFonts w:asciiTheme="minorHAnsi" w:hAnsiTheme="minorHAnsi" w:cstheme="minorHAnsi"/>
        </w:rPr>
        <w:t xml:space="preserve">: Τεκμήριο μυκηναϊκής οικιστικής ή πρωτοϊστορικής ανθρωπολογίας;, στο Μαζαράκης - Αινιάν, Α. (επιμ.), </w:t>
      </w:r>
      <w:r w:rsidRPr="00F3789A">
        <w:rPr>
          <w:rFonts w:asciiTheme="minorHAnsi" w:hAnsiTheme="minorHAnsi" w:cstheme="minorHAnsi"/>
          <w:i/>
        </w:rPr>
        <w:t xml:space="preserve">ΑΕΘΣΕ 3 (2009), </w:t>
      </w:r>
      <w:r w:rsidRPr="00F3789A">
        <w:rPr>
          <w:rFonts w:asciiTheme="minorHAnsi" w:eastAsia="MinionPro-Regular" w:hAnsiTheme="minorHAnsi" w:cstheme="minorHAnsi"/>
          <w:i/>
        </w:rPr>
        <w:t>Πρακτικά επιστημονικής συνάντησης, Βόλος 12.3-15.3.2009, Τόμος Ι: Θεσσαλία,</w:t>
      </w:r>
      <w:r w:rsidRPr="00F3789A">
        <w:rPr>
          <w:rFonts w:asciiTheme="minorHAnsi" w:hAnsiTheme="minorHAnsi" w:cstheme="minorHAnsi"/>
        </w:rPr>
        <w:t>251-268, Βόλος.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Decourt, J.C., Nielsen, T.H., Helly, B., 2004. Thessalia and adjacent regions, </w:t>
      </w:r>
      <w:r w:rsidRPr="00F3789A">
        <w:rPr>
          <w:rFonts w:asciiTheme="minorHAnsi" w:hAnsiTheme="minorHAnsi" w:cstheme="minorHAnsi"/>
          <w:sz w:val="24"/>
          <w:szCs w:val="24"/>
        </w:rPr>
        <w:t>στο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 H.</w:t>
      </w:r>
      <w:r w:rsidRPr="00F3789A">
        <w:rPr>
          <w:rFonts w:asciiTheme="minorHAnsi" w:hAnsiTheme="minorHAnsi" w:cstheme="minorHAnsi"/>
          <w:sz w:val="24"/>
          <w:szCs w:val="24"/>
        </w:rPr>
        <w:t>Μ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. Hansen and T.H. Nielsen (eds)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, An inventory of archaic and classical poleis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, 676-731, Oxford.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  <w:lang w:val="fr-FR"/>
        </w:rPr>
        <w:t xml:space="preserve">Helly B., 2007. Le dialecte thessalien, un autre modèle de développement, </w:t>
      </w:r>
      <w:r w:rsidRPr="00F3789A">
        <w:rPr>
          <w:rFonts w:asciiTheme="minorHAnsi" w:hAnsiTheme="minorHAnsi" w:cstheme="minorHAnsi"/>
          <w:i/>
          <w:sz w:val="24"/>
          <w:szCs w:val="24"/>
          <w:lang w:val="fr-FR"/>
        </w:rPr>
        <w:t xml:space="preserve">Die Altgriechischen Dialekte, Wesse und Werden.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Akten des Kolloquiums Freie Universitat Berlin, 19 - 22 September 2001, Innsbruck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, 177-222.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Helly, B., 2018. 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 xml:space="preserve">La Thessalie des “Siècles Obscures”. Un essai d’ interpretation historique, </w:t>
      </w:r>
      <w:r w:rsidRPr="00F3789A">
        <w:rPr>
          <w:rFonts w:asciiTheme="minorHAnsi" w:hAnsiTheme="minorHAnsi" w:cstheme="minorHAnsi"/>
          <w:sz w:val="24"/>
          <w:szCs w:val="24"/>
        </w:rPr>
        <w:t>στο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</w:rPr>
        <w:t>Μ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 xml:space="preserve">. </w:t>
      </w:r>
      <w:r w:rsidRPr="00F3789A">
        <w:rPr>
          <w:rFonts w:asciiTheme="minorHAnsi" w:hAnsiTheme="minorHAnsi" w:cstheme="minorHAnsi"/>
          <w:sz w:val="24"/>
          <w:szCs w:val="24"/>
        </w:rPr>
        <w:t>Φ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 xml:space="preserve">. </w:t>
      </w:r>
      <w:r w:rsidRPr="00F3789A">
        <w:rPr>
          <w:rFonts w:asciiTheme="minorHAnsi" w:hAnsiTheme="minorHAnsi" w:cstheme="minorHAnsi"/>
          <w:sz w:val="24"/>
          <w:szCs w:val="24"/>
        </w:rPr>
        <w:t>Παπακωνσταντίνου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>-</w:t>
      </w:r>
      <w:r w:rsidRPr="00F3789A">
        <w:rPr>
          <w:rFonts w:asciiTheme="minorHAnsi" w:hAnsiTheme="minorHAnsi" w:cstheme="minorHAnsi"/>
          <w:sz w:val="24"/>
          <w:szCs w:val="24"/>
        </w:rPr>
        <w:t>Χ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 xml:space="preserve">. </w:t>
      </w:r>
      <w:r w:rsidRPr="00F3789A">
        <w:rPr>
          <w:rFonts w:asciiTheme="minorHAnsi" w:hAnsiTheme="minorHAnsi" w:cstheme="minorHAnsi"/>
          <w:sz w:val="24"/>
          <w:szCs w:val="24"/>
        </w:rPr>
        <w:t xml:space="preserve">Κριτζάς-Ι. Π. Τουράτσογλου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Πύρρα. Μελέτες για την αρχαιολογία στην Κεντρική Ελλάδα προς τιμήν της Φανουρίας Δακορώνια. Β΄ ΙστορικοίΧρόνοι</w:t>
      </w:r>
      <w:r w:rsidRPr="00F3789A">
        <w:rPr>
          <w:rFonts w:asciiTheme="minorHAnsi" w:hAnsiTheme="minorHAnsi" w:cstheme="minorHAnsi"/>
          <w:sz w:val="24"/>
          <w:szCs w:val="24"/>
        </w:rPr>
        <w:t>, Λαμία, 171 - 222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>I</w:t>
      </w:r>
      <w:r w:rsidRPr="00F3789A">
        <w:rPr>
          <w:rFonts w:asciiTheme="minorHAnsi" w:hAnsiTheme="minorHAnsi" w:cstheme="minorHAnsi"/>
          <w:sz w:val="24"/>
          <w:szCs w:val="24"/>
        </w:rPr>
        <w:t xml:space="preserve">ντζεσίλογλου, Μ. Γ., 1995, Ο μύθος του Αιάτου και της Πολύκλειας, ο τελευταίος προθεσσαλικός μύθος, </w:t>
      </w:r>
      <w:r w:rsidRPr="00F3789A">
        <w:rPr>
          <w:rFonts w:asciiTheme="minorHAnsi" w:hAnsiTheme="minorHAnsi" w:cstheme="minorHAnsi"/>
          <w:i/>
          <w:sz w:val="24"/>
          <w:szCs w:val="24"/>
        </w:rPr>
        <w:t>Καρδιτσιώτικα Χρονικά, τ. Ι</w:t>
      </w:r>
      <w:r w:rsidRPr="00F3789A">
        <w:rPr>
          <w:rFonts w:asciiTheme="minorHAnsi" w:hAnsiTheme="minorHAnsi" w:cstheme="minorHAnsi"/>
          <w:sz w:val="24"/>
          <w:szCs w:val="24"/>
        </w:rPr>
        <w:t>, Καρδίτσα, 11-18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F3789A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Intzesiloglou, B.G., </w:t>
      </w:r>
      <w:r w:rsidRPr="00F3789A">
        <w:rPr>
          <w:rFonts w:asciiTheme="minorHAnsi" w:hAnsiTheme="minorHAnsi" w:cstheme="minorHAnsi"/>
          <w:sz w:val="24"/>
          <w:szCs w:val="24"/>
          <w:lang w:val="fr-BE"/>
        </w:rPr>
        <w:t>2002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>a. Aiatos et Polycl</w:t>
      </w:r>
      <w:r w:rsidRPr="00F3789A">
        <w:rPr>
          <w:rFonts w:asciiTheme="minorHAnsi" w:hAnsiTheme="minorHAnsi" w:cstheme="minorHAnsi"/>
          <w:sz w:val="24"/>
          <w:szCs w:val="24"/>
          <w:lang w:val="fr-BE"/>
        </w:rPr>
        <w:t>é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>ia</w:t>
      </w:r>
      <w:r w:rsidRPr="00F3789A">
        <w:rPr>
          <w:rFonts w:asciiTheme="minorHAnsi" w:hAnsiTheme="minorHAnsi" w:cstheme="minorHAnsi"/>
          <w:sz w:val="24"/>
          <w:szCs w:val="24"/>
          <w:lang w:val="fr-BE"/>
        </w:rPr>
        <w:t xml:space="preserve">. 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>Du mythe</w:t>
      </w:r>
      <w:r w:rsidRPr="00F3789A">
        <w:rPr>
          <w:rFonts w:asciiTheme="minorHAnsi" w:hAnsiTheme="minorHAnsi" w:cstheme="minorHAnsi"/>
          <w:sz w:val="24"/>
          <w:szCs w:val="24"/>
          <w:lang w:val="fr-BE"/>
        </w:rPr>
        <w:t xml:space="preserve"> à 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>l</w:t>
      </w:r>
      <w:r w:rsidRPr="00F3789A">
        <w:rPr>
          <w:rFonts w:asciiTheme="minorHAnsi" w:hAnsiTheme="minorHAnsi" w:cstheme="minorHAnsi"/>
          <w:sz w:val="24"/>
          <w:szCs w:val="24"/>
          <w:lang w:val="fr-BE"/>
        </w:rPr>
        <w:t>’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>histoire</w:t>
      </w:r>
      <w:r w:rsidRPr="00F3789A">
        <w:rPr>
          <w:rFonts w:asciiTheme="minorHAnsi" w:hAnsiTheme="minorHAnsi" w:cstheme="minorHAnsi"/>
          <w:sz w:val="24"/>
          <w:szCs w:val="24"/>
          <w:lang w:val="fr-BE"/>
        </w:rPr>
        <w:t xml:space="preserve">, </w:t>
      </w:r>
      <w:r w:rsidRPr="00F3789A">
        <w:rPr>
          <w:rFonts w:asciiTheme="minorHAnsi" w:hAnsiTheme="minorHAnsi" w:cstheme="minorHAnsi"/>
          <w:i/>
          <w:sz w:val="24"/>
          <w:szCs w:val="24"/>
          <w:lang w:val="fr-FR"/>
        </w:rPr>
        <w:t>Kernos</w:t>
      </w:r>
      <w:r w:rsidRPr="00F3789A">
        <w:rPr>
          <w:rFonts w:asciiTheme="minorHAnsi" w:hAnsiTheme="minorHAnsi" w:cstheme="minorHAnsi"/>
          <w:sz w:val="24"/>
          <w:szCs w:val="24"/>
          <w:lang w:val="fr-BE"/>
        </w:rPr>
        <w:t xml:space="preserve"> 15, 289 - 295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color w:val="000000"/>
          <w:sz w:val="24"/>
          <w:szCs w:val="24"/>
          <w:lang w:val="en-US"/>
        </w:rPr>
        <w:lastRenderedPageBreak/>
        <w:t>Intzesiloglou, B.G., 2002b The archaic temple of Apollo in ancient Metropolis (Thessaly), in M. Stamatopoulou - M. Yeroulanou (eds),</w:t>
      </w:r>
      <w:r w:rsidRPr="00F3789A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 xml:space="preserve"> Excavating Classical Culture: recent archaeological discoveries in Greece</w:t>
      </w:r>
      <w:r w:rsidRPr="00F3789A">
        <w:rPr>
          <w:rFonts w:asciiTheme="minorHAnsi" w:hAnsiTheme="minorHAnsi" w:cstheme="minorHAnsi"/>
          <w:color w:val="000000"/>
          <w:sz w:val="24"/>
          <w:szCs w:val="24"/>
          <w:lang w:val="en-US"/>
        </w:rPr>
        <w:t>, Oxford, 109 - 115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Καλλιγάς, Π., Γ.1992, Θεσσαλία και Εύβοια κατά την Πρώιμη Εποχή του Σιδήρου, στο: Ευαγ. Κυπραίου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Διεθνές Συνέδριο για την αρχαία Θεσσαλία στη μνήμη του Δημήτρη Ρ. Θεοχάρη</w:t>
      </w:r>
      <w:r w:rsidRPr="00F3789A">
        <w:rPr>
          <w:rFonts w:asciiTheme="minorHAnsi" w:hAnsiTheme="minorHAnsi" w:cstheme="minorHAnsi"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i/>
          <w:sz w:val="24"/>
          <w:szCs w:val="24"/>
        </w:rPr>
        <w:t>Πρακτικά</w:t>
      </w:r>
      <w:r w:rsidRPr="00F3789A">
        <w:rPr>
          <w:rFonts w:asciiTheme="minorHAnsi" w:hAnsiTheme="minorHAnsi" w:cstheme="minorHAnsi"/>
          <w:sz w:val="24"/>
          <w:szCs w:val="24"/>
        </w:rPr>
        <w:t>, 288-307, Αθήνα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Killian – Dirlmeyer I. 2002,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Kleinfunde aus dem Athena Itonia – Heiligtum bei Philia (Thessalien)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, Meinz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Κραβαρίτου Σ. 2012α, Μηχανισμοί διαμόρφωσης εθνικής ταυτότητας στη Θεσσαλία και Βοιωτία των κλασικών και ελληνιστικών χρόνων, στο Μαζαράκης-Αινιάν, Α.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ΑΕΘΣΕ 3 (2009)</w:t>
      </w:r>
      <w:r w:rsidRPr="00F3789A">
        <w:rPr>
          <w:rFonts w:asciiTheme="minorHAnsi" w:hAnsiTheme="minorHAnsi" w:cstheme="minorHAnsi"/>
          <w:sz w:val="24"/>
          <w:szCs w:val="24"/>
        </w:rPr>
        <w:t>, τόμος Ι, 505-514, Βόλος.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>Κραβαρίτου, Σ., 2012β, Εισαγωγή. Θεσσαλικές πόλεις. Η μέχρι σήμερα έρευνα, στο Ε. Νικολάου, Σ. Κραβαρίτου, Β. Αδρύμη, Φ. Ντάσιος, Β. Καραχρήστος (επιμ.),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«Αρχαίες πόλεις Θεσσαλίας &amp; περίοικων περιοχών», Αρχαιολογικός Άτλας Θεσσαλίας</w:t>
      </w:r>
      <w:r w:rsidRPr="00F3789A">
        <w:rPr>
          <w:rFonts w:asciiTheme="minorHAnsi" w:hAnsiTheme="minorHAnsi" w:cstheme="minorHAnsi"/>
          <w:sz w:val="24"/>
          <w:szCs w:val="24"/>
        </w:rPr>
        <w:t>, 13-43, Λάρισα.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bCs/>
          <w:sz w:val="24"/>
          <w:szCs w:val="24"/>
          <w:lang w:eastAsia="el-GR"/>
        </w:rPr>
        <w:t xml:space="preserve">Κραχτοπούλου, Α., Orengo, Hector A., Παλαιοχωρίτης, Κ., Σταμάτη, Α., 2020. 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Αναδασμός της γης και πολιτισμικό τοπίο στον Κάμπο της Καρδίτσας, </w:t>
      </w:r>
      <w:r w:rsidRPr="00F3789A">
        <w:rPr>
          <w:rFonts w:asciiTheme="minorHAnsi" w:hAnsiTheme="minorHAnsi" w:cstheme="minorHAnsi"/>
          <w:sz w:val="24"/>
          <w:szCs w:val="24"/>
        </w:rPr>
        <w:t xml:space="preserve">στο: Μαζαράκης - Αινιάν Α. (επιμ.), </w:t>
      </w:r>
      <w:r w:rsidRPr="00F3789A">
        <w:rPr>
          <w:rFonts w:asciiTheme="minorHAnsi" w:eastAsia="MinionPro-Regular" w:hAnsiTheme="minorHAnsi" w:cstheme="minorHAnsi"/>
          <w:i/>
          <w:sz w:val="24"/>
          <w:szCs w:val="24"/>
          <w:lang w:eastAsia="el-GR"/>
        </w:rPr>
        <w:t>ΑΕΘΣΕ 5 (2015), Πρακτικά επιστημονικής συνάντησης, Βόλος 26.2 έως 1.3.2015, Τόμος Ι: Θεσσαλία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, Βόλος, 177-189.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color w:val="17181A"/>
          <w:sz w:val="24"/>
          <w:szCs w:val="24"/>
          <w:shd w:val="clear" w:color="auto" w:fill="FFFFFF"/>
          <w:lang w:val="en-US"/>
        </w:rPr>
        <w:t xml:space="preserve">Lalonde, Gerald, 2019. Athena Itonia. Geography and Meaning of an Ancient Greek War Goddess, </w:t>
      </w:r>
      <w:r w:rsidRPr="00F3789A">
        <w:rPr>
          <w:rFonts w:asciiTheme="minorHAnsi" w:hAnsiTheme="minorHAnsi" w:cstheme="minorHAnsi"/>
          <w:i/>
          <w:color w:val="17181A"/>
          <w:sz w:val="24"/>
          <w:szCs w:val="24"/>
          <w:shd w:val="clear" w:color="auto" w:fill="FFFFFF"/>
          <w:lang w:val="en-US"/>
        </w:rPr>
        <w:t>Religions in the Graeco-Roman World, Volume 191</w:t>
      </w:r>
      <w:r w:rsidRPr="00F3789A">
        <w:rPr>
          <w:rFonts w:asciiTheme="minorHAnsi" w:hAnsiTheme="minorHAnsi" w:cstheme="minorHAnsi"/>
          <w:color w:val="17181A"/>
          <w:sz w:val="24"/>
          <w:szCs w:val="24"/>
          <w:shd w:val="clear" w:color="auto" w:fill="FFFFFF"/>
          <w:lang w:val="en-US"/>
        </w:rPr>
        <w:t>, Brill.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Mili M. 2015,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Religion and society in ancient Thessaly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, Oxford.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color w:val="000000"/>
          <w:sz w:val="24"/>
          <w:szCs w:val="24"/>
        </w:rPr>
        <w:t xml:space="preserve">Μποσνάκης, Δ., 2013. </w:t>
      </w:r>
      <w:r w:rsidRPr="00F3789A">
        <w:rPr>
          <w:rFonts w:asciiTheme="minorHAnsi" w:hAnsiTheme="minorHAnsi" w:cstheme="minorHAnsi"/>
          <w:i/>
          <w:color w:val="000000"/>
          <w:sz w:val="24"/>
          <w:szCs w:val="24"/>
        </w:rPr>
        <w:t>Ἐνθετταλίζεσθαι. Τεχνοτροπία και ιδεολογία των θεσσαλικών επιτυμβίωναναγλύφων του 5</w:t>
      </w:r>
      <w:r w:rsidRPr="00F3789A">
        <w:rPr>
          <w:rFonts w:asciiTheme="minorHAnsi" w:hAnsiTheme="minorHAnsi" w:cstheme="minorHAnsi"/>
          <w:i/>
          <w:color w:val="000000"/>
          <w:sz w:val="24"/>
          <w:szCs w:val="24"/>
          <w:vertAlign w:val="superscript"/>
        </w:rPr>
        <w:t>ου</w:t>
      </w:r>
      <w:r w:rsidRPr="00F3789A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και 4</w:t>
      </w:r>
      <w:r w:rsidRPr="00F3789A">
        <w:rPr>
          <w:rFonts w:asciiTheme="minorHAnsi" w:hAnsiTheme="minorHAnsi" w:cstheme="minorHAnsi"/>
          <w:i/>
          <w:color w:val="000000"/>
          <w:sz w:val="24"/>
          <w:szCs w:val="24"/>
          <w:vertAlign w:val="superscript"/>
        </w:rPr>
        <w:t>ου</w:t>
      </w:r>
      <w:r w:rsidRPr="00F3789A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αι. π.Χ.</w:t>
      </w:r>
      <w:r w:rsidRPr="00F3789A">
        <w:rPr>
          <w:rFonts w:asciiTheme="minorHAnsi" w:hAnsiTheme="minorHAnsi" w:cstheme="minorHAnsi"/>
          <w:color w:val="000000"/>
          <w:sz w:val="24"/>
          <w:szCs w:val="24"/>
        </w:rPr>
        <w:t>, Βόλος.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Πιλάλη - Παπαστερίου, Α., Παπαευθυμίου - Παπανθίμου, Κ, 1983. Νέα ανασκαφική έρευνα στο Ιερό της Φίλιας, </w:t>
      </w:r>
      <w:r w:rsidRPr="00F3789A">
        <w:rPr>
          <w:rFonts w:asciiTheme="minorHAnsi" w:hAnsiTheme="minorHAnsi" w:cstheme="minorHAnsi"/>
          <w:i/>
          <w:sz w:val="24"/>
          <w:szCs w:val="24"/>
        </w:rPr>
        <w:t>Ανθρωπολογικά 4</w:t>
      </w:r>
      <w:r w:rsidRPr="00F3789A">
        <w:rPr>
          <w:rFonts w:asciiTheme="minorHAnsi" w:hAnsiTheme="minorHAnsi" w:cstheme="minorHAnsi"/>
          <w:sz w:val="24"/>
          <w:szCs w:val="24"/>
        </w:rPr>
        <w:t>, 49 – 68, Βόλος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Πρέντζας, Κ. Δ., 2013. </w:t>
      </w:r>
      <w:r w:rsidRPr="00F3789A">
        <w:rPr>
          <w:rFonts w:asciiTheme="minorHAnsi" w:hAnsiTheme="minorHAnsi" w:cstheme="minorHAnsi"/>
          <w:i/>
          <w:color w:val="000000"/>
          <w:sz w:val="24"/>
          <w:szCs w:val="24"/>
        </w:rPr>
        <w:t>Πολιτικοί θεσμοί της αρχαίας Θεσσαλίας</w:t>
      </w:r>
      <w:r w:rsidRPr="00F3789A">
        <w:rPr>
          <w:rFonts w:asciiTheme="minorHAnsi" w:hAnsiTheme="minorHAnsi" w:cstheme="minorHAnsi"/>
          <w:color w:val="000000"/>
          <w:sz w:val="24"/>
          <w:szCs w:val="24"/>
        </w:rPr>
        <w:t>, (αδημ. διδ. διατριβή), Πανεπιστήμιο Ιωαννίνων, Φιλοσοφική Σχολή, Τμήμα Ιστορίας-Αρχαιολογίας, Ιωάννινα.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Σταματοπούλου Μ., 2019. Μάκαιρα Θεσσαλία; στο: </w:t>
      </w:r>
      <w:r w:rsidRPr="00F3789A">
        <w:rPr>
          <w:rFonts w:asciiTheme="minorHAnsi" w:hAnsiTheme="minorHAnsi" w:cstheme="minorHAnsi"/>
          <w:sz w:val="24"/>
          <w:szCs w:val="24"/>
          <w:lang w:eastAsia="el-GR"/>
        </w:rPr>
        <w:t xml:space="preserve">Σ. Κατακούτα και Δ. Παλαιοθόδωρος (επιμ.), </w:t>
      </w:r>
      <w:r w:rsidRPr="00F3789A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Τοπική Κεραμική Θεσσαλίας (από τον 7ο στον 5ο αι. π.Χ.), </w:t>
      </w:r>
      <w:r w:rsidRPr="00F3789A">
        <w:rPr>
          <w:rFonts w:asciiTheme="minorHAnsi" w:hAnsiTheme="minorHAnsi" w:cstheme="minorHAnsi"/>
          <w:i/>
          <w:sz w:val="24"/>
          <w:szCs w:val="24"/>
          <w:lang w:eastAsia="el-GR"/>
        </w:rPr>
        <w:t>Πρακτικά Ημερίδας</w:t>
      </w:r>
      <w:r w:rsidRPr="00F3789A">
        <w:rPr>
          <w:rFonts w:asciiTheme="minorHAnsi" w:hAnsiTheme="minorHAnsi" w:cstheme="minorHAnsi"/>
          <w:bCs/>
          <w:i/>
          <w:sz w:val="24"/>
          <w:szCs w:val="24"/>
          <w:lang w:eastAsia="el-GR"/>
        </w:rPr>
        <w:t xml:space="preserve">, </w:t>
      </w:r>
      <w:r w:rsidRPr="00F3789A">
        <w:rPr>
          <w:rFonts w:asciiTheme="minorHAnsi" w:hAnsiTheme="minorHAnsi" w:cstheme="minorHAnsi"/>
          <w:i/>
          <w:sz w:val="24"/>
          <w:szCs w:val="24"/>
          <w:lang w:eastAsia="el-GR"/>
        </w:rPr>
        <w:t xml:space="preserve">Λάρισα, 24 Νοεμβρίου 2017, Πέτασος 1, </w:t>
      </w:r>
      <w:r w:rsidRPr="00F3789A">
        <w:rPr>
          <w:rFonts w:asciiTheme="minorHAnsi" w:hAnsiTheme="minorHAnsi" w:cstheme="minorHAnsi"/>
          <w:sz w:val="24"/>
          <w:szCs w:val="24"/>
          <w:lang w:eastAsia="el-GR"/>
        </w:rPr>
        <w:t>Λάρισα</w:t>
      </w:r>
      <w:r w:rsidRPr="00F3789A">
        <w:rPr>
          <w:rFonts w:asciiTheme="minorHAnsi" w:hAnsiTheme="minorHAnsi" w:cstheme="minorHAnsi"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  <w:lang w:eastAsia="el-GR"/>
        </w:rPr>
        <w:t>21-39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Stamatopoulou, M. (2006) </w:t>
      </w:r>
      <w:r w:rsidRPr="00F3789A">
        <w:rPr>
          <w:rFonts w:asciiTheme="minorHAnsi" w:hAnsiTheme="minorHAnsi" w:cstheme="minorHAnsi"/>
          <w:iCs/>
          <w:sz w:val="24"/>
          <w:szCs w:val="24"/>
          <w:lang w:val="en-US"/>
        </w:rPr>
        <w:t>Thessalian Aristocracy and Society in the Age of Epinikian, in Hornblower, S., Morgan, C. (eds)</w:t>
      </w:r>
      <w:r w:rsidRPr="00F3789A">
        <w:rPr>
          <w:rFonts w:asciiTheme="minorHAnsi" w:hAnsiTheme="minorHAnsi" w:cstheme="minorHAnsi"/>
          <w:i/>
          <w:iCs/>
          <w:sz w:val="24"/>
          <w:szCs w:val="24"/>
          <w:lang w:val="en-US"/>
        </w:rPr>
        <w:t>, Pindar’s poetry, Patrons, and Festivals</w:t>
      </w:r>
      <w:r w:rsidRPr="00F3789A">
        <w:rPr>
          <w:rFonts w:asciiTheme="minorHAnsi" w:hAnsiTheme="minorHAnsi" w:cstheme="minorHAnsi"/>
          <w:iCs/>
          <w:sz w:val="24"/>
          <w:szCs w:val="24"/>
          <w:lang w:val="en-US"/>
        </w:rPr>
        <w:t>, 309-341, Oxford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>St</w:t>
      </w:r>
      <w:r w:rsidRPr="00F3789A">
        <w:rPr>
          <w:rFonts w:asciiTheme="minorHAnsi" w:hAnsiTheme="minorHAnsi" w:cstheme="minorHAnsi"/>
          <w:sz w:val="24"/>
          <w:szCs w:val="24"/>
        </w:rPr>
        <w:t>ä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hlin</w:t>
      </w:r>
      <w:r w:rsidRPr="00F3789A">
        <w:rPr>
          <w:rFonts w:asciiTheme="minorHAnsi" w:hAnsiTheme="minorHAnsi" w:cstheme="minorHAnsi"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F</w:t>
      </w:r>
      <w:r w:rsidRPr="00F3789A">
        <w:rPr>
          <w:rFonts w:asciiTheme="minorHAnsi" w:hAnsiTheme="minorHAnsi" w:cstheme="minorHAnsi"/>
          <w:sz w:val="24"/>
          <w:szCs w:val="24"/>
        </w:rPr>
        <w:t xml:space="preserve">. 2002. </w:t>
      </w:r>
      <w:r w:rsidRPr="00F3789A">
        <w:rPr>
          <w:rFonts w:asciiTheme="minorHAnsi" w:hAnsiTheme="minorHAnsi" w:cstheme="minorHAnsi"/>
          <w:i/>
          <w:sz w:val="24"/>
          <w:szCs w:val="24"/>
        </w:rPr>
        <w:t>Η Αρχαία Θεσσαλία,</w:t>
      </w:r>
      <w:r w:rsidRPr="00F3789A">
        <w:rPr>
          <w:rFonts w:asciiTheme="minorHAnsi" w:hAnsiTheme="minorHAnsi" w:cstheme="minorHAnsi"/>
          <w:sz w:val="24"/>
          <w:szCs w:val="24"/>
        </w:rPr>
        <w:t xml:space="preserve"> (μτφρ. Γ. Παπασωτηρίου, Α. Θανοπούλου), Θεσσαλονίκη.</w:t>
      </w:r>
    </w:p>
    <w:p w:rsidR="003140FA" w:rsidRPr="00F3789A" w:rsidRDefault="00F63C1D">
      <w:pPr>
        <w:pStyle w:val="ListParagraph"/>
        <w:numPr>
          <w:ilvl w:val="0"/>
          <w:numId w:val="3"/>
        </w:numPr>
        <w:suppressAutoHyphens w:val="0"/>
        <w:spacing w:before="240" w:after="0" w:line="36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F3789A">
        <w:rPr>
          <w:rFonts w:asciiTheme="minorHAnsi" w:hAnsiTheme="minorHAnsi" w:cstheme="minorHAnsi"/>
          <w:b/>
          <w:sz w:val="24"/>
          <w:szCs w:val="24"/>
        </w:rPr>
        <w:t>Οικιστικά και ταφικά δεδομένα (γεωμετρική – αρχαϊκή περίοδος)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Αποστολοπούλου - Κακαβογιάννη Ο. 1992, Ευρήματα της Πρωτογεωμετρικής και Γεωμετρικής περιόδου από τις Φερές, στο: Ευαγ. Κυπραίου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Διεθνές Συνέδριο για την αρχαία Θεσσαλία στη μνήμη του Δημήτρη Ρ. Θεοχάρη</w:t>
      </w:r>
      <w:r w:rsidRPr="00F3789A">
        <w:rPr>
          <w:rFonts w:asciiTheme="minorHAnsi" w:hAnsiTheme="minorHAnsi" w:cstheme="minorHAnsi"/>
          <w:sz w:val="24"/>
          <w:szCs w:val="24"/>
        </w:rPr>
        <w:t xml:space="preserve">. </w:t>
      </w:r>
      <w:r w:rsidRPr="00F3789A">
        <w:rPr>
          <w:rFonts w:asciiTheme="minorHAnsi" w:hAnsiTheme="minorHAnsi" w:cstheme="minorHAnsi"/>
          <w:i/>
          <w:sz w:val="24"/>
          <w:szCs w:val="24"/>
        </w:rPr>
        <w:t>Πρακτικά</w:t>
      </w:r>
      <w:r w:rsidRPr="00F3789A">
        <w:rPr>
          <w:rFonts w:asciiTheme="minorHAnsi" w:hAnsiTheme="minorHAnsi" w:cstheme="minorHAnsi"/>
          <w:sz w:val="24"/>
          <w:szCs w:val="24"/>
        </w:rPr>
        <w:t>, 312-320, Αθήνα.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Αραχωβίτη, Π., 1994. Θολωτός Πρωτογεωμετρικός τάφος στην περιοχή των Φερών, στο: Ρ. Καπόν (εκδ.), </w:t>
      </w:r>
      <w:r w:rsidRPr="00F3789A">
        <w:rPr>
          <w:rFonts w:asciiTheme="minorHAnsi" w:hAnsiTheme="minorHAnsi" w:cstheme="minorHAnsi"/>
          <w:i/>
          <w:sz w:val="24"/>
          <w:szCs w:val="24"/>
        </w:rPr>
        <w:t>Θεσσαλία. Δεκαπέντε χρόνια αρχαιολογικής έρευνας, 1975-1990, Αποτελέσματα και προοπτικές. Πρακτικά Διεθνούς Συνεδρίου. Λυών, 17—22 Απριλίου 1990</w:t>
      </w:r>
      <w:r w:rsidRPr="00F3789A">
        <w:rPr>
          <w:rFonts w:asciiTheme="minorHAnsi" w:hAnsiTheme="minorHAnsi" w:cstheme="minorHAnsi"/>
          <w:sz w:val="24"/>
          <w:szCs w:val="24"/>
        </w:rPr>
        <w:t>, 125-138, Αθήνα.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Αραχωβίτη, Π., 2000. Στοιχεία αρχαιολογικής δράσης στις Φερές και την ευρύτερη περιοχή τους τα τελευταία οκτώ χρόνια, στο: Π. Καλογεράκου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Το Έργο των Εφορειών Αρχαιοτήτων και Νεωτέρων Μνημείων του ΥΠ.ΠΟ. στη Θεσσαλία και την ευρύτερη περιοχή της (1990 – 1998), 1</w:t>
      </w:r>
      <w:r w:rsidRPr="00F3789A">
        <w:rPr>
          <w:rFonts w:asciiTheme="minorHAnsi" w:hAnsiTheme="minorHAnsi" w:cstheme="minorHAnsi"/>
          <w:i/>
          <w:sz w:val="24"/>
          <w:szCs w:val="24"/>
          <w:vertAlign w:val="superscript"/>
        </w:rPr>
        <w:t>η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επιστημονική Συνάντηση. Βόλος, Μάιος 1998</w:t>
      </w:r>
      <w:r w:rsidRPr="00F3789A">
        <w:rPr>
          <w:rFonts w:asciiTheme="minorHAnsi" w:hAnsiTheme="minorHAnsi" w:cstheme="minorHAnsi"/>
          <w:sz w:val="24"/>
          <w:szCs w:val="24"/>
        </w:rPr>
        <w:t>, 355-371, Βόλος.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Αρβανιτόπουλος, Α. 1911, </w:t>
      </w:r>
      <w:r w:rsidRPr="00F3789A">
        <w:rPr>
          <w:rFonts w:asciiTheme="minorHAnsi" w:hAnsiTheme="minorHAnsi" w:cstheme="minorHAnsi"/>
          <w:i/>
          <w:sz w:val="24"/>
          <w:szCs w:val="24"/>
        </w:rPr>
        <w:t>Πρακτικά της εν Αθήναις Αρχαιολογικής Εταιρείας 1911</w:t>
      </w:r>
      <w:r w:rsidRPr="00F3789A">
        <w:rPr>
          <w:rFonts w:asciiTheme="minorHAnsi" w:hAnsiTheme="minorHAnsi" w:cstheme="minorHAnsi"/>
          <w:sz w:val="24"/>
          <w:szCs w:val="24"/>
        </w:rPr>
        <w:t>, Αθήναι, 280-356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val="fr-FR" w:eastAsia="el-GR"/>
        </w:rPr>
        <w:lastRenderedPageBreak/>
        <w:t xml:space="preserve">Bequignon, Y., 1932. Etudes thessaliennes,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val="fr-FR" w:eastAsia="el-GR"/>
        </w:rPr>
        <w:t xml:space="preserve">BCH 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fr-FR" w:eastAsia="el-GR"/>
        </w:rPr>
        <w:t>56, 89-191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Βερδελής, Ν. Μ., 1951. Ανασκαφικαί έρευναι εν Θεσσαλία, Β. Ανασκαφή Φαρσάλου,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eastAsia="el-GR"/>
        </w:rPr>
        <w:t>ΠΑΕ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, Αθήναι, 154-163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Βερδελής, Ν. Μ., 1952. Ανασκαφικαί έρευναι εν Θεσσαλία, Β. Ανασκαφή Φαρσάλου,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eastAsia="el-GR"/>
        </w:rPr>
        <w:t>ΠΑΕ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, Αθήναι, 185-204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Βερδελής, Ν. Μ., 1953. Ανασκαφικαί έρευναι εν Θεσσαλία, Β. Ανασκαφή Φαρσάλου,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eastAsia="el-GR"/>
        </w:rPr>
        <w:t>ΠΑΕ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, Αθήναι, 127-132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Βερδελής, Ν. Μ., 1954. Ανασκαφή Φαρσάλου,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eastAsia="el-GR"/>
        </w:rPr>
        <w:t>ΠΑΕ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, Αθήναι, 153-159</w:t>
      </w:r>
    </w:p>
    <w:p w:rsidR="003140FA" w:rsidRPr="00F3789A" w:rsidRDefault="00F63C1D">
      <w:pPr>
        <w:widowControl w:val="0"/>
        <w:autoSpaceDE w:val="0"/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t xml:space="preserve">Georganas, I., 2000. Early Iron Age Tholos Tombs in Thessaly (c.1100-700 BC),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val="en-US" w:eastAsia="el-GR"/>
        </w:rPr>
        <w:t xml:space="preserve">Mediterranean Archaeology 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t>13, no 2, 47-54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t xml:space="preserve">Georganas, I., 2002. Constructing Identities in Early Iron Age Thessaly: the case of the Halos Tumuli, </w:t>
      </w:r>
      <w:r w:rsidRPr="00F3789A">
        <w:rPr>
          <w:rFonts w:asciiTheme="minorHAnsi" w:eastAsia="MinionPro-It" w:hAnsiTheme="minorHAnsi" w:cstheme="minorHAnsi"/>
          <w:i/>
          <w:iCs/>
          <w:sz w:val="24"/>
          <w:szCs w:val="24"/>
          <w:lang w:val="en-US" w:eastAsia="el-GR"/>
        </w:rPr>
        <w:t xml:space="preserve">Oxford Journal of Archaeology 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t>21, 289-298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Georganas, I., 2009, Dying in Early Iron Age Thessaly, </w:t>
      </w:r>
      <w:r w:rsidRPr="00F3789A">
        <w:rPr>
          <w:rFonts w:asciiTheme="minorHAnsi" w:hAnsiTheme="minorHAnsi" w:cstheme="minorHAnsi"/>
          <w:sz w:val="24"/>
          <w:szCs w:val="24"/>
        </w:rPr>
        <w:t>στο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r w:rsidRPr="00F3789A">
        <w:rPr>
          <w:rFonts w:asciiTheme="minorHAnsi" w:hAnsiTheme="minorHAnsi" w:cstheme="minorHAnsi"/>
          <w:sz w:val="24"/>
          <w:szCs w:val="24"/>
        </w:rPr>
        <w:t>Μαζαράκης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r w:rsidRPr="00F3789A">
        <w:rPr>
          <w:rFonts w:asciiTheme="minorHAnsi" w:hAnsiTheme="minorHAnsi" w:cstheme="minorHAnsi"/>
          <w:sz w:val="24"/>
          <w:szCs w:val="24"/>
        </w:rPr>
        <w:t>Αινιάν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</w:rPr>
        <w:t>Α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. (</w:t>
      </w:r>
      <w:r w:rsidRPr="00F3789A">
        <w:rPr>
          <w:rFonts w:asciiTheme="minorHAnsi" w:hAnsiTheme="minorHAnsi" w:cstheme="minorHAnsi"/>
          <w:sz w:val="24"/>
          <w:szCs w:val="24"/>
        </w:rPr>
        <w:t>επιμ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.), </w:t>
      </w:r>
      <w:r w:rsidRPr="00F3789A">
        <w:rPr>
          <w:rFonts w:asciiTheme="minorHAnsi" w:hAnsiTheme="minorHAnsi" w:cstheme="minorHAnsi"/>
          <w:i/>
          <w:sz w:val="24"/>
          <w:szCs w:val="24"/>
        </w:rPr>
        <w:t>ΑΕΘΣΕ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 xml:space="preserve"> 2 (2006), </w:t>
      </w:r>
      <w:r w:rsidRPr="00F3789A">
        <w:rPr>
          <w:rFonts w:asciiTheme="minorHAnsi" w:hAnsiTheme="minorHAnsi" w:cstheme="minorHAnsi"/>
          <w:i/>
          <w:sz w:val="24"/>
          <w:szCs w:val="24"/>
        </w:rPr>
        <w:t>Πρακτικά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F3789A">
        <w:rPr>
          <w:rFonts w:asciiTheme="minorHAnsi" w:hAnsiTheme="minorHAnsi" w:cstheme="minorHAnsi"/>
          <w:i/>
          <w:sz w:val="24"/>
          <w:szCs w:val="24"/>
        </w:rPr>
        <w:t>επιστημονικής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F3789A">
        <w:rPr>
          <w:rFonts w:asciiTheme="minorHAnsi" w:hAnsiTheme="minorHAnsi" w:cstheme="minorHAnsi"/>
          <w:i/>
          <w:sz w:val="24"/>
          <w:szCs w:val="24"/>
        </w:rPr>
        <w:t>συνάντησης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 xml:space="preserve">, </w:t>
      </w:r>
      <w:r w:rsidRPr="00F3789A">
        <w:rPr>
          <w:rFonts w:asciiTheme="minorHAnsi" w:hAnsiTheme="minorHAnsi" w:cstheme="minorHAnsi"/>
          <w:i/>
          <w:sz w:val="24"/>
          <w:szCs w:val="24"/>
        </w:rPr>
        <w:t>Βόλος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 xml:space="preserve"> 16.3-19.3.2006, </w:t>
      </w:r>
      <w:r w:rsidRPr="00F3789A">
        <w:rPr>
          <w:rFonts w:asciiTheme="minorHAnsi" w:hAnsiTheme="minorHAnsi" w:cstheme="minorHAnsi"/>
          <w:i/>
          <w:sz w:val="24"/>
          <w:szCs w:val="24"/>
        </w:rPr>
        <w:t>Τόμος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F3789A">
        <w:rPr>
          <w:rFonts w:asciiTheme="minorHAnsi" w:hAnsiTheme="minorHAnsi" w:cstheme="minorHAnsi"/>
          <w:i/>
          <w:sz w:val="24"/>
          <w:szCs w:val="24"/>
        </w:rPr>
        <w:t>Ι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 xml:space="preserve">: </w:t>
      </w:r>
      <w:r w:rsidRPr="00F3789A">
        <w:rPr>
          <w:rFonts w:asciiTheme="minorHAnsi" w:hAnsiTheme="minorHAnsi" w:cstheme="minorHAnsi"/>
          <w:i/>
          <w:sz w:val="24"/>
          <w:szCs w:val="24"/>
        </w:rPr>
        <w:t>Θεσσαλία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</w:rPr>
        <w:t>Βόλος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, 195-205</w:t>
      </w:r>
    </w:p>
    <w:p w:rsidR="003140FA" w:rsidRPr="00F3789A" w:rsidRDefault="00F63C1D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F3789A">
        <w:rPr>
          <w:rFonts w:asciiTheme="minorHAnsi" w:hAnsiTheme="minorHAnsi" w:cstheme="minorHAnsi"/>
        </w:rPr>
        <w:t xml:space="preserve">Γούναρης, Α., 2009α. Οικιστική της Θεσσαλίας κατά την Πρωτογεωμετρική – Γεωμετρική περίοδο: Ένας απολογισμός, στο Μαζαράκης - Αινιάν, Α. (επιμ.), </w:t>
      </w:r>
      <w:r w:rsidRPr="00F3789A">
        <w:rPr>
          <w:rFonts w:asciiTheme="minorHAnsi" w:hAnsiTheme="minorHAnsi" w:cstheme="minorHAnsi"/>
          <w:i/>
        </w:rPr>
        <w:t>ΑΕΘΣΕ2 (2006</w:t>
      </w:r>
      <w:r w:rsidRPr="00F3789A">
        <w:rPr>
          <w:rFonts w:asciiTheme="minorHAnsi" w:hAnsiTheme="minorHAnsi" w:cstheme="minorHAnsi"/>
        </w:rPr>
        <w:t xml:space="preserve">), </w:t>
      </w:r>
      <w:r w:rsidRPr="00F3789A">
        <w:rPr>
          <w:rFonts w:asciiTheme="minorHAnsi" w:hAnsiTheme="minorHAnsi" w:cstheme="minorHAnsi"/>
          <w:i/>
        </w:rPr>
        <w:t>Πρακτικά επιστημονικής συνάντησης, Βόλος 16.3-19.3.2006, Τόμος Ι: Θεσσαλία</w:t>
      </w:r>
      <w:r w:rsidRPr="00F3789A">
        <w:rPr>
          <w:rFonts w:asciiTheme="minorHAnsi" w:hAnsiTheme="minorHAnsi" w:cstheme="minorHAnsi"/>
        </w:rPr>
        <w:t>, Βόλος, 163-194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Δακορώνια, Φ. 2007. Θολωτοί τάφοι στην Αχαΐα Φθιώτιδα, στο Β. Κ. Κοντονάτσιος (επιμ.) </w:t>
      </w:r>
      <w:r w:rsidRPr="00F3789A">
        <w:rPr>
          <w:rFonts w:asciiTheme="minorHAnsi" w:hAnsiTheme="minorHAnsi" w:cstheme="minorHAnsi"/>
          <w:i/>
          <w:sz w:val="24"/>
          <w:szCs w:val="24"/>
        </w:rPr>
        <w:t>Αχαιοφθιωτικά Γ΄. Πρακτικά του Γ΄ Συνεδρίου Αλμυριώτικων Σπουδών. Ιστορία, Αρχαιολογία, Λαογραφία Αχαΐας Φθιώτιδας 13-15 Οκτωβρίου 2000</w:t>
      </w:r>
      <w:r w:rsidRPr="00F3789A">
        <w:rPr>
          <w:rFonts w:asciiTheme="minorHAnsi" w:hAnsiTheme="minorHAnsi" w:cstheme="minorHAnsi"/>
          <w:sz w:val="24"/>
          <w:szCs w:val="24"/>
        </w:rPr>
        <w:t>, Αλμυρός, 259-266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val="fr-FR" w:eastAsia="el-GR"/>
        </w:rPr>
        <w:t xml:space="preserve">Dakoronia F. – Tziafalias A., 1991. La Thessalie al’ époque geometrique, </w:t>
      </w:r>
      <w:r w:rsidRPr="00F3789A">
        <w:rPr>
          <w:rFonts w:asciiTheme="minorHAnsi" w:hAnsiTheme="minorHAnsi" w:cstheme="minorHAnsi"/>
          <w:i/>
          <w:sz w:val="24"/>
          <w:szCs w:val="24"/>
          <w:lang w:val="fr-FR"/>
        </w:rPr>
        <w:t>DossArch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fr-FR" w:eastAsia="el-GR"/>
        </w:rPr>
        <w:t xml:space="preserve"> 159, 20-24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val="fr-FR" w:eastAsia="el-GR"/>
        </w:rPr>
        <w:lastRenderedPageBreak/>
        <w:t xml:space="preserve">Decourt, J.-Cl., Darmezin, L., 1999. Modele, limites geographiques, limites historiques: cites et territories en Thessalie,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val="fr-FR" w:eastAsia="el-GR"/>
        </w:rPr>
        <w:t xml:space="preserve">Territoires des cites grecques, 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fr-FR" w:eastAsia="el-GR"/>
        </w:rPr>
        <w:t xml:space="preserve">Actes de la table ronde international organisee par EFA, 31/10-3/11/1991, </w:t>
      </w:r>
      <w:r w:rsidRPr="00F3789A">
        <w:rPr>
          <w:rFonts w:asciiTheme="minorHAnsi" w:eastAsia="MinionPro-It" w:hAnsiTheme="minorHAnsi" w:cstheme="minorHAnsi"/>
          <w:sz w:val="24"/>
          <w:szCs w:val="24"/>
          <w:lang w:val="fr-FR" w:eastAsia="el-GR"/>
        </w:rPr>
        <w:t xml:space="preserve">BCH 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fr-FR" w:eastAsia="el-GR"/>
        </w:rPr>
        <w:t xml:space="preserve">Suppl. 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34</w:t>
      </w:r>
      <w:r w:rsidRPr="00F3789A">
        <w:rPr>
          <w:rFonts w:asciiTheme="minorHAnsi" w:eastAsia="MinionPro-It" w:hAnsiTheme="minorHAnsi" w:cstheme="minorHAnsi"/>
          <w:sz w:val="24"/>
          <w:szCs w:val="24"/>
          <w:lang w:eastAsia="el-GR"/>
        </w:rPr>
        <w:t xml:space="preserve">, 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79-97</w:t>
      </w:r>
    </w:p>
    <w:p w:rsidR="003140FA" w:rsidRPr="00F3789A" w:rsidRDefault="00F63C1D">
      <w:pPr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Ιντζεσίλογλου, Α., 1987. Λάρισα, Οδός Γεωργίου Β΄ 36-38 (οικόπεδο Ευαγ. Μητσιού), </w:t>
      </w:r>
      <w:r w:rsidRPr="00F3789A">
        <w:rPr>
          <w:rFonts w:asciiTheme="minorHAnsi" w:hAnsiTheme="minorHAnsi" w:cstheme="minorHAnsi"/>
          <w:i/>
          <w:sz w:val="24"/>
          <w:szCs w:val="24"/>
        </w:rPr>
        <w:t>ΑΔ 34 (1979)</w:t>
      </w:r>
      <w:r w:rsidRPr="00F3789A">
        <w:rPr>
          <w:rFonts w:asciiTheme="minorHAnsi" w:hAnsiTheme="minorHAnsi" w:cstheme="minorHAnsi"/>
          <w:sz w:val="24"/>
          <w:szCs w:val="24"/>
        </w:rPr>
        <w:t>, Β΄1, Χρονικά, Αθήνα, 221-222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Δουλγέρη – Ιντζεσίλογλου, Α. 1994. Οι Νεότερες Αρχαιολογικές Έρευνες στην περιοχή των αρχαίων Φερών, στο: Ρ. Καπόν (εκδ.),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Θεσσαλία: δεκαπέντε χρόνια αρχαιολογικής έρευνας. Πρακτικά διεθνούς συνεδρίου. Λυών, 17-22 Απριλίου 1990: αποτελέσματα και προοπτικές, 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>B</w:t>
      </w:r>
      <w:r w:rsidRPr="00F3789A">
        <w:rPr>
          <w:rFonts w:asciiTheme="minorHAnsi" w:hAnsiTheme="minorHAnsi" w:cstheme="minorHAnsi"/>
          <w:sz w:val="24"/>
          <w:szCs w:val="24"/>
        </w:rPr>
        <w:t>, Αθήνα, 71-92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>Galanakis</w:t>
      </w:r>
      <w:r w:rsidRPr="00F3789A">
        <w:rPr>
          <w:rFonts w:asciiTheme="minorHAnsi" w:hAnsiTheme="minorHAnsi" w:cstheme="minorHAnsi"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I</w:t>
      </w:r>
      <w:r w:rsidRPr="00F3789A">
        <w:rPr>
          <w:rFonts w:asciiTheme="minorHAnsi" w:hAnsiTheme="minorHAnsi" w:cstheme="minorHAnsi"/>
          <w:sz w:val="24"/>
          <w:szCs w:val="24"/>
        </w:rPr>
        <w:t xml:space="preserve">.,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Stamatopoulou</w:t>
      </w:r>
      <w:r w:rsidRPr="00F3789A">
        <w:rPr>
          <w:rFonts w:asciiTheme="minorHAnsi" w:hAnsiTheme="minorHAnsi" w:cstheme="minorHAnsi"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M</w:t>
      </w:r>
      <w:r w:rsidRPr="00F3789A">
        <w:rPr>
          <w:rFonts w:asciiTheme="minorHAnsi" w:hAnsiTheme="minorHAnsi" w:cstheme="minorHAnsi"/>
          <w:sz w:val="24"/>
          <w:szCs w:val="24"/>
        </w:rPr>
        <w:t xml:space="preserve">., 2012.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A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preliminary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report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on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the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archival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material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from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the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excavations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of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the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tholos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tomb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at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Ano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Dranista</w:t>
      </w:r>
      <w:r w:rsidRPr="00F3789A">
        <w:rPr>
          <w:rFonts w:asciiTheme="minorHAnsi" w:hAnsiTheme="minorHAnsi" w:cstheme="minorHAnsi"/>
          <w:sz w:val="24"/>
          <w:szCs w:val="24"/>
        </w:rPr>
        <w:t xml:space="preserve"> (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Ano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Ktimeni</w:t>
      </w:r>
      <w:r w:rsidRPr="00F3789A">
        <w:rPr>
          <w:rFonts w:asciiTheme="minorHAnsi" w:hAnsiTheme="minorHAnsi" w:cstheme="minorHAnsi"/>
          <w:sz w:val="24"/>
          <w:szCs w:val="24"/>
        </w:rPr>
        <w:t xml:space="preserve">), στο: Μαζαράκης - Αινιάν, Α.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Αρχαιολογικό Έργο Θεσσαλίας και Στερεάς Ελλάδος </w:t>
      </w:r>
      <w:r w:rsidRPr="00F3789A">
        <w:rPr>
          <w:rFonts w:asciiTheme="minorHAnsi" w:hAnsiTheme="minorHAnsi" w:cstheme="minorHAnsi"/>
          <w:sz w:val="24"/>
          <w:szCs w:val="24"/>
        </w:rPr>
        <w:t xml:space="preserve">3, </w:t>
      </w:r>
      <w:r w:rsidRPr="00F3789A">
        <w:rPr>
          <w:rFonts w:asciiTheme="minorHAnsi" w:hAnsiTheme="minorHAnsi" w:cstheme="minorHAnsi"/>
          <w:i/>
          <w:sz w:val="24"/>
          <w:szCs w:val="24"/>
        </w:rPr>
        <w:t>Πρακτικά επιστημονικής συνάντησης, Βόλος 16.3 – 19.3.2009, Τόμος Ι: Θεσσαλία</w:t>
      </w:r>
      <w:r w:rsidRPr="00F3789A">
        <w:rPr>
          <w:rFonts w:asciiTheme="minorHAnsi" w:hAnsiTheme="minorHAnsi" w:cstheme="minorHAnsi"/>
          <w:sz w:val="24"/>
          <w:szCs w:val="24"/>
        </w:rPr>
        <w:t>, Βόλ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o</w:t>
      </w:r>
      <w:r w:rsidRPr="00F3789A">
        <w:rPr>
          <w:rFonts w:asciiTheme="minorHAnsi" w:hAnsiTheme="minorHAnsi" w:cstheme="minorHAnsi"/>
          <w:sz w:val="24"/>
          <w:szCs w:val="24"/>
        </w:rPr>
        <w:t>ς, 205-218</w:t>
      </w:r>
    </w:p>
    <w:p w:rsidR="003140FA" w:rsidRPr="00F3789A" w:rsidRDefault="00F63C1D">
      <w:pPr>
        <w:autoSpaceDE w:val="0"/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t xml:space="preserve">Heurtley, W.A.-Skeat, T.C., 1930-1931. The Tholos Tombs of Marmariane, </w:t>
      </w:r>
      <w:r w:rsidRPr="00F3789A">
        <w:rPr>
          <w:rFonts w:asciiTheme="minorHAnsi" w:eastAsia="MinionPro-It" w:hAnsiTheme="minorHAnsi" w:cstheme="minorHAnsi"/>
          <w:i/>
          <w:iCs/>
          <w:sz w:val="24"/>
          <w:szCs w:val="24"/>
          <w:lang w:val="en-US" w:eastAsia="el-GR"/>
        </w:rPr>
        <w:t xml:space="preserve">BSA 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t>31, 1-55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Θεοχάρης, Δ.Ρ., 1967. «Ασκληπιείον Τρίκκης (Τρίκαλα)»,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ΑΔ 20 </w:t>
      </w:r>
      <w:r w:rsidRPr="00F3789A">
        <w:rPr>
          <w:rFonts w:asciiTheme="minorHAnsi" w:hAnsiTheme="minorHAnsi" w:cstheme="minorHAnsi"/>
          <w:sz w:val="24"/>
          <w:szCs w:val="24"/>
        </w:rPr>
        <w:t>(1965), Β΄2 - Χρονικά, Αθήναι, 313-316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Θεοχάρης, Δ.Ρ., 1965. «Ελασσών (Αρχαιολογική Συλλογή)»,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ΑΔ 18 </w:t>
      </w:r>
      <w:r w:rsidRPr="00F3789A">
        <w:rPr>
          <w:rFonts w:asciiTheme="minorHAnsi" w:hAnsiTheme="minorHAnsi" w:cstheme="minorHAnsi"/>
          <w:sz w:val="24"/>
          <w:szCs w:val="24"/>
        </w:rPr>
        <w:t>(1963), Β΄1 - Χρονικά, Αθήναι, 133-134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Θεοχάρη, Μ. Δ., 1964 – 1966. Πρωτογεωμετρικά Θεσσαλίας, </w:t>
      </w:r>
      <w:r w:rsidRPr="00F3789A">
        <w:rPr>
          <w:rFonts w:asciiTheme="minorHAnsi" w:hAnsiTheme="minorHAnsi" w:cstheme="minorHAnsi"/>
          <w:i/>
          <w:sz w:val="24"/>
          <w:szCs w:val="24"/>
        </w:rPr>
        <w:t>Θεσσαλικά</w:t>
      </w:r>
      <w:r w:rsidRPr="00F3789A">
        <w:rPr>
          <w:rFonts w:asciiTheme="minorHAnsi" w:hAnsiTheme="minorHAnsi" w:cstheme="minorHAnsi"/>
          <w:sz w:val="24"/>
          <w:szCs w:val="24"/>
        </w:rPr>
        <w:t>, τόμος Ε΄, Βόλος, 37-53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Ιντζεσίλογλου, Α., 1995. Βελεστίνο. </w:t>
      </w:r>
      <w:r w:rsidRPr="00F3789A">
        <w:rPr>
          <w:rFonts w:asciiTheme="minorHAnsi" w:eastAsia="Times New Roman" w:hAnsiTheme="minorHAnsi" w:cstheme="minorHAnsi"/>
          <w:bCs/>
          <w:sz w:val="24"/>
          <w:szCs w:val="24"/>
        </w:rPr>
        <w:t xml:space="preserve">Οδός Αγίου Χαραλάμπους και Αλκήστιδος (οικόπεδο Μιχάλη Ταχούλα), </w:t>
      </w:r>
      <w:r w:rsidRPr="00F3789A">
        <w:rPr>
          <w:rFonts w:asciiTheme="minorHAnsi" w:hAnsiTheme="minorHAnsi" w:cstheme="minorHAnsi"/>
          <w:i/>
          <w:sz w:val="24"/>
          <w:szCs w:val="24"/>
        </w:rPr>
        <w:t>ΑΔ 44</w:t>
      </w:r>
      <w:r w:rsidRPr="00F3789A">
        <w:rPr>
          <w:rFonts w:asciiTheme="minorHAnsi" w:hAnsiTheme="minorHAnsi" w:cstheme="minorHAnsi"/>
          <w:sz w:val="24"/>
          <w:szCs w:val="24"/>
        </w:rPr>
        <w:t xml:space="preserve"> (1989), Χρονικά, Β΄1, 219, Αθήνα.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Ιντζεσίλογλου, Μ. Γ., 2000, «Έργα και Ημέραι» (1990-1997), στο: Π. Καλογεράκου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Το Έργο των Εφορειών Αρχαιοτήτων και Νεωτέρων Μνημείων του ΥΠ.ΠΟ. στη </w:t>
      </w:r>
      <w:r w:rsidRPr="00F3789A">
        <w:rPr>
          <w:rFonts w:asciiTheme="minorHAnsi" w:hAnsiTheme="minorHAnsi" w:cstheme="minorHAnsi"/>
          <w:i/>
          <w:sz w:val="24"/>
          <w:szCs w:val="24"/>
        </w:rPr>
        <w:lastRenderedPageBreak/>
        <w:t>Θεσσαλία και την ευρύτερη περιοχή της (1990-1998), 1</w:t>
      </w:r>
      <w:r w:rsidRPr="00F3789A">
        <w:rPr>
          <w:rFonts w:asciiTheme="minorHAnsi" w:hAnsiTheme="minorHAnsi" w:cstheme="minorHAnsi"/>
          <w:i/>
          <w:sz w:val="24"/>
          <w:szCs w:val="24"/>
          <w:vertAlign w:val="superscript"/>
        </w:rPr>
        <w:t>η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επιστημονική Συνάντηση. Βόλος, Μάιος 1998</w:t>
      </w:r>
      <w:r w:rsidRPr="00F3789A">
        <w:rPr>
          <w:rFonts w:asciiTheme="minorHAnsi" w:hAnsiTheme="minorHAnsi" w:cstheme="minorHAnsi"/>
          <w:sz w:val="24"/>
          <w:szCs w:val="24"/>
        </w:rPr>
        <w:t>, Βόλος, 375-377.</w:t>
      </w:r>
    </w:p>
    <w:p w:rsidR="003140FA" w:rsidRPr="00F3789A" w:rsidRDefault="00F63C1D">
      <w:pPr>
        <w:autoSpaceDE w:val="0"/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Ιντζεσίλογλου, Μ. Γ., 2006. Η Ιτωνία Αθηνά και το ομοσπονδιακό ιερό της στην Φίλια Καρδίτσας, στο Μαζαράκης - Αινιάν, Α.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ΑΕΘΣΕ </w:t>
      </w:r>
      <w:r w:rsidRPr="00F3789A">
        <w:rPr>
          <w:rFonts w:asciiTheme="minorHAnsi" w:hAnsiTheme="minorHAnsi" w:cstheme="minorHAnsi"/>
          <w:sz w:val="24"/>
          <w:szCs w:val="24"/>
        </w:rPr>
        <w:t xml:space="preserve">1, </w:t>
      </w:r>
      <w:r w:rsidRPr="00F3789A">
        <w:rPr>
          <w:rFonts w:asciiTheme="minorHAnsi" w:hAnsiTheme="minorHAnsi" w:cstheme="minorHAnsi"/>
          <w:i/>
          <w:sz w:val="24"/>
          <w:szCs w:val="24"/>
        </w:rPr>
        <w:t>(</w:t>
      </w:r>
      <w:r w:rsidRPr="00F3789A">
        <w:rPr>
          <w:rFonts w:asciiTheme="minorHAnsi" w:eastAsia="MinionPro-Regular" w:hAnsiTheme="minorHAnsi" w:cstheme="minorHAnsi"/>
          <w:i/>
          <w:sz w:val="24"/>
          <w:szCs w:val="24"/>
          <w:lang w:eastAsia="el-GR"/>
        </w:rPr>
        <w:t>2003) Πρακτικά επιστημονικής συνάντησης, Βόλος 27.2-2.3.2003,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</w:rPr>
        <w:t>Τόμος Ι, Βόλος, 221-237.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Karagiannopoulos, C., 2018. Revealing Geometric to Classical Thessaliotis: Recent discoveries in southwestern Thessaly, </w:t>
      </w:r>
      <w:r w:rsidRPr="00F3789A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AR</w:t>
      </w:r>
      <w:r w:rsidRPr="00F3789A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64, 113-131.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Καραγιαννόπουλος, Χ., 2018. ‘Έργο: Αυτοκινητόδρομος Κεντρικής Ελλάδας Ε-65, Ανάβρα, θέση «Αλωνάκι». Χ.Θ. 55+980-56+200’, </w:t>
      </w:r>
      <w:r w:rsidRPr="00F3789A">
        <w:rPr>
          <w:rFonts w:asciiTheme="minorHAnsi" w:hAnsiTheme="minorHAnsi" w:cstheme="minorHAnsi"/>
          <w:i/>
          <w:sz w:val="24"/>
          <w:szCs w:val="24"/>
        </w:rPr>
        <w:t>ΑΔ</w:t>
      </w:r>
      <w:r w:rsidRPr="00F3789A">
        <w:rPr>
          <w:rFonts w:asciiTheme="minorHAnsi" w:hAnsiTheme="minorHAnsi" w:cstheme="minorHAnsi"/>
          <w:sz w:val="24"/>
          <w:szCs w:val="24"/>
        </w:rPr>
        <w:t xml:space="preserve"> 68 (2013), Χρονικά, Β΄1, Αθήνα, 506-512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Καραγιαννόπουλος, Χ., 2019. Έργο: Αυτοκινητόδρομος Κεντρικής Ελλάδας Ε-65, Ανάβρα, θέση «Αλωνάκι». Χ.Θ. 56+080-56+200, </w:t>
      </w:r>
      <w:r w:rsidRPr="00F3789A">
        <w:rPr>
          <w:rFonts w:asciiTheme="minorHAnsi" w:hAnsiTheme="minorHAnsi" w:cstheme="minorHAnsi"/>
          <w:i/>
          <w:sz w:val="24"/>
          <w:szCs w:val="24"/>
        </w:rPr>
        <w:t>ΑΔ</w:t>
      </w:r>
      <w:r w:rsidRPr="00F3789A">
        <w:rPr>
          <w:rFonts w:asciiTheme="minorHAnsi" w:hAnsiTheme="minorHAnsi" w:cstheme="minorHAnsi"/>
          <w:sz w:val="24"/>
          <w:szCs w:val="24"/>
        </w:rPr>
        <w:t xml:space="preserve"> 70 (2015), Χρονικά, Β΄1, Αθήνα, 705-710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Καραγιαννόπουλος, Χ., 2020α. ‘Έργο: Αυτοκινητόδρομος Κεντρικής Ελλάδας Ε-65, Φίλια, θέση «Καλάθια». Χ. Θ. 64+380-64+520, </w:t>
      </w:r>
      <w:r w:rsidRPr="00F3789A">
        <w:rPr>
          <w:rFonts w:asciiTheme="minorHAnsi" w:hAnsiTheme="minorHAnsi" w:cstheme="minorHAnsi"/>
          <w:i/>
          <w:sz w:val="24"/>
          <w:szCs w:val="24"/>
        </w:rPr>
        <w:t>ΑΔ</w:t>
      </w:r>
      <w:r w:rsidRPr="00F3789A">
        <w:rPr>
          <w:rFonts w:asciiTheme="minorHAnsi" w:hAnsiTheme="minorHAnsi" w:cstheme="minorHAnsi"/>
          <w:sz w:val="24"/>
          <w:szCs w:val="24"/>
        </w:rPr>
        <w:t xml:space="preserve"> 69, 2014, Χρονικά, Β΄1γ, Αθήνα, 1497-1522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color w:val="000000"/>
          <w:sz w:val="24"/>
          <w:szCs w:val="24"/>
        </w:rPr>
        <w:t xml:space="preserve">Καραγιαννόπουλος, Χ., </w:t>
      </w:r>
      <w:r w:rsidRPr="00F3789A">
        <w:rPr>
          <w:rFonts w:asciiTheme="minorHAnsi" w:hAnsiTheme="minorHAnsi" w:cstheme="minorHAnsi"/>
          <w:sz w:val="24"/>
          <w:szCs w:val="24"/>
        </w:rPr>
        <w:t xml:space="preserve">2020β. </w:t>
      </w:r>
      <w:r w:rsidRPr="00F3789A">
        <w:rPr>
          <w:rFonts w:asciiTheme="minorHAnsi" w:hAnsiTheme="minorHAnsi" w:cstheme="minorHAnsi"/>
          <w:color w:val="000000"/>
          <w:sz w:val="24"/>
          <w:szCs w:val="24"/>
        </w:rPr>
        <w:t xml:space="preserve">Ανασκαφή οικισμού αρχαϊκών και κλασικών χρόνων στη Φίλια, Π.Ε. Καρδίτσας. Πρώτη Παρουσίαση, στο: Α. Μαζαράκης - Αινιάν (επιμ.), </w:t>
      </w:r>
      <w:r w:rsidRPr="00F3789A">
        <w:rPr>
          <w:rFonts w:asciiTheme="minorHAnsi" w:hAnsiTheme="minorHAnsi" w:cstheme="minorHAnsi"/>
          <w:sz w:val="24"/>
          <w:szCs w:val="24"/>
        </w:rPr>
        <w:t xml:space="preserve">Αρχαιολογικό Έργο Θεσσαλίας και Στερεάς Ελλάδας 5 (2015), Πρακτικά Επιστημονικής Συνάντησης, Βόλος 26.02-01.03.2015, 1: Θεσσαλία, Βόλος, </w:t>
      </w:r>
      <w:r w:rsidRPr="00F3789A">
        <w:rPr>
          <w:rFonts w:asciiTheme="minorHAnsi" w:hAnsiTheme="minorHAnsi" w:cstheme="minorHAnsi"/>
          <w:color w:val="000000"/>
          <w:sz w:val="24"/>
          <w:szCs w:val="24"/>
        </w:rPr>
        <w:t>461-472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Καραγιαννόπουλος, Χ., Χριστοφορίδη, Ειρ., 2020. Οικιστικά κατάλοιπα της Ύστερης Γεωμετρικής-Πρώιμης Αρχαϊκής περιόδου στον οδικό άξονα του Αυτοκινητόδρομου Κεντρικής Ελλάδας Ε-65, στο: Α. Μαζαράκης-Αινιάν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ΑΕΘΣΕ </w:t>
      </w:r>
      <w:r w:rsidRPr="00F3789A">
        <w:rPr>
          <w:rFonts w:asciiTheme="minorHAnsi" w:hAnsiTheme="minorHAnsi" w:cstheme="minorHAnsi"/>
          <w:sz w:val="24"/>
          <w:szCs w:val="24"/>
        </w:rPr>
        <w:t xml:space="preserve">5 (2015), </w:t>
      </w:r>
      <w:r w:rsidRPr="00F3789A">
        <w:rPr>
          <w:rFonts w:asciiTheme="minorHAnsi" w:eastAsia="MinionPro-Regular" w:hAnsiTheme="minorHAnsi" w:cstheme="minorHAnsi"/>
          <w:i/>
          <w:sz w:val="24"/>
          <w:szCs w:val="24"/>
        </w:rPr>
        <w:t>Πρακτικά επιστημονικής συνάντησης Βόλος 26.2 έως 1.3.2015 Τόμος Ι: Θεσσαλία</w:t>
      </w:r>
      <w:r w:rsidRPr="00F3789A">
        <w:rPr>
          <w:rFonts w:asciiTheme="minorHAnsi" w:hAnsiTheme="minorHAnsi" w:cstheme="minorHAnsi"/>
          <w:sz w:val="24"/>
          <w:szCs w:val="24"/>
        </w:rPr>
        <w:t>, Βόλος, 191-203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Καραπάνου, Σ. 2020. Πολυνέρι Φαρσάλων, Θέση Χτούρι-Μύλος-Σιμικλί, αγροτεμάχιο αρ. 273», </w:t>
      </w:r>
      <w:r w:rsidRPr="00F3789A">
        <w:rPr>
          <w:rFonts w:asciiTheme="minorHAnsi" w:hAnsiTheme="minorHAnsi" w:cstheme="minorHAnsi"/>
          <w:i/>
          <w:sz w:val="24"/>
          <w:szCs w:val="24"/>
        </w:rPr>
        <w:t>ΑΔ</w:t>
      </w:r>
      <w:r w:rsidRPr="00F3789A">
        <w:rPr>
          <w:rFonts w:asciiTheme="minorHAnsi" w:hAnsiTheme="minorHAnsi" w:cstheme="minorHAnsi"/>
          <w:sz w:val="24"/>
          <w:szCs w:val="24"/>
        </w:rPr>
        <w:t xml:space="preserve"> 69 (2014), Χρονικά, Β΄1γ, Αθήνα, 1450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lastRenderedPageBreak/>
        <w:t xml:space="preserve">Κασίδα, Ι., 2018. Ανάβρα Καρδίτσας. Οικισμός και νεκροταφείο της Γεωμετρικής και Αρχαϊκής περιόδου, στο: Ε. Αυδίκος και Β. Κοζιού-Κολοφωτιά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Γη και Αγώνες των κατοίκων της πεδινής Θεσσαλίας, Πρακτικά 4</w:t>
      </w:r>
      <w:r w:rsidRPr="00F3789A">
        <w:rPr>
          <w:rFonts w:asciiTheme="minorHAnsi" w:hAnsiTheme="minorHAnsi" w:cstheme="minorHAnsi"/>
          <w:i/>
          <w:sz w:val="24"/>
          <w:szCs w:val="24"/>
          <w:vertAlign w:val="superscript"/>
        </w:rPr>
        <w:t>ου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Πανελλήνιου Εθνολογικού Συνεδρίου Αυτόχθονων και Γηγενών Θεσσαλών-Καραγκούνηδων, 08-10.09.2016, Νίκαια Λάρισας</w:t>
      </w:r>
      <w:r w:rsidRPr="00F3789A">
        <w:rPr>
          <w:rFonts w:asciiTheme="minorHAnsi" w:hAnsiTheme="minorHAnsi" w:cstheme="minorHAnsi"/>
          <w:sz w:val="24"/>
          <w:szCs w:val="24"/>
        </w:rPr>
        <w:t>, Καρδίτσα, 167-181</w:t>
      </w:r>
    </w:p>
    <w:p w:rsidR="003140FA" w:rsidRPr="00F3789A" w:rsidRDefault="00F63C1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Θεοχάρης, Δ.Ρ., 1963. Φίλια Καρδίτσης,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ΑΔ </w:t>
      </w:r>
      <w:r w:rsidRPr="00F3789A">
        <w:rPr>
          <w:rFonts w:asciiTheme="minorHAnsi" w:hAnsiTheme="minorHAnsi" w:cstheme="minorHAnsi"/>
          <w:sz w:val="24"/>
          <w:szCs w:val="24"/>
        </w:rPr>
        <w:t>17 (1961/62), Β΄, Χρονικά, Αθήνα, 179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Θεοχάρης, Δ. Ρ., 1964.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eastAsia="el-GR"/>
        </w:rPr>
        <w:t xml:space="preserve">ΑΔ 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19, </w:t>
      </w:r>
      <w:r w:rsidRPr="00F3789A">
        <w:rPr>
          <w:rFonts w:asciiTheme="minorHAnsi" w:eastAsia="MinionPro-It" w:hAnsiTheme="minorHAnsi" w:cstheme="minorHAnsi"/>
          <w:sz w:val="24"/>
          <w:szCs w:val="24"/>
          <w:lang w:eastAsia="el-GR"/>
        </w:rPr>
        <w:t>Χρονικά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, Αθήνα, 260-262</w:t>
      </w:r>
    </w:p>
    <w:p w:rsidR="003140FA" w:rsidRPr="00F3789A" w:rsidRDefault="00F63C1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Θεοχάρης, Δ.Ρ., 1965. Φίλια Καρδίτσης,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ΑΔ </w:t>
      </w:r>
      <w:r w:rsidRPr="00F3789A">
        <w:rPr>
          <w:rFonts w:asciiTheme="minorHAnsi" w:hAnsiTheme="minorHAnsi" w:cstheme="minorHAnsi"/>
          <w:sz w:val="24"/>
          <w:szCs w:val="24"/>
        </w:rPr>
        <w:t>18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</w:rPr>
        <w:t>(1963), Β΄1 - Χρονικά, Αθήνα, 135-139</w:t>
      </w:r>
    </w:p>
    <w:p w:rsidR="003140FA" w:rsidRPr="00F3789A" w:rsidRDefault="00F63C1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Θεοχάρης, Δ.Ρ., 1966. Ιερόν Αθηνάς εν Φίλια Καρδίτσης, α. Ανασκαφή Ιερού,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ΑΔ </w:t>
      </w:r>
      <w:r w:rsidRPr="00F3789A">
        <w:rPr>
          <w:rFonts w:asciiTheme="minorHAnsi" w:hAnsiTheme="minorHAnsi" w:cstheme="minorHAnsi"/>
          <w:sz w:val="24"/>
          <w:szCs w:val="24"/>
        </w:rPr>
        <w:t>19(1964), Β΄2, Χρονικά, Αθήνα, 244-249</w:t>
      </w:r>
    </w:p>
    <w:p w:rsidR="003140FA" w:rsidRPr="00F3789A" w:rsidRDefault="00F63C1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Θεοχάρης Δ.Ρ., 1967. Ιερόν Αθηνάς (Φίλια Καρδίτσης),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ΑΔ </w:t>
      </w:r>
      <w:r w:rsidRPr="00F3789A">
        <w:rPr>
          <w:rFonts w:asciiTheme="minorHAnsi" w:hAnsiTheme="minorHAnsi" w:cstheme="minorHAnsi"/>
          <w:sz w:val="24"/>
          <w:szCs w:val="24"/>
        </w:rPr>
        <w:t>20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</w:rPr>
        <w:t>(1965), Β΄2, Χρονικά, Αθήνα, 311-313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Καραπάνου, Σ., 1999.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eastAsia="el-GR"/>
        </w:rPr>
        <w:t xml:space="preserve">ΑΔ 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54, </w:t>
      </w:r>
      <w:r w:rsidRPr="00F3789A">
        <w:rPr>
          <w:rFonts w:asciiTheme="minorHAnsi" w:eastAsia="MinionPro-It" w:hAnsiTheme="minorHAnsi" w:cstheme="minorHAnsi"/>
          <w:sz w:val="24"/>
          <w:szCs w:val="24"/>
          <w:lang w:eastAsia="el-GR"/>
        </w:rPr>
        <w:t>Χρονικά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, Αθήνα, 423.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Κατακούτα, Σ., 2001-2004.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eastAsia="el-GR"/>
        </w:rPr>
        <w:t xml:space="preserve">ΑΔ 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56-59, </w:t>
      </w:r>
      <w:r w:rsidRPr="00F3789A">
        <w:rPr>
          <w:rFonts w:asciiTheme="minorHAnsi" w:eastAsia="MinionPro-It" w:hAnsiTheme="minorHAnsi" w:cstheme="minorHAnsi"/>
          <w:sz w:val="24"/>
          <w:szCs w:val="24"/>
          <w:lang w:eastAsia="el-GR"/>
        </w:rPr>
        <w:t xml:space="preserve">Χρονικά, 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Στερεά Ελλάδα – Θεσσαλία, Αθήνα, 555-556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Κατακούτα, Σ., 2012, Τα Φάρσαλα στην Πρώιμη Εποχή του Σιδήρου, στο: Μαζαράκης - Αινιάν, Α.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ΑΕΘΣΕ 3, (</w:t>
      </w:r>
      <w:r w:rsidRPr="00F3789A">
        <w:rPr>
          <w:rFonts w:asciiTheme="minorHAnsi" w:eastAsia="MinionPro-Regular" w:hAnsiTheme="minorHAnsi" w:cstheme="minorHAnsi"/>
          <w:i/>
          <w:sz w:val="24"/>
          <w:szCs w:val="24"/>
          <w:lang w:eastAsia="el-GR"/>
        </w:rPr>
        <w:t>2009) Πρακτικά επιστημονικής συνάντησης, Βόλος 12.3-15.3.2009, Τόμος Ι: Θεσσαλία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</w:rPr>
        <w:t>Βόλος, 241-250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Κατσαβού, Μ. Χ., Πολυμεροπούλου, Χ., 2007. Τάφοι και ταφικά έθιμα στη θέση Κεφάλωση Αλμυρού και στην ευρύτερη περιοχή της, στο Β. Κ. Κοντονάτσιος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Αχαιοφθιωτικά Γ΄. Πρακτικά του Γ΄ Συνεδρίου Αλμυριώτικων Σπουδών. Ιστορία, Αρχαιολογία, Λαογραφία Αχαΐας Φθιώτιδας 13 - 15 Οκτωβρίου 2000</w:t>
      </w:r>
      <w:r w:rsidRPr="00F3789A">
        <w:rPr>
          <w:rFonts w:asciiTheme="minorHAnsi" w:hAnsiTheme="minorHAnsi" w:cstheme="minorHAnsi"/>
          <w:sz w:val="24"/>
          <w:szCs w:val="24"/>
        </w:rPr>
        <w:t>, Αλμυρός, 127-140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Μαλακασιώτη, Ζ., Τσιούκα, Φ., 2011. Ζητήματα ταφικών πρακτικών στα νεκροταφεία της Εποχής του Σιδήρου στην περιοχή της αρχαίας Άλου, θέση «Βουλοκαλύβα», στο: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Mazarakis</w:t>
      </w:r>
      <w:r w:rsidRPr="00F3789A">
        <w:rPr>
          <w:rFonts w:asciiTheme="minorHAnsi" w:hAnsiTheme="minorHAnsi" w:cstheme="minorHAnsi"/>
          <w:sz w:val="24"/>
          <w:szCs w:val="24"/>
        </w:rPr>
        <w:t xml:space="preserve"> -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Ainian</w:t>
      </w:r>
      <w:r w:rsidRPr="00F3789A">
        <w:rPr>
          <w:rFonts w:asciiTheme="minorHAnsi" w:hAnsiTheme="minorHAnsi" w:cstheme="minorHAnsi"/>
          <w:sz w:val="24"/>
          <w:szCs w:val="24"/>
        </w:rPr>
        <w:t xml:space="preserve"> -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A</w:t>
      </w:r>
      <w:r w:rsidRPr="00F3789A">
        <w:rPr>
          <w:rFonts w:asciiTheme="minorHAnsi" w:hAnsiTheme="minorHAnsi" w:cstheme="minorHAnsi"/>
          <w:sz w:val="24"/>
          <w:szCs w:val="24"/>
        </w:rPr>
        <w:t>. (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ed</w:t>
      </w:r>
      <w:r w:rsidRPr="00F3789A">
        <w:rPr>
          <w:rFonts w:asciiTheme="minorHAnsi" w:hAnsiTheme="minorHAnsi" w:cstheme="minorHAnsi"/>
          <w:sz w:val="24"/>
          <w:szCs w:val="24"/>
        </w:rPr>
        <w:t xml:space="preserve">.).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 xml:space="preserve">The Dark Ages Revisited, Acts of an international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lastRenderedPageBreak/>
        <w:t>symposium in memory of William D. E. Coulson, University of Thessaly, Volos 14 - 17 June 2007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, Volume II, </w:t>
      </w:r>
      <w:r w:rsidRPr="00F3789A">
        <w:rPr>
          <w:rFonts w:asciiTheme="minorHAnsi" w:hAnsiTheme="minorHAnsi" w:cstheme="minorHAnsi"/>
          <w:sz w:val="24"/>
          <w:szCs w:val="24"/>
        </w:rPr>
        <w:t>Βόλος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, 609-625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Μαλακασιώτη, Ζ., Μουσιώνη, Α., 2004. Νέα ευρήματα της Ύστερης Εποχής του Χαλκού και της Εποχής του Σιδήρου στην Άλο, στο: Σταμπολίδης Χρ. Ν. – Γιαννικουρή Α. - (επιμ.) </w:t>
      </w:r>
      <w:r w:rsidRPr="00F3789A">
        <w:rPr>
          <w:rFonts w:asciiTheme="minorHAnsi" w:hAnsiTheme="minorHAnsi" w:cstheme="minorHAnsi"/>
          <w:i/>
          <w:sz w:val="24"/>
          <w:szCs w:val="24"/>
        </w:rPr>
        <w:t>Το Αιγαίο στην Πρώιμη Εποχή του Σιδήρου. Πρακτικά του Διεθνούς Συμποσίου,</w:t>
      </w:r>
      <w:r w:rsidRPr="00F3789A">
        <w:rPr>
          <w:rFonts w:asciiTheme="minorHAnsi" w:hAnsiTheme="minorHAnsi" w:cstheme="minorHAnsi"/>
          <w:sz w:val="24"/>
          <w:szCs w:val="24"/>
        </w:rPr>
        <w:t xml:space="preserve"> Ρόδος 1 - 4 Νοεμβρίου 2002, Αθήνα, 353-368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Μαλακασιώτη, Ζ., 2000. Το έργο της ΙΓ΄ Εφορείας Προϊστορικών και Κλασικών Αρχαιοτήτων στην περιοχή Αλμυρού, στο: Π. Καλογεράκου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Το Έργο των Εφορειών Αρχαιοτήτων και Νεωτέρων Μνημείων του ΥΠ.ΠΟ. στη Θεσσαλία και την ευρύτερη περιοχή της (1990 – 1998), 1</w:t>
      </w:r>
      <w:r w:rsidRPr="00F3789A">
        <w:rPr>
          <w:rFonts w:asciiTheme="minorHAnsi" w:hAnsiTheme="minorHAnsi" w:cstheme="minorHAnsi"/>
          <w:i/>
          <w:sz w:val="24"/>
          <w:szCs w:val="24"/>
          <w:vertAlign w:val="superscript"/>
        </w:rPr>
        <w:t>η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επιστημονική Συνάντηση. Βόλος, Μάιος 1998</w:t>
      </w:r>
      <w:r w:rsidRPr="00F3789A">
        <w:rPr>
          <w:rFonts w:asciiTheme="minorHAnsi" w:hAnsiTheme="minorHAnsi" w:cstheme="minorHAnsi"/>
          <w:sz w:val="24"/>
          <w:szCs w:val="24"/>
        </w:rPr>
        <w:t>, Βόλος, 331-338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Μαλακασιώτη, Ζ., 1997. Ταφικοί τύμβοι στην περιοχή Βουλοκαλύβα – Πλατάνου Αλμυρού. Η περίπτωση του αγρού Δ. Δεσποτόπουλου, στο Β. Κ. Κοντονάτσιος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Αχαιοφθιωτικά Β΄. Πρακτικά του Β΄ Συνεδρίου Αλμυριώτικων Σπουδών. Ιστορία, Αρχαιολογία, Λαογραφία Αχαΐας Φθιώτιδας 3 – 4 Ιουνίου 1995</w:t>
      </w:r>
      <w:r w:rsidRPr="00F3789A">
        <w:rPr>
          <w:rFonts w:asciiTheme="minorHAnsi" w:hAnsiTheme="minorHAnsi" w:cstheme="minorHAnsi"/>
          <w:sz w:val="24"/>
          <w:szCs w:val="24"/>
        </w:rPr>
        <w:t>, Αλμυρός, 103-114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Μαλακασιώτη, Ζ., Ροντήρη, Β., Παππή, Ε., 1993. Πρόσφατες ανασκαφικές έρευνες στην αρχαία Άλο: μία πρώτη παρουσίαση των ευρημάτων, στο: Β. Κ. Κοντονάτσιος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Αχαιοφθιωτικά. Πρακτικά του Α΄ Συνεδρίου Αλμυριώτικων Σπουδών. Ιστορία, Αρχαιολογία, Λαογραφία Αχαΐας Φθιώτιδας 31/8 - 1/9 1991</w:t>
      </w:r>
      <w:r w:rsidRPr="00F3789A">
        <w:rPr>
          <w:rFonts w:asciiTheme="minorHAnsi" w:hAnsiTheme="minorHAnsi" w:cstheme="minorHAnsi"/>
          <w:sz w:val="24"/>
          <w:szCs w:val="24"/>
        </w:rPr>
        <w:t>, Αλμυρός, 93-101</w:t>
      </w:r>
    </w:p>
    <w:p w:rsidR="003140FA" w:rsidRPr="00F3789A" w:rsidRDefault="00F63C1D">
      <w:pPr>
        <w:autoSpaceDE w:val="0"/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>Μαλακασιώτη, Ζ., 1993</w:t>
      </w:r>
      <w:r w:rsidRPr="00F3789A">
        <w:rPr>
          <w:rFonts w:asciiTheme="minorHAnsi" w:eastAsia="Times New Roman" w:hAnsiTheme="minorHAnsi" w:cstheme="minorHAnsi"/>
          <w:sz w:val="24"/>
          <w:szCs w:val="24"/>
        </w:rPr>
        <w:t xml:space="preserve">. Βόλος (συνοικία Παληά), </w:t>
      </w:r>
      <w:r w:rsidRPr="00F3789A">
        <w:rPr>
          <w:rFonts w:asciiTheme="minorHAnsi" w:hAnsiTheme="minorHAnsi" w:cstheme="minorHAnsi"/>
          <w:i/>
          <w:sz w:val="24"/>
          <w:szCs w:val="24"/>
        </w:rPr>
        <w:t>ΑΔ 43</w:t>
      </w:r>
      <w:r w:rsidRPr="00F3789A">
        <w:rPr>
          <w:rFonts w:asciiTheme="minorHAnsi" w:hAnsiTheme="minorHAnsi" w:cstheme="minorHAnsi"/>
          <w:sz w:val="24"/>
          <w:szCs w:val="24"/>
        </w:rPr>
        <w:t xml:space="preserve"> (1988), Χρονικά Β΄1, Αθήνα, 239-241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Μαλακασιώτη, Ζ., Βήτος, Γ., Πανάγου, Μ. 2016. Τύμβοι με καύσεις νεκρών στη θέση Βουλοκαλύβα Πλατάνου - Αλμυρού, στο: Μαζαράκης - Αινιάν, Α.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ΑΕΘΣΕ 4 (2012), </w:t>
      </w:r>
      <w:r w:rsidRPr="00F3789A">
        <w:rPr>
          <w:rFonts w:asciiTheme="minorHAnsi" w:eastAsia="MinionPro-Regular" w:hAnsiTheme="minorHAnsi" w:cstheme="minorHAnsi"/>
          <w:i/>
          <w:sz w:val="24"/>
          <w:szCs w:val="24"/>
          <w:lang w:eastAsia="el-GR"/>
        </w:rPr>
        <w:t>Πρακτικά επιστημονικής συνάντησης Βόλος 15.3-18.3.2012, Τόμος Ι: Θεσσαλία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</w:rPr>
        <w:t>Βόλος, 187-200.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Μεγαλοικονόμου, Ε., Σπανοδήμος, Χ., 2007. Νέα στοιχεία πρώιμης κατοίκησης στη θέση Κεφάλωση Αλμυρού και στον άμεσο περίγυρό της, στο Β. Κ. Κοντονάτσιος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Αχαιοφθιωτικά Γ΄. Πρακτικά του Γ΄ Συνεδρίου Αλμυριώτικων Σπουδών. </w:t>
      </w:r>
      <w:r w:rsidRPr="00F3789A">
        <w:rPr>
          <w:rFonts w:asciiTheme="minorHAnsi" w:hAnsiTheme="minorHAnsi" w:cstheme="minorHAnsi"/>
          <w:i/>
          <w:sz w:val="24"/>
          <w:szCs w:val="24"/>
        </w:rPr>
        <w:lastRenderedPageBreak/>
        <w:t>Ιστορία, Αρχαιολογία, Λαογραφία Αχαΐας Φθιώτιδας 13 - 15 Οκτωβρίου 2000</w:t>
      </w:r>
      <w:r w:rsidRPr="00F3789A">
        <w:rPr>
          <w:rFonts w:asciiTheme="minorHAnsi" w:hAnsiTheme="minorHAnsi" w:cstheme="minorHAnsi"/>
          <w:sz w:val="24"/>
          <w:szCs w:val="24"/>
        </w:rPr>
        <w:t>, Αλμυρός, 103-114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</w:rPr>
        <w:t>Μπάτζιου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r w:rsidRPr="00F3789A">
        <w:rPr>
          <w:rFonts w:asciiTheme="minorHAnsi" w:hAnsiTheme="minorHAnsi" w:cstheme="minorHAnsi"/>
          <w:sz w:val="24"/>
          <w:szCs w:val="24"/>
        </w:rPr>
        <w:t>Ευσταθίου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</w:rPr>
        <w:t>Α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., 2011. </w:t>
      </w:r>
      <w:r w:rsidRPr="00F3789A">
        <w:rPr>
          <w:rFonts w:asciiTheme="minorHAnsi" w:hAnsiTheme="minorHAnsi" w:cstheme="minorHAnsi"/>
          <w:sz w:val="24"/>
          <w:szCs w:val="24"/>
        </w:rPr>
        <w:t>Θολωτός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</w:rPr>
        <w:t>τάφος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</w:rPr>
        <w:t>Πυράσου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</w:rPr>
        <w:t>στο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Mazarakis - Ainian A. (ed.), The Dark Ages Revisited, Acts  of an international symposium in memory of William D. E. Coulson, University of Thessaly, Volos 14 - 17 June 2007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, Volume II, Volos, 595-608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Μπάτζιου - Ευσταθίου, Α., 1984. Πρωτογεωμετρικά από τη Δυτική Θεσσαλία,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ΑΑΑ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XVII</w:t>
      </w:r>
      <w:r w:rsidRPr="00F3789A">
        <w:rPr>
          <w:rFonts w:asciiTheme="minorHAnsi" w:hAnsiTheme="minorHAnsi" w:cstheme="minorHAnsi"/>
          <w:sz w:val="24"/>
          <w:szCs w:val="24"/>
        </w:rPr>
        <w:t>, 74 - 87.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Μπάτζιου - Ευσταθίου, Α., 1999. Το νεκροταφείο της Νέας Ιωνίας (Βόλου) κατά τη μετάβαση από την ΥΕ ΙΙΙΓ στην ΠΓ Εποχή, στο: Ε. Φρούσσου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Η Περιφέρεια του Μυκηναϊκού κόσμου. Α΄ Διεθνές Επιστημονικό Συμπόσιο. Λαμία, 25 - 29 Σεπτεμβρίου 1994</w:t>
      </w:r>
      <w:r w:rsidRPr="00F3789A">
        <w:rPr>
          <w:rFonts w:asciiTheme="minorHAnsi" w:hAnsiTheme="minorHAnsi" w:cstheme="minorHAnsi"/>
          <w:sz w:val="24"/>
          <w:szCs w:val="24"/>
        </w:rPr>
        <w:t>, Λαμία, 117-130</w:t>
      </w:r>
    </w:p>
    <w:p w:rsidR="003140FA" w:rsidRPr="00F3789A" w:rsidRDefault="00F63C1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Νικολάου, Ε. Καλογιάννη, Αιμ. Τσιούκα, Φ., 2010. Γεφύρια - Αρχαίο Θητώνιο. Ειδήσεις από το Νεκροταφείο, στο: Ν. Κατοίκος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Οι Σοφάδες του Πολιτισμού και της ανάπτυξης, Πρακτικά του Β΄ Συνεδρίου (28-30 Ιουνίου 2002)</w:t>
      </w:r>
      <w:r w:rsidRPr="00F3789A">
        <w:rPr>
          <w:rFonts w:asciiTheme="minorHAnsi" w:hAnsiTheme="minorHAnsi" w:cstheme="minorHAnsi"/>
          <w:sz w:val="24"/>
          <w:szCs w:val="24"/>
        </w:rPr>
        <w:t>, Σοφάδες, 81-94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Ροντήρη, Β. 1998. Νέα Ιωνία βόλου (Καπακλί), Οδός Κολοκοτρώνη (Έργο ΔΕΥΑΜΒ), </w:t>
      </w:r>
      <w:r w:rsidRPr="00F3789A">
        <w:rPr>
          <w:rFonts w:asciiTheme="minorHAnsi" w:hAnsiTheme="minorHAnsi" w:cstheme="minorHAnsi"/>
          <w:i/>
          <w:sz w:val="24"/>
          <w:szCs w:val="24"/>
        </w:rPr>
        <w:t>ΑΔ 48 (1993)</w:t>
      </w:r>
      <w:r w:rsidRPr="00F3789A">
        <w:rPr>
          <w:rFonts w:asciiTheme="minorHAnsi" w:hAnsiTheme="minorHAnsi" w:cstheme="minorHAnsi"/>
          <w:sz w:val="24"/>
          <w:szCs w:val="24"/>
        </w:rPr>
        <w:t>, Β΄1, Αθήνα, 231 – 233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Ροντήρη, Β., 1998. Ορφανά, </w:t>
      </w:r>
      <w:r w:rsidRPr="00F3789A">
        <w:rPr>
          <w:rFonts w:asciiTheme="minorHAnsi" w:hAnsiTheme="minorHAnsi" w:cstheme="minorHAnsi"/>
          <w:i/>
          <w:sz w:val="24"/>
          <w:szCs w:val="24"/>
        </w:rPr>
        <w:t>ΑΔ 48 (1993)</w:t>
      </w:r>
      <w:r w:rsidRPr="00F3789A">
        <w:rPr>
          <w:rFonts w:asciiTheme="minorHAnsi" w:hAnsiTheme="minorHAnsi" w:cstheme="minorHAnsi"/>
          <w:sz w:val="24"/>
          <w:szCs w:val="24"/>
        </w:rPr>
        <w:t>, Β΄1, Αθήνα, 245-248</w:t>
      </w:r>
    </w:p>
    <w:p w:rsidR="003140FA" w:rsidRPr="00F3789A" w:rsidRDefault="00F63C1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Ροντήρη, Β., 1999. Νεότερες ανασκαφικές έρευνες στα Ορφανά Ν. Καρδίτσας, στο: Λ. Ντιτζιόρτζιο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Πρακτικά του Α΄ Ιστορικού Συνεδρίου Παλαμά, 2-3 Ιουλίου 1994</w:t>
      </w:r>
      <w:r w:rsidRPr="00F3789A">
        <w:rPr>
          <w:rFonts w:asciiTheme="minorHAnsi" w:hAnsiTheme="minorHAnsi" w:cstheme="minorHAnsi"/>
          <w:sz w:val="24"/>
          <w:szCs w:val="24"/>
        </w:rPr>
        <w:t>, Τόμος Ι, Παλαμάς, 275-298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t xml:space="preserve">Sipsie - Eschbach M., 1991.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val="en-US" w:eastAsia="el-GR"/>
        </w:rPr>
        <w:t>Protogeometrische Keramik aus Iolkos in Thessalien</w:t>
      </w:r>
      <w:r w:rsidRPr="00F3789A">
        <w:rPr>
          <w:rFonts w:asciiTheme="minorHAnsi" w:eastAsia="MinionPro-Regular" w:hAnsiTheme="minorHAnsi" w:cstheme="minorHAnsi"/>
          <w:sz w:val="24"/>
          <w:szCs w:val="24"/>
          <w:lang w:val="en-US" w:eastAsia="el-GR"/>
        </w:rPr>
        <w:t>, Berlin.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Τζιαφάλιας, Α., 1978. Ανασκαφικές έρευνες στον Άγιο Γεώργιο Λαρίσης, </w:t>
      </w:r>
      <w:r w:rsidRPr="00F3789A">
        <w:rPr>
          <w:rFonts w:asciiTheme="minorHAnsi" w:hAnsiTheme="minorHAnsi" w:cstheme="minorHAnsi"/>
          <w:i/>
          <w:sz w:val="24"/>
          <w:szCs w:val="24"/>
        </w:rPr>
        <w:t>ΑΑΑ ΧΙ</w:t>
      </w:r>
      <w:r w:rsidRPr="00F3789A">
        <w:rPr>
          <w:rFonts w:asciiTheme="minorHAnsi" w:hAnsiTheme="minorHAnsi" w:cstheme="minorHAnsi"/>
          <w:sz w:val="24"/>
          <w:szCs w:val="24"/>
        </w:rPr>
        <w:t>, τεύχος 2, Αθήναι, 156-182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Τζιαφάλιας, Α., 1983α. Κραννών. Αγρός Κ. Ρετζέπη,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eastAsia="el-GR"/>
        </w:rPr>
        <w:t>ΑΔ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38, </w:t>
      </w:r>
      <w:r w:rsidRPr="00F3789A">
        <w:rPr>
          <w:rFonts w:asciiTheme="minorHAnsi" w:eastAsia="MinionPro-It" w:hAnsiTheme="minorHAnsi" w:cstheme="minorHAnsi"/>
          <w:sz w:val="24"/>
          <w:szCs w:val="24"/>
          <w:lang w:eastAsia="el-GR"/>
        </w:rPr>
        <w:t>Χρονικά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, Αθήνα, 204-208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lastRenderedPageBreak/>
        <w:t>Τζιαφάλιας, Α., 1983β. Άγιος Γεώργιος Λαρίσης, ΑΔ 30 (1975), Β΄ 1, Χρονικά, Αθήνα, 194-196</w:t>
      </w:r>
    </w:p>
    <w:p w:rsidR="003140FA" w:rsidRPr="00F3789A" w:rsidRDefault="00F63C1D">
      <w:pPr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Τζιαφάλιας, Α., 1990. Άγιος Γεώργιος Λάρισας, </w:t>
      </w:r>
      <w:r w:rsidRPr="00F3789A">
        <w:rPr>
          <w:rFonts w:asciiTheme="minorHAnsi" w:hAnsiTheme="minorHAnsi" w:cstheme="minorHAnsi"/>
          <w:i/>
          <w:sz w:val="24"/>
          <w:szCs w:val="24"/>
        </w:rPr>
        <w:t>Αρχαιολογία</w:t>
      </w:r>
      <w:r w:rsidRPr="00F3789A">
        <w:rPr>
          <w:rFonts w:asciiTheme="minorHAnsi" w:hAnsiTheme="minorHAnsi" w:cstheme="minorHAnsi"/>
          <w:sz w:val="24"/>
          <w:szCs w:val="24"/>
        </w:rPr>
        <w:t>, τεύχος 34, Αθήνα, 44-49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Τζιαφάλιας, Α., 1994α. Δεκαπέντε χρόνια ανασκαφών στην αρχαία Λάρισα, στο: Ρ. Καπόν (εκδ.),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Θεσσαλία: δεκαπέντε χρόνια αρχαιολογικής έρευνας. Πρακτικά διεθνούς συνεδρίου, Λυών, 17-22 Απριλίου 1990: αποτελέσματα και προοπτικές, 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>B</w:t>
      </w:r>
      <w:r w:rsidRPr="00F3789A">
        <w:rPr>
          <w:rFonts w:asciiTheme="minorHAnsi" w:hAnsiTheme="minorHAnsi" w:cstheme="minorHAnsi"/>
          <w:sz w:val="24"/>
          <w:szCs w:val="24"/>
        </w:rPr>
        <w:t>, Αθήνα, 153-178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Τζιαφάλιας, Α., 1994β. Άγιος Γεώργιος Λάρισας, στο: Ρ. Καπόν (εκδ.),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Θεσσαλία: δεκαπέντε χρόνια αρχαιολογικής έρευνας. Πρακτικά διεθνούς συνεδρίου. Λυών, 17-22 Απριλίου 1990: αποτελέσματα και προοπτικές, Τόμος </w:t>
      </w:r>
      <w:r w:rsidRPr="00F3789A">
        <w:rPr>
          <w:rFonts w:asciiTheme="minorHAnsi" w:hAnsiTheme="minorHAnsi" w:cstheme="minorHAnsi"/>
          <w:sz w:val="24"/>
          <w:szCs w:val="24"/>
          <w:lang w:val="fr-FR"/>
        </w:rPr>
        <w:t>B</w:t>
      </w:r>
      <w:r w:rsidRPr="00F3789A">
        <w:rPr>
          <w:rFonts w:asciiTheme="minorHAnsi" w:hAnsiTheme="minorHAnsi" w:cstheme="minorHAnsi"/>
          <w:sz w:val="24"/>
          <w:szCs w:val="24"/>
        </w:rPr>
        <w:t>, Αθήνα, 179-188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Τζιαφάλιας, Αθ., Ζαούρη, Α., 1999. Από τη βόρεια Περραιβία ως την αρχαία Κραννώνα: Νεκροταφεία της Πρώιμης Εποχής του Σιδήρου, στο: Ε. Φρούσσου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Η Περιφέρεια του Μυκηναϊκού κόσμου. Α΄ Διεθνές Επιστημονικό Συμπόσιο. Λαμία, 25-29 Σεπτεμβρίου 1994</w:t>
      </w:r>
      <w:r w:rsidRPr="00F3789A">
        <w:rPr>
          <w:rFonts w:asciiTheme="minorHAnsi" w:hAnsiTheme="minorHAnsi" w:cstheme="minorHAnsi"/>
          <w:sz w:val="24"/>
          <w:szCs w:val="24"/>
        </w:rPr>
        <w:t>, Αθήνα, 143-152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Τσιούκα Φ., 2002. Θολωτοί πρωτογεωμετρικοί τάφοι περιοχής Χλόης-Βελεστίνου, στο: Δ. Απ. Καραμπερόπουλος (επιμ.), </w:t>
      </w:r>
      <w:r w:rsidRPr="00F3789A">
        <w:rPr>
          <w:rFonts w:asciiTheme="minorHAnsi" w:eastAsia="MinionPro-It" w:hAnsiTheme="minorHAnsi" w:cstheme="minorHAnsi"/>
          <w:i/>
          <w:sz w:val="24"/>
          <w:szCs w:val="24"/>
          <w:lang w:eastAsia="el-GR"/>
        </w:rPr>
        <w:t>Υπέρεια 3</w:t>
      </w:r>
      <w:r w:rsidRPr="00F3789A">
        <w:rPr>
          <w:rFonts w:asciiTheme="minorHAnsi" w:eastAsia="MinionPro-It" w:hAnsiTheme="minorHAnsi" w:cstheme="minorHAnsi"/>
          <w:sz w:val="24"/>
          <w:szCs w:val="24"/>
          <w:lang w:eastAsia="el-GR"/>
        </w:rPr>
        <w:t xml:space="preserve">, 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Πρακτικά του Γ΄ Διεθνούς Συνεδρίου «Φεραί-Βελεστίνο-Ρήγας». Βελεστίνο, 2-5 Οκτωβρίου 1997, Βελεστίνο, </w:t>
      </w:r>
      <w:r w:rsidRPr="00F3789A">
        <w:rPr>
          <w:rFonts w:asciiTheme="minorHAnsi" w:hAnsiTheme="minorHAnsi" w:cstheme="minorHAnsi"/>
          <w:sz w:val="24"/>
          <w:szCs w:val="24"/>
        </w:rPr>
        <w:t xml:space="preserve">τ. 3, Αθήνα, 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189-202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>Wace</w:t>
      </w:r>
      <w:r w:rsidRPr="00F3789A">
        <w:rPr>
          <w:rFonts w:asciiTheme="minorHAnsi" w:hAnsiTheme="minorHAnsi" w:cstheme="minorHAnsi"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A</w:t>
      </w:r>
      <w:r w:rsidRPr="00F3789A">
        <w:rPr>
          <w:rFonts w:asciiTheme="minorHAnsi" w:hAnsiTheme="minorHAnsi" w:cstheme="minorHAnsi"/>
          <w:sz w:val="24"/>
          <w:szCs w:val="24"/>
        </w:rPr>
        <w:t>.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J</w:t>
      </w:r>
      <w:r w:rsidRPr="00F3789A">
        <w:rPr>
          <w:rFonts w:asciiTheme="minorHAnsi" w:hAnsiTheme="minorHAnsi" w:cstheme="minorHAnsi"/>
          <w:sz w:val="24"/>
          <w:szCs w:val="24"/>
        </w:rPr>
        <w:t>.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B</w:t>
      </w:r>
      <w:r w:rsidRPr="00F3789A">
        <w:rPr>
          <w:rFonts w:asciiTheme="minorHAnsi" w:hAnsiTheme="minorHAnsi" w:cstheme="minorHAnsi"/>
          <w:sz w:val="24"/>
          <w:szCs w:val="24"/>
        </w:rPr>
        <w:t xml:space="preserve">.,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Droop</w:t>
      </w:r>
      <w:r w:rsidRPr="00F3789A">
        <w:rPr>
          <w:rFonts w:asciiTheme="minorHAnsi" w:hAnsiTheme="minorHAnsi" w:cstheme="minorHAnsi"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J</w:t>
      </w:r>
      <w:r w:rsidRPr="00F3789A">
        <w:rPr>
          <w:rFonts w:asciiTheme="minorHAnsi" w:hAnsiTheme="minorHAnsi" w:cstheme="minorHAnsi"/>
          <w:sz w:val="24"/>
          <w:szCs w:val="24"/>
        </w:rPr>
        <w:t xml:space="preserve">., 1906-1907.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Excavations at Theotokou, Thessaly,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BSA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 xml:space="preserve"> 13, 309-327.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  <w:lang w:val="en-US"/>
        </w:rPr>
        <w:t>Wace, A.J.B., Thompson, M.S., 1911-1912. Excavations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at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hAnsiTheme="minorHAnsi" w:cstheme="minorHAnsi"/>
          <w:sz w:val="24"/>
          <w:szCs w:val="24"/>
          <w:lang w:val="en-US"/>
        </w:rPr>
        <w:t>Halos</w:t>
      </w:r>
      <w:r w:rsidRPr="00F3789A">
        <w:rPr>
          <w:rFonts w:asciiTheme="minorHAnsi" w:hAnsiTheme="minorHAnsi" w:cstheme="minorHAnsi"/>
          <w:sz w:val="24"/>
          <w:szCs w:val="24"/>
        </w:rPr>
        <w:t xml:space="preserve">, </w:t>
      </w:r>
      <w:r w:rsidRPr="00F3789A">
        <w:rPr>
          <w:rFonts w:asciiTheme="minorHAnsi" w:hAnsiTheme="minorHAnsi" w:cstheme="minorHAnsi"/>
          <w:i/>
          <w:sz w:val="24"/>
          <w:szCs w:val="24"/>
          <w:lang w:val="en-US"/>
        </w:rPr>
        <w:t>BSA</w:t>
      </w:r>
      <w:r w:rsidRPr="00F3789A">
        <w:rPr>
          <w:rFonts w:asciiTheme="minorHAnsi" w:hAnsiTheme="minorHAnsi" w:cstheme="minorHAnsi"/>
          <w:sz w:val="24"/>
          <w:szCs w:val="24"/>
        </w:rPr>
        <w:t xml:space="preserve"> 18, 1-29.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Φρούσσου, Ε., 2008, Νέο Μοναστήρι Φθιώτιδας: Μια ιστορική πορεία χιλιετιών, στο: Λ. Π. Γκλεγκλέ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1</w:t>
      </w:r>
      <w:r w:rsidRPr="00F3789A">
        <w:rPr>
          <w:rFonts w:asciiTheme="minorHAnsi" w:hAnsiTheme="minorHAnsi" w:cstheme="minorHAnsi"/>
          <w:i/>
          <w:sz w:val="24"/>
          <w:szCs w:val="24"/>
          <w:vertAlign w:val="superscript"/>
        </w:rPr>
        <w:t>ο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Διεθνές Συνέδριο Ιστορίας και Πολιτισμού της Θεσσαλίας, Πρακτικά συνεδρίου 9-11 Νοεμβρίου 2006</w:t>
      </w:r>
      <w:r w:rsidRPr="00F3789A">
        <w:rPr>
          <w:rFonts w:asciiTheme="minorHAnsi" w:hAnsiTheme="minorHAnsi" w:cstheme="minorHAnsi"/>
          <w:sz w:val="24"/>
          <w:szCs w:val="24"/>
        </w:rPr>
        <w:t>, τόμος Ι, Λάρισα, 67-83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Χατζηαγγελάκης, Λ.Π., 2007. Η Εποχή του Χαλκού στη Δυτική Θεσσαλία, </w:t>
      </w:r>
      <w:r w:rsidRPr="00F3789A">
        <w:rPr>
          <w:rStyle w:val="Emphasis"/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Θεσσαλικό Ημ</w:t>
      </w:r>
      <w:r w:rsidRPr="00F3789A">
        <w:rPr>
          <w:rFonts w:asciiTheme="minorHAnsi" w:hAnsiTheme="minorHAnsi" w:cstheme="minorHAnsi"/>
          <w:i/>
          <w:color w:val="231F20"/>
          <w:sz w:val="24"/>
          <w:szCs w:val="24"/>
          <w:shd w:val="clear" w:color="auto" w:fill="FFFFFF"/>
        </w:rPr>
        <w:t>ερολόγιο</w:t>
      </w:r>
      <w:r w:rsidRPr="00F3789A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52, 1-48</w:t>
      </w:r>
    </w:p>
    <w:p w:rsidR="003140FA" w:rsidRPr="00F3789A" w:rsidRDefault="00F63C1D">
      <w:pPr>
        <w:autoSpaceDE w:val="0"/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lastRenderedPageBreak/>
        <w:t xml:space="preserve">Χατζηαγγελάκης, Λ.Π., Αλεξίου, Ν., 2008. Η Εποχή του Χαλκού στη Δυτική Θεσσαλία, στο: Λ. Π. Γκλεγκλέ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1</w:t>
      </w:r>
      <w:r w:rsidRPr="00F3789A">
        <w:rPr>
          <w:rFonts w:asciiTheme="minorHAnsi" w:hAnsiTheme="minorHAnsi" w:cstheme="minorHAnsi"/>
          <w:i/>
          <w:sz w:val="24"/>
          <w:szCs w:val="24"/>
          <w:vertAlign w:val="superscript"/>
        </w:rPr>
        <w:t>ο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 Διεθνές Συνέδριο Ιστορίας και Πολιτισμού της Θεσσαλίας, Πρακτικά συνεδρίου 9-11 Νοεμβρίου 2006</w:t>
      </w:r>
      <w:r w:rsidRPr="00F3789A">
        <w:rPr>
          <w:rFonts w:asciiTheme="minorHAnsi" w:hAnsiTheme="minorHAnsi" w:cstheme="minorHAnsi"/>
          <w:sz w:val="24"/>
          <w:szCs w:val="24"/>
        </w:rPr>
        <w:t>, τόμος Ι, Λάρισα, 363-371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hAnsiTheme="minorHAnsi" w:cstheme="minorHAnsi"/>
          <w:sz w:val="24"/>
          <w:szCs w:val="24"/>
        </w:rPr>
        <w:t xml:space="preserve">Χατζηαγγελάκης, Λ. Π., 2009. Το ερευνητικό έργο της ΛΔ΄ Εφορείας Προϊστορικών και Κλασικών Αρχαιοτήτων, στο: Μαζαράκης - Αινιάν, Α. (επιμ.), </w:t>
      </w:r>
      <w:r w:rsidRPr="00F3789A">
        <w:rPr>
          <w:rFonts w:asciiTheme="minorHAnsi" w:hAnsiTheme="minorHAnsi" w:cstheme="minorHAnsi"/>
          <w:i/>
          <w:sz w:val="24"/>
          <w:szCs w:val="24"/>
        </w:rPr>
        <w:t>ΑΕΘΣΕ 2 (2006), Πρακτικά επιστημονικής συνάντησης, Βόλος 16.3 – 19.3.2006, Τόμος Ι: Θεσσαλία</w:t>
      </w:r>
      <w:r w:rsidRPr="00F3789A">
        <w:rPr>
          <w:rFonts w:asciiTheme="minorHAnsi" w:hAnsiTheme="minorHAnsi" w:cstheme="minorHAnsi"/>
          <w:sz w:val="24"/>
          <w:szCs w:val="24"/>
        </w:rPr>
        <w:t>, Βόλος, 771-793</w:t>
      </w:r>
    </w:p>
    <w:p w:rsidR="003140FA" w:rsidRPr="00F3789A" w:rsidRDefault="00F63C1D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>Χατζηαγγελάκης,</w:t>
      </w:r>
      <w:r w:rsidRPr="00F3789A">
        <w:rPr>
          <w:rFonts w:asciiTheme="minorHAnsi" w:hAnsiTheme="minorHAnsi" w:cstheme="minorHAnsi"/>
          <w:sz w:val="24"/>
          <w:szCs w:val="24"/>
        </w:rPr>
        <w:t xml:space="preserve"> </w:t>
      </w:r>
      <w:r w:rsidRPr="00F3789A">
        <w:rPr>
          <w:rFonts w:asciiTheme="minorHAnsi" w:eastAsia="MinionPro-Regular" w:hAnsiTheme="minorHAnsi" w:cstheme="minorHAnsi"/>
          <w:sz w:val="24"/>
          <w:szCs w:val="24"/>
          <w:lang w:eastAsia="el-GR"/>
        </w:rPr>
        <w:t xml:space="preserve">Λ. Π., 2011. </w:t>
      </w:r>
      <w:r w:rsidRPr="00F3789A">
        <w:rPr>
          <w:rFonts w:asciiTheme="minorHAnsi" w:hAnsiTheme="minorHAnsi" w:cstheme="minorHAnsi"/>
          <w:sz w:val="24"/>
          <w:szCs w:val="24"/>
        </w:rPr>
        <w:t xml:space="preserve">Ερμήτσι. Ε.Ο. Καρδίτσας-Λάρισας, κόμβος Ερμητσίου, </w:t>
      </w:r>
      <w:r w:rsidRPr="00F3789A">
        <w:rPr>
          <w:rFonts w:asciiTheme="minorHAnsi" w:hAnsiTheme="minorHAnsi" w:cstheme="minorHAnsi"/>
          <w:i/>
          <w:sz w:val="24"/>
          <w:szCs w:val="24"/>
        </w:rPr>
        <w:t xml:space="preserve">ΑΔ </w:t>
      </w:r>
      <w:r w:rsidRPr="00F3789A">
        <w:rPr>
          <w:rFonts w:asciiTheme="minorHAnsi" w:hAnsiTheme="minorHAnsi" w:cstheme="minorHAnsi"/>
          <w:sz w:val="24"/>
          <w:szCs w:val="24"/>
        </w:rPr>
        <w:t>56-59, Χρονικά, Β΄2, 569-572.</w:t>
      </w:r>
    </w:p>
    <w:p w:rsidR="003140FA" w:rsidRPr="00F3789A" w:rsidRDefault="003140FA">
      <w:pPr>
        <w:rPr>
          <w:rFonts w:asciiTheme="minorHAnsi" w:hAnsiTheme="minorHAnsi" w:cstheme="minorHAnsi"/>
          <w:sz w:val="24"/>
          <w:szCs w:val="24"/>
        </w:rPr>
      </w:pPr>
    </w:p>
    <w:sectPr w:rsidR="003140FA" w:rsidRPr="00F3789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AAB" w:rsidRDefault="00D33AAB">
      <w:pPr>
        <w:spacing w:after="0" w:line="240" w:lineRule="auto"/>
      </w:pPr>
      <w:r>
        <w:separator/>
      </w:r>
    </w:p>
  </w:endnote>
  <w:endnote w:type="continuationSeparator" w:id="0">
    <w:p w:rsidR="00D33AAB" w:rsidRDefault="00D3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inionPro-Regular">
    <w:charset w:val="00"/>
    <w:family w:val="auto"/>
    <w:pitch w:val="default"/>
  </w:font>
  <w:font w:name="MinionPro-I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AAB" w:rsidRDefault="00D33A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33AAB" w:rsidRDefault="00D33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335EC"/>
    <w:multiLevelType w:val="multilevel"/>
    <w:tmpl w:val="A8D4758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Heading2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5A72A4A"/>
    <w:multiLevelType w:val="multilevel"/>
    <w:tmpl w:val="2806E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D26FB"/>
    <w:multiLevelType w:val="multilevel"/>
    <w:tmpl w:val="262EF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FA"/>
    <w:rsid w:val="003140FA"/>
    <w:rsid w:val="003B1910"/>
    <w:rsid w:val="00B82BC7"/>
    <w:rsid w:val="00D33AAB"/>
    <w:rsid w:val="00F3789A"/>
    <w:rsid w:val="00F6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E6746-5C62-41CE-AB78-335F385B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pPr>
      <w:suppressAutoHyphens w:val="0"/>
      <w:spacing w:before="100" w:after="100" w:line="240" w:lineRule="auto"/>
      <w:ind w:firstLine="720"/>
      <w:jc w:val="center"/>
      <w:textAlignment w:val="auto"/>
      <w:outlineLvl w:val="0"/>
    </w:pPr>
    <w:rPr>
      <w:rFonts w:eastAsia="Times New Roman"/>
      <w:b/>
      <w:bCs/>
      <w:kern w:val="3"/>
      <w:sz w:val="32"/>
      <w:szCs w:val="48"/>
    </w:rPr>
  </w:style>
  <w:style w:type="paragraph" w:styleId="Heading2">
    <w:name w:val="heading 2"/>
    <w:basedOn w:val="Normal"/>
    <w:next w:val="Normal"/>
    <w:autoRedefine/>
    <w:pPr>
      <w:keepNext/>
      <w:numPr>
        <w:ilvl w:val="1"/>
        <w:numId w:val="1"/>
      </w:numPr>
      <w:tabs>
        <w:tab w:val="left" w:pos="4710"/>
      </w:tabs>
      <w:suppressAutoHyphens w:val="0"/>
      <w:spacing w:before="240" w:after="60" w:line="360" w:lineRule="auto"/>
      <w:jc w:val="both"/>
      <w:textAlignment w:val="auto"/>
      <w:outlineLvl w:val="1"/>
    </w:pPr>
    <w:rPr>
      <w:rFonts w:eastAsia="Times New Roman"/>
      <w:b/>
      <w:bCs/>
      <w:iCs/>
      <w:sz w:val="24"/>
      <w:szCs w:val="24"/>
    </w:rPr>
  </w:style>
  <w:style w:type="paragraph" w:styleId="Heading3">
    <w:name w:val="heading 3"/>
    <w:basedOn w:val="Normal"/>
    <w:next w:val="Normal"/>
    <w:pPr>
      <w:keepNext/>
      <w:suppressAutoHyphens w:val="0"/>
      <w:spacing w:before="240" w:after="60" w:line="240" w:lineRule="auto"/>
      <w:ind w:firstLine="720"/>
      <w:jc w:val="both"/>
      <w:textAlignment w:val="auto"/>
      <w:outlineLvl w:val="2"/>
    </w:pPr>
    <w:rPr>
      <w:rFonts w:eastAsia="Times New Roman"/>
      <w:b/>
      <w:bCs/>
      <w:sz w:val="28"/>
      <w:szCs w:val="26"/>
    </w:rPr>
  </w:style>
  <w:style w:type="paragraph" w:styleId="Heading4">
    <w:name w:val="heading 4"/>
    <w:basedOn w:val="Normal"/>
    <w:next w:val="Normal"/>
    <w:pPr>
      <w:keepNext/>
      <w:suppressAutoHyphens w:val="0"/>
      <w:spacing w:before="240" w:after="60" w:line="240" w:lineRule="auto"/>
      <w:ind w:firstLine="720"/>
      <w:jc w:val="both"/>
      <w:textAlignment w:val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uppressAutoHyphens w:val="0"/>
      <w:spacing w:before="200" w:after="0" w:line="240" w:lineRule="auto"/>
      <w:ind w:left="1008" w:hanging="1008"/>
      <w:jc w:val="both"/>
      <w:textAlignment w:val="auto"/>
      <w:outlineLvl w:val="4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6">
    <w:name w:val="heading 6"/>
    <w:basedOn w:val="Normal"/>
    <w:next w:val="Normal"/>
    <w:pPr>
      <w:keepNext/>
      <w:keepLines/>
      <w:suppressAutoHyphens w:val="0"/>
      <w:spacing w:before="200" w:after="0" w:line="240" w:lineRule="auto"/>
      <w:ind w:left="1152" w:hanging="1152"/>
      <w:jc w:val="both"/>
      <w:textAlignment w:val="auto"/>
      <w:outlineLvl w:val="5"/>
    </w:pPr>
    <w:rPr>
      <w:rFonts w:ascii="Calibri Light" w:eastAsia="Times New Roman" w:hAnsi="Calibri Light"/>
      <w:i/>
      <w:iCs/>
      <w:color w:val="1F4D78"/>
      <w:sz w:val="24"/>
      <w:szCs w:val="24"/>
    </w:rPr>
  </w:style>
  <w:style w:type="paragraph" w:styleId="Heading7">
    <w:name w:val="heading 7"/>
    <w:basedOn w:val="Normal"/>
    <w:next w:val="Normal"/>
    <w:pPr>
      <w:keepNext/>
      <w:keepLines/>
      <w:suppressAutoHyphens w:val="0"/>
      <w:spacing w:before="200" w:after="0" w:line="240" w:lineRule="auto"/>
      <w:ind w:left="1296" w:hanging="1296"/>
      <w:jc w:val="both"/>
      <w:textAlignment w:val="auto"/>
      <w:outlineLvl w:val="6"/>
    </w:pPr>
    <w:rPr>
      <w:rFonts w:ascii="Calibri Light" w:eastAsia="Times New Roman" w:hAnsi="Calibri Light"/>
      <w:i/>
      <w:iCs/>
      <w:color w:val="404040"/>
      <w:sz w:val="24"/>
      <w:szCs w:val="24"/>
    </w:rPr>
  </w:style>
  <w:style w:type="paragraph" w:styleId="Heading8">
    <w:name w:val="heading 8"/>
    <w:basedOn w:val="Normal"/>
    <w:next w:val="Normal"/>
    <w:pPr>
      <w:keepNext/>
      <w:keepLines/>
      <w:suppressAutoHyphens w:val="0"/>
      <w:spacing w:before="200" w:after="0" w:line="240" w:lineRule="auto"/>
      <w:ind w:left="1440" w:hanging="1440"/>
      <w:jc w:val="both"/>
      <w:textAlignment w:val="auto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pPr>
      <w:keepNext/>
      <w:keepLines/>
      <w:suppressAutoHyphens w:val="0"/>
      <w:spacing w:before="200" w:after="0" w:line="240" w:lineRule="auto"/>
      <w:ind w:left="1584" w:hanging="1584"/>
      <w:jc w:val="both"/>
      <w:textAlignment w:val="auto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ListParagraph">
    <w:name w:val="List Paragraph"/>
    <w:basedOn w:val="Normal"/>
    <w:pPr>
      <w:ind w:left="720"/>
    </w:pPr>
  </w:style>
  <w:style w:type="character" w:customStyle="1" w:styleId="Heading1Char">
    <w:name w:val="Heading 1 Char"/>
    <w:basedOn w:val="DefaultParagraphFont"/>
    <w:rPr>
      <w:rFonts w:eastAsia="Times New Roman"/>
      <w:b/>
      <w:bCs/>
      <w:kern w:val="3"/>
      <w:sz w:val="32"/>
      <w:szCs w:val="48"/>
    </w:rPr>
  </w:style>
  <w:style w:type="character" w:customStyle="1" w:styleId="Heading2Char">
    <w:name w:val="Heading 2 Char"/>
    <w:basedOn w:val="DefaultParagraphFont"/>
    <w:rPr>
      <w:rFonts w:ascii="Calibri" w:eastAsia="Times New Roman" w:hAnsi="Calibri"/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rPr>
      <w:rFonts w:eastAsia="Times New Roman"/>
      <w:b/>
      <w:bCs/>
      <w:sz w:val="28"/>
      <w:szCs w:val="26"/>
    </w:rPr>
  </w:style>
  <w:style w:type="character" w:customStyle="1" w:styleId="Heading4Char">
    <w:name w:val="Heading 4 Char"/>
    <w:basedOn w:val="DefaultParagraphFont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6Char">
    <w:name w:val="Heading 6 Char"/>
    <w:basedOn w:val="DefaultParagraphFont"/>
    <w:rPr>
      <w:rFonts w:ascii="Calibri Light" w:eastAsia="Times New Roman" w:hAnsi="Calibri Light" w:cs="Times New Roman"/>
      <w:i/>
      <w:iCs/>
      <w:color w:val="1F4D78"/>
      <w:sz w:val="24"/>
      <w:szCs w:val="24"/>
    </w:rPr>
  </w:style>
  <w:style w:type="character" w:customStyle="1" w:styleId="Heading7Char">
    <w:name w:val="Heading 7 Char"/>
    <w:basedOn w:val="DefaultParagraphFont"/>
    <w:rPr>
      <w:rFonts w:ascii="Calibri Light" w:eastAsia="Times New Roman" w:hAnsi="Calibri Light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customStyle="1" w:styleId="1">
    <w:name w:val="Παράγραφος λίστας1"/>
    <w:basedOn w:val="Normal"/>
    <w:pPr>
      <w:suppressAutoHyphens w:val="0"/>
      <w:spacing w:after="200" w:line="276" w:lineRule="auto"/>
      <w:ind w:left="720"/>
      <w:textAlignment w:val="auto"/>
    </w:pPr>
  </w:style>
  <w:style w:type="paragraph" w:customStyle="1" w:styleId="3">
    <w:name w:val="Παράγραφος λίστας3"/>
    <w:basedOn w:val="Normal"/>
    <w:pPr>
      <w:suppressAutoHyphens w:val="0"/>
      <w:spacing w:after="200" w:line="276" w:lineRule="auto"/>
      <w:ind w:left="720"/>
      <w:textAlignment w:val="auto"/>
    </w:pPr>
  </w:style>
  <w:style w:type="paragraph" w:styleId="Caption">
    <w:name w:val="caption"/>
    <w:basedOn w:val="Normal"/>
    <w:next w:val="Normal"/>
    <w:pPr>
      <w:suppressAutoHyphens w:val="0"/>
      <w:spacing w:after="0" w:line="240" w:lineRule="auto"/>
      <w:ind w:firstLine="720"/>
      <w:jc w:val="both"/>
      <w:textAlignment w:val="auto"/>
    </w:pPr>
    <w:rPr>
      <w:rFonts w:eastAsia="Times New Roman"/>
      <w:b/>
      <w:bCs/>
      <w:sz w:val="20"/>
      <w:szCs w:val="20"/>
    </w:rPr>
  </w:style>
  <w:style w:type="character" w:styleId="Emphasis">
    <w:name w:val="Emphasis"/>
    <w:rPr>
      <w:i/>
      <w:iCs/>
    </w:rPr>
  </w:style>
  <w:style w:type="paragraph" w:styleId="NoSpacing">
    <w:name w:val="No Spacing"/>
    <w:pPr>
      <w:spacing w:after="0" w:line="240" w:lineRule="auto"/>
      <w:textAlignment w:val="auto"/>
    </w:pPr>
  </w:style>
  <w:style w:type="character" w:customStyle="1" w:styleId="NoSpacingChar">
    <w:name w:val="No Spacing Char"/>
  </w:style>
  <w:style w:type="paragraph" w:styleId="TOCHeading">
    <w:name w:val="TOC Heading"/>
    <w:basedOn w:val="Heading1"/>
    <w:next w:val="Normal"/>
    <w:pPr>
      <w:keepNext/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Palatino Linotype" w:hAnsi="Palatino Linotype" w:cs="Palatino Linotype"/>
      <w:color w:val="000000"/>
      <w:sz w:val="24"/>
      <w:szCs w:val="24"/>
      <w:lang w:eastAsia="el-GR"/>
    </w:rPr>
  </w:style>
  <w:style w:type="character" w:customStyle="1" w:styleId="fs18">
    <w:name w:val="fs18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  <w:suppressAutoHyphens w:val="0"/>
      <w:spacing w:after="0" w:line="240" w:lineRule="auto"/>
      <w:textAlignment w:val="auto"/>
    </w:pPr>
    <w:rPr>
      <w:sz w:val="24"/>
    </w:rPr>
  </w:style>
  <w:style w:type="character" w:customStyle="1" w:styleId="HeaderChar">
    <w:name w:val="Header Char"/>
    <w:basedOn w:val="DefaultParagraphFont"/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uppressAutoHyphens w:val="0"/>
      <w:spacing w:after="0" w:line="240" w:lineRule="auto"/>
      <w:textAlignment w:val="auto"/>
    </w:pPr>
    <w:rPr>
      <w:sz w:val="24"/>
    </w:rPr>
  </w:style>
  <w:style w:type="character" w:customStyle="1" w:styleId="FooterChar">
    <w:name w:val="Footer Char"/>
    <w:basedOn w:val="DefaultParagraphFon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3216</Words>
  <Characters>17371</Characters>
  <Application>Microsoft Office Word</Application>
  <DocSecurity>0</DocSecurity>
  <Lines>144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dc:description/>
  <cp:lastModifiedBy>ylolos</cp:lastModifiedBy>
  <cp:revision>4</cp:revision>
  <dcterms:created xsi:type="dcterms:W3CDTF">2023-02-06T17:30:00Z</dcterms:created>
  <dcterms:modified xsi:type="dcterms:W3CDTF">2023-02-12T20:06:00Z</dcterms:modified>
</cp:coreProperties>
</file>