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4F0E1" w14:textId="77777777" w:rsidR="00A12FDD" w:rsidRPr="00A12FDD" w:rsidRDefault="00A12FDD" w:rsidP="00A12FDD">
      <w:pPr>
        <w:spacing w:after="0" w:line="276" w:lineRule="auto"/>
        <w:jc w:val="center"/>
        <w:rPr>
          <w:kern w:val="0"/>
          <w14:ligatures w14:val="none"/>
        </w:rPr>
      </w:pPr>
      <w:r w:rsidRPr="00A12FDD">
        <w:rPr>
          <w:rFonts w:cs="Calibri"/>
          <w:noProof/>
          <w:kern w:val="0"/>
          <w:lang w:eastAsia="el-GR"/>
          <w14:ligatures w14:val="none"/>
        </w:rPr>
        <w:drawing>
          <wp:inline distT="0" distB="0" distL="0" distR="0" wp14:anchorId="732B6601" wp14:editId="62F52F2B">
            <wp:extent cx="762000" cy="784860"/>
            <wp:effectExtent l="19050" t="0" r="0" b="0"/>
            <wp:docPr id="3" name="Picture 1" descr="Description: UT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THlogo"/>
                    <pic:cNvPicPr>
                      <a:picLocks noChangeAspect="1" noChangeArrowheads="1"/>
                    </pic:cNvPicPr>
                  </pic:nvPicPr>
                  <pic:blipFill>
                    <a:blip r:embed="rId7"/>
                    <a:srcRect/>
                    <a:stretch>
                      <a:fillRect/>
                    </a:stretch>
                  </pic:blipFill>
                  <pic:spPr bwMode="auto">
                    <a:xfrm>
                      <a:off x="0" y="0"/>
                      <a:ext cx="762000" cy="784860"/>
                    </a:xfrm>
                    <a:prstGeom prst="rect">
                      <a:avLst/>
                    </a:prstGeom>
                    <a:noFill/>
                    <a:ln w="9525">
                      <a:noFill/>
                      <a:miter lim="800000"/>
                      <a:headEnd/>
                      <a:tailEnd/>
                    </a:ln>
                  </pic:spPr>
                </pic:pic>
              </a:graphicData>
            </a:graphic>
          </wp:inline>
        </w:drawing>
      </w:r>
    </w:p>
    <w:p w14:paraId="33B9CB78" w14:textId="77777777" w:rsidR="00A12FDD" w:rsidRPr="00A12FDD" w:rsidRDefault="00A12FDD" w:rsidP="00A12FDD">
      <w:pPr>
        <w:spacing w:after="0" w:line="276" w:lineRule="auto"/>
        <w:jc w:val="center"/>
        <w:rPr>
          <w:rFonts w:ascii="Times New Roman" w:hAnsi="Times New Roman" w:cs="Times New Roman"/>
          <w:kern w:val="0"/>
          <w:sz w:val="28"/>
          <w:szCs w:val="28"/>
          <w14:ligatures w14:val="none"/>
        </w:rPr>
      </w:pPr>
      <w:r w:rsidRPr="00A12FDD">
        <w:rPr>
          <w:rFonts w:ascii="Times New Roman" w:hAnsi="Times New Roman" w:cs="Times New Roman"/>
          <w:kern w:val="0"/>
          <w:sz w:val="28"/>
          <w:szCs w:val="28"/>
          <w14:ligatures w14:val="none"/>
        </w:rPr>
        <w:t>Πανεπιστήμιο Θεσσαλίας</w:t>
      </w:r>
    </w:p>
    <w:p w14:paraId="79BF8B5D" w14:textId="77777777" w:rsidR="00A12FDD" w:rsidRPr="00A12FDD" w:rsidRDefault="00A12FDD" w:rsidP="00A12FDD">
      <w:pPr>
        <w:spacing w:after="0" w:line="276" w:lineRule="auto"/>
        <w:jc w:val="center"/>
        <w:rPr>
          <w:rFonts w:ascii="Times New Roman" w:hAnsi="Times New Roman" w:cs="Times New Roman"/>
          <w:kern w:val="0"/>
          <w:sz w:val="28"/>
          <w:szCs w:val="28"/>
          <w14:ligatures w14:val="none"/>
        </w:rPr>
      </w:pPr>
      <w:r w:rsidRPr="00A12FDD">
        <w:rPr>
          <w:rFonts w:ascii="Times New Roman" w:hAnsi="Times New Roman" w:cs="Times New Roman"/>
          <w:kern w:val="0"/>
          <w:sz w:val="28"/>
          <w:szCs w:val="28"/>
          <w14:ligatures w14:val="none"/>
        </w:rPr>
        <w:t>Σχολή Ανθρωπιστικών και Κοινωνικών Επιστημών</w:t>
      </w:r>
    </w:p>
    <w:p w14:paraId="445267A5" w14:textId="77777777" w:rsidR="00A12FDD" w:rsidRPr="00A12FDD" w:rsidRDefault="00A12FDD" w:rsidP="00A12FDD">
      <w:pPr>
        <w:spacing w:after="200" w:line="276" w:lineRule="auto"/>
        <w:jc w:val="center"/>
        <w:rPr>
          <w:rFonts w:ascii="Times New Roman" w:hAnsi="Times New Roman" w:cs="Times New Roman"/>
          <w:kern w:val="0"/>
          <w:sz w:val="28"/>
          <w:szCs w:val="28"/>
          <w14:ligatures w14:val="none"/>
        </w:rPr>
      </w:pPr>
      <w:r w:rsidRPr="00A12FDD">
        <w:rPr>
          <w:rFonts w:ascii="Times New Roman" w:hAnsi="Times New Roman" w:cs="Times New Roman"/>
          <w:kern w:val="0"/>
          <w:sz w:val="28"/>
          <w:szCs w:val="28"/>
          <w14:ligatures w14:val="none"/>
        </w:rPr>
        <w:t>Παιδαγωγικό Τμήμα Προσχολικής Εκπαίδευσης</w:t>
      </w:r>
    </w:p>
    <w:p w14:paraId="285EFE55" w14:textId="77777777" w:rsidR="00A12FDD" w:rsidRPr="00A12FDD" w:rsidRDefault="00A12FDD" w:rsidP="00A12FDD">
      <w:pPr>
        <w:spacing w:after="200" w:line="276" w:lineRule="auto"/>
        <w:rPr>
          <w:rFonts w:ascii="Times New Roman" w:hAnsi="Times New Roman" w:cs="Times New Roman"/>
          <w:kern w:val="0"/>
          <w:sz w:val="24"/>
          <w:szCs w:val="24"/>
          <w14:ligatures w14:val="none"/>
        </w:rPr>
      </w:pPr>
    </w:p>
    <w:p w14:paraId="5F4FD11A" w14:textId="77777777" w:rsidR="00A12FDD" w:rsidRPr="00A12FDD" w:rsidRDefault="00A12FDD" w:rsidP="00A12FDD">
      <w:pPr>
        <w:spacing w:after="200" w:line="276" w:lineRule="auto"/>
        <w:rPr>
          <w:rFonts w:ascii="Times New Roman" w:hAnsi="Times New Roman" w:cs="Times New Roman"/>
          <w:kern w:val="0"/>
          <w:sz w:val="24"/>
          <w:szCs w:val="24"/>
          <w14:ligatures w14:val="none"/>
        </w:rPr>
      </w:pPr>
    </w:p>
    <w:p w14:paraId="1415C490" w14:textId="77777777" w:rsidR="00A12FDD" w:rsidRPr="00A12FDD" w:rsidRDefault="00A12FDD" w:rsidP="00A12FDD">
      <w:pPr>
        <w:spacing w:after="200" w:line="276" w:lineRule="auto"/>
        <w:jc w:val="center"/>
        <w:rPr>
          <w:rFonts w:ascii="Times New Roman" w:hAnsi="Times New Roman" w:cs="Times New Roman"/>
          <w:b/>
          <w:bCs/>
          <w:kern w:val="0"/>
          <w:sz w:val="40"/>
          <w:szCs w:val="40"/>
          <w14:ligatures w14:val="none"/>
        </w:rPr>
      </w:pPr>
      <w:r w:rsidRPr="00A12FDD">
        <w:rPr>
          <w:rFonts w:ascii="Times New Roman" w:hAnsi="Times New Roman" w:cs="Times New Roman"/>
          <w:b/>
          <w:bCs/>
          <w:kern w:val="0"/>
          <w:sz w:val="40"/>
          <w:szCs w:val="40"/>
          <w14:ligatures w14:val="none"/>
        </w:rPr>
        <w:t>Πρόταση διδακτικού σχεδιασμού για τη δημιουργική αξιοποίηση της μαθηματικής ιστορίας “</w:t>
      </w:r>
      <w:r w:rsidRPr="00A12FDD">
        <w:rPr>
          <w:rFonts w:ascii="Times New Roman" w:hAnsi="Times New Roman" w:cs="Times New Roman"/>
          <w:b/>
          <w:bCs/>
          <w:kern w:val="0"/>
          <w:sz w:val="40"/>
          <w:szCs w:val="40"/>
          <w:lang w:val="en-US"/>
          <w14:ligatures w14:val="none"/>
        </w:rPr>
        <w:t>Spaghetti</w:t>
      </w:r>
      <w:r w:rsidRPr="00A12FDD">
        <w:rPr>
          <w:rFonts w:ascii="Times New Roman" w:hAnsi="Times New Roman" w:cs="Times New Roman"/>
          <w:b/>
          <w:bCs/>
          <w:kern w:val="0"/>
          <w:sz w:val="40"/>
          <w:szCs w:val="40"/>
          <w14:ligatures w14:val="none"/>
        </w:rPr>
        <w:t xml:space="preserve"> </w:t>
      </w:r>
      <w:r w:rsidRPr="00A12FDD">
        <w:rPr>
          <w:rFonts w:ascii="Times New Roman" w:hAnsi="Times New Roman" w:cs="Times New Roman"/>
          <w:b/>
          <w:bCs/>
          <w:kern w:val="0"/>
          <w:sz w:val="40"/>
          <w:szCs w:val="40"/>
          <w:lang w:val="en-US"/>
          <w14:ligatures w14:val="none"/>
        </w:rPr>
        <w:t>and</w:t>
      </w:r>
      <w:r w:rsidRPr="00A12FDD">
        <w:rPr>
          <w:rFonts w:ascii="Times New Roman" w:hAnsi="Times New Roman" w:cs="Times New Roman"/>
          <w:b/>
          <w:bCs/>
          <w:kern w:val="0"/>
          <w:sz w:val="40"/>
          <w:szCs w:val="40"/>
          <w14:ligatures w14:val="none"/>
        </w:rPr>
        <w:t xml:space="preserve"> </w:t>
      </w:r>
      <w:r w:rsidRPr="00A12FDD">
        <w:rPr>
          <w:rFonts w:ascii="Times New Roman" w:hAnsi="Times New Roman" w:cs="Times New Roman"/>
          <w:b/>
          <w:bCs/>
          <w:kern w:val="0"/>
          <w:sz w:val="40"/>
          <w:szCs w:val="40"/>
          <w:lang w:val="en-US"/>
          <w14:ligatures w14:val="none"/>
        </w:rPr>
        <w:t>Meatballs</w:t>
      </w:r>
      <w:r w:rsidRPr="00A12FDD">
        <w:rPr>
          <w:rFonts w:ascii="Times New Roman" w:hAnsi="Times New Roman" w:cs="Times New Roman"/>
          <w:b/>
          <w:bCs/>
          <w:kern w:val="0"/>
          <w:sz w:val="40"/>
          <w:szCs w:val="40"/>
          <w14:ligatures w14:val="none"/>
        </w:rPr>
        <w:t xml:space="preserve"> </w:t>
      </w:r>
      <w:r w:rsidRPr="00A12FDD">
        <w:rPr>
          <w:rFonts w:ascii="Times New Roman" w:hAnsi="Times New Roman" w:cs="Times New Roman"/>
          <w:b/>
          <w:bCs/>
          <w:kern w:val="0"/>
          <w:sz w:val="40"/>
          <w:szCs w:val="40"/>
          <w:lang w:val="en-US"/>
          <w14:ligatures w14:val="none"/>
        </w:rPr>
        <w:t>for</w:t>
      </w:r>
      <w:r w:rsidRPr="00A12FDD">
        <w:rPr>
          <w:rFonts w:ascii="Times New Roman" w:hAnsi="Times New Roman" w:cs="Times New Roman"/>
          <w:b/>
          <w:bCs/>
          <w:kern w:val="0"/>
          <w:sz w:val="40"/>
          <w:szCs w:val="40"/>
          <w14:ligatures w14:val="none"/>
        </w:rPr>
        <w:t xml:space="preserve"> </w:t>
      </w:r>
      <w:r w:rsidRPr="00A12FDD">
        <w:rPr>
          <w:rFonts w:ascii="Times New Roman" w:hAnsi="Times New Roman" w:cs="Times New Roman"/>
          <w:b/>
          <w:bCs/>
          <w:kern w:val="0"/>
          <w:sz w:val="40"/>
          <w:szCs w:val="40"/>
          <w:lang w:val="en-US"/>
          <w14:ligatures w14:val="none"/>
        </w:rPr>
        <w:t>All</w:t>
      </w:r>
      <w:r w:rsidRPr="00A12FDD">
        <w:rPr>
          <w:rFonts w:ascii="Times New Roman" w:hAnsi="Times New Roman" w:cs="Times New Roman"/>
          <w:b/>
          <w:bCs/>
          <w:kern w:val="0"/>
          <w:sz w:val="40"/>
          <w:szCs w:val="40"/>
          <w14:ligatures w14:val="none"/>
        </w:rPr>
        <w:t>!” σε παιδιά προσχολικής ηλικίας</w:t>
      </w:r>
    </w:p>
    <w:p w14:paraId="2222944B" w14:textId="77777777" w:rsidR="00A12FDD" w:rsidRPr="00A12FDD" w:rsidRDefault="00A12FDD" w:rsidP="00A12FDD">
      <w:pPr>
        <w:spacing w:after="200" w:line="276" w:lineRule="auto"/>
        <w:jc w:val="center"/>
        <w:rPr>
          <w:rFonts w:ascii="Times New Roman" w:hAnsi="Times New Roman" w:cs="Times New Roman"/>
          <w:b/>
          <w:kern w:val="0"/>
          <w:sz w:val="40"/>
          <w:szCs w:val="40"/>
          <w14:ligatures w14:val="none"/>
        </w:rPr>
      </w:pPr>
      <w:r w:rsidRPr="00A12FDD">
        <w:rPr>
          <w:rFonts w:ascii="Times New Roman" w:hAnsi="Times New Roman" w:cs="Times New Roman"/>
          <w:b/>
          <w:noProof/>
          <w:kern w:val="0"/>
          <w:sz w:val="40"/>
          <w:szCs w:val="40"/>
        </w:rPr>
        <w:drawing>
          <wp:inline distT="0" distB="0" distL="0" distR="0" wp14:anchorId="731F79BB" wp14:editId="198DF778">
            <wp:extent cx="3840480" cy="1775460"/>
            <wp:effectExtent l="0" t="0" r="7620" b="0"/>
            <wp:docPr id="2054818488" name="Εικόνα 2" descr="Εικόνα που περιέχει κείμενο, ανθρώπινο πρόσωπο, γυναίκα, άτομ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18488" name="Εικόνα 2" descr="Εικόνα που περιέχει κείμενο, ανθρώπινο πρόσωπο, γυναίκα, άτομο&#10;&#10;Περιγραφή που δημιουργήθηκε αυτόματα"/>
                    <pic:cNvPicPr/>
                  </pic:nvPicPr>
                  <pic:blipFill>
                    <a:blip r:embed="rId8">
                      <a:extLst>
                        <a:ext uri="{28A0092B-C50C-407E-A947-70E740481C1C}">
                          <a14:useLocalDpi xmlns:a14="http://schemas.microsoft.com/office/drawing/2010/main" val="0"/>
                        </a:ext>
                      </a:extLst>
                    </a:blip>
                    <a:stretch>
                      <a:fillRect/>
                    </a:stretch>
                  </pic:blipFill>
                  <pic:spPr>
                    <a:xfrm>
                      <a:off x="0" y="0"/>
                      <a:ext cx="3840480" cy="1775460"/>
                    </a:xfrm>
                    <a:prstGeom prst="rect">
                      <a:avLst/>
                    </a:prstGeom>
                  </pic:spPr>
                </pic:pic>
              </a:graphicData>
            </a:graphic>
          </wp:inline>
        </w:drawing>
      </w:r>
    </w:p>
    <w:p w14:paraId="239FBBC4" w14:textId="77777777" w:rsidR="00A12FDD" w:rsidRPr="00A12FDD" w:rsidRDefault="00A12FDD" w:rsidP="00A12FDD">
      <w:pPr>
        <w:spacing w:after="200" w:line="276" w:lineRule="auto"/>
        <w:jc w:val="center"/>
        <w:rPr>
          <w:rFonts w:ascii="Times New Roman" w:hAnsi="Times New Roman" w:cs="Times New Roman"/>
          <w:b/>
          <w:kern w:val="0"/>
          <w:sz w:val="40"/>
          <w:szCs w:val="40"/>
          <w14:ligatures w14:val="none"/>
        </w:rPr>
      </w:pPr>
    </w:p>
    <w:p w14:paraId="41F322B9" w14:textId="77777777" w:rsidR="00A12FDD" w:rsidRPr="00A12FDD" w:rsidRDefault="00A12FDD" w:rsidP="00A12FDD">
      <w:pPr>
        <w:spacing w:after="200" w:line="276" w:lineRule="auto"/>
        <w:jc w:val="center"/>
        <w:rPr>
          <w:rFonts w:ascii="Times New Roman" w:hAnsi="Times New Roman" w:cs="Times New Roman"/>
          <w:b/>
          <w:kern w:val="0"/>
          <w:sz w:val="28"/>
          <w:szCs w:val="28"/>
          <w14:ligatures w14:val="none"/>
        </w:rPr>
      </w:pPr>
      <w:r w:rsidRPr="00A12FDD">
        <w:rPr>
          <w:rFonts w:ascii="Times New Roman" w:hAnsi="Times New Roman" w:cs="Times New Roman"/>
          <w:b/>
          <w:kern w:val="0"/>
          <w:sz w:val="28"/>
          <w:szCs w:val="28"/>
          <w14:ligatures w14:val="none"/>
        </w:rPr>
        <w:t>Μπόλιας Κωνσταντίνος</w:t>
      </w:r>
    </w:p>
    <w:p w14:paraId="2787E8DA" w14:textId="77777777" w:rsidR="00A12FDD" w:rsidRPr="00A12FDD" w:rsidRDefault="00A12FDD" w:rsidP="00A12FDD">
      <w:pPr>
        <w:spacing w:after="200" w:line="276" w:lineRule="auto"/>
        <w:jc w:val="center"/>
        <w:rPr>
          <w:rFonts w:ascii="Times New Roman" w:hAnsi="Times New Roman" w:cs="Times New Roman"/>
          <w:kern w:val="0"/>
          <w:sz w:val="28"/>
          <w:szCs w:val="28"/>
          <w14:ligatures w14:val="none"/>
        </w:rPr>
      </w:pPr>
      <w:r w:rsidRPr="00A12FDD">
        <w:rPr>
          <w:rFonts w:ascii="Times New Roman" w:hAnsi="Times New Roman" w:cs="Times New Roman"/>
          <w:kern w:val="0"/>
          <w:sz w:val="28"/>
          <w:szCs w:val="28"/>
          <w14:ligatures w14:val="none"/>
        </w:rPr>
        <w:t>Α.Μ.: 04704</w:t>
      </w:r>
    </w:p>
    <w:p w14:paraId="23FCBE47" w14:textId="77777777" w:rsidR="00A12FDD" w:rsidRPr="00A12FDD" w:rsidRDefault="00A12FDD" w:rsidP="00A12FDD">
      <w:pPr>
        <w:spacing w:after="200" w:line="276" w:lineRule="auto"/>
        <w:rPr>
          <w:kern w:val="0"/>
          <w14:ligatures w14:val="none"/>
        </w:rPr>
      </w:pPr>
    </w:p>
    <w:p w14:paraId="321C5D6B" w14:textId="77777777" w:rsidR="00A12FDD" w:rsidRPr="00A12FDD" w:rsidRDefault="00A12FDD" w:rsidP="00A12FDD">
      <w:pPr>
        <w:spacing w:after="200" w:line="276" w:lineRule="auto"/>
        <w:jc w:val="center"/>
        <w:rPr>
          <w:rFonts w:ascii="Times New Roman" w:hAnsi="Times New Roman" w:cs="Times New Roman"/>
          <w:kern w:val="0"/>
          <w:sz w:val="28"/>
          <w:szCs w:val="28"/>
          <w14:ligatures w14:val="none"/>
        </w:rPr>
      </w:pPr>
      <w:r w:rsidRPr="00A12FDD">
        <w:rPr>
          <w:rFonts w:ascii="Times New Roman" w:hAnsi="Times New Roman" w:cs="Times New Roman"/>
          <w:kern w:val="0"/>
          <w:sz w:val="28"/>
          <w:szCs w:val="28"/>
          <w14:ligatures w14:val="none"/>
        </w:rPr>
        <w:t xml:space="preserve">Απαλλακτική εργασία του μαθήματος "Μαθηματική Σκέψη, Μαθησιακές Τεχνολογίες και Παιδική Ηλικία" </w:t>
      </w:r>
    </w:p>
    <w:p w14:paraId="0538B17C" w14:textId="77777777" w:rsidR="00A12FDD" w:rsidRPr="00A12FDD" w:rsidRDefault="00A12FDD" w:rsidP="00A12FDD">
      <w:pPr>
        <w:spacing w:after="200" w:line="276" w:lineRule="auto"/>
        <w:jc w:val="center"/>
        <w:rPr>
          <w:rFonts w:ascii="Times New Roman" w:hAnsi="Times New Roman" w:cs="Times New Roman"/>
          <w:kern w:val="0"/>
          <w:sz w:val="28"/>
          <w:szCs w:val="28"/>
          <w14:ligatures w14:val="none"/>
        </w:rPr>
      </w:pPr>
      <w:r w:rsidRPr="00A12FDD">
        <w:rPr>
          <w:rFonts w:ascii="Times New Roman" w:hAnsi="Times New Roman" w:cs="Times New Roman"/>
          <w:kern w:val="0"/>
          <w:sz w:val="28"/>
          <w:szCs w:val="28"/>
          <w14:ligatures w14:val="none"/>
        </w:rPr>
        <w:t xml:space="preserve">Διδάσκουσα: </w:t>
      </w:r>
      <w:r w:rsidRPr="00A12FDD">
        <w:rPr>
          <w:rFonts w:ascii="Times New Roman" w:hAnsi="Times New Roman" w:cs="Times New Roman"/>
          <w:b/>
          <w:bCs/>
          <w:kern w:val="0"/>
          <w:sz w:val="28"/>
          <w:szCs w:val="28"/>
          <w14:ligatures w14:val="none"/>
        </w:rPr>
        <w:t xml:space="preserve">Α. </w:t>
      </w:r>
      <w:proofErr w:type="spellStart"/>
      <w:r w:rsidRPr="00A12FDD">
        <w:rPr>
          <w:rFonts w:ascii="Times New Roman" w:hAnsi="Times New Roman" w:cs="Times New Roman"/>
          <w:b/>
          <w:bCs/>
          <w:kern w:val="0"/>
          <w:sz w:val="28"/>
          <w:szCs w:val="28"/>
          <w14:ligatures w14:val="none"/>
        </w:rPr>
        <w:t>Χρονάκη</w:t>
      </w:r>
      <w:proofErr w:type="spellEnd"/>
    </w:p>
    <w:p w14:paraId="6AFD8CD4" w14:textId="77777777" w:rsidR="00A12FDD" w:rsidRPr="00A12FDD" w:rsidRDefault="00A12FDD" w:rsidP="00A12FDD">
      <w:pPr>
        <w:spacing w:after="200" w:line="360" w:lineRule="auto"/>
        <w:jc w:val="center"/>
        <w:rPr>
          <w:rFonts w:ascii="Times New Roman" w:eastAsia="SimSun" w:hAnsi="Times New Roman" w:cs="Times New Roman"/>
          <w:kern w:val="0"/>
          <w:sz w:val="28"/>
          <w:szCs w:val="28"/>
          <w:lang w:eastAsia="zh-CN"/>
          <w14:ligatures w14:val="none"/>
        </w:rPr>
      </w:pPr>
    </w:p>
    <w:p w14:paraId="1C10965B" w14:textId="77777777" w:rsidR="00A12FDD" w:rsidRPr="00A12FDD" w:rsidRDefault="00A12FDD" w:rsidP="00A12FDD">
      <w:pPr>
        <w:spacing w:after="200" w:line="360" w:lineRule="auto"/>
        <w:jc w:val="center"/>
        <w:rPr>
          <w:rFonts w:ascii="Times New Roman" w:eastAsia="SimSun" w:hAnsi="Times New Roman" w:cs="Times New Roman"/>
          <w:kern w:val="0"/>
          <w:sz w:val="28"/>
          <w:szCs w:val="28"/>
          <w:lang w:eastAsia="zh-CN"/>
          <w14:ligatures w14:val="none"/>
        </w:rPr>
      </w:pPr>
      <w:r w:rsidRPr="00A12FDD">
        <w:rPr>
          <w:rFonts w:ascii="Times New Roman" w:eastAsia="SimSun" w:hAnsi="Times New Roman" w:cs="Times New Roman"/>
          <w:kern w:val="0"/>
          <w:sz w:val="28"/>
          <w:szCs w:val="28"/>
          <w:lang w:eastAsia="zh-CN"/>
          <w14:ligatures w14:val="none"/>
        </w:rPr>
        <w:t>Βόλος, 2025</w:t>
      </w:r>
    </w:p>
    <w:sdt>
      <w:sdtPr>
        <w:rPr>
          <w:kern w:val="0"/>
          <w14:ligatures w14:val="none"/>
        </w:rPr>
        <w:id w:val="1883825846"/>
        <w:docPartObj>
          <w:docPartGallery w:val="Table of Contents"/>
          <w:docPartUnique/>
        </w:docPartObj>
      </w:sdtPr>
      <w:sdtEndPr>
        <w:rPr>
          <w:bCs/>
        </w:rPr>
      </w:sdtEndPr>
      <w:sdtContent>
        <w:p w14:paraId="4364E5EB" w14:textId="77777777" w:rsidR="00A12FDD" w:rsidRPr="00A12FDD" w:rsidRDefault="00A12FDD" w:rsidP="00A12FDD">
          <w:pPr>
            <w:keepNext/>
            <w:keepLines/>
            <w:spacing w:before="240" w:after="0"/>
            <w:rPr>
              <w:rFonts w:ascii="Times New Roman" w:eastAsiaTheme="majorEastAsia" w:hAnsi="Times New Roman" w:cstheme="majorBidi"/>
              <w:b/>
              <w:color w:val="000000" w:themeColor="text1"/>
              <w:kern w:val="0"/>
              <w:sz w:val="32"/>
              <w:szCs w:val="32"/>
              <w:lang w:eastAsia="el-GR"/>
              <w14:ligatures w14:val="none"/>
            </w:rPr>
          </w:pPr>
          <w:r w:rsidRPr="00A12FDD">
            <w:rPr>
              <w:rFonts w:ascii="Times New Roman" w:eastAsiaTheme="majorEastAsia" w:hAnsi="Times New Roman" w:cstheme="majorBidi"/>
              <w:b/>
              <w:color w:val="000000" w:themeColor="text1"/>
              <w:kern w:val="0"/>
              <w:sz w:val="32"/>
              <w:szCs w:val="32"/>
              <w:lang w:eastAsia="el-GR"/>
              <w14:ligatures w14:val="none"/>
            </w:rPr>
            <w:t>Πίνακας περιεχομένων</w:t>
          </w:r>
        </w:p>
        <w:p w14:paraId="10D53F71" w14:textId="77777777" w:rsidR="00A12FDD" w:rsidRPr="00A12FDD" w:rsidRDefault="00A12FDD" w:rsidP="00A12FDD">
          <w:pPr>
            <w:spacing w:after="200" w:line="276" w:lineRule="auto"/>
            <w:rPr>
              <w:kern w:val="0"/>
              <w:lang w:eastAsia="el-GR"/>
              <w14:ligatures w14:val="none"/>
            </w:rPr>
          </w:pPr>
        </w:p>
        <w:p w14:paraId="4D73A4E0" w14:textId="0A35D301" w:rsidR="00FF1C4B" w:rsidRDefault="00A12FDD">
          <w:pPr>
            <w:pStyle w:val="10"/>
            <w:tabs>
              <w:tab w:val="right" w:leader="dot" w:pos="8296"/>
            </w:tabs>
            <w:rPr>
              <w:rFonts w:eastAsiaTheme="minorEastAsia"/>
              <w:noProof/>
              <w:sz w:val="24"/>
              <w:szCs w:val="24"/>
              <w:lang w:eastAsia="el-GR"/>
            </w:rPr>
          </w:pPr>
          <w:r w:rsidRPr="00A12FDD">
            <w:rPr>
              <w:rFonts w:eastAsiaTheme="minorEastAsia"/>
              <w:kern w:val="0"/>
              <w:lang w:eastAsia="el-GR"/>
              <w14:ligatures w14:val="none"/>
            </w:rPr>
            <w:fldChar w:fldCharType="begin"/>
          </w:r>
          <w:r w:rsidRPr="00A12FDD">
            <w:rPr>
              <w:rFonts w:eastAsiaTheme="minorEastAsia"/>
              <w:kern w:val="0"/>
              <w:lang w:eastAsia="el-GR"/>
              <w14:ligatures w14:val="none"/>
            </w:rPr>
            <w:instrText xml:space="preserve"> TOC \o "1-3" \h \z \u </w:instrText>
          </w:r>
          <w:r w:rsidRPr="00A12FDD">
            <w:rPr>
              <w:rFonts w:eastAsiaTheme="minorEastAsia"/>
              <w:kern w:val="0"/>
              <w:lang w:eastAsia="el-GR"/>
              <w14:ligatures w14:val="none"/>
            </w:rPr>
            <w:fldChar w:fldCharType="separate"/>
          </w:r>
          <w:hyperlink w:anchor="_Toc188810634" w:history="1">
            <w:r w:rsidR="00FF1C4B" w:rsidRPr="00455C56">
              <w:rPr>
                <w:rStyle w:val="-"/>
                <w:rFonts w:ascii="Times New Roman" w:eastAsiaTheme="majorEastAsia" w:hAnsi="Times New Roman" w:cstheme="majorBidi"/>
                <w:b/>
                <w:noProof/>
                <w:kern w:val="0"/>
                <w14:ligatures w14:val="none"/>
              </w:rPr>
              <w:t>Λίγα λόγια για την ιστορία</w:t>
            </w:r>
            <w:r w:rsidR="00FF1C4B">
              <w:rPr>
                <w:noProof/>
                <w:webHidden/>
              </w:rPr>
              <w:tab/>
            </w:r>
            <w:r w:rsidR="00FF1C4B">
              <w:rPr>
                <w:noProof/>
                <w:webHidden/>
              </w:rPr>
              <w:fldChar w:fldCharType="begin"/>
            </w:r>
            <w:r w:rsidR="00FF1C4B">
              <w:rPr>
                <w:noProof/>
                <w:webHidden/>
              </w:rPr>
              <w:instrText xml:space="preserve"> PAGEREF _Toc188810634 \h </w:instrText>
            </w:r>
            <w:r w:rsidR="00FF1C4B">
              <w:rPr>
                <w:noProof/>
                <w:webHidden/>
              </w:rPr>
            </w:r>
            <w:r w:rsidR="00FF1C4B">
              <w:rPr>
                <w:noProof/>
                <w:webHidden/>
              </w:rPr>
              <w:fldChar w:fldCharType="separate"/>
            </w:r>
            <w:r w:rsidR="00FF1C4B">
              <w:rPr>
                <w:noProof/>
                <w:webHidden/>
              </w:rPr>
              <w:t>3</w:t>
            </w:r>
            <w:r w:rsidR="00FF1C4B">
              <w:rPr>
                <w:noProof/>
                <w:webHidden/>
              </w:rPr>
              <w:fldChar w:fldCharType="end"/>
            </w:r>
          </w:hyperlink>
        </w:p>
        <w:p w14:paraId="68890488" w14:textId="12366059" w:rsidR="00FF1C4B" w:rsidRDefault="00FF1C4B">
          <w:pPr>
            <w:pStyle w:val="10"/>
            <w:tabs>
              <w:tab w:val="right" w:leader="dot" w:pos="8296"/>
            </w:tabs>
            <w:rPr>
              <w:rFonts w:eastAsiaTheme="minorEastAsia"/>
              <w:noProof/>
              <w:sz w:val="24"/>
              <w:szCs w:val="24"/>
              <w:lang w:eastAsia="el-GR"/>
            </w:rPr>
          </w:pPr>
          <w:hyperlink w:anchor="_Toc188810635" w:history="1">
            <w:r w:rsidRPr="00455C56">
              <w:rPr>
                <w:rStyle w:val="-"/>
                <w:rFonts w:ascii="Times New Roman" w:eastAsiaTheme="majorEastAsia" w:hAnsi="Times New Roman" w:cstheme="majorBidi"/>
                <w:b/>
                <w:noProof/>
                <w:kern w:val="0"/>
                <w:lang w:eastAsia="zh-CN"/>
                <w14:ligatures w14:val="none"/>
              </w:rPr>
              <w:t>Συμβατότητα με το ΑΠΣ για την Προσχολική Εκπαίδευση</w:t>
            </w:r>
            <w:r>
              <w:rPr>
                <w:noProof/>
                <w:webHidden/>
              </w:rPr>
              <w:tab/>
            </w:r>
            <w:r>
              <w:rPr>
                <w:noProof/>
                <w:webHidden/>
              </w:rPr>
              <w:fldChar w:fldCharType="begin"/>
            </w:r>
            <w:r>
              <w:rPr>
                <w:noProof/>
                <w:webHidden/>
              </w:rPr>
              <w:instrText xml:space="preserve"> PAGEREF _Toc188810635 \h </w:instrText>
            </w:r>
            <w:r>
              <w:rPr>
                <w:noProof/>
                <w:webHidden/>
              </w:rPr>
            </w:r>
            <w:r>
              <w:rPr>
                <w:noProof/>
                <w:webHidden/>
              </w:rPr>
              <w:fldChar w:fldCharType="separate"/>
            </w:r>
            <w:r>
              <w:rPr>
                <w:noProof/>
                <w:webHidden/>
              </w:rPr>
              <w:t>4</w:t>
            </w:r>
            <w:r>
              <w:rPr>
                <w:noProof/>
                <w:webHidden/>
              </w:rPr>
              <w:fldChar w:fldCharType="end"/>
            </w:r>
          </w:hyperlink>
        </w:p>
        <w:p w14:paraId="6B7FC978" w14:textId="735BBCA5" w:rsidR="00FF1C4B" w:rsidRDefault="00FF1C4B">
          <w:pPr>
            <w:pStyle w:val="10"/>
            <w:tabs>
              <w:tab w:val="right" w:leader="dot" w:pos="8296"/>
            </w:tabs>
            <w:rPr>
              <w:rFonts w:eastAsiaTheme="minorEastAsia"/>
              <w:noProof/>
              <w:sz w:val="24"/>
              <w:szCs w:val="24"/>
              <w:lang w:eastAsia="el-GR"/>
            </w:rPr>
          </w:pPr>
          <w:hyperlink w:anchor="_Toc188810636" w:history="1">
            <w:r w:rsidRPr="00455C56">
              <w:rPr>
                <w:rStyle w:val="-"/>
                <w:rFonts w:ascii="Times New Roman" w:eastAsiaTheme="majorEastAsia" w:hAnsi="Times New Roman" w:cstheme="majorBidi"/>
                <w:b/>
                <w:noProof/>
                <w:kern w:val="0"/>
                <w14:ligatures w14:val="none"/>
              </w:rPr>
              <w:t>Υλικότητα</w:t>
            </w:r>
            <w:r>
              <w:rPr>
                <w:noProof/>
                <w:webHidden/>
              </w:rPr>
              <w:tab/>
            </w:r>
            <w:r>
              <w:rPr>
                <w:noProof/>
                <w:webHidden/>
              </w:rPr>
              <w:fldChar w:fldCharType="begin"/>
            </w:r>
            <w:r>
              <w:rPr>
                <w:noProof/>
                <w:webHidden/>
              </w:rPr>
              <w:instrText xml:space="preserve"> PAGEREF _Toc188810636 \h </w:instrText>
            </w:r>
            <w:r>
              <w:rPr>
                <w:noProof/>
                <w:webHidden/>
              </w:rPr>
            </w:r>
            <w:r>
              <w:rPr>
                <w:noProof/>
                <w:webHidden/>
              </w:rPr>
              <w:fldChar w:fldCharType="separate"/>
            </w:r>
            <w:r>
              <w:rPr>
                <w:noProof/>
                <w:webHidden/>
              </w:rPr>
              <w:t>5</w:t>
            </w:r>
            <w:r>
              <w:rPr>
                <w:noProof/>
                <w:webHidden/>
              </w:rPr>
              <w:fldChar w:fldCharType="end"/>
            </w:r>
          </w:hyperlink>
        </w:p>
        <w:p w14:paraId="2060E84C" w14:textId="03BE09E9" w:rsidR="00FF1C4B" w:rsidRDefault="00FF1C4B">
          <w:pPr>
            <w:pStyle w:val="10"/>
            <w:tabs>
              <w:tab w:val="right" w:leader="dot" w:pos="8296"/>
            </w:tabs>
            <w:rPr>
              <w:rFonts w:eastAsiaTheme="minorEastAsia"/>
              <w:noProof/>
              <w:sz w:val="24"/>
              <w:szCs w:val="24"/>
              <w:lang w:eastAsia="el-GR"/>
            </w:rPr>
          </w:pPr>
          <w:hyperlink w:anchor="_Toc188810637" w:history="1">
            <w:r w:rsidRPr="00455C56">
              <w:rPr>
                <w:rStyle w:val="-"/>
                <w:rFonts w:ascii="Times New Roman" w:eastAsiaTheme="majorEastAsia" w:hAnsi="Times New Roman" w:cstheme="majorBidi"/>
                <w:b/>
                <w:noProof/>
                <w:kern w:val="0"/>
                <w14:ligatures w14:val="none"/>
              </w:rPr>
              <w:t>Εκτιμώμενη διάρκεια δραστηριοτήτων – Χωρική διάταξη</w:t>
            </w:r>
            <w:r>
              <w:rPr>
                <w:noProof/>
                <w:webHidden/>
              </w:rPr>
              <w:tab/>
            </w:r>
            <w:r>
              <w:rPr>
                <w:noProof/>
                <w:webHidden/>
              </w:rPr>
              <w:fldChar w:fldCharType="begin"/>
            </w:r>
            <w:r>
              <w:rPr>
                <w:noProof/>
                <w:webHidden/>
              </w:rPr>
              <w:instrText xml:space="preserve"> PAGEREF _Toc188810637 \h </w:instrText>
            </w:r>
            <w:r>
              <w:rPr>
                <w:noProof/>
                <w:webHidden/>
              </w:rPr>
            </w:r>
            <w:r>
              <w:rPr>
                <w:noProof/>
                <w:webHidden/>
              </w:rPr>
              <w:fldChar w:fldCharType="separate"/>
            </w:r>
            <w:r>
              <w:rPr>
                <w:noProof/>
                <w:webHidden/>
              </w:rPr>
              <w:t>6</w:t>
            </w:r>
            <w:r>
              <w:rPr>
                <w:noProof/>
                <w:webHidden/>
              </w:rPr>
              <w:fldChar w:fldCharType="end"/>
            </w:r>
          </w:hyperlink>
        </w:p>
        <w:p w14:paraId="40BC6E12" w14:textId="474663CE" w:rsidR="00FF1C4B" w:rsidRDefault="00FF1C4B">
          <w:pPr>
            <w:pStyle w:val="10"/>
            <w:tabs>
              <w:tab w:val="right" w:leader="dot" w:pos="8296"/>
            </w:tabs>
            <w:rPr>
              <w:rFonts w:eastAsiaTheme="minorEastAsia"/>
              <w:noProof/>
              <w:sz w:val="24"/>
              <w:szCs w:val="24"/>
              <w:lang w:eastAsia="el-GR"/>
            </w:rPr>
          </w:pPr>
          <w:hyperlink w:anchor="_Toc188810638" w:history="1">
            <w:r w:rsidRPr="00455C56">
              <w:rPr>
                <w:rStyle w:val="-"/>
                <w:rFonts w:ascii="Times New Roman" w:eastAsiaTheme="majorEastAsia" w:hAnsi="Times New Roman" w:cstheme="majorBidi"/>
                <w:b/>
                <w:noProof/>
                <w:kern w:val="0"/>
                <w:lang w:eastAsia="zh-CN"/>
                <w14:ligatures w14:val="none"/>
              </w:rPr>
              <w:t>Το αφηγηματικό κείμενο ως αφήγηση-σε-δράση</w:t>
            </w:r>
            <w:r>
              <w:rPr>
                <w:noProof/>
                <w:webHidden/>
              </w:rPr>
              <w:tab/>
            </w:r>
            <w:r>
              <w:rPr>
                <w:noProof/>
                <w:webHidden/>
              </w:rPr>
              <w:fldChar w:fldCharType="begin"/>
            </w:r>
            <w:r>
              <w:rPr>
                <w:noProof/>
                <w:webHidden/>
              </w:rPr>
              <w:instrText xml:space="preserve"> PAGEREF _Toc188810638 \h </w:instrText>
            </w:r>
            <w:r>
              <w:rPr>
                <w:noProof/>
                <w:webHidden/>
              </w:rPr>
            </w:r>
            <w:r>
              <w:rPr>
                <w:noProof/>
                <w:webHidden/>
              </w:rPr>
              <w:fldChar w:fldCharType="separate"/>
            </w:r>
            <w:r>
              <w:rPr>
                <w:noProof/>
                <w:webHidden/>
              </w:rPr>
              <w:t>7</w:t>
            </w:r>
            <w:r>
              <w:rPr>
                <w:noProof/>
                <w:webHidden/>
              </w:rPr>
              <w:fldChar w:fldCharType="end"/>
            </w:r>
          </w:hyperlink>
        </w:p>
        <w:p w14:paraId="17D786CD" w14:textId="6BE1E9E0" w:rsidR="00FF1C4B" w:rsidRDefault="00FF1C4B">
          <w:pPr>
            <w:pStyle w:val="10"/>
            <w:tabs>
              <w:tab w:val="right" w:leader="dot" w:pos="8296"/>
            </w:tabs>
            <w:rPr>
              <w:rFonts w:eastAsiaTheme="minorEastAsia"/>
              <w:noProof/>
              <w:sz w:val="24"/>
              <w:szCs w:val="24"/>
              <w:lang w:eastAsia="el-GR"/>
            </w:rPr>
          </w:pPr>
          <w:hyperlink w:anchor="_Toc188810639" w:history="1">
            <w:r w:rsidRPr="00455C56">
              <w:rPr>
                <w:rStyle w:val="-"/>
                <w:rFonts w:ascii="Times New Roman" w:eastAsiaTheme="majorEastAsia" w:hAnsi="Times New Roman" w:cstheme="majorBidi"/>
                <w:b/>
                <w:noProof/>
                <w:kern w:val="0"/>
                <w14:ligatures w14:val="none"/>
              </w:rPr>
              <w:t>Βιβλιογραφία</w:t>
            </w:r>
            <w:r>
              <w:rPr>
                <w:noProof/>
                <w:webHidden/>
              </w:rPr>
              <w:tab/>
            </w:r>
            <w:r>
              <w:rPr>
                <w:noProof/>
                <w:webHidden/>
              </w:rPr>
              <w:fldChar w:fldCharType="begin"/>
            </w:r>
            <w:r>
              <w:rPr>
                <w:noProof/>
                <w:webHidden/>
              </w:rPr>
              <w:instrText xml:space="preserve"> PAGEREF _Toc188810639 \h </w:instrText>
            </w:r>
            <w:r>
              <w:rPr>
                <w:noProof/>
                <w:webHidden/>
              </w:rPr>
            </w:r>
            <w:r>
              <w:rPr>
                <w:noProof/>
                <w:webHidden/>
              </w:rPr>
              <w:fldChar w:fldCharType="separate"/>
            </w:r>
            <w:r>
              <w:rPr>
                <w:noProof/>
                <w:webHidden/>
              </w:rPr>
              <w:t>15</w:t>
            </w:r>
            <w:r>
              <w:rPr>
                <w:noProof/>
                <w:webHidden/>
              </w:rPr>
              <w:fldChar w:fldCharType="end"/>
            </w:r>
          </w:hyperlink>
        </w:p>
        <w:p w14:paraId="5EECA75A" w14:textId="425B2D48" w:rsidR="00A12FDD" w:rsidRPr="00A12FDD" w:rsidRDefault="00A12FDD" w:rsidP="00A12FDD">
          <w:pPr>
            <w:spacing w:after="200" w:line="276" w:lineRule="auto"/>
            <w:rPr>
              <w:kern w:val="0"/>
              <w14:ligatures w14:val="none"/>
            </w:rPr>
          </w:pPr>
          <w:r w:rsidRPr="00A12FDD">
            <w:rPr>
              <w:b/>
              <w:bCs/>
              <w:kern w:val="0"/>
              <w14:ligatures w14:val="none"/>
            </w:rPr>
            <w:fldChar w:fldCharType="end"/>
          </w:r>
        </w:p>
      </w:sdtContent>
    </w:sdt>
    <w:p w14:paraId="37DD1B03" w14:textId="77777777" w:rsidR="00A12FDD" w:rsidRP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38620A79" w14:textId="77777777" w:rsidR="00A12FDD" w:rsidRP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24388945" w14:textId="77777777" w:rsidR="00A12FDD" w:rsidRP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27F6D038" w14:textId="77777777" w:rsidR="00A12FDD" w:rsidRP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429EB801" w14:textId="77777777" w:rsidR="00A12FDD" w:rsidRP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5E05D906"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5D4DB22C"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1F8E44B2"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5E19BD22"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027F7EBE"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2B80E3E9"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3F27180C"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7601A15F"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74FD628F"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1A4093DB"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33F17709"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5FF268B7" w14:textId="77777777" w:rsid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59313AD4" w14:textId="77777777" w:rsidR="00A12FDD" w:rsidRP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2163B324" w14:textId="77777777" w:rsidR="00A12FDD" w:rsidRPr="00A12FDD" w:rsidRDefault="00A12FDD" w:rsidP="00A12FDD">
      <w:pPr>
        <w:spacing w:after="200" w:line="276" w:lineRule="auto"/>
        <w:rPr>
          <w:rFonts w:ascii="Times New Roman" w:eastAsia="Times New Roman" w:hAnsi="Times New Roman" w:cs="Times New Roman"/>
          <w:b/>
          <w:kern w:val="0"/>
          <w:sz w:val="24"/>
          <w:szCs w:val="24"/>
          <w:lang w:eastAsia="zh-CN"/>
          <w14:ligatures w14:val="none"/>
        </w:rPr>
      </w:pPr>
    </w:p>
    <w:p w14:paraId="08DC3E81" w14:textId="77777777" w:rsidR="00A12FDD" w:rsidRPr="00A12FDD" w:rsidRDefault="00A12FDD" w:rsidP="00A12FDD">
      <w:pPr>
        <w:keepNext/>
        <w:keepLines/>
        <w:spacing w:before="360" w:after="80" w:line="276" w:lineRule="auto"/>
        <w:outlineLvl w:val="0"/>
        <w:rPr>
          <w:rFonts w:ascii="Times New Roman" w:eastAsiaTheme="majorEastAsia" w:hAnsi="Times New Roman" w:cstheme="majorBidi"/>
          <w:b/>
          <w:color w:val="000000" w:themeColor="text1"/>
          <w:kern w:val="0"/>
          <w:sz w:val="28"/>
          <w:szCs w:val="40"/>
          <w14:ligatures w14:val="none"/>
        </w:rPr>
      </w:pPr>
      <w:bookmarkStart w:id="0" w:name="_Toc188810634"/>
      <w:r w:rsidRPr="00A12FDD">
        <w:rPr>
          <w:rFonts w:ascii="Times New Roman" w:eastAsiaTheme="majorEastAsia" w:hAnsi="Times New Roman" w:cstheme="majorBidi"/>
          <w:b/>
          <w:color w:val="000000" w:themeColor="text1"/>
          <w:kern w:val="0"/>
          <w:sz w:val="28"/>
          <w:szCs w:val="40"/>
          <w14:ligatures w14:val="none"/>
        </w:rPr>
        <w:lastRenderedPageBreak/>
        <w:t>Λίγα λόγια για την ιστορία</w:t>
      </w:r>
      <w:bookmarkEnd w:id="0"/>
    </w:p>
    <w:p w14:paraId="045686DA" w14:textId="77777777" w:rsidR="00A12FDD" w:rsidRPr="00A12FDD" w:rsidRDefault="00A12FDD" w:rsidP="00A12FDD">
      <w:pPr>
        <w:spacing w:after="200" w:line="276" w:lineRule="auto"/>
        <w:rPr>
          <w:kern w:val="0"/>
          <w14:ligatures w14:val="none"/>
        </w:rPr>
      </w:pPr>
    </w:p>
    <w:p w14:paraId="2D92D952" w14:textId="284AF471" w:rsidR="00FB5738" w:rsidRDefault="009E3E1A" w:rsidP="00A12FDD">
      <w:pPr>
        <w:spacing w:after="200" w:line="360" w:lineRule="auto"/>
        <w:jc w:val="both"/>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 xml:space="preserve">Η ιστορία που μελετάμε αφορά το κείμενο </w:t>
      </w:r>
      <w:r w:rsidRPr="009E3E1A">
        <w:rPr>
          <w:rFonts w:ascii="Times New Roman" w:hAnsi="Times New Roman" w:cs="Times New Roman"/>
          <w:kern w:val="0"/>
          <w:sz w:val="24"/>
          <w:szCs w:val="24"/>
          <w:lang w:eastAsia="zh-CN"/>
          <w14:ligatures w14:val="none"/>
        </w:rPr>
        <w:t>“</w:t>
      </w:r>
      <w:r w:rsidRPr="009E3E1A">
        <w:rPr>
          <w:rFonts w:ascii="Times New Roman" w:hAnsi="Times New Roman" w:cs="Times New Roman"/>
          <w:kern w:val="0"/>
          <w:sz w:val="24"/>
          <w:szCs w:val="24"/>
          <w:lang w:val="en-US" w:eastAsia="zh-CN"/>
          <w14:ligatures w14:val="none"/>
        </w:rPr>
        <w:t>Spaghetti</w:t>
      </w:r>
      <w:r w:rsidRPr="009E3E1A">
        <w:rPr>
          <w:rFonts w:ascii="Times New Roman" w:hAnsi="Times New Roman" w:cs="Times New Roman"/>
          <w:kern w:val="0"/>
          <w:sz w:val="24"/>
          <w:szCs w:val="24"/>
          <w:lang w:eastAsia="zh-CN"/>
          <w14:ligatures w14:val="none"/>
        </w:rPr>
        <w:t xml:space="preserve"> </w:t>
      </w:r>
      <w:r w:rsidRPr="009E3E1A">
        <w:rPr>
          <w:rFonts w:ascii="Times New Roman" w:hAnsi="Times New Roman" w:cs="Times New Roman"/>
          <w:kern w:val="0"/>
          <w:sz w:val="24"/>
          <w:szCs w:val="24"/>
          <w:lang w:val="en-US" w:eastAsia="zh-CN"/>
          <w14:ligatures w14:val="none"/>
        </w:rPr>
        <w:t>and</w:t>
      </w:r>
      <w:r w:rsidRPr="009E3E1A">
        <w:rPr>
          <w:rFonts w:ascii="Times New Roman" w:hAnsi="Times New Roman" w:cs="Times New Roman"/>
          <w:kern w:val="0"/>
          <w:sz w:val="24"/>
          <w:szCs w:val="24"/>
          <w:lang w:eastAsia="zh-CN"/>
          <w14:ligatures w14:val="none"/>
        </w:rPr>
        <w:t xml:space="preserve"> </w:t>
      </w:r>
      <w:r w:rsidRPr="009E3E1A">
        <w:rPr>
          <w:rFonts w:ascii="Times New Roman" w:hAnsi="Times New Roman" w:cs="Times New Roman"/>
          <w:kern w:val="0"/>
          <w:sz w:val="24"/>
          <w:szCs w:val="24"/>
          <w:lang w:val="en-US" w:eastAsia="zh-CN"/>
          <w14:ligatures w14:val="none"/>
        </w:rPr>
        <w:t>Meatballs</w:t>
      </w:r>
      <w:r w:rsidRPr="009E3E1A">
        <w:rPr>
          <w:rFonts w:ascii="Times New Roman" w:hAnsi="Times New Roman" w:cs="Times New Roman"/>
          <w:kern w:val="0"/>
          <w:sz w:val="24"/>
          <w:szCs w:val="24"/>
          <w:lang w:eastAsia="zh-CN"/>
          <w14:ligatures w14:val="none"/>
        </w:rPr>
        <w:t xml:space="preserve"> </w:t>
      </w:r>
      <w:r w:rsidRPr="009E3E1A">
        <w:rPr>
          <w:rFonts w:ascii="Times New Roman" w:hAnsi="Times New Roman" w:cs="Times New Roman"/>
          <w:kern w:val="0"/>
          <w:sz w:val="24"/>
          <w:szCs w:val="24"/>
          <w:lang w:val="en-US" w:eastAsia="zh-CN"/>
          <w14:ligatures w14:val="none"/>
        </w:rPr>
        <w:t>for</w:t>
      </w:r>
      <w:r w:rsidRPr="009E3E1A">
        <w:rPr>
          <w:rFonts w:ascii="Times New Roman" w:hAnsi="Times New Roman" w:cs="Times New Roman"/>
          <w:kern w:val="0"/>
          <w:sz w:val="24"/>
          <w:szCs w:val="24"/>
          <w:lang w:eastAsia="zh-CN"/>
          <w14:ligatures w14:val="none"/>
        </w:rPr>
        <w:t xml:space="preserve"> </w:t>
      </w:r>
      <w:r w:rsidRPr="009E3E1A">
        <w:rPr>
          <w:rFonts w:ascii="Times New Roman" w:hAnsi="Times New Roman" w:cs="Times New Roman"/>
          <w:kern w:val="0"/>
          <w:sz w:val="24"/>
          <w:szCs w:val="24"/>
          <w:lang w:val="en-US" w:eastAsia="zh-CN"/>
          <w14:ligatures w14:val="none"/>
        </w:rPr>
        <w:t>All</w:t>
      </w:r>
      <w:r w:rsidRPr="009E3E1A">
        <w:rPr>
          <w:rFonts w:ascii="Times New Roman" w:hAnsi="Times New Roman" w:cs="Times New Roman"/>
          <w:kern w:val="0"/>
          <w:sz w:val="24"/>
          <w:szCs w:val="24"/>
          <w:lang w:eastAsia="zh-CN"/>
          <w14:ligatures w14:val="none"/>
        </w:rPr>
        <w:t xml:space="preserve">!” της </w:t>
      </w:r>
      <w:r w:rsidRPr="009E3E1A">
        <w:rPr>
          <w:rFonts w:ascii="Times New Roman" w:hAnsi="Times New Roman" w:cs="Times New Roman"/>
          <w:kern w:val="0"/>
          <w:sz w:val="24"/>
          <w:szCs w:val="24"/>
          <w:lang w:val="en-US" w:eastAsia="zh-CN"/>
          <w14:ligatures w14:val="none"/>
        </w:rPr>
        <w:t>Marilyn</w:t>
      </w:r>
      <w:r w:rsidRPr="009E3E1A">
        <w:rPr>
          <w:rFonts w:ascii="Times New Roman" w:hAnsi="Times New Roman" w:cs="Times New Roman"/>
          <w:kern w:val="0"/>
          <w:sz w:val="24"/>
          <w:szCs w:val="24"/>
          <w:lang w:eastAsia="zh-CN"/>
          <w14:ligatures w14:val="none"/>
        </w:rPr>
        <w:t xml:space="preserve"> </w:t>
      </w:r>
      <w:r w:rsidRPr="009E3E1A">
        <w:rPr>
          <w:rFonts w:ascii="Times New Roman" w:hAnsi="Times New Roman" w:cs="Times New Roman"/>
          <w:kern w:val="0"/>
          <w:sz w:val="24"/>
          <w:szCs w:val="24"/>
          <w:lang w:val="en-US" w:eastAsia="zh-CN"/>
          <w14:ligatures w14:val="none"/>
        </w:rPr>
        <w:t>Burns</w:t>
      </w:r>
      <w:r w:rsidRPr="009E3E1A">
        <w:rPr>
          <w:rFonts w:ascii="Times New Roman" w:hAnsi="Times New Roman" w:cs="Times New Roman"/>
          <w:kern w:val="0"/>
          <w:sz w:val="24"/>
          <w:szCs w:val="24"/>
          <w:lang w:eastAsia="zh-CN"/>
          <w14:ligatures w14:val="none"/>
        </w:rPr>
        <w:t xml:space="preserve"> σε εικονογράφηση της </w:t>
      </w:r>
      <w:r w:rsidRPr="009E3E1A">
        <w:rPr>
          <w:rFonts w:ascii="Times New Roman" w:hAnsi="Times New Roman" w:cs="Times New Roman"/>
          <w:kern w:val="0"/>
          <w:sz w:val="24"/>
          <w:szCs w:val="24"/>
          <w:lang w:val="en-US" w:eastAsia="zh-CN"/>
          <w14:ligatures w14:val="none"/>
        </w:rPr>
        <w:t>Debbie</w:t>
      </w:r>
      <w:r w:rsidRPr="009E3E1A">
        <w:rPr>
          <w:rFonts w:ascii="Times New Roman" w:hAnsi="Times New Roman" w:cs="Times New Roman"/>
          <w:kern w:val="0"/>
          <w:sz w:val="24"/>
          <w:szCs w:val="24"/>
          <w:lang w:eastAsia="zh-CN"/>
          <w14:ligatures w14:val="none"/>
        </w:rPr>
        <w:t xml:space="preserve"> </w:t>
      </w:r>
      <w:r w:rsidRPr="009E3E1A">
        <w:rPr>
          <w:rFonts w:ascii="Times New Roman" w:hAnsi="Times New Roman" w:cs="Times New Roman"/>
          <w:kern w:val="0"/>
          <w:sz w:val="24"/>
          <w:szCs w:val="24"/>
          <w:lang w:val="en-US" w:eastAsia="zh-CN"/>
          <w14:ligatures w14:val="none"/>
        </w:rPr>
        <w:t>Tilley</w:t>
      </w:r>
      <w:r w:rsidR="00512CBA">
        <w:rPr>
          <w:rFonts w:ascii="Times New Roman" w:hAnsi="Times New Roman" w:cs="Times New Roman"/>
          <w:kern w:val="0"/>
          <w:sz w:val="24"/>
          <w:szCs w:val="24"/>
          <w:lang w:eastAsia="zh-CN"/>
          <w14:ligatures w14:val="none"/>
        </w:rPr>
        <w:t xml:space="preserve"> (</w:t>
      </w:r>
      <w:r w:rsidR="00512CBA">
        <w:rPr>
          <w:rFonts w:ascii="Times New Roman" w:hAnsi="Times New Roman" w:cs="Times New Roman"/>
          <w:kern w:val="0"/>
          <w:sz w:val="24"/>
          <w:szCs w:val="24"/>
          <w:lang w:val="en-US" w:eastAsia="zh-CN"/>
          <w14:ligatures w14:val="none"/>
        </w:rPr>
        <w:t>Burns</w:t>
      </w:r>
      <w:r w:rsidR="00512CBA" w:rsidRPr="00512CBA">
        <w:rPr>
          <w:rFonts w:ascii="Times New Roman" w:hAnsi="Times New Roman" w:cs="Times New Roman"/>
          <w:kern w:val="0"/>
          <w:sz w:val="24"/>
          <w:szCs w:val="24"/>
          <w:lang w:eastAsia="zh-CN"/>
          <w14:ligatures w14:val="none"/>
        </w:rPr>
        <w:t>, 1997).</w:t>
      </w:r>
      <w:r w:rsidR="00FB5738">
        <w:rPr>
          <w:rFonts w:ascii="Times New Roman" w:hAnsi="Times New Roman" w:cs="Times New Roman"/>
          <w:kern w:val="0"/>
          <w:sz w:val="24"/>
          <w:szCs w:val="24"/>
          <w:lang w:eastAsia="zh-CN"/>
          <w14:ligatures w14:val="none"/>
        </w:rPr>
        <w:t xml:space="preserve"> Έπειτα από μια ηλιόλουστη μέρα στον λαχανόκηπό τους, ο κ</w:t>
      </w:r>
      <w:r w:rsidR="00C0720F">
        <w:rPr>
          <w:rFonts w:ascii="Times New Roman" w:hAnsi="Times New Roman" w:cs="Times New Roman"/>
          <w:kern w:val="0"/>
          <w:sz w:val="24"/>
          <w:szCs w:val="24"/>
          <w:lang w:eastAsia="zh-CN"/>
          <w14:ligatures w14:val="none"/>
        </w:rPr>
        <w:t>ος.</w:t>
      </w:r>
      <w:r w:rsidR="00FB5738">
        <w:rPr>
          <w:rFonts w:ascii="Times New Roman" w:hAnsi="Times New Roman" w:cs="Times New Roman"/>
          <w:kern w:val="0"/>
          <w:sz w:val="24"/>
          <w:szCs w:val="24"/>
          <w:lang w:eastAsia="zh-CN"/>
          <w14:ligatures w14:val="none"/>
        </w:rPr>
        <w:t xml:space="preserve"> και η κ</w:t>
      </w:r>
      <w:r w:rsidR="00C0720F">
        <w:rPr>
          <w:rFonts w:ascii="Times New Roman" w:hAnsi="Times New Roman" w:cs="Times New Roman"/>
          <w:kern w:val="0"/>
          <w:sz w:val="24"/>
          <w:szCs w:val="24"/>
          <w:lang w:eastAsia="zh-CN"/>
          <w14:ligatures w14:val="none"/>
        </w:rPr>
        <w:t>α.</w:t>
      </w:r>
      <w:r w:rsidR="00FB5738">
        <w:rPr>
          <w:rFonts w:ascii="Times New Roman" w:hAnsi="Times New Roman" w:cs="Times New Roman"/>
          <w:kern w:val="0"/>
          <w:sz w:val="24"/>
          <w:szCs w:val="24"/>
          <w:lang w:eastAsia="zh-CN"/>
          <w14:ligatures w14:val="none"/>
        </w:rPr>
        <w:t xml:space="preserve"> </w:t>
      </w:r>
      <w:r w:rsidR="00FB5738">
        <w:rPr>
          <w:rFonts w:ascii="Times New Roman" w:hAnsi="Times New Roman" w:cs="Times New Roman"/>
          <w:kern w:val="0"/>
          <w:sz w:val="24"/>
          <w:szCs w:val="24"/>
          <w:lang w:val="en-US" w:eastAsia="zh-CN"/>
          <w14:ligatures w14:val="none"/>
        </w:rPr>
        <w:t>Comfort</w:t>
      </w:r>
      <w:r w:rsidR="00FB5738" w:rsidRPr="00FB5738">
        <w:rPr>
          <w:rFonts w:ascii="Times New Roman" w:hAnsi="Times New Roman" w:cs="Times New Roman"/>
          <w:kern w:val="0"/>
          <w:sz w:val="24"/>
          <w:szCs w:val="24"/>
          <w:lang w:eastAsia="zh-CN"/>
          <w14:ligatures w14:val="none"/>
        </w:rPr>
        <w:t xml:space="preserve"> </w:t>
      </w:r>
      <w:r w:rsidR="00FB5738">
        <w:rPr>
          <w:rFonts w:ascii="Times New Roman" w:hAnsi="Times New Roman" w:cs="Times New Roman"/>
          <w:kern w:val="0"/>
          <w:sz w:val="24"/>
          <w:szCs w:val="24"/>
          <w:lang w:eastAsia="zh-CN"/>
          <w14:ligatures w14:val="none"/>
        </w:rPr>
        <w:t xml:space="preserve">– κεντρικοί χαρακτήρες της εν λόγω ιστορίας – σκέφτονται να οργανώσουν ένα οικογενειακό γεύμα. Ξεκινούν τις προετοιμασίες προσκαλώντας τους γονείς, τα παιδιά, τα αδέρφια και τους γείτονές τους και καθώς συγκεντρώνονται 32 άτομα, αποφασίζουν να νοικιάσουν μερικά τραπέζια και καρέκλες για να χωρέσουν </w:t>
      </w:r>
      <w:proofErr w:type="spellStart"/>
      <w:r w:rsidR="00FB5738">
        <w:rPr>
          <w:rFonts w:ascii="Times New Roman" w:hAnsi="Times New Roman" w:cs="Times New Roman"/>
          <w:kern w:val="0"/>
          <w:sz w:val="24"/>
          <w:szCs w:val="24"/>
          <w:lang w:eastAsia="zh-CN"/>
          <w14:ligatures w14:val="none"/>
        </w:rPr>
        <w:t>όλ</w:t>
      </w:r>
      <w:proofErr w:type="spellEnd"/>
      <w:r w:rsidR="00FB5738">
        <w:rPr>
          <w:rFonts w:ascii="Times New Roman" w:hAnsi="Times New Roman" w:cs="Times New Roman"/>
          <w:kern w:val="0"/>
          <w:sz w:val="24"/>
          <w:szCs w:val="24"/>
          <w:lang w:eastAsia="zh-CN"/>
          <w14:ligatures w14:val="none"/>
        </w:rPr>
        <w:t>@.</w:t>
      </w:r>
      <w:r w:rsidR="00C0720F">
        <w:rPr>
          <w:rFonts w:ascii="Times New Roman" w:hAnsi="Times New Roman" w:cs="Times New Roman"/>
          <w:kern w:val="0"/>
          <w:sz w:val="24"/>
          <w:szCs w:val="24"/>
          <w:lang w:eastAsia="zh-CN"/>
          <w14:ligatures w14:val="none"/>
        </w:rPr>
        <w:t xml:space="preserve"> Δύο εβδομάδες αργότερα, η μεγάλη μέρα έχει φτάσει. Ο κος. Άνετος σηκώνεται από νωρίς και περνάει το πρωινό του μαγειρεύοντας. Παράλληλα, η κα. Άνετη αναλαμβάνει τη διάταξη του χώρου</w:t>
      </w:r>
      <w:r w:rsidR="001C2CC3">
        <w:rPr>
          <w:rFonts w:ascii="Times New Roman" w:hAnsi="Times New Roman" w:cs="Times New Roman"/>
          <w:kern w:val="0"/>
          <w:sz w:val="24"/>
          <w:szCs w:val="24"/>
          <w:lang w:eastAsia="zh-CN"/>
          <w14:ligatures w14:val="none"/>
        </w:rPr>
        <w:t xml:space="preserve">, </w:t>
      </w:r>
      <w:r w:rsidR="00C0720F">
        <w:rPr>
          <w:rFonts w:ascii="Times New Roman" w:hAnsi="Times New Roman" w:cs="Times New Roman"/>
          <w:kern w:val="0"/>
          <w:sz w:val="24"/>
          <w:szCs w:val="24"/>
          <w:lang w:eastAsia="zh-CN"/>
          <w14:ligatures w14:val="none"/>
        </w:rPr>
        <w:t xml:space="preserve">σχεδιάζοντας ένα πλάνο για τα </w:t>
      </w:r>
      <w:proofErr w:type="spellStart"/>
      <w:r w:rsidR="00C0720F">
        <w:rPr>
          <w:rFonts w:ascii="Times New Roman" w:hAnsi="Times New Roman" w:cs="Times New Roman"/>
          <w:kern w:val="0"/>
          <w:sz w:val="24"/>
          <w:szCs w:val="24"/>
          <w:lang w:eastAsia="zh-CN"/>
          <w14:ligatures w14:val="none"/>
        </w:rPr>
        <w:t>τραπεζοκαθίσματα</w:t>
      </w:r>
      <w:proofErr w:type="spellEnd"/>
      <w:r w:rsidR="00C0720F">
        <w:rPr>
          <w:rFonts w:ascii="Times New Roman" w:hAnsi="Times New Roman" w:cs="Times New Roman"/>
          <w:kern w:val="0"/>
          <w:sz w:val="24"/>
          <w:szCs w:val="24"/>
          <w:lang w:eastAsia="zh-CN"/>
          <w14:ligatures w14:val="none"/>
        </w:rPr>
        <w:t xml:space="preserve">. </w:t>
      </w:r>
      <w:r w:rsidR="001C2CC3">
        <w:rPr>
          <w:rFonts w:ascii="Times New Roman" w:hAnsi="Times New Roman" w:cs="Times New Roman"/>
          <w:kern w:val="0"/>
          <w:sz w:val="24"/>
          <w:szCs w:val="24"/>
          <w:lang w:eastAsia="zh-CN"/>
          <w14:ligatures w14:val="none"/>
        </w:rPr>
        <w:t>Σε κάθε τραπέζι τοποθετούνται 4 καρέκλες, 4 σερβίτσια και μια πιατέλα με σαλάτα. Λίγο μετά το μεσημέρι οι καλεσμένοι τους αρχίζουν να καταφθάνουν</w:t>
      </w:r>
      <w:r w:rsidR="00E45F92">
        <w:rPr>
          <w:rFonts w:ascii="Times New Roman" w:hAnsi="Times New Roman" w:cs="Times New Roman"/>
          <w:kern w:val="0"/>
          <w:sz w:val="24"/>
          <w:szCs w:val="24"/>
          <w:lang w:eastAsia="zh-CN"/>
          <w14:ligatures w14:val="none"/>
        </w:rPr>
        <w:t xml:space="preserve"> και καθώς </w:t>
      </w:r>
      <w:r w:rsidR="001C2CC3">
        <w:rPr>
          <w:rFonts w:ascii="Times New Roman" w:hAnsi="Times New Roman" w:cs="Times New Roman"/>
          <w:kern w:val="0"/>
          <w:sz w:val="24"/>
          <w:szCs w:val="24"/>
          <w:lang w:eastAsia="zh-CN"/>
          <w14:ligatures w14:val="none"/>
        </w:rPr>
        <w:t xml:space="preserve">θέλουν να καθίσουν όλοι μαζί, αρχίζουν να ενώνουν τα τραπέζια μεταξύ τους. Παρόλη την ανησυχία της </w:t>
      </w:r>
      <w:proofErr w:type="spellStart"/>
      <w:r w:rsidR="001C2CC3">
        <w:rPr>
          <w:rFonts w:ascii="Times New Roman" w:hAnsi="Times New Roman" w:cs="Times New Roman"/>
          <w:kern w:val="0"/>
          <w:sz w:val="24"/>
          <w:szCs w:val="24"/>
          <w:lang w:eastAsia="zh-CN"/>
          <w14:ligatures w14:val="none"/>
        </w:rPr>
        <w:t>κας</w:t>
      </w:r>
      <w:proofErr w:type="spellEnd"/>
      <w:r w:rsidR="001C2CC3">
        <w:rPr>
          <w:rFonts w:ascii="Times New Roman" w:hAnsi="Times New Roman" w:cs="Times New Roman"/>
          <w:kern w:val="0"/>
          <w:sz w:val="24"/>
          <w:szCs w:val="24"/>
          <w:lang w:eastAsia="zh-CN"/>
          <w14:ligatures w14:val="none"/>
        </w:rPr>
        <w:t>. Άνετης, ο κος. Άνετος τη διαβεβαιώνει πως εξακολουθεί να υπάρχει χώρος για όλους.</w:t>
      </w:r>
      <w:r w:rsidR="00E45F92">
        <w:rPr>
          <w:rFonts w:ascii="Times New Roman" w:hAnsi="Times New Roman" w:cs="Times New Roman"/>
          <w:kern w:val="0"/>
          <w:sz w:val="24"/>
          <w:szCs w:val="24"/>
          <w:lang w:eastAsia="zh-CN"/>
          <w14:ligatures w14:val="none"/>
        </w:rPr>
        <w:t xml:space="preserve"> Όσο, όμως, αυξάνεται ο αριθμός των επισκεπτών, οι αναδιατάξεις είναι απαραίτητες</w:t>
      </w:r>
      <w:r w:rsidR="00512CBA">
        <w:rPr>
          <w:rFonts w:ascii="Times New Roman" w:hAnsi="Times New Roman" w:cs="Times New Roman"/>
          <w:kern w:val="0"/>
          <w:sz w:val="24"/>
          <w:szCs w:val="24"/>
          <w:lang w:eastAsia="zh-CN"/>
          <w14:ligatures w14:val="none"/>
        </w:rPr>
        <w:t xml:space="preserve">. </w:t>
      </w:r>
      <w:r w:rsidR="00736C0E">
        <w:rPr>
          <w:rFonts w:ascii="Times New Roman" w:hAnsi="Times New Roman" w:cs="Times New Roman"/>
          <w:kern w:val="0"/>
          <w:sz w:val="24"/>
          <w:szCs w:val="24"/>
          <w:lang w:eastAsia="zh-CN"/>
          <w14:ligatures w14:val="none"/>
        </w:rPr>
        <w:t xml:space="preserve">Αρχικά τα τραπέζια χωρίζονται σε δύο τετράδες, έπειτα σε μια μεγάλη ευθεία, στη συνέχεια η ευθεία σπάει σε δύο μικρότερες </w:t>
      </w:r>
      <w:proofErr w:type="spellStart"/>
      <w:r w:rsidR="00736C0E">
        <w:rPr>
          <w:rFonts w:ascii="Times New Roman" w:hAnsi="Times New Roman" w:cs="Times New Roman"/>
          <w:kern w:val="0"/>
          <w:sz w:val="24"/>
          <w:szCs w:val="24"/>
          <w:lang w:eastAsia="zh-CN"/>
          <w14:ligatures w14:val="none"/>
        </w:rPr>
        <w:t>κ.ο.κ.</w:t>
      </w:r>
      <w:proofErr w:type="spellEnd"/>
      <w:r w:rsidR="00664295">
        <w:rPr>
          <w:rFonts w:ascii="Times New Roman" w:hAnsi="Times New Roman" w:cs="Times New Roman"/>
          <w:kern w:val="0"/>
          <w:sz w:val="24"/>
          <w:szCs w:val="24"/>
          <w:lang w:eastAsia="zh-CN"/>
          <w14:ligatures w14:val="none"/>
        </w:rPr>
        <w:t xml:space="preserve"> </w:t>
      </w:r>
      <w:r w:rsidR="00005AB1">
        <w:rPr>
          <w:rFonts w:ascii="Times New Roman" w:hAnsi="Times New Roman" w:cs="Times New Roman"/>
          <w:kern w:val="0"/>
          <w:sz w:val="24"/>
          <w:szCs w:val="24"/>
          <w:lang w:eastAsia="zh-CN"/>
          <w14:ligatures w14:val="none"/>
        </w:rPr>
        <w:t>Ωστόσο, οι προσπάθειές τους αποβαίνουν άκαρπες, αφού τελικά επιστρέφουν στον αρχικό σχεδιασμό</w:t>
      </w:r>
      <w:r w:rsidR="00512CBA">
        <w:rPr>
          <w:rFonts w:ascii="Times New Roman" w:hAnsi="Times New Roman" w:cs="Times New Roman"/>
          <w:kern w:val="0"/>
          <w:sz w:val="24"/>
          <w:szCs w:val="24"/>
          <w:lang w:eastAsia="zh-CN"/>
          <w14:ligatures w14:val="none"/>
        </w:rPr>
        <w:t>… Γίνεται, λοιπόν, προφανές πως η υπό διαπραγμάτευση μαθηματική έννοια του κειμένου είναι εκείνη της επιφάνειας και της περιμέτρου. Πιο συγκεκριμένα, δίνεται η ευκαιρία στα παιδιά να αντιληφθούν πως δι</w:t>
      </w:r>
      <w:r w:rsidR="00880036">
        <w:rPr>
          <w:rFonts w:ascii="Times New Roman" w:hAnsi="Times New Roman" w:cs="Times New Roman"/>
          <w:kern w:val="0"/>
          <w:sz w:val="24"/>
          <w:szCs w:val="24"/>
          <w:lang w:eastAsia="zh-CN"/>
          <w14:ligatures w14:val="none"/>
        </w:rPr>
        <w:t>άφοροι</w:t>
      </w:r>
      <w:r w:rsidR="00512CBA">
        <w:rPr>
          <w:rFonts w:ascii="Times New Roman" w:hAnsi="Times New Roman" w:cs="Times New Roman"/>
          <w:kern w:val="0"/>
          <w:sz w:val="24"/>
          <w:szCs w:val="24"/>
          <w:lang w:eastAsia="zh-CN"/>
          <w14:ligatures w14:val="none"/>
        </w:rPr>
        <w:t xml:space="preserve"> σχηματισμοί με την ίδια συνολική επιφάνεια είναι δυνατόν να έχουν διαφορετική περίμετρο. Η διαπίστωση αυτή, βέβαια, γίνεται με έναν παραστατικό και βιωματικό τρόπο και όχι με τη χρήση μαθηματικής ορολογίας.</w:t>
      </w:r>
      <w:r w:rsidR="00207824" w:rsidRPr="00207824">
        <w:rPr>
          <w:rFonts w:ascii="Times New Roman" w:hAnsi="Times New Roman" w:cs="Times New Roman"/>
          <w:kern w:val="0"/>
          <w:sz w:val="24"/>
          <w:szCs w:val="24"/>
          <w:lang w:eastAsia="zh-CN"/>
          <w14:ligatures w14:val="none"/>
        </w:rPr>
        <w:t xml:space="preserve"> </w:t>
      </w:r>
      <w:r w:rsidR="00207824">
        <w:rPr>
          <w:rFonts w:ascii="Times New Roman" w:hAnsi="Times New Roman" w:cs="Times New Roman"/>
          <w:kern w:val="0"/>
          <w:sz w:val="24"/>
          <w:szCs w:val="24"/>
          <w:lang w:eastAsia="zh-CN"/>
          <w14:ligatures w14:val="none"/>
        </w:rPr>
        <w:t>Στο σημείο αυτό θα πρέπει να σημειώσουμε πως η εστίαση στις συγκεκριμένες μαθηματικές διαστάσεις αφορά μόνο μία από τις πολλαπλές αναγνώσεις του κειμένου, καθώς η ίδια ιστορία προσφέρεται για την επεξεργασία και άλλων μαθηματικών εννοιών, μερικές από τις οποίες παρατίθενται ενδεικτικά στη συνέχεια.</w:t>
      </w:r>
    </w:p>
    <w:p w14:paraId="77482D1D" w14:textId="0BC81865" w:rsidR="00A12FDD" w:rsidRPr="00A12FDD" w:rsidRDefault="008C6564" w:rsidP="00A12FDD">
      <w:pPr>
        <w:spacing w:after="200" w:line="360" w:lineRule="auto"/>
        <w:jc w:val="both"/>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Στις παρακάτω ενότητες πρόκειται να συζητήσουμε τη συμβατότητα της ιστορίας με το ΑΠΣ για την Προσχολική Εκπαίδευση, τη σημασία της υλικότητας στη διαμόρφωση ενός μαθησιακού/μαθηματικού περιβάλλοντος και τη δυνατότητα βιωματικής εμπλοκής των παιδιών μέσα από συγκεκριμένες δραστηριότητες (αφήγηση-σε-δράση).</w:t>
      </w:r>
    </w:p>
    <w:p w14:paraId="26F7A706" w14:textId="77777777" w:rsidR="00A12FDD" w:rsidRPr="00A12FDD" w:rsidRDefault="00A12FDD" w:rsidP="00A12FDD">
      <w:pPr>
        <w:keepNext/>
        <w:keepLines/>
        <w:spacing w:before="360" w:after="80" w:line="276" w:lineRule="auto"/>
        <w:outlineLvl w:val="0"/>
        <w:rPr>
          <w:rFonts w:ascii="Times New Roman" w:eastAsiaTheme="majorEastAsia" w:hAnsi="Times New Roman" w:cstheme="majorBidi"/>
          <w:b/>
          <w:color w:val="000000" w:themeColor="text1"/>
          <w:kern w:val="0"/>
          <w:sz w:val="28"/>
          <w:szCs w:val="40"/>
          <w:lang w:eastAsia="zh-CN"/>
          <w14:ligatures w14:val="none"/>
        </w:rPr>
      </w:pPr>
      <w:bookmarkStart w:id="1" w:name="_Toc188810635"/>
      <w:r w:rsidRPr="00A12FDD">
        <w:rPr>
          <w:rFonts w:ascii="Times New Roman" w:eastAsiaTheme="majorEastAsia" w:hAnsi="Times New Roman" w:cstheme="majorBidi"/>
          <w:b/>
          <w:color w:val="000000" w:themeColor="text1"/>
          <w:kern w:val="0"/>
          <w:sz w:val="28"/>
          <w:szCs w:val="40"/>
          <w:lang w:eastAsia="zh-CN"/>
          <w14:ligatures w14:val="none"/>
        </w:rPr>
        <w:lastRenderedPageBreak/>
        <w:t>Συμβατότητα με το ΑΠΣ για την Προσχολική Εκπαίδευση</w:t>
      </w:r>
      <w:bookmarkEnd w:id="1"/>
    </w:p>
    <w:p w14:paraId="05CF63D4" w14:textId="77777777" w:rsidR="00A12FDD" w:rsidRPr="00A12FDD" w:rsidRDefault="00A12FDD" w:rsidP="00A12FDD">
      <w:pPr>
        <w:spacing w:after="200" w:line="276" w:lineRule="auto"/>
        <w:rPr>
          <w:kern w:val="0"/>
          <w:lang w:eastAsia="zh-CN"/>
          <w14:ligatures w14:val="none"/>
        </w:rPr>
      </w:pPr>
    </w:p>
    <w:p w14:paraId="00357CE8" w14:textId="1F182C84" w:rsidR="00A12FDD" w:rsidRPr="00A12FDD" w:rsidRDefault="008B7D70"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Pr>
          <w:rFonts w:ascii="Times New Roman" w:hAnsi="Times New Roman" w:cs="Times New Roman"/>
          <w:color w:val="000000"/>
          <w:kern w:val="0"/>
          <w:sz w:val="24"/>
          <w:szCs w:val="24"/>
          <w:lang w:eastAsia="zh-CN"/>
        </w:rPr>
        <w:t xml:space="preserve">Με βάση την παραπάνω εστίαση της ιστορίας, στην ενότητα αυτή διερευνούμε την πιθανή συμβατότητα με έννοιες του ΑΠ. </w:t>
      </w:r>
      <w:r w:rsidR="00A12FDD" w:rsidRPr="00A12FDD">
        <w:rPr>
          <w:rFonts w:ascii="Times New Roman" w:hAnsi="Times New Roman" w:cs="Times New Roman"/>
          <w:color w:val="000000"/>
          <w:kern w:val="0"/>
          <w:sz w:val="24"/>
          <w:szCs w:val="24"/>
          <w:lang w:eastAsia="zh-CN"/>
        </w:rPr>
        <w:t xml:space="preserve">Στο ΠΣ του 2021 η Θεματική Ενότητα των Μαθηματικών διαρθρώνεται σε 3 </w:t>
      </w:r>
      <w:proofErr w:type="spellStart"/>
      <w:r w:rsidR="00A12FDD" w:rsidRPr="00A12FDD">
        <w:rPr>
          <w:rFonts w:ascii="Times New Roman" w:hAnsi="Times New Roman" w:cs="Times New Roman"/>
          <w:color w:val="000000"/>
          <w:kern w:val="0"/>
          <w:sz w:val="24"/>
          <w:szCs w:val="24"/>
          <w:lang w:eastAsia="zh-CN"/>
        </w:rPr>
        <w:t>υποενότητες</w:t>
      </w:r>
      <w:proofErr w:type="spellEnd"/>
      <w:r w:rsidR="00C35ACF" w:rsidRPr="00C35ACF">
        <w:rPr>
          <w:rFonts w:ascii="Times New Roman" w:hAnsi="Times New Roman" w:cs="Times New Roman"/>
          <w:color w:val="000000"/>
          <w:kern w:val="0"/>
          <w:sz w:val="24"/>
          <w:szCs w:val="24"/>
          <w:lang w:eastAsia="zh-CN"/>
        </w:rPr>
        <w:t xml:space="preserve"> (</w:t>
      </w:r>
      <w:r w:rsidR="00C35ACF">
        <w:rPr>
          <w:rFonts w:ascii="Times New Roman" w:hAnsi="Times New Roman" w:cs="Times New Roman"/>
          <w:color w:val="000000"/>
          <w:kern w:val="0"/>
          <w:sz w:val="24"/>
          <w:szCs w:val="24"/>
          <w:lang w:eastAsia="zh-CN"/>
        </w:rPr>
        <w:t>ΙΕΠ, 2021, σ.σ. 60-69).</w:t>
      </w:r>
      <w:r w:rsidR="00A12FDD" w:rsidRPr="00A12FDD">
        <w:rPr>
          <w:rFonts w:ascii="Times New Roman" w:hAnsi="Times New Roman" w:cs="Times New Roman"/>
          <w:color w:val="000000"/>
          <w:kern w:val="0"/>
          <w:sz w:val="24"/>
          <w:szCs w:val="24"/>
          <w:lang w:eastAsia="zh-CN"/>
        </w:rPr>
        <w:t xml:space="preserve"> Οι δραστηριότητες που αναπτύσσονται στο πλαίσιο του παρόντος διδακτικού σχεδιασμού αφορούν τις ακόλουθες δύο:</w:t>
      </w:r>
    </w:p>
    <w:p w14:paraId="1F058F4C" w14:textId="77777777" w:rsidR="00A12FDD" w:rsidRPr="00C35ACF"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val="en-US" w:eastAsia="zh-CN"/>
        </w:rPr>
      </w:pPr>
      <w:r w:rsidRPr="00A12FDD">
        <w:rPr>
          <w:rFonts w:ascii="Times New Roman" w:hAnsi="Times New Roman" w:cs="Times New Roman"/>
          <w:b/>
          <w:bCs/>
          <w:color w:val="000000"/>
          <w:kern w:val="0"/>
          <w:sz w:val="24"/>
          <w:szCs w:val="24"/>
          <w:lang w:eastAsia="zh-CN"/>
        </w:rPr>
        <w:t>Α) Γεωμετρία και μετρήσεις</w:t>
      </w:r>
      <w:r w:rsidRPr="00A12FDD">
        <w:rPr>
          <w:rFonts w:ascii="Times New Roman" w:hAnsi="Times New Roman" w:cs="Times New Roman"/>
          <w:color w:val="000000"/>
          <w:kern w:val="0"/>
          <w:sz w:val="24"/>
          <w:szCs w:val="24"/>
          <w:lang w:eastAsia="zh-CN"/>
        </w:rPr>
        <w:t>:</w:t>
      </w:r>
    </w:p>
    <w:p w14:paraId="3357273C"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Βασικοί στόχοι:</w:t>
      </w:r>
    </w:p>
    <w:p w14:paraId="3188FBBE" w14:textId="77777777" w:rsidR="00EC1C06" w:rsidRPr="00A12FDD" w:rsidRDefault="00EC1C06" w:rsidP="00A12FDD">
      <w:pPr>
        <w:numPr>
          <w:ilvl w:val="0"/>
          <w:numId w:val="1"/>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 xml:space="preserve">Κατανόηση των σχέσεων στον χώρο, ώστε τα παιδιά να αναγνωρίσουν και να </w:t>
      </w:r>
      <w:proofErr w:type="spellStart"/>
      <w:r w:rsidRPr="00A12FDD">
        <w:rPr>
          <w:rFonts w:ascii="Times New Roman" w:hAnsi="Times New Roman" w:cs="Times New Roman"/>
          <w:color w:val="000000"/>
          <w:kern w:val="0"/>
          <w:sz w:val="24"/>
          <w:szCs w:val="24"/>
          <w:lang w:eastAsia="zh-CN"/>
        </w:rPr>
        <w:t>νοηματοδοτήσουν</w:t>
      </w:r>
      <w:proofErr w:type="spellEnd"/>
      <w:r w:rsidRPr="00A12FDD">
        <w:rPr>
          <w:rFonts w:ascii="Times New Roman" w:hAnsi="Times New Roman" w:cs="Times New Roman"/>
          <w:color w:val="000000"/>
          <w:kern w:val="0"/>
          <w:sz w:val="24"/>
          <w:szCs w:val="24"/>
          <w:lang w:eastAsia="zh-CN"/>
        </w:rPr>
        <w:t xml:space="preserve"> το οικείο περιβάλλον τους</w:t>
      </w:r>
    </w:p>
    <w:p w14:paraId="6F2E84C8" w14:textId="77777777" w:rsidR="00EC1C06" w:rsidRPr="00A12FDD" w:rsidRDefault="00EC1C06" w:rsidP="00A12FDD">
      <w:pPr>
        <w:numPr>
          <w:ilvl w:val="0"/>
          <w:numId w:val="1"/>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Εισαγωγή στη μέτρηση της επιφάνειας και του μήκους (περίμετρος)</w:t>
      </w:r>
    </w:p>
    <w:p w14:paraId="66A8E7E9"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Ανάπτυξη δεξιοτήτων:</w:t>
      </w:r>
    </w:p>
    <w:p w14:paraId="78D5CE33"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Οι μαθητές/-</w:t>
      </w:r>
      <w:proofErr w:type="spellStart"/>
      <w:r w:rsidRPr="00A12FDD">
        <w:rPr>
          <w:rFonts w:ascii="Times New Roman" w:hAnsi="Times New Roman" w:cs="Times New Roman"/>
          <w:color w:val="000000"/>
          <w:kern w:val="0"/>
          <w:sz w:val="24"/>
          <w:szCs w:val="24"/>
          <w:lang w:eastAsia="zh-CN"/>
        </w:rPr>
        <w:t>τριες</w:t>
      </w:r>
      <w:proofErr w:type="spellEnd"/>
      <w:r w:rsidRPr="00A12FDD">
        <w:rPr>
          <w:rFonts w:ascii="Times New Roman" w:hAnsi="Times New Roman" w:cs="Times New Roman"/>
          <w:color w:val="000000"/>
          <w:kern w:val="0"/>
          <w:sz w:val="24"/>
          <w:szCs w:val="24"/>
          <w:lang w:eastAsia="zh-CN"/>
        </w:rPr>
        <w:t xml:space="preserve"> αναμένεται:</w:t>
      </w:r>
    </w:p>
    <w:p w14:paraId="3D5484B2" w14:textId="77777777" w:rsidR="00EC1C06" w:rsidRPr="00A12FDD" w:rsidRDefault="00EC1C06" w:rsidP="00A12FDD">
      <w:pPr>
        <w:numPr>
          <w:ilvl w:val="0"/>
          <w:numId w:val="2"/>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Να πραγματοποιούν κατασκευές απλών τρισδιάστατων συνθέσεων</w:t>
      </w:r>
    </w:p>
    <w:p w14:paraId="6E737867" w14:textId="77777777" w:rsidR="00EC1C06" w:rsidRPr="00A12FDD" w:rsidRDefault="00EC1C06" w:rsidP="00A12FDD">
      <w:pPr>
        <w:numPr>
          <w:ilvl w:val="0"/>
          <w:numId w:val="2"/>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Να εκτιμούν το μέγεθος των επιφανειών και να κάνουν συγκρίσεις</w:t>
      </w:r>
    </w:p>
    <w:p w14:paraId="5EDEFC28" w14:textId="77777777" w:rsidR="00EC1C06" w:rsidRPr="00A12FDD" w:rsidRDefault="00EC1C06" w:rsidP="00A12FDD">
      <w:pPr>
        <w:numPr>
          <w:ilvl w:val="0"/>
          <w:numId w:val="2"/>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Να εκτελούν άμεσες και έμμεσες συγκρίσεις μεγεθών</w:t>
      </w:r>
    </w:p>
    <w:p w14:paraId="2B7C645F"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Διαμόρφωση στάσεων:</w:t>
      </w:r>
    </w:p>
    <w:p w14:paraId="5E23622F"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Μέσω της ενεργούς εμπλοκής τους τα παιδιά πρόκειται:</w:t>
      </w:r>
    </w:p>
    <w:p w14:paraId="0E7A7E78" w14:textId="77777777" w:rsidR="00A12FDD" w:rsidRPr="00A12FDD" w:rsidRDefault="00EC1C06" w:rsidP="00A12FDD">
      <w:pPr>
        <w:numPr>
          <w:ilvl w:val="0"/>
          <w:numId w:val="3"/>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Να εκτιμήσουν τη σημασία των μετρήσεων σε ζητήματα και προβλήματα της καθημερινότητας (π.χ. για την οργάνωση του χώρου)</w:t>
      </w:r>
    </w:p>
    <w:p w14:paraId="0C526976"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p>
    <w:p w14:paraId="50A47941"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b/>
          <w:bCs/>
          <w:color w:val="000000"/>
          <w:kern w:val="0"/>
          <w:sz w:val="24"/>
          <w:szCs w:val="24"/>
          <w:lang w:eastAsia="zh-CN"/>
        </w:rPr>
        <w:t>Β) Αριθμοί-Πράξεις και Άλγεβρα:</w:t>
      </w:r>
    </w:p>
    <w:p w14:paraId="50CCA4F4"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Βασικοί στόχοι:</w:t>
      </w:r>
    </w:p>
    <w:p w14:paraId="55E10586" w14:textId="77777777" w:rsidR="00EC1C06" w:rsidRPr="00A12FDD" w:rsidRDefault="00EC1C06" w:rsidP="00A12FDD">
      <w:pPr>
        <w:numPr>
          <w:ilvl w:val="0"/>
          <w:numId w:val="4"/>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Γνωριμία με τους αριθμούς και τα σύμβολα</w:t>
      </w:r>
    </w:p>
    <w:p w14:paraId="349DBA33" w14:textId="77777777" w:rsidR="00EC1C06" w:rsidRPr="00A12FDD" w:rsidRDefault="00EC1C06" w:rsidP="00A12FDD">
      <w:pPr>
        <w:numPr>
          <w:ilvl w:val="0"/>
          <w:numId w:val="4"/>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Επεξεργασία ποσοτικών μαθηματικών σχέσεων</w:t>
      </w:r>
    </w:p>
    <w:p w14:paraId="21FD0C2C"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Ανάπτυξη δεξιοτήτων:</w:t>
      </w:r>
    </w:p>
    <w:p w14:paraId="03C8BF11"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Οι μαθητές/-</w:t>
      </w:r>
      <w:proofErr w:type="spellStart"/>
      <w:r w:rsidRPr="00A12FDD">
        <w:rPr>
          <w:rFonts w:ascii="Times New Roman" w:hAnsi="Times New Roman" w:cs="Times New Roman"/>
          <w:color w:val="000000"/>
          <w:kern w:val="0"/>
          <w:sz w:val="24"/>
          <w:szCs w:val="24"/>
          <w:lang w:eastAsia="zh-CN"/>
        </w:rPr>
        <w:t>τριες</w:t>
      </w:r>
      <w:proofErr w:type="spellEnd"/>
      <w:r w:rsidRPr="00A12FDD">
        <w:rPr>
          <w:rFonts w:ascii="Times New Roman" w:hAnsi="Times New Roman" w:cs="Times New Roman"/>
          <w:color w:val="000000"/>
          <w:kern w:val="0"/>
          <w:sz w:val="24"/>
          <w:szCs w:val="24"/>
          <w:lang w:eastAsia="zh-CN"/>
        </w:rPr>
        <w:t xml:space="preserve"> αναμένεται:</w:t>
      </w:r>
    </w:p>
    <w:p w14:paraId="4756A2CD" w14:textId="77777777" w:rsidR="00EC1C06" w:rsidRPr="00A12FDD" w:rsidRDefault="00EC1C06" w:rsidP="00A12FDD">
      <w:pPr>
        <w:numPr>
          <w:ilvl w:val="0"/>
          <w:numId w:val="5"/>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 xml:space="preserve">Να διατάσσουν αριθμούς χρησιμοποιώντας την </w:t>
      </w:r>
      <w:proofErr w:type="spellStart"/>
      <w:r w:rsidRPr="00A12FDD">
        <w:rPr>
          <w:rFonts w:ascii="Times New Roman" w:hAnsi="Times New Roman" w:cs="Times New Roman"/>
          <w:color w:val="000000"/>
          <w:kern w:val="0"/>
          <w:sz w:val="24"/>
          <w:szCs w:val="24"/>
          <w:lang w:eastAsia="zh-CN"/>
        </w:rPr>
        <w:t>αριθμογραμμή</w:t>
      </w:r>
      <w:proofErr w:type="spellEnd"/>
    </w:p>
    <w:p w14:paraId="61B07214" w14:textId="77777777" w:rsidR="00EC1C06" w:rsidRPr="00A12FDD" w:rsidRDefault="00EC1C06" w:rsidP="00A12FDD">
      <w:pPr>
        <w:numPr>
          <w:ilvl w:val="0"/>
          <w:numId w:val="5"/>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Να ομαδοποιούν/μοιράζουν αντικείμενα σε</w:t>
      </w:r>
      <w:r w:rsidR="00A12FDD" w:rsidRPr="00A12FDD">
        <w:rPr>
          <w:rFonts w:ascii="Times New Roman" w:hAnsi="Times New Roman" w:cs="Times New Roman"/>
          <w:color w:val="000000"/>
          <w:kern w:val="0"/>
          <w:sz w:val="24"/>
          <w:szCs w:val="24"/>
          <w:lang w:eastAsia="zh-CN"/>
        </w:rPr>
        <w:t xml:space="preserve"> </w:t>
      </w:r>
      <w:r w:rsidRPr="00A12FDD">
        <w:rPr>
          <w:rFonts w:ascii="Times New Roman" w:hAnsi="Times New Roman" w:cs="Times New Roman"/>
          <w:color w:val="000000"/>
          <w:kern w:val="0"/>
          <w:sz w:val="24"/>
          <w:szCs w:val="24"/>
          <w:lang w:eastAsia="zh-CN"/>
        </w:rPr>
        <w:t>τριάδες και τετράδες, ανάλογα με την επικοινωνιακή συνθήκη στην οποία εργάζονται (στρατηγικές επαναλαμβανόμενης πρόσθεσης/διανομής με διαφορετικές αναπαραστάσεις, χωρίς να μετρούν)</w:t>
      </w:r>
    </w:p>
    <w:p w14:paraId="491560C7" w14:textId="77777777" w:rsidR="00EC1C06" w:rsidRPr="00A12FDD" w:rsidRDefault="00EC1C06" w:rsidP="00A12FDD">
      <w:pPr>
        <w:numPr>
          <w:ilvl w:val="0"/>
          <w:numId w:val="5"/>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lastRenderedPageBreak/>
        <w:t>Να χρησιμοποιούν υποδιαιρέσεις της μονάδας σε απλές καθημερινές δραστηριότητες (όπως εκτέλεση συνταγών)</w:t>
      </w:r>
    </w:p>
    <w:p w14:paraId="542E8144"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Διαμόρφωση στάσεων:</w:t>
      </w:r>
    </w:p>
    <w:p w14:paraId="1721F8C7"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Μέσω της ενεργούς εμπλοκής τους τα παιδιά πρόκειται:</w:t>
      </w:r>
    </w:p>
    <w:p w14:paraId="0D51B36D" w14:textId="77777777" w:rsidR="00EC1C06" w:rsidRPr="00A12FDD" w:rsidRDefault="00EC1C06" w:rsidP="00A12FDD">
      <w:pPr>
        <w:numPr>
          <w:ilvl w:val="0"/>
          <w:numId w:val="6"/>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Να εκτιμήσουν τη γνώση των αριθμών και τη σημασία της καταμέτρησης σε καθημερινές καταστάσεις</w:t>
      </w:r>
    </w:p>
    <w:p w14:paraId="125D1ADE" w14:textId="77777777" w:rsidR="00EC1C06" w:rsidRDefault="00EC1C06" w:rsidP="00A12FDD">
      <w:pPr>
        <w:numPr>
          <w:ilvl w:val="0"/>
          <w:numId w:val="6"/>
        </w:num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sidRPr="00A12FDD">
        <w:rPr>
          <w:rFonts w:ascii="Times New Roman" w:hAnsi="Times New Roman" w:cs="Times New Roman"/>
          <w:color w:val="000000"/>
          <w:kern w:val="0"/>
          <w:sz w:val="24"/>
          <w:szCs w:val="24"/>
          <w:lang w:eastAsia="zh-CN"/>
        </w:rPr>
        <w:t>Να συνεργαστούν για την εκτέλεση απλών μαθηματικών πράξεων και την επίλυση καθημερινών προβλημάτων στο σχολείο και αλλού.</w:t>
      </w:r>
    </w:p>
    <w:p w14:paraId="6E8B8898" w14:textId="72B7F15D" w:rsidR="00B41C28" w:rsidRDefault="00B41C28" w:rsidP="00C35ACF">
      <w:pPr>
        <w:autoSpaceDE w:val="0"/>
        <w:autoSpaceDN w:val="0"/>
        <w:adjustRightInd w:val="0"/>
        <w:spacing w:after="0" w:line="360" w:lineRule="auto"/>
        <w:jc w:val="both"/>
        <w:rPr>
          <w:rFonts w:ascii="Times New Roman" w:hAnsi="Times New Roman" w:cs="Times New Roman"/>
          <w:color w:val="000000"/>
          <w:kern w:val="0"/>
          <w:sz w:val="24"/>
          <w:szCs w:val="24"/>
          <w:lang w:eastAsia="zh-CN"/>
        </w:rPr>
      </w:pPr>
      <w:r>
        <w:rPr>
          <w:rFonts w:ascii="Times New Roman" w:hAnsi="Times New Roman" w:cs="Times New Roman"/>
          <w:color w:val="000000"/>
          <w:kern w:val="0"/>
          <w:sz w:val="24"/>
          <w:szCs w:val="24"/>
          <w:lang w:eastAsia="zh-CN"/>
        </w:rPr>
        <w:t>Ωστόσο, είναι σημαντικό να κατανοήσουμε πως τ</w:t>
      </w:r>
      <w:r w:rsidR="00C35ACF">
        <w:rPr>
          <w:rFonts w:ascii="Times New Roman" w:hAnsi="Times New Roman" w:cs="Times New Roman"/>
          <w:color w:val="000000"/>
          <w:kern w:val="0"/>
          <w:sz w:val="24"/>
          <w:szCs w:val="24"/>
          <w:lang w:eastAsia="zh-CN"/>
        </w:rPr>
        <w:t xml:space="preserve">ο ΑΠ </w:t>
      </w:r>
      <w:r>
        <w:rPr>
          <w:rFonts w:ascii="Times New Roman" w:hAnsi="Times New Roman" w:cs="Times New Roman"/>
          <w:color w:val="000000"/>
          <w:kern w:val="0"/>
          <w:sz w:val="24"/>
          <w:szCs w:val="24"/>
          <w:lang w:eastAsia="zh-CN"/>
        </w:rPr>
        <w:t xml:space="preserve">αποτελεί </w:t>
      </w:r>
      <w:r w:rsidR="00C35ACF">
        <w:rPr>
          <w:rFonts w:ascii="Times New Roman" w:hAnsi="Times New Roman" w:cs="Times New Roman"/>
          <w:color w:val="000000"/>
          <w:kern w:val="0"/>
          <w:sz w:val="24"/>
          <w:szCs w:val="24"/>
          <w:lang w:eastAsia="zh-CN"/>
        </w:rPr>
        <w:t xml:space="preserve">ένα </w:t>
      </w:r>
      <w:r>
        <w:rPr>
          <w:rFonts w:ascii="Times New Roman" w:hAnsi="Times New Roman" w:cs="Times New Roman"/>
          <w:color w:val="000000"/>
          <w:kern w:val="0"/>
          <w:sz w:val="24"/>
          <w:szCs w:val="24"/>
          <w:lang w:eastAsia="zh-CN"/>
        </w:rPr>
        <w:t>«</w:t>
      </w:r>
      <w:r w:rsidR="00C35ACF">
        <w:rPr>
          <w:rFonts w:ascii="Times New Roman" w:hAnsi="Times New Roman" w:cs="Times New Roman"/>
          <w:color w:val="000000"/>
          <w:kern w:val="0"/>
          <w:sz w:val="24"/>
          <w:szCs w:val="24"/>
          <w:lang w:eastAsia="zh-CN"/>
        </w:rPr>
        <w:t>εργαλείο</w:t>
      </w:r>
      <w:r>
        <w:rPr>
          <w:rFonts w:ascii="Times New Roman" w:hAnsi="Times New Roman" w:cs="Times New Roman"/>
          <w:color w:val="000000"/>
          <w:kern w:val="0"/>
          <w:sz w:val="24"/>
          <w:szCs w:val="24"/>
          <w:lang w:eastAsia="zh-CN"/>
        </w:rPr>
        <w:t>»</w:t>
      </w:r>
      <w:r w:rsidR="00C35ACF">
        <w:rPr>
          <w:rFonts w:ascii="Times New Roman" w:hAnsi="Times New Roman" w:cs="Times New Roman"/>
          <w:color w:val="000000"/>
          <w:kern w:val="0"/>
          <w:sz w:val="24"/>
          <w:szCs w:val="24"/>
          <w:lang w:eastAsia="zh-CN"/>
        </w:rPr>
        <w:t xml:space="preserve"> στα χέρια της/του </w:t>
      </w:r>
      <w:r>
        <w:rPr>
          <w:rFonts w:ascii="Times New Roman" w:hAnsi="Times New Roman" w:cs="Times New Roman"/>
          <w:color w:val="000000"/>
          <w:kern w:val="0"/>
          <w:sz w:val="24"/>
          <w:szCs w:val="24"/>
          <w:lang w:eastAsia="zh-CN"/>
        </w:rPr>
        <w:t>νηπιαγωγού</w:t>
      </w:r>
      <w:r w:rsidR="00C35ACF">
        <w:rPr>
          <w:rFonts w:ascii="Times New Roman" w:hAnsi="Times New Roman" w:cs="Times New Roman"/>
          <w:color w:val="000000"/>
          <w:kern w:val="0"/>
          <w:sz w:val="24"/>
          <w:szCs w:val="24"/>
          <w:lang w:eastAsia="zh-CN"/>
        </w:rPr>
        <w:t>. Η εστίαση σε συγκεκριμένες γνώσεις, δεξιότητες και στάσεις είναι ενδεικτική και σε καμία περίπτωση περιοριστική.</w:t>
      </w:r>
      <w:r>
        <w:rPr>
          <w:rFonts w:ascii="Times New Roman" w:hAnsi="Times New Roman" w:cs="Times New Roman"/>
          <w:color w:val="000000"/>
          <w:kern w:val="0"/>
          <w:sz w:val="24"/>
          <w:szCs w:val="24"/>
          <w:lang w:eastAsia="zh-CN"/>
        </w:rPr>
        <w:t xml:space="preserve"> </w:t>
      </w:r>
      <w:r w:rsidR="00873799">
        <w:rPr>
          <w:rFonts w:ascii="Times New Roman" w:hAnsi="Times New Roman" w:cs="Times New Roman"/>
          <w:color w:val="000000"/>
          <w:kern w:val="0"/>
          <w:sz w:val="24"/>
          <w:szCs w:val="24"/>
          <w:lang w:eastAsia="zh-CN"/>
        </w:rPr>
        <w:t xml:space="preserve">Προσφέρει απλά μια κατεύθυνση, συμβάλλοντας στη δόμηση ενός τρόπου σκέψης αναφορικά με την προσέγγιση των μαθηματικών εννοιών. </w:t>
      </w:r>
      <w:r>
        <w:rPr>
          <w:rFonts w:ascii="Times New Roman" w:hAnsi="Times New Roman" w:cs="Times New Roman"/>
          <w:color w:val="000000"/>
          <w:kern w:val="0"/>
          <w:sz w:val="24"/>
          <w:szCs w:val="24"/>
          <w:lang w:eastAsia="zh-CN"/>
        </w:rPr>
        <w:t>Άλλωστε, η σύνδεση μεταξύ των περιοχών του ΑΠ και των βασικών αξόνων της ιστορίας είναι δυναμική</w:t>
      </w:r>
      <w:r w:rsidR="00873799">
        <w:rPr>
          <w:rFonts w:ascii="Times New Roman" w:hAnsi="Times New Roman" w:cs="Times New Roman"/>
          <w:color w:val="000000"/>
          <w:kern w:val="0"/>
          <w:sz w:val="24"/>
          <w:szCs w:val="24"/>
          <w:lang w:eastAsia="zh-CN"/>
        </w:rPr>
        <w:t xml:space="preserve"> και </w:t>
      </w:r>
      <w:r w:rsidR="00B569C2">
        <w:rPr>
          <w:rFonts w:ascii="Times New Roman" w:hAnsi="Times New Roman" w:cs="Times New Roman"/>
          <w:color w:val="000000"/>
          <w:kern w:val="0"/>
          <w:sz w:val="24"/>
          <w:szCs w:val="24"/>
          <w:lang w:eastAsia="zh-CN"/>
        </w:rPr>
        <w:t>δύναται</w:t>
      </w:r>
      <w:r w:rsidR="00873799">
        <w:rPr>
          <w:rFonts w:ascii="Times New Roman" w:hAnsi="Times New Roman" w:cs="Times New Roman"/>
          <w:color w:val="000000"/>
          <w:kern w:val="0"/>
          <w:sz w:val="24"/>
          <w:szCs w:val="24"/>
          <w:lang w:eastAsia="zh-CN"/>
        </w:rPr>
        <w:t xml:space="preserve"> να λάβει ενδιαφέρουσες επεκτάσεις.</w:t>
      </w:r>
      <w:r w:rsidR="00B569C2">
        <w:rPr>
          <w:rFonts w:ascii="Times New Roman" w:hAnsi="Times New Roman" w:cs="Times New Roman"/>
          <w:color w:val="000000"/>
          <w:kern w:val="0"/>
          <w:sz w:val="24"/>
          <w:szCs w:val="24"/>
          <w:lang w:eastAsia="zh-CN"/>
        </w:rPr>
        <w:t xml:space="preserve"> Τη διαδικασία αυτή μπορεί να υποστηρίξει αποτελεσματικά η μελέτη της διαθέσιμης βιβλιογραφίας</w:t>
      </w:r>
      <w:r w:rsidR="003F1B41">
        <w:rPr>
          <w:rFonts w:ascii="Times New Roman" w:hAnsi="Times New Roman" w:cs="Times New Roman"/>
          <w:color w:val="000000"/>
          <w:kern w:val="0"/>
          <w:sz w:val="24"/>
          <w:szCs w:val="24"/>
          <w:lang w:eastAsia="zh-CN"/>
        </w:rPr>
        <w:t>.</w:t>
      </w:r>
    </w:p>
    <w:p w14:paraId="5A8CC30C" w14:textId="77777777" w:rsidR="00A12FDD" w:rsidRPr="00A12FDD" w:rsidRDefault="00A12FDD" w:rsidP="00A12FDD">
      <w:pPr>
        <w:autoSpaceDE w:val="0"/>
        <w:autoSpaceDN w:val="0"/>
        <w:adjustRightInd w:val="0"/>
        <w:spacing w:after="0" w:line="240" w:lineRule="auto"/>
        <w:jc w:val="both"/>
        <w:rPr>
          <w:rFonts w:ascii="Calibri" w:hAnsi="Calibri" w:cs="Calibri"/>
          <w:color w:val="000000"/>
          <w:kern w:val="0"/>
          <w:sz w:val="24"/>
          <w:szCs w:val="24"/>
        </w:rPr>
      </w:pPr>
    </w:p>
    <w:p w14:paraId="6523812B" w14:textId="77777777" w:rsidR="00A12FDD" w:rsidRPr="00A12FDD" w:rsidRDefault="00A12FDD" w:rsidP="00A12FDD">
      <w:pPr>
        <w:keepNext/>
        <w:keepLines/>
        <w:spacing w:before="360" w:after="80" w:line="276" w:lineRule="auto"/>
        <w:outlineLvl w:val="0"/>
        <w:rPr>
          <w:rFonts w:ascii="Times New Roman" w:eastAsiaTheme="majorEastAsia" w:hAnsi="Times New Roman" w:cstheme="majorBidi"/>
          <w:b/>
          <w:color w:val="000000" w:themeColor="text1"/>
          <w:kern w:val="0"/>
          <w:sz w:val="28"/>
          <w:szCs w:val="40"/>
          <w14:ligatures w14:val="none"/>
        </w:rPr>
      </w:pPr>
      <w:bookmarkStart w:id="2" w:name="_Toc188810636"/>
      <w:r w:rsidRPr="00A12FDD">
        <w:rPr>
          <w:rFonts w:ascii="Times New Roman" w:eastAsiaTheme="majorEastAsia" w:hAnsi="Times New Roman" w:cstheme="majorBidi"/>
          <w:b/>
          <w:color w:val="000000" w:themeColor="text1"/>
          <w:kern w:val="0"/>
          <w:sz w:val="28"/>
          <w:szCs w:val="40"/>
          <w14:ligatures w14:val="none"/>
        </w:rPr>
        <w:t>Υλικότητα</w:t>
      </w:r>
      <w:bookmarkEnd w:id="2"/>
    </w:p>
    <w:p w14:paraId="1E1F3859" w14:textId="77777777" w:rsidR="00A12FDD" w:rsidRPr="00A12FDD" w:rsidRDefault="00A12FDD" w:rsidP="00A12FDD">
      <w:pPr>
        <w:spacing w:after="200" w:line="276" w:lineRule="auto"/>
        <w:rPr>
          <w:kern w:val="0"/>
          <w14:ligatures w14:val="none"/>
        </w:rPr>
      </w:pPr>
    </w:p>
    <w:p w14:paraId="2EC16D20" w14:textId="632A3D5C"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rPr>
      </w:pPr>
      <w:r w:rsidRPr="00A12FDD">
        <w:rPr>
          <w:rFonts w:ascii="Times New Roman" w:hAnsi="Times New Roman" w:cs="Times New Roman"/>
          <w:color w:val="000000"/>
          <w:kern w:val="0"/>
          <w:sz w:val="24"/>
          <w:szCs w:val="24"/>
          <w:lang w:val="en-US"/>
        </w:rPr>
        <w:t>H</w:t>
      </w:r>
      <w:r w:rsidRPr="00A12FDD">
        <w:rPr>
          <w:rFonts w:ascii="Times New Roman" w:hAnsi="Times New Roman" w:cs="Times New Roman"/>
          <w:color w:val="000000"/>
          <w:kern w:val="0"/>
          <w:sz w:val="24"/>
          <w:szCs w:val="24"/>
        </w:rPr>
        <w:t xml:space="preserve"> αξιοποίηση ενός αφηγηματικού κειμένου στην πράξη για τη σχεδίαση ενός μαθησιακού/μαθηματικού περιβάλλοντος, δεν θα μπορούσε να σταματά στην </w:t>
      </w:r>
      <w:r w:rsidR="00710AB7">
        <w:rPr>
          <w:rFonts w:ascii="Times New Roman" w:hAnsi="Times New Roman" w:cs="Times New Roman"/>
          <w:color w:val="000000"/>
          <w:kern w:val="0"/>
          <w:sz w:val="24"/>
          <w:szCs w:val="24"/>
        </w:rPr>
        <w:t xml:space="preserve">προφορική </w:t>
      </w:r>
      <w:r w:rsidRPr="00A12FDD">
        <w:rPr>
          <w:rFonts w:ascii="Times New Roman" w:hAnsi="Times New Roman" w:cs="Times New Roman"/>
          <w:color w:val="000000"/>
          <w:kern w:val="0"/>
          <w:sz w:val="24"/>
          <w:szCs w:val="24"/>
        </w:rPr>
        <w:t>αφήγηση</w:t>
      </w:r>
      <w:r w:rsidR="00710AB7">
        <w:rPr>
          <w:rFonts w:ascii="Times New Roman" w:hAnsi="Times New Roman" w:cs="Times New Roman"/>
          <w:color w:val="000000"/>
          <w:kern w:val="0"/>
          <w:sz w:val="24"/>
          <w:szCs w:val="24"/>
        </w:rPr>
        <w:t xml:space="preserve"> μέσα από τη διήγηση </w:t>
      </w:r>
      <w:r w:rsidRPr="00A12FDD">
        <w:rPr>
          <w:rFonts w:ascii="Times New Roman" w:hAnsi="Times New Roman" w:cs="Times New Roman"/>
          <w:color w:val="000000"/>
          <w:kern w:val="0"/>
          <w:sz w:val="24"/>
          <w:szCs w:val="24"/>
        </w:rPr>
        <w:t xml:space="preserve">και την </w:t>
      </w:r>
      <w:proofErr w:type="spellStart"/>
      <w:r w:rsidRPr="00A12FDD">
        <w:rPr>
          <w:rFonts w:ascii="Times New Roman" w:hAnsi="Times New Roman" w:cs="Times New Roman"/>
          <w:color w:val="000000"/>
          <w:kern w:val="0"/>
          <w:sz w:val="24"/>
          <w:szCs w:val="24"/>
        </w:rPr>
        <w:t>επαναδιήγηση</w:t>
      </w:r>
      <w:proofErr w:type="spellEnd"/>
      <w:r w:rsidRPr="00A12FDD">
        <w:rPr>
          <w:rFonts w:ascii="Times New Roman" w:hAnsi="Times New Roman" w:cs="Times New Roman"/>
          <w:color w:val="000000"/>
          <w:kern w:val="0"/>
          <w:sz w:val="24"/>
          <w:szCs w:val="24"/>
        </w:rPr>
        <w:t xml:space="preserve"> της ιστορίας. Πιο συγκεκριμένα, η αφήγηση λειτουργεί σαν την «κόλλα» δημιουργώντας το πλαίσιο</w:t>
      </w:r>
      <w:r w:rsidR="002100A8">
        <w:rPr>
          <w:rFonts w:ascii="Times New Roman" w:hAnsi="Times New Roman" w:cs="Times New Roman"/>
          <w:color w:val="000000"/>
          <w:kern w:val="0"/>
          <w:sz w:val="24"/>
          <w:szCs w:val="24"/>
        </w:rPr>
        <w:t xml:space="preserve"> φαντασίας και</w:t>
      </w:r>
      <w:r w:rsidRPr="00A12FDD">
        <w:rPr>
          <w:rFonts w:ascii="Times New Roman" w:hAnsi="Times New Roman" w:cs="Times New Roman"/>
          <w:color w:val="000000"/>
          <w:kern w:val="0"/>
          <w:sz w:val="24"/>
          <w:szCs w:val="24"/>
        </w:rPr>
        <w:t xml:space="preserve"> επιθυμίας, ώστε τα παιδιά να θελήσουν να εμπλακούν σε μια σειρά μαθηματικών δραστηριοτήτων με νόημα </w:t>
      </w:r>
      <w:r w:rsidR="002100A8">
        <w:rPr>
          <w:rFonts w:ascii="Times New Roman" w:hAnsi="Times New Roman" w:cs="Times New Roman"/>
          <w:color w:val="000000"/>
          <w:kern w:val="0"/>
          <w:sz w:val="24"/>
          <w:szCs w:val="24"/>
        </w:rPr>
        <w:t xml:space="preserve"> στο πλαίσιο της ιστορίας</w:t>
      </w:r>
      <w:r w:rsidR="00D215DD">
        <w:rPr>
          <w:rFonts w:ascii="Times New Roman" w:hAnsi="Times New Roman" w:cs="Times New Roman"/>
          <w:color w:val="000000"/>
          <w:kern w:val="0"/>
          <w:sz w:val="24"/>
          <w:szCs w:val="24"/>
        </w:rPr>
        <w:t>. Υπό αυτή την οπτική, προστίθεται στο αφηγηματικό κείμενο μια επιπλέον διάσταση χρήσης ως αφήγηση-σε-δράση (</w:t>
      </w:r>
      <w:proofErr w:type="spellStart"/>
      <w:r w:rsidR="00D215DD">
        <w:rPr>
          <w:rFonts w:ascii="Times New Roman" w:hAnsi="Times New Roman" w:cs="Times New Roman"/>
          <w:color w:val="000000"/>
          <w:kern w:val="0"/>
          <w:sz w:val="24"/>
          <w:szCs w:val="24"/>
        </w:rPr>
        <w:t>Χρονάκη</w:t>
      </w:r>
      <w:proofErr w:type="spellEnd"/>
      <w:r w:rsidR="00D215DD">
        <w:rPr>
          <w:rFonts w:ascii="Times New Roman" w:hAnsi="Times New Roman" w:cs="Times New Roman"/>
          <w:color w:val="000000"/>
          <w:kern w:val="0"/>
          <w:sz w:val="24"/>
          <w:szCs w:val="24"/>
        </w:rPr>
        <w:t xml:space="preserve">, 2013). </w:t>
      </w:r>
      <w:r w:rsidR="00D215DD" w:rsidRPr="00D215DD">
        <w:rPr>
          <w:rFonts w:ascii="Times New Roman" w:hAnsi="Times New Roman" w:cs="Times New Roman"/>
          <w:color w:val="000000"/>
          <w:kern w:val="0"/>
          <w:sz w:val="24"/>
          <w:szCs w:val="24"/>
        </w:rPr>
        <w:t>Όταν η αφήγηση μπαίνει σε δράση</w:t>
      </w:r>
      <w:r w:rsidR="00D215DD">
        <w:rPr>
          <w:rFonts w:ascii="Times New Roman" w:hAnsi="Times New Roman" w:cs="Times New Roman"/>
          <w:color w:val="000000"/>
          <w:kern w:val="0"/>
          <w:sz w:val="24"/>
          <w:szCs w:val="24"/>
        </w:rPr>
        <w:t xml:space="preserve">, δημιουργείται η </w:t>
      </w:r>
      <w:r w:rsidR="00D215DD" w:rsidRPr="00D215DD">
        <w:rPr>
          <w:rFonts w:ascii="Times New Roman" w:hAnsi="Times New Roman" w:cs="Times New Roman"/>
          <w:color w:val="000000"/>
          <w:kern w:val="0"/>
          <w:sz w:val="24"/>
          <w:szCs w:val="24"/>
        </w:rPr>
        <w:t xml:space="preserve">δυνατότητα βιωματικής δραστηριότητας </w:t>
      </w:r>
      <w:r w:rsidR="00D215DD">
        <w:rPr>
          <w:rFonts w:ascii="Times New Roman" w:hAnsi="Times New Roman" w:cs="Times New Roman"/>
          <w:color w:val="000000"/>
          <w:kern w:val="0"/>
          <w:sz w:val="24"/>
          <w:szCs w:val="24"/>
        </w:rPr>
        <w:t>των παιδιών</w:t>
      </w:r>
      <w:r w:rsidR="00D215DD" w:rsidRPr="00D215DD">
        <w:rPr>
          <w:rFonts w:ascii="Times New Roman" w:hAnsi="Times New Roman" w:cs="Times New Roman"/>
          <w:color w:val="000000"/>
          <w:kern w:val="0"/>
          <w:sz w:val="24"/>
          <w:szCs w:val="24"/>
        </w:rPr>
        <w:t xml:space="preserve"> μέσα </w:t>
      </w:r>
      <w:r w:rsidR="00D215DD">
        <w:rPr>
          <w:rFonts w:ascii="Times New Roman" w:hAnsi="Times New Roman" w:cs="Times New Roman"/>
          <w:color w:val="000000"/>
          <w:kern w:val="0"/>
          <w:sz w:val="24"/>
          <w:szCs w:val="24"/>
        </w:rPr>
        <w:t>από</w:t>
      </w:r>
      <w:r w:rsidR="00D215DD" w:rsidRPr="00D215DD">
        <w:rPr>
          <w:rFonts w:ascii="Times New Roman" w:hAnsi="Times New Roman" w:cs="Times New Roman"/>
          <w:color w:val="000000"/>
          <w:kern w:val="0"/>
          <w:sz w:val="24"/>
          <w:szCs w:val="24"/>
        </w:rPr>
        <w:t xml:space="preserve"> συγκεκριμένες δράσεις</w:t>
      </w:r>
      <w:r w:rsidR="00D215DD">
        <w:rPr>
          <w:rFonts w:ascii="Times New Roman" w:hAnsi="Times New Roman" w:cs="Times New Roman"/>
          <w:color w:val="000000"/>
          <w:kern w:val="0"/>
          <w:sz w:val="24"/>
          <w:szCs w:val="24"/>
        </w:rPr>
        <w:t xml:space="preserve">. </w:t>
      </w:r>
      <w:r w:rsidRPr="00A12FDD">
        <w:rPr>
          <w:rFonts w:ascii="Times New Roman" w:hAnsi="Times New Roman" w:cs="Times New Roman"/>
          <w:color w:val="000000"/>
          <w:kern w:val="0"/>
          <w:sz w:val="24"/>
          <w:szCs w:val="24"/>
        </w:rPr>
        <w:t xml:space="preserve">Οι δράσεις αυτές έχουν ως σημείο εκκίνησης τη διερεύνηση και βίωση της αφηγηματικής πλοκής, επιτρέποντας στη συνέχεια την </w:t>
      </w:r>
      <w:proofErr w:type="spellStart"/>
      <w:r w:rsidRPr="00A12FDD">
        <w:rPr>
          <w:rFonts w:ascii="Times New Roman" w:hAnsi="Times New Roman" w:cs="Times New Roman"/>
          <w:color w:val="000000"/>
          <w:kern w:val="0"/>
          <w:sz w:val="24"/>
          <w:szCs w:val="24"/>
        </w:rPr>
        <w:t>εμβύθιση</w:t>
      </w:r>
      <w:proofErr w:type="spellEnd"/>
      <w:r w:rsidRPr="00A12FDD">
        <w:rPr>
          <w:rFonts w:ascii="Times New Roman" w:hAnsi="Times New Roman" w:cs="Times New Roman"/>
          <w:color w:val="000000"/>
          <w:kern w:val="0"/>
          <w:sz w:val="24"/>
          <w:szCs w:val="24"/>
        </w:rPr>
        <w:t xml:space="preserve"> στη θεματική του αφηγηματικού κειμένου (μαθηματικές έννοιες) και την επέκταση του περιεχομένου της σε άλλα συναφή κείμενα και δραστηριότητες. Γίνεται, λοιπόν, σαφές πως η υλικότητα </w:t>
      </w:r>
      <w:r w:rsidR="005950E4">
        <w:rPr>
          <w:rFonts w:ascii="Times New Roman" w:hAnsi="Times New Roman" w:cs="Times New Roman"/>
          <w:color w:val="000000"/>
          <w:kern w:val="0"/>
          <w:sz w:val="24"/>
          <w:szCs w:val="24"/>
        </w:rPr>
        <w:t xml:space="preserve">των δραστηριοτήτων – όπως αυτές εξελίσσονται στον χώρο και τον </w:t>
      </w:r>
      <w:r w:rsidR="005950E4">
        <w:rPr>
          <w:rFonts w:ascii="Times New Roman" w:hAnsi="Times New Roman" w:cs="Times New Roman"/>
          <w:color w:val="000000"/>
          <w:kern w:val="0"/>
          <w:sz w:val="24"/>
          <w:szCs w:val="24"/>
        </w:rPr>
        <w:lastRenderedPageBreak/>
        <w:t xml:space="preserve">χρόνο – είναι </w:t>
      </w:r>
      <w:r w:rsidRPr="00A12FDD">
        <w:rPr>
          <w:rFonts w:ascii="Times New Roman" w:hAnsi="Times New Roman" w:cs="Times New Roman"/>
          <w:color w:val="000000"/>
          <w:kern w:val="0"/>
          <w:sz w:val="24"/>
          <w:szCs w:val="24"/>
        </w:rPr>
        <w:t>εκείνη που δημιουργεί το πλαίσιο</w:t>
      </w:r>
      <w:r w:rsidR="005950E4">
        <w:rPr>
          <w:rFonts w:ascii="Times New Roman" w:hAnsi="Times New Roman" w:cs="Times New Roman"/>
          <w:color w:val="000000"/>
          <w:kern w:val="0"/>
          <w:sz w:val="24"/>
          <w:szCs w:val="24"/>
        </w:rPr>
        <w:t xml:space="preserve"> βιωματικής</w:t>
      </w:r>
      <w:r w:rsidRPr="00A12FDD">
        <w:rPr>
          <w:rFonts w:ascii="Times New Roman" w:hAnsi="Times New Roman" w:cs="Times New Roman"/>
          <w:color w:val="000000"/>
          <w:kern w:val="0"/>
          <w:sz w:val="24"/>
          <w:szCs w:val="24"/>
        </w:rPr>
        <w:t xml:space="preserve"> δράσης, ιδιαίτερα κατά τη φάση της </w:t>
      </w:r>
      <w:proofErr w:type="spellStart"/>
      <w:r w:rsidRPr="00A12FDD">
        <w:rPr>
          <w:rFonts w:ascii="Times New Roman" w:hAnsi="Times New Roman" w:cs="Times New Roman"/>
          <w:color w:val="000000"/>
          <w:kern w:val="0"/>
          <w:sz w:val="24"/>
          <w:szCs w:val="24"/>
        </w:rPr>
        <w:t>εμβύθισης</w:t>
      </w:r>
      <w:proofErr w:type="spellEnd"/>
      <w:r w:rsidRPr="00A12FDD">
        <w:rPr>
          <w:rFonts w:ascii="Times New Roman" w:hAnsi="Times New Roman" w:cs="Times New Roman"/>
          <w:color w:val="000000"/>
          <w:kern w:val="0"/>
          <w:sz w:val="24"/>
          <w:szCs w:val="24"/>
        </w:rPr>
        <w:t xml:space="preserve"> </w:t>
      </w:r>
      <w:r w:rsidR="005950E4">
        <w:rPr>
          <w:rFonts w:ascii="Times New Roman" w:hAnsi="Times New Roman" w:cs="Times New Roman"/>
          <w:color w:val="000000"/>
          <w:kern w:val="0"/>
          <w:sz w:val="24"/>
          <w:szCs w:val="24"/>
        </w:rPr>
        <w:t xml:space="preserve">στις μαθηματικές έννοιες (όπως αυτές αναδύονται στην ιστορία), αλλά </w:t>
      </w:r>
      <w:r w:rsidRPr="00A12FDD">
        <w:rPr>
          <w:rFonts w:ascii="Times New Roman" w:hAnsi="Times New Roman" w:cs="Times New Roman"/>
          <w:color w:val="000000"/>
          <w:kern w:val="0"/>
          <w:sz w:val="24"/>
          <w:szCs w:val="24"/>
        </w:rPr>
        <w:t>και της επέκτασης</w:t>
      </w:r>
      <w:r w:rsidR="005950E4">
        <w:rPr>
          <w:rFonts w:ascii="Times New Roman" w:hAnsi="Times New Roman" w:cs="Times New Roman"/>
          <w:color w:val="000000"/>
          <w:kern w:val="0"/>
          <w:sz w:val="24"/>
          <w:szCs w:val="24"/>
        </w:rPr>
        <w:t xml:space="preserve"> αυτών των εννοιών σε νέα πλαίσια διερεύνησης πέραν της πλοκής της ιστορίας, ώστε να επιτρέψουν τη σύνδεση μεταξύ συγκεκριμένου και αφηρημένου (βλ. </w:t>
      </w:r>
      <w:proofErr w:type="spellStart"/>
      <w:r w:rsidR="005950E4">
        <w:rPr>
          <w:rFonts w:ascii="Times New Roman" w:hAnsi="Times New Roman" w:cs="Times New Roman"/>
          <w:color w:val="000000"/>
          <w:kern w:val="0"/>
          <w:sz w:val="24"/>
          <w:szCs w:val="24"/>
        </w:rPr>
        <w:t>Χρονάκη</w:t>
      </w:r>
      <w:proofErr w:type="spellEnd"/>
      <w:r w:rsidR="005950E4">
        <w:rPr>
          <w:rFonts w:ascii="Times New Roman" w:hAnsi="Times New Roman" w:cs="Times New Roman"/>
          <w:color w:val="000000"/>
          <w:kern w:val="0"/>
          <w:sz w:val="24"/>
          <w:szCs w:val="24"/>
        </w:rPr>
        <w:t>, 2013, σ. 43).</w:t>
      </w:r>
    </w:p>
    <w:p w14:paraId="4D842058"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rPr>
      </w:pPr>
      <w:r w:rsidRPr="00A12FDD">
        <w:rPr>
          <w:rFonts w:ascii="Times New Roman" w:hAnsi="Times New Roman" w:cs="Times New Roman"/>
          <w:color w:val="000000"/>
          <w:kern w:val="0"/>
          <w:sz w:val="24"/>
          <w:szCs w:val="24"/>
        </w:rPr>
        <w:t>Αναλυτικά, κατά την εφαρμογή του παρόντος διδακτικού σχεδιασμού πρόκειται να αξιοποιηθεί ποικιλία υλικών, όπως:</w:t>
      </w:r>
    </w:p>
    <w:p w14:paraId="60D9A0E4" w14:textId="77777777" w:rsidR="00A12FDD" w:rsidRPr="00A12FDD" w:rsidRDefault="00A12FDD" w:rsidP="00A12FDD">
      <w:pPr>
        <w:numPr>
          <w:ilvl w:val="0"/>
          <w:numId w:val="16"/>
        </w:numPr>
        <w:autoSpaceDE w:val="0"/>
        <w:autoSpaceDN w:val="0"/>
        <w:adjustRightInd w:val="0"/>
        <w:spacing w:after="0" w:line="360" w:lineRule="auto"/>
        <w:jc w:val="both"/>
        <w:rPr>
          <w:rFonts w:ascii="Times New Roman" w:hAnsi="Times New Roman" w:cs="Times New Roman"/>
          <w:color w:val="000000"/>
          <w:kern w:val="0"/>
          <w:sz w:val="24"/>
          <w:szCs w:val="24"/>
        </w:rPr>
      </w:pPr>
      <w:r w:rsidRPr="00A12FDD">
        <w:rPr>
          <w:rFonts w:ascii="Times New Roman" w:hAnsi="Times New Roman" w:cs="Times New Roman"/>
          <w:color w:val="000000"/>
          <w:kern w:val="0"/>
          <w:sz w:val="24"/>
          <w:szCs w:val="24"/>
        </w:rPr>
        <w:t>Καρτέλες αφήγησης διπλής όψεως, με τις εικόνες του παραμυθιού και την αρίθμηση από το 1 έως το 10</w:t>
      </w:r>
    </w:p>
    <w:p w14:paraId="17FE2B43" w14:textId="77777777" w:rsidR="00A12FDD" w:rsidRPr="00A12FDD" w:rsidRDefault="00A12FDD" w:rsidP="00A12FDD">
      <w:pPr>
        <w:numPr>
          <w:ilvl w:val="0"/>
          <w:numId w:val="16"/>
        </w:numPr>
        <w:autoSpaceDE w:val="0"/>
        <w:autoSpaceDN w:val="0"/>
        <w:adjustRightInd w:val="0"/>
        <w:spacing w:after="0" w:line="360" w:lineRule="auto"/>
        <w:jc w:val="both"/>
        <w:rPr>
          <w:rFonts w:ascii="Times New Roman" w:hAnsi="Times New Roman" w:cs="Times New Roman"/>
          <w:color w:val="000000"/>
          <w:kern w:val="0"/>
          <w:sz w:val="24"/>
          <w:szCs w:val="24"/>
        </w:rPr>
      </w:pPr>
      <w:r w:rsidRPr="00A12FDD">
        <w:rPr>
          <w:rFonts w:ascii="Times New Roman" w:hAnsi="Times New Roman" w:cs="Times New Roman"/>
          <w:color w:val="000000"/>
          <w:kern w:val="0"/>
          <w:sz w:val="24"/>
          <w:szCs w:val="24"/>
        </w:rPr>
        <w:t>Κόλλες Α4 και μαρκαδόροι για τη δημιουργία των μικρών βιβλίων και τις ζωγραφιές των παιδιών</w:t>
      </w:r>
    </w:p>
    <w:p w14:paraId="0CCE7A6A" w14:textId="77777777" w:rsidR="00A12FDD" w:rsidRPr="00A12FDD" w:rsidRDefault="00A12FDD" w:rsidP="00A12FDD">
      <w:pPr>
        <w:numPr>
          <w:ilvl w:val="0"/>
          <w:numId w:val="16"/>
        </w:numPr>
        <w:autoSpaceDE w:val="0"/>
        <w:autoSpaceDN w:val="0"/>
        <w:adjustRightInd w:val="0"/>
        <w:spacing w:after="0" w:line="360" w:lineRule="auto"/>
        <w:jc w:val="both"/>
        <w:rPr>
          <w:rFonts w:ascii="Times New Roman" w:hAnsi="Times New Roman" w:cs="Times New Roman"/>
          <w:color w:val="000000"/>
          <w:kern w:val="0"/>
          <w:sz w:val="24"/>
          <w:szCs w:val="24"/>
        </w:rPr>
      </w:pPr>
      <w:r w:rsidRPr="00A12FDD">
        <w:rPr>
          <w:rFonts w:ascii="Times New Roman" w:hAnsi="Times New Roman" w:cs="Times New Roman"/>
          <w:color w:val="000000"/>
          <w:kern w:val="0"/>
          <w:sz w:val="24"/>
          <w:szCs w:val="24"/>
        </w:rPr>
        <w:t xml:space="preserve">Χαρτί του μέτρου, μαρκαδόροι και εικόνες υλικών είτε πλαστικοποιημένες είτε από περιοδικά (για τη δημιουργία του </w:t>
      </w:r>
      <w:proofErr w:type="spellStart"/>
      <w:r w:rsidRPr="00A12FDD">
        <w:rPr>
          <w:rFonts w:ascii="Times New Roman" w:hAnsi="Times New Roman" w:cs="Times New Roman"/>
          <w:color w:val="000000"/>
          <w:kern w:val="0"/>
          <w:sz w:val="24"/>
          <w:szCs w:val="24"/>
        </w:rPr>
        <w:t>εικονόλεξου</w:t>
      </w:r>
      <w:proofErr w:type="spellEnd"/>
      <w:r w:rsidRPr="00A12FDD">
        <w:rPr>
          <w:rFonts w:ascii="Times New Roman" w:hAnsi="Times New Roman" w:cs="Times New Roman"/>
          <w:color w:val="000000"/>
          <w:kern w:val="0"/>
          <w:sz w:val="24"/>
          <w:szCs w:val="24"/>
        </w:rPr>
        <w:t>)</w:t>
      </w:r>
    </w:p>
    <w:p w14:paraId="683AFC83" w14:textId="77777777" w:rsidR="00A12FDD" w:rsidRPr="00A12FDD" w:rsidRDefault="00A12FDD" w:rsidP="00A12FDD">
      <w:pPr>
        <w:numPr>
          <w:ilvl w:val="0"/>
          <w:numId w:val="16"/>
        </w:numPr>
        <w:autoSpaceDE w:val="0"/>
        <w:autoSpaceDN w:val="0"/>
        <w:adjustRightInd w:val="0"/>
        <w:spacing w:after="0" w:line="360" w:lineRule="auto"/>
        <w:jc w:val="both"/>
        <w:rPr>
          <w:rFonts w:ascii="Times New Roman" w:hAnsi="Times New Roman" w:cs="Times New Roman"/>
          <w:color w:val="000000"/>
          <w:kern w:val="0"/>
          <w:sz w:val="24"/>
          <w:szCs w:val="24"/>
        </w:rPr>
      </w:pPr>
      <w:r w:rsidRPr="00A12FDD">
        <w:rPr>
          <w:rFonts w:ascii="Times New Roman" w:hAnsi="Times New Roman" w:cs="Times New Roman"/>
          <w:color w:val="000000"/>
          <w:kern w:val="0"/>
          <w:sz w:val="24"/>
          <w:szCs w:val="24"/>
        </w:rPr>
        <w:t>Εικόνα αράχνης</w:t>
      </w:r>
    </w:p>
    <w:p w14:paraId="39F61CC9" w14:textId="77777777" w:rsidR="00A12FDD" w:rsidRPr="00A12FDD" w:rsidRDefault="00A12FDD" w:rsidP="00A12FDD">
      <w:pPr>
        <w:numPr>
          <w:ilvl w:val="0"/>
          <w:numId w:val="16"/>
        </w:numPr>
        <w:autoSpaceDE w:val="0"/>
        <w:autoSpaceDN w:val="0"/>
        <w:adjustRightInd w:val="0"/>
        <w:spacing w:after="0" w:line="360" w:lineRule="auto"/>
        <w:jc w:val="both"/>
        <w:rPr>
          <w:rFonts w:ascii="Times New Roman" w:hAnsi="Times New Roman" w:cs="Times New Roman"/>
          <w:color w:val="000000"/>
          <w:kern w:val="0"/>
          <w:sz w:val="24"/>
          <w:szCs w:val="24"/>
        </w:rPr>
      </w:pPr>
      <w:r w:rsidRPr="00A12FDD">
        <w:rPr>
          <w:rFonts w:ascii="Times New Roman" w:hAnsi="Times New Roman" w:cs="Times New Roman"/>
          <w:color w:val="000000"/>
          <w:kern w:val="0"/>
          <w:sz w:val="24"/>
          <w:szCs w:val="24"/>
        </w:rPr>
        <w:t xml:space="preserve">Πλαστικά πιάτα, κίτρινη χοντρή κλωστή και κόκκινες μπάλες (για τα </w:t>
      </w:r>
      <w:proofErr w:type="spellStart"/>
      <w:r w:rsidRPr="00A12FDD">
        <w:rPr>
          <w:rFonts w:ascii="Times New Roman" w:hAnsi="Times New Roman" w:cs="Times New Roman"/>
          <w:color w:val="000000"/>
          <w:kern w:val="0"/>
          <w:sz w:val="24"/>
          <w:szCs w:val="24"/>
        </w:rPr>
        <w:t>κεφτεδάκια</w:t>
      </w:r>
      <w:proofErr w:type="spellEnd"/>
      <w:r w:rsidRPr="00A12FDD">
        <w:rPr>
          <w:rFonts w:ascii="Times New Roman" w:hAnsi="Times New Roman" w:cs="Times New Roman"/>
          <w:color w:val="000000"/>
          <w:kern w:val="0"/>
          <w:sz w:val="24"/>
          <w:szCs w:val="24"/>
        </w:rPr>
        <w:t>)</w:t>
      </w:r>
    </w:p>
    <w:p w14:paraId="31BB13C7" w14:textId="77777777" w:rsidR="00A12FDD" w:rsidRPr="00A12FDD" w:rsidRDefault="00A12FDD" w:rsidP="00A12FDD">
      <w:pPr>
        <w:numPr>
          <w:ilvl w:val="0"/>
          <w:numId w:val="16"/>
        </w:numPr>
        <w:autoSpaceDE w:val="0"/>
        <w:autoSpaceDN w:val="0"/>
        <w:adjustRightInd w:val="0"/>
        <w:spacing w:after="0" w:line="360" w:lineRule="auto"/>
        <w:jc w:val="both"/>
        <w:rPr>
          <w:rFonts w:ascii="Times New Roman" w:hAnsi="Times New Roman" w:cs="Times New Roman"/>
          <w:color w:val="000000"/>
          <w:kern w:val="0"/>
          <w:sz w:val="24"/>
          <w:szCs w:val="24"/>
        </w:rPr>
      </w:pPr>
      <w:r w:rsidRPr="00A12FDD">
        <w:rPr>
          <w:rFonts w:ascii="Times New Roman" w:hAnsi="Times New Roman" w:cs="Times New Roman"/>
          <w:color w:val="000000"/>
          <w:kern w:val="0"/>
          <w:sz w:val="24"/>
          <w:szCs w:val="24"/>
        </w:rPr>
        <w:t xml:space="preserve">«Πάπυρος» με το πλάνο της </w:t>
      </w:r>
      <w:proofErr w:type="spellStart"/>
      <w:r w:rsidRPr="00A12FDD">
        <w:rPr>
          <w:rFonts w:ascii="Times New Roman" w:hAnsi="Times New Roman" w:cs="Times New Roman"/>
          <w:color w:val="000000"/>
          <w:kern w:val="0"/>
          <w:sz w:val="24"/>
          <w:szCs w:val="24"/>
        </w:rPr>
        <w:t>κας</w:t>
      </w:r>
      <w:proofErr w:type="spellEnd"/>
      <w:r w:rsidRPr="00A12FDD">
        <w:rPr>
          <w:rFonts w:ascii="Times New Roman" w:hAnsi="Times New Roman" w:cs="Times New Roman"/>
          <w:color w:val="000000"/>
          <w:kern w:val="0"/>
          <w:sz w:val="24"/>
          <w:szCs w:val="24"/>
        </w:rPr>
        <w:t>. Άνετης</w:t>
      </w:r>
    </w:p>
    <w:p w14:paraId="70F27B14" w14:textId="77777777" w:rsidR="00A12FDD" w:rsidRPr="00A12FDD" w:rsidRDefault="00A12FDD" w:rsidP="00A12FDD">
      <w:pPr>
        <w:numPr>
          <w:ilvl w:val="0"/>
          <w:numId w:val="16"/>
        </w:numPr>
        <w:autoSpaceDE w:val="0"/>
        <w:autoSpaceDN w:val="0"/>
        <w:adjustRightInd w:val="0"/>
        <w:spacing w:after="0" w:line="360" w:lineRule="auto"/>
        <w:jc w:val="both"/>
        <w:rPr>
          <w:rFonts w:ascii="Times New Roman" w:hAnsi="Times New Roman" w:cs="Times New Roman"/>
          <w:color w:val="000000"/>
          <w:kern w:val="0"/>
          <w:sz w:val="24"/>
          <w:szCs w:val="24"/>
        </w:rPr>
      </w:pPr>
      <w:r w:rsidRPr="00A12FDD">
        <w:rPr>
          <w:rFonts w:ascii="Times New Roman" w:hAnsi="Times New Roman" w:cs="Times New Roman"/>
          <w:color w:val="000000"/>
          <w:kern w:val="0"/>
          <w:sz w:val="24"/>
          <w:szCs w:val="24"/>
        </w:rPr>
        <w:t xml:space="preserve">Συσκευασμένα </w:t>
      </w:r>
      <w:proofErr w:type="spellStart"/>
      <w:r w:rsidRPr="00A12FDD">
        <w:rPr>
          <w:rFonts w:ascii="Times New Roman" w:hAnsi="Times New Roman" w:cs="Times New Roman"/>
          <w:color w:val="000000"/>
          <w:kern w:val="0"/>
          <w:sz w:val="24"/>
          <w:szCs w:val="24"/>
        </w:rPr>
        <w:t>ζελεδάκια</w:t>
      </w:r>
      <w:proofErr w:type="spellEnd"/>
    </w:p>
    <w:p w14:paraId="21689A8A" w14:textId="77777777" w:rsidR="00A12FDD" w:rsidRPr="00A12FDD" w:rsidRDefault="00A12FDD" w:rsidP="00A12FDD">
      <w:pPr>
        <w:numPr>
          <w:ilvl w:val="0"/>
          <w:numId w:val="16"/>
        </w:numPr>
        <w:autoSpaceDE w:val="0"/>
        <w:autoSpaceDN w:val="0"/>
        <w:adjustRightInd w:val="0"/>
        <w:spacing w:after="0" w:line="360" w:lineRule="auto"/>
        <w:jc w:val="both"/>
        <w:rPr>
          <w:rFonts w:ascii="Times New Roman" w:hAnsi="Times New Roman" w:cs="Times New Roman"/>
          <w:color w:val="000000"/>
          <w:kern w:val="0"/>
          <w:sz w:val="24"/>
          <w:szCs w:val="24"/>
        </w:rPr>
      </w:pPr>
      <w:r w:rsidRPr="00A12FDD">
        <w:rPr>
          <w:rFonts w:ascii="Times New Roman" w:hAnsi="Times New Roman" w:cs="Times New Roman"/>
          <w:color w:val="000000"/>
          <w:kern w:val="0"/>
          <w:sz w:val="24"/>
          <w:szCs w:val="24"/>
        </w:rPr>
        <w:t xml:space="preserve">Λίστα καταγραφής για το σούπερ </w:t>
      </w:r>
      <w:proofErr w:type="spellStart"/>
      <w:r w:rsidRPr="00A12FDD">
        <w:rPr>
          <w:rFonts w:ascii="Times New Roman" w:hAnsi="Times New Roman" w:cs="Times New Roman"/>
          <w:color w:val="000000"/>
          <w:kern w:val="0"/>
          <w:sz w:val="24"/>
          <w:szCs w:val="24"/>
        </w:rPr>
        <w:t>μάρκετ</w:t>
      </w:r>
      <w:proofErr w:type="spellEnd"/>
    </w:p>
    <w:p w14:paraId="4768C983" w14:textId="77777777" w:rsidR="00603D63" w:rsidRDefault="00A12FDD" w:rsidP="00603D63">
      <w:pPr>
        <w:numPr>
          <w:ilvl w:val="0"/>
          <w:numId w:val="16"/>
        </w:numPr>
        <w:autoSpaceDE w:val="0"/>
        <w:autoSpaceDN w:val="0"/>
        <w:adjustRightInd w:val="0"/>
        <w:spacing w:after="0" w:line="360" w:lineRule="auto"/>
        <w:jc w:val="both"/>
        <w:rPr>
          <w:rFonts w:ascii="Times New Roman" w:hAnsi="Times New Roman" w:cs="Times New Roman"/>
          <w:color w:val="000000"/>
          <w:kern w:val="0"/>
          <w:sz w:val="24"/>
          <w:szCs w:val="24"/>
        </w:rPr>
      </w:pPr>
      <w:r w:rsidRPr="00A12FDD">
        <w:rPr>
          <w:rFonts w:ascii="Times New Roman" w:hAnsi="Times New Roman" w:cs="Times New Roman"/>
          <w:color w:val="000000"/>
          <w:kern w:val="0"/>
          <w:sz w:val="24"/>
          <w:szCs w:val="24"/>
        </w:rPr>
        <w:t>Ξύλινοι ή πλαστικοί κύβοι, κόλλες Α4, μαρκαδόροι, χοντρή κλωστή, καρφίτσες ή πινέζες (για τα σχέδια)</w:t>
      </w:r>
    </w:p>
    <w:p w14:paraId="7C190C42" w14:textId="4C57FE62" w:rsidR="00603D63" w:rsidRPr="00603D63" w:rsidRDefault="00603D63" w:rsidP="00603D63">
      <w:pPr>
        <w:autoSpaceDE w:val="0"/>
        <w:autoSpaceDN w:val="0"/>
        <w:adjustRightInd w:val="0"/>
        <w:spacing w:after="0" w:line="360" w:lineRule="auto"/>
        <w:jc w:val="both"/>
        <w:rPr>
          <w:rFonts w:ascii="Times New Roman" w:hAnsi="Times New Roman" w:cs="Times New Roman"/>
          <w:color w:val="000000"/>
          <w:kern w:val="0"/>
          <w:sz w:val="24"/>
          <w:szCs w:val="24"/>
        </w:rPr>
      </w:pPr>
      <w:r w:rsidRPr="00603D63">
        <w:rPr>
          <w:rFonts w:ascii="Times New Roman" w:hAnsi="Times New Roman" w:cs="Times New Roman"/>
          <w:color w:val="000000"/>
          <w:kern w:val="0"/>
          <w:sz w:val="24"/>
          <w:szCs w:val="24"/>
        </w:rPr>
        <w:t>Τα παραπάνω υλικά αφορούν την υλικότητα της αφήγησης σε δράση και</w:t>
      </w:r>
      <w:r>
        <w:rPr>
          <w:rFonts w:ascii="Times New Roman" w:hAnsi="Times New Roman" w:cs="Times New Roman"/>
          <w:color w:val="000000"/>
          <w:kern w:val="0"/>
          <w:sz w:val="24"/>
          <w:szCs w:val="24"/>
        </w:rPr>
        <w:t xml:space="preserve"> – όπως</w:t>
      </w:r>
      <w:r w:rsidRPr="00603D63">
        <w:rPr>
          <w:rFonts w:ascii="Times New Roman" w:hAnsi="Times New Roman" w:cs="Times New Roman"/>
          <w:color w:val="000000"/>
          <w:kern w:val="0"/>
          <w:sz w:val="24"/>
          <w:szCs w:val="24"/>
        </w:rPr>
        <w:t xml:space="preserve"> θα δούμε παρακάτω</w:t>
      </w:r>
      <w:r>
        <w:rPr>
          <w:rFonts w:ascii="Times New Roman" w:hAnsi="Times New Roman" w:cs="Times New Roman"/>
          <w:color w:val="000000"/>
          <w:kern w:val="0"/>
          <w:sz w:val="24"/>
          <w:szCs w:val="24"/>
        </w:rPr>
        <w:t xml:space="preserve"> – συνδέονται</w:t>
      </w:r>
      <w:r w:rsidRPr="00603D63">
        <w:rPr>
          <w:rFonts w:ascii="Times New Roman" w:hAnsi="Times New Roman" w:cs="Times New Roman"/>
          <w:color w:val="000000"/>
          <w:kern w:val="0"/>
          <w:sz w:val="24"/>
          <w:szCs w:val="24"/>
        </w:rPr>
        <w:t xml:space="preserve"> με συγκεκριμένες φάσεις του διδακτικού σχεδιασμού.</w:t>
      </w:r>
    </w:p>
    <w:p w14:paraId="4834FA0C" w14:textId="77777777" w:rsidR="00A12FDD" w:rsidRPr="00A12FDD" w:rsidRDefault="00A12FDD" w:rsidP="00A12FDD">
      <w:pPr>
        <w:autoSpaceDE w:val="0"/>
        <w:autoSpaceDN w:val="0"/>
        <w:adjustRightInd w:val="0"/>
        <w:spacing w:after="0" w:line="360" w:lineRule="auto"/>
        <w:jc w:val="both"/>
        <w:rPr>
          <w:rFonts w:ascii="Times New Roman" w:hAnsi="Times New Roman" w:cs="Times New Roman"/>
          <w:color w:val="000000"/>
          <w:kern w:val="0"/>
          <w:sz w:val="24"/>
          <w:szCs w:val="24"/>
        </w:rPr>
      </w:pPr>
    </w:p>
    <w:p w14:paraId="336977E6" w14:textId="662E5762" w:rsidR="00A12FDD" w:rsidRPr="00A12FDD" w:rsidRDefault="00A12FDD" w:rsidP="00A12FDD">
      <w:pPr>
        <w:keepNext/>
        <w:keepLines/>
        <w:spacing w:before="360" w:after="80" w:line="276" w:lineRule="auto"/>
        <w:outlineLvl w:val="0"/>
        <w:rPr>
          <w:rFonts w:ascii="Times New Roman" w:eastAsiaTheme="majorEastAsia" w:hAnsi="Times New Roman" w:cstheme="majorBidi"/>
          <w:b/>
          <w:color w:val="000000" w:themeColor="text1"/>
          <w:kern w:val="0"/>
          <w:sz w:val="28"/>
          <w:szCs w:val="40"/>
          <w14:ligatures w14:val="none"/>
        </w:rPr>
      </w:pPr>
      <w:bookmarkStart w:id="3" w:name="_Toc188810637"/>
      <w:r w:rsidRPr="00A12FDD">
        <w:rPr>
          <w:rFonts w:ascii="Times New Roman" w:eastAsiaTheme="majorEastAsia" w:hAnsi="Times New Roman" w:cstheme="majorBidi"/>
          <w:b/>
          <w:color w:val="000000" w:themeColor="text1"/>
          <w:kern w:val="0"/>
          <w:sz w:val="28"/>
          <w:szCs w:val="40"/>
          <w14:ligatures w14:val="none"/>
        </w:rPr>
        <w:t xml:space="preserve">Εκτιμώμενη διάρκεια δραστηριοτήτων </w:t>
      </w:r>
      <w:r w:rsidR="00B96678">
        <w:rPr>
          <w:rFonts w:ascii="Times New Roman" w:eastAsiaTheme="majorEastAsia" w:hAnsi="Times New Roman" w:cstheme="majorBidi"/>
          <w:b/>
          <w:color w:val="000000" w:themeColor="text1"/>
          <w:kern w:val="0"/>
          <w:sz w:val="28"/>
          <w:szCs w:val="40"/>
          <w14:ligatures w14:val="none"/>
        </w:rPr>
        <w:t>– Χωρική διάταξη</w:t>
      </w:r>
      <w:bookmarkEnd w:id="3"/>
    </w:p>
    <w:p w14:paraId="70298EB7" w14:textId="77777777" w:rsidR="00A12FDD" w:rsidRPr="00A12FDD" w:rsidRDefault="00A12FDD" w:rsidP="00A12FDD">
      <w:pPr>
        <w:spacing w:after="200" w:line="276" w:lineRule="auto"/>
        <w:rPr>
          <w:kern w:val="0"/>
          <w14:ligatures w14:val="none"/>
        </w:rPr>
      </w:pPr>
    </w:p>
    <w:p w14:paraId="0554EC5C" w14:textId="2731F216"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 xml:space="preserve">Η εκτιμώμενη συνολική </w:t>
      </w:r>
      <w:r w:rsidR="00603D63">
        <w:rPr>
          <w:rFonts w:ascii="Times New Roman" w:hAnsi="Times New Roman" w:cs="Times New Roman"/>
          <w:kern w:val="0"/>
          <w:sz w:val="24"/>
          <w:szCs w:val="24"/>
          <w:lang w:eastAsia="zh-CN"/>
          <w14:ligatures w14:val="none"/>
        </w:rPr>
        <w:t xml:space="preserve">χρονική </w:t>
      </w:r>
      <w:r w:rsidRPr="00A12FDD">
        <w:rPr>
          <w:rFonts w:ascii="Times New Roman" w:hAnsi="Times New Roman" w:cs="Times New Roman"/>
          <w:kern w:val="0"/>
          <w:sz w:val="24"/>
          <w:szCs w:val="24"/>
          <w:lang w:eastAsia="zh-CN"/>
          <w14:ligatures w14:val="none"/>
        </w:rPr>
        <w:t>διάρκεια των δραστηριοτήτων κυμαίνεται σε 15 διδακτικές ώρες των 45 λεπτών, που κατανέμονται ως εξής:</w:t>
      </w:r>
    </w:p>
    <w:p w14:paraId="25FC2BDD" w14:textId="30B04BFD"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5 διδακτικές ώρες κατά την 1</w:t>
      </w:r>
      <w:r w:rsidRPr="00A12FDD">
        <w:rPr>
          <w:rFonts w:ascii="Times New Roman" w:hAnsi="Times New Roman" w:cs="Times New Roman"/>
          <w:kern w:val="0"/>
          <w:sz w:val="24"/>
          <w:szCs w:val="24"/>
          <w:vertAlign w:val="superscript"/>
          <w:lang w:eastAsia="zh-CN"/>
          <w14:ligatures w14:val="none"/>
        </w:rPr>
        <w:t>η</w:t>
      </w:r>
      <w:r w:rsidRPr="00A12FDD">
        <w:rPr>
          <w:rFonts w:ascii="Times New Roman" w:hAnsi="Times New Roman" w:cs="Times New Roman"/>
          <w:kern w:val="0"/>
          <w:sz w:val="24"/>
          <w:szCs w:val="24"/>
          <w:lang w:eastAsia="zh-CN"/>
          <w14:ligatures w14:val="none"/>
        </w:rPr>
        <w:t xml:space="preserve"> φάση: 1 ώρα για την αφήγηση της ιστορίας και τις ερωτήσεις περιεχομένου, 1 ώρα για την </w:t>
      </w:r>
      <w:proofErr w:type="spellStart"/>
      <w:r w:rsidRPr="00A12FDD">
        <w:rPr>
          <w:rFonts w:ascii="Times New Roman" w:hAnsi="Times New Roman" w:cs="Times New Roman"/>
          <w:kern w:val="0"/>
          <w:sz w:val="24"/>
          <w:szCs w:val="24"/>
          <w:lang w:eastAsia="zh-CN"/>
          <w14:ligatures w14:val="none"/>
        </w:rPr>
        <w:t>επαναφήγηση</w:t>
      </w:r>
      <w:proofErr w:type="spellEnd"/>
      <w:r w:rsidRPr="00A12FDD">
        <w:rPr>
          <w:rFonts w:ascii="Times New Roman" w:hAnsi="Times New Roman" w:cs="Times New Roman"/>
          <w:kern w:val="0"/>
          <w:sz w:val="24"/>
          <w:szCs w:val="24"/>
          <w:lang w:eastAsia="zh-CN"/>
          <w14:ligatures w14:val="none"/>
        </w:rPr>
        <w:t xml:space="preserve"> της ιστορίας απ’ τα παιδιά, 2 ώρες για τη δημιουργία των μικρών βιβλίων, 1 ώρα για τις ζωγραφιές των παιδιών και το σχολιασμό αυτών</w:t>
      </w:r>
    </w:p>
    <w:p w14:paraId="562B77BA"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lastRenderedPageBreak/>
        <w:t>5 διδακτικές ώρες κατά την 2</w:t>
      </w:r>
      <w:r w:rsidRPr="00A12FDD">
        <w:rPr>
          <w:rFonts w:ascii="Times New Roman" w:hAnsi="Times New Roman" w:cs="Times New Roman"/>
          <w:kern w:val="0"/>
          <w:sz w:val="24"/>
          <w:szCs w:val="24"/>
          <w:vertAlign w:val="superscript"/>
          <w:lang w:eastAsia="zh-CN"/>
          <w14:ligatures w14:val="none"/>
        </w:rPr>
        <w:t>η</w:t>
      </w:r>
      <w:r w:rsidRPr="00A12FDD">
        <w:rPr>
          <w:rFonts w:ascii="Times New Roman" w:hAnsi="Times New Roman" w:cs="Times New Roman"/>
          <w:kern w:val="0"/>
          <w:sz w:val="24"/>
          <w:szCs w:val="24"/>
          <w:lang w:eastAsia="zh-CN"/>
          <w14:ligatures w14:val="none"/>
        </w:rPr>
        <w:t xml:space="preserve"> φάση: 2 ώρες για τη συζήτηση αναφορικά με τη συνταγή και τη δημιουργία του </w:t>
      </w:r>
      <w:proofErr w:type="spellStart"/>
      <w:r w:rsidRPr="00A12FDD">
        <w:rPr>
          <w:rFonts w:ascii="Times New Roman" w:hAnsi="Times New Roman" w:cs="Times New Roman"/>
          <w:kern w:val="0"/>
          <w:sz w:val="24"/>
          <w:szCs w:val="24"/>
          <w:lang w:eastAsia="zh-CN"/>
          <w14:ligatures w14:val="none"/>
        </w:rPr>
        <w:t>εικονόλεξου</w:t>
      </w:r>
      <w:proofErr w:type="spellEnd"/>
      <w:r w:rsidRPr="00A12FDD">
        <w:rPr>
          <w:rFonts w:ascii="Times New Roman" w:hAnsi="Times New Roman" w:cs="Times New Roman"/>
          <w:kern w:val="0"/>
          <w:sz w:val="24"/>
          <w:szCs w:val="24"/>
          <w:lang w:eastAsia="zh-CN"/>
          <w14:ligatures w14:val="none"/>
        </w:rPr>
        <w:t xml:space="preserve">, 1 ώρα για την κατανόηση του διπλασιασμού της ποσότητας, 1 ώρα για το πρόβλημα πλοκής με τις μακαρονάδες, 1 ώρα για την επεξεργασία του πλάνου της </w:t>
      </w:r>
      <w:proofErr w:type="spellStart"/>
      <w:r w:rsidRPr="00A12FDD">
        <w:rPr>
          <w:rFonts w:ascii="Times New Roman" w:hAnsi="Times New Roman" w:cs="Times New Roman"/>
          <w:kern w:val="0"/>
          <w:sz w:val="24"/>
          <w:szCs w:val="24"/>
          <w:lang w:eastAsia="zh-CN"/>
          <w14:ligatures w14:val="none"/>
        </w:rPr>
        <w:t>κας</w:t>
      </w:r>
      <w:proofErr w:type="spellEnd"/>
      <w:r w:rsidRPr="00A12FDD">
        <w:rPr>
          <w:rFonts w:ascii="Times New Roman" w:hAnsi="Times New Roman" w:cs="Times New Roman"/>
          <w:kern w:val="0"/>
          <w:sz w:val="24"/>
          <w:szCs w:val="24"/>
          <w:lang w:eastAsia="zh-CN"/>
          <w14:ligatures w14:val="none"/>
        </w:rPr>
        <w:t>. Άνετης</w:t>
      </w:r>
    </w:p>
    <w:p w14:paraId="5C9D0E7C"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5 διδακτικές ώρες κατά την 3</w:t>
      </w:r>
      <w:r w:rsidRPr="00A12FDD">
        <w:rPr>
          <w:rFonts w:ascii="Times New Roman" w:hAnsi="Times New Roman" w:cs="Times New Roman"/>
          <w:kern w:val="0"/>
          <w:sz w:val="24"/>
          <w:szCs w:val="24"/>
          <w:vertAlign w:val="superscript"/>
          <w:lang w:eastAsia="zh-CN"/>
          <w14:ligatures w14:val="none"/>
        </w:rPr>
        <w:t>η</w:t>
      </w:r>
      <w:r w:rsidRPr="00A12FDD">
        <w:rPr>
          <w:rFonts w:ascii="Times New Roman" w:hAnsi="Times New Roman" w:cs="Times New Roman"/>
          <w:kern w:val="0"/>
          <w:sz w:val="24"/>
          <w:szCs w:val="24"/>
          <w:lang w:eastAsia="zh-CN"/>
          <w14:ligatures w14:val="none"/>
        </w:rPr>
        <w:t xml:space="preserve"> φάση: 1 ώρα για το πρόβλημα μερισμού με τα </w:t>
      </w:r>
      <w:proofErr w:type="spellStart"/>
      <w:r w:rsidRPr="00A12FDD">
        <w:rPr>
          <w:rFonts w:ascii="Times New Roman" w:hAnsi="Times New Roman" w:cs="Times New Roman"/>
          <w:kern w:val="0"/>
          <w:sz w:val="24"/>
          <w:szCs w:val="24"/>
          <w:lang w:eastAsia="zh-CN"/>
          <w14:ligatures w14:val="none"/>
        </w:rPr>
        <w:t>ζελεδάκια</w:t>
      </w:r>
      <w:proofErr w:type="spellEnd"/>
      <w:r w:rsidRPr="00A12FDD">
        <w:rPr>
          <w:rFonts w:ascii="Times New Roman" w:hAnsi="Times New Roman" w:cs="Times New Roman"/>
          <w:kern w:val="0"/>
          <w:sz w:val="24"/>
          <w:szCs w:val="24"/>
          <w:lang w:eastAsia="zh-CN"/>
          <w14:ligatures w14:val="none"/>
        </w:rPr>
        <w:t xml:space="preserve">, 2 ώρες για τη δημιουργία της λίστας με τα αγαπημένα σνακ και την επίσκεψη στο σούπερ </w:t>
      </w:r>
      <w:proofErr w:type="spellStart"/>
      <w:r w:rsidRPr="00A12FDD">
        <w:rPr>
          <w:rFonts w:ascii="Times New Roman" w:hAnsi="Times New Roman" w:cs="Times New Roman"/>
          <w:kern w:val="0"/>
          <w:sz w:val="24"/>
          <w:szCs w:val="24"/>
          <w:lang w:eastAsia="zh-CN"/>
          <w14:ligatures w14:val="none"/>
        </w:rPr>
        <w:t>μάρκετ</w:t>
      </w:r>
      <w:proofErr w:type="spellEnd"/>
      <w:r w:rsidRPr="00A12FDD">
        <w:rPr>
          <w:rFonts w:ascii="Times New Roman" w:hAnsi="Times New Roman" w:cs="Times New Roman"/>
          <w:kern w:val="0"/>
          <w:sz w:val="24"/>
          <w:szCs w:val="24"/>
          <w:lang w:eastAsia="zh-CN"/>
          <w14:ligatures w14:val="none"/>
        </w:rPr>
        <w:t>, 2 ώρες για τη δημιουργία των σχεδίων με κύβους και την αρχική επεξεργασία της έννοιας της περιμέτρου</w:t>
      </w:r>
    </w:p>
    <w:p w14:paraId="595C93B1" w14:textId="66E21565" w:rsidR="00027F36"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bookmarkStart w:id="4" w:name="_Hlk188806050"/>
      <w:r w:rsidRPr="00A12FDD">
        <w:rPr>
          <w:rFonts w:ascii="Times New Roman" w:hAnsi="Times New Roman" w:cs="Times New Roman"/>
          <w:kern w:val="0"/>
          <w:sz w:val="24"/>
          <w:szCs w:val="24"/>
          <w:lang w:eastAsia="zh-CN"/>
          <w14:ligatures w14:val="none"/>
        </w:rPr>
        <w:t>Για την πληρέστερη κατανόηση των μαθηματικών εννοιών και την επίλυση τυχόν αποριών που θα προκύψουν, προτείνεται οι δραστηριότητες να λάβουν χώρα σε διάστημα δύο εβδομάδων.</w:t>
      </w:r>
      <w:r w:rsidR="00027F36">
        <w:rPr>
          <w:rFonts w:ascii="Times New Roman" w:hAnsi="Times New Roman" w:cs="Times New Roman"/>
          <w:kern w:val="0"/>
          <w:sz w:val="24"/>
          <w:szCs w:val="24"/>
          <w:lang w:eastAsia="zh-CN"/>
          <w14:ligatures w14:val="none"/>
        </w:rPr>
        <w:t xml:space="preserve"> Οι </w:t>
      </w:r>
      <w:r w:rsidR="00D54193">
        <w:rPr>
          <w:rFonts w:ascii="Times New Roman" w:hAnsi="Times New Roman" w:cs="Times New Roman"/>
          <w:kern w:val="0"/>
          <w:sz w:val="24"/>
          <w:szCs w:val="24"/>
          <w:lang w:eastAsia="zh-CN"/>
          <w14:ligatures w14:val="none"/>
        </w:rPr>
        <w:t>περισσότερες εξ αυτών υλοποιούνται εντός της τάξης, είτε στα τραπεζάκια εργασίας είτε στην ολομέλεια (</w:t>
      </w:r>
      <w:proofErr w:type="spellStart"/>
      <w:r w:rsidR="00D54193">
        <w:rPr>
          <w:rFonts w:ascii="Times New Roman" w:hAnsi="Times New Roman" w:cs="Times New Roman"/>
          <w:kern w:val="0"/>
          <w:sz w:val="24"/>
          <w:szCs w:val="24"/>
          <w:lang w:eastAsia="zh-CN"/>
          <w14:ligatures w14:val="none"/>
        </w:rPr>
        <w:t>παρεούλα</w:t>
      </w:r>
      <w:proofErr w:type="spellEnd"/>
      <w:r w:rsidR="00D54193">
        <w:rPr>
          <w:rFonts w:ascii="Times New Roman" w:hAnsi="Times New Roman" w:cs="Times New Roman"/>
          <w:kern w:val="0"/>
          <w:sz w:val="24"/>
          <w:szCs w:val="24"/>
          <w:lang w:eastAsia="zh-CN"/>
          <w14:ligatures w14:val="none"/>
        </w:rPr>
        <w:t>)</w:t>
      </w:r>
      <w:r w:rsidR="00B25307">
        <w:rPr>
          <w:rFonts w:ascii="Times New Roman" w:hAnsi="Times New Roman" w:cs="Times New Roman"/>
          <w:kern w:val="0"/>
          <w:sz w:val="24"/>
          <w:szCs w:val="24"/>
          <w:lang w:eastAsia="zh-CN"/>
          <w14:ligatures w14:val="none"/>
        </w:rPr>
        <w:t xml:space="preserve">, με εξαίρεση την επίσκεψη των νηπίων στο σούπερ </w:t>
      </w:r>
      <w:proofErr w:type="spellStart"/>
      <w:r w:rsidR="00B25307">
        <w:rPr>
          <w:rFonts w:ascii="Times New Roman" w:hAnsi="Times New Roman" w:cs="Times New Roman"/>
          <w:kern w:val="0"/>
          <w:sz w:val="24"/>
          <w:szCs w:val="24"/>
          <w:lang w:eastAsia="zh-CN"/>
          <w14:ligatures w14:val="none"/>
        </w:rPr>
        <w:t>μάρκετ</w:t>
      </w:r>
      <w:proofErr w:type="spellEnd"/>
      <w:r w:rsidR="00B25307">
        <w:rPr>
          <w:rFonts w:ascii="Times New Roman" w:hAnsi="Times New Roman" w:cs="Times New Roman"/>
          <w:kern w:val="0"/>
          <w:sz w:val="24"/>
          <w:szCs w:val="24"/>
          <w:lang w:eastAsia="zh-CN"/>
          <w14:ligatures w14:val="none"/>
        </w:rPr>
        <w:t xml:space="preserve"> της γειτονιάς τους.</w:t>
      </w:r>
    </w:p>
    <w:bookmarkEnd w:id="4"/>
    <w:p w14:paraId="3C90EA44"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p>
    <w:p w14:paraId="31A84D5C" w14:textId="3A49BEC7" w:rsidR="0021424E" w:rsidRPr="0021424E" w:rsidRDefault="00A12FDD" w:rsidP="00A12FDD">
      <w:pPr>
        <w:keepNext/>
        <w:keepLines/>
        <w:spacing w:before="360" w:after="80" w:line="276" w:lineRule="auto"/>
        <w:outlineLvl w:val="0"/>
        <w:rPr>
          <w:rFonts w:ascii="Times New Roman" w:eastAsiaTheme="majorEastAsia" w:hAnsi="Times New Roman" w:cstheme="majorBidi"/>
          <w:b/>
          <w:color w:val="000000" w:themeColor="text1"/>
          <w:kern w:val="0"/>
          <w:sz w:val="28"/>
          <w:szCs w:val="40"/>
          <w:lang w:eastAsia="zh-CN"/>
          <w14:ligatures w14:val="none"/>
        </w:rPr>
      </w:pPr>
      <w:bookmarkStart w:id="5" w:name="_Toc188810638"/>
      <w:r w:rsidRPr="00A12FDD">
        <w:rPr>
          <w:rFonts w:ascii="Times New Roman" w:eastAsiaTheme="majorEastAsia" w:hAnsi="Times New Roman" w:cstheme="majorBidi"/>
          <w:b/>
          <w:color w:val="000000" w:themeColor="text1"/>
          <w:kern w:val="0"/>
          <w:sz w:val="28"/>
          <w:szCs w:val="40"/>
          <w:lang w:eastAsia="zh-CN"/>
          <w14:ligatures w14:val="none"/>
        </w:rPr>
        <w:t>Το αφηγηματικό κείμενο ως αφήγηση-σε-δράση</w:t>
      </w:r>
      <w:bookmarkEnd w:id="5"/>
    </w:p>
    <w:p w14:paraId="7F12DBD4" w14:textId="77777777" w:rsidR="00A12FDD" w:rsidRPr="00A12FDD" w:rsidRDefault="00A12FDD" w:rsidP="00A12FDD">
      <w:pPr>
        <w:spacing w:after="200" w:line="276" w:lineRule="auto"/>
        <w:rPr>
          <w:kern w:val="0"/>
          <w:lang w:eastAsia="zh-CN"/>
          <w14:ligatures w14:val="none"/>
        </w:rPr>
      </w:pPr>
    </w:p>
    <w:p w14:paraId="434FB62A" w14:textId="6B928016" w:rsidR="0021424E" w:rsidRDefault="00B66878" w:rsidP="00A12FDD">
      <w:pPr>
        <w:spacing w:after="200" w:line="360" w:lineRule="auto"/>
        <w:jc w:val="both"/>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 xml:space="preserve">Το </w:t>
      </w:r>
      <w:r w:rsidR="0021424E">
        <w:rPr>
          <w:rFonts w:ascii="Times New Roman" w:hAnsi="Times New Roman" w:cs="Times New Roman"/>
          <w:kern w:val="0"/>
          <w:sz w:val="24"/>
          <w:szCs w:val="24"/>
          <w:lang w:eastAsia="zh-CN"/>
          <w14:ligatures w14:val="none"/>
        </w:rPr>
        <w:t>μοντέλο της αφήγησης-σε-δράση,</w:t>
      </w:r>
      <w:r>
        <w:rPr>
          <w:rFonts w:ascii="Times New Roman" w:hAnsi="Times New Roman" w:cs="Times New Roman"/>
          <w:kern w:val="0"/>
          <w:sz w:val="24"/>
          <w:szCs w:val="24"/>
          <w:lang w:eastAsia="zh-CN"/>
          <w14:ligatures w14:val="none"/>
        </w:rPr>
        <w:t xml:space="preserve"> </w:t>
      </w:r>
      <w:r w:rsidR="0040376C">
        <w:rPr>
          <w:rFonts w:ascii="Times New Roman" w:hAnsi="Times New Roman" w:cs="Times New Roman"/>
          <w:kern w:val="0"/>
          <w:sz w:val="24"/>
          <w:szCs w:val="24"/>
          <w:lang w:eastAsia="zh-CN"/>
          <w14:ligatures w14:val="none"/>
        </w:rPr>
        <w:t xml:space="preserve">εστιάζει στην αξιοποίηση του αφηγηματικού κειμένου ως μέσου </w:t>
      </w:r>
      <w:r w:rsidR="0021424E">
        <w:rPr>
          <w:rFonts w:ascii="Times New Roman" w:hAnsi="Times New Roman" w:cs="Times New Roman"/>
          <w:kern w:val="0"/>
          <w:sz w:val="24"/>
          <w:szCs w:val="24"/>
          <w:lang w:eastAsia="zh-CN"/>
          <w14:ligatures w14:val="none"/>
        </w:rPr>
        <w:t xml:space="preserve">για τη σχεδίαση </w:t>
      </w:r>
      <w:r w:rsidR="0040376C">
        <w:rPr>
          <w:rFonts w:ascii="Times New Roman" w:hAnsi="Times New Roman" w:cs="Times New Roman"/>
          <w:kern w:val="0"/>
          <w:sz w:val="24"/>
          <w:szCs w:val="24"/>
          <w:lang w:eastAsia="zh-CN"/>
          <w14:ligatures w14:val="none"/>
        </w:rPr>
        <w:t>ενός</w:t>
      </w:r>
      <w:r w:rsidR="0021424E">
        <w:rPr>
          <w:rFonts w:ascii="Times New Roman" w:hAnsi="Times New Roman" w:cs="Times New Roman"/>
          <w:kern w:val="0"/>
          <w:sz w:val="24"/>
          <w:szCs w:val="24"/>
          <w:lang w:eastAsia="zh-CN"/>
          <w14:ligatures w14:val="none"/>
        </w:rPr>
        <w:t xml:space="preserve"> μαθησιακού περιβάλλοντος</w:t>
      </w:r>
      <w:r w:rsidR="0040376C">
        <w:rPr>
          <w:rFonts w:ascii="Times New Roman" w:hAnsi="Times New Roman" w:cs="Times New Roman"/>
          <w:kern w:val="0"/>
          <w:sz w:val="24"/>
          <w:szCs w:val="24"/>
          <w:lang w:eastAsia="zh-CN"/>
          <w14:ligatures w14:val="none"/>
        </w:rPr>
        <w:t>, όπου τα παιδιά εμπλέκονται σε μια ανοιχτή και πειραματική διαδικασία μάθησης με την ενεργό συμμετοχή τους σε μια σειρά δράσεων (</w:t>
      </w:r>
      <w:proofErr w:type="spellStart"/>
      <w:r w:rsidR="0040376C">
        <w:rPr>
          <w:rFonts w:ascii="Times New Roman" w:hAnsi="Times New Roman" w:cs="Times New Roman"/>
          <w:kern w:val="0"/>
          <w:sz w:val="24"/>
          <w:szCs w:val="24"/>
          <w:lang w:eastAsia="zh-CN"/>
          <w14:ligatures w14:val="none"/>
        </w:rPr>
        <w:t>Χρονάκη</w:t>
      </w:r>
      <w:proofErr w:type="spellEnd"/>
      <w:r w:rsidR="0040376C">
        <w:rPr>
          <w:rFonts w:ascii="Times New Roman" w:hAnsi="Times New Roman" w:cs="Times New Roman"/>
          <w:kern w:val="0"/>
          <w:sz w:val="24"/>
          <w:szCs w:val="24"/>
          <w:lang w:eastAsia="zh-CN"/>
          <w14:ligatures w14:val="none"/>
        </w:rPr>
        <w:t>, 2013</w:t>
      </w:r>
      <w:r w:rsidR="00882B75">
        <w:rPr>
          <w:rFonts w:ascii="Times New Roman" w:hAnsi="Times New Roman" w:cs="Times New Roman"/>
          <w:kern w:val="0"/>
          <w:sz w:val="24"/>
          <w:szCs w:val="24"/>
          <w:lang w:eastAsia="zh-CN"/>
          <w14:ligatures w14:val="none"/>
        </w:rPr>
        <w:t>, σ. 46</w:t>
      </w:r>
      <w:r w:rsidR="0040376C">
        <w:rPr>
          <w:rFonts w:ascii="Times New Roman" w:hAnsi="Times New Roman" w:cs="Times New Roman"/>
          <w:kern w:val="0"/>
          <w:sz w:val="24"/>
          <w:szCs w:val="24"/>
          <w:lang w:eastAsia="zh-CN"/>
          <w14:ligatures w14:val="none"/>
        </w:rPr>
        <w:t>).</w:t>
      </w:r>
    </w:p>
    <w:p w14:paraId="5DB5B90B" w14:textId="0F7B04CB" w:rsidR="00A134ED" w:rsidRDefault="00A134ED" w:rsidP="00A12FDD">
      <w:pPr>
        <w:spacing w:after="200" w:line="360" w:lineRule="auto"/>
        <w:jc w:val="both"/>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 xml:space="preserve">Η αφήγηση-σε-δράση αναπτύσσεται σε τρεις αλληλένδετες φάσεις. </w:t>
      </w:r>
      <w:r w:rsidR="00324C7F">
        <w:rPr>
          <w:rFonts w:ascii="Times New Roman" w:hAnsi="Times New Roman" w:cs="Times New Roman"/>
          <w:kern w:val="0"/>
          <w:sz w:val="24"/>
          <w:szCs w:val="24"/>
          <w:lang w:eastAsia="zh-CN"/>
          <w14:ligatures w14:val="none"/>
        </w:rPr>
        <w:t xml:space="preserve">Κατά την πρώτη φάση η έμφαση δίνεται σε δράσεις σχετικές με την κατανόηση του θεματικού πλαισίου. Σε δεύτερη φάση οργανώνονται δράσεις που εστιάζουν στη σύνδεση του θεματικού πλαισίου με συγκεκριμένα μαθηματικά προβλήματα. </w:t>
      </w:r>
      <w:r w:rsidR="000F00A4">
        <w:rPr>
          <w:rFonts w:ascii="Times New Roman" w:hAnsi="Times New Roman" w:cs="Times New Roman"/>
          <w:kern w:val="0"/>
          <w:sz w:val="24"/>
          <w:szCs w:val="24"/>
          <w:lang w:eastAsia="zh-CN"/>
          <w14:ligatures w14:val="none"/>
        </w:rPr>
        <w:t>Τέλος, στην τρίτη φάση αναπτύσσονται δράσεις που στοχεύουν στην επέκταση των γνώσεων των παιδιών πέραν του συγκεκριμένου παραμυθιού (</w:t>
      </w:r>
      <w:proofErr w:type="spellStart"/>
      <w:r w:rsidR="000F00A4">
        <w:rPr>
          <w:rFonts w:ascii="Times New Roman" w:hAnsi="Times New Roman" w:cs="Times New Roman"/>
          <w:kern w:val="0"/>
          <w:sz w:val="24"/>
          <w:szCs w:val="24"/>
          <w:lang w:eastAsia="zh-CN"/>
          <w14:ligatures w14:val="none"/>
        </w:rPr>
        <w:t>Χρονάκη</w:t>
      </w:r>
      <w:proofErr w:type="spellEnd"/>
      <w:r w:rsidR="000F00A4">
        <w:rPr>
          <w:rFonts w:ascii="Times New Roman" w:hAnsi="Times New Roman" w:cs="Times New Roman"/>
          <w:kern w:val="0"/>
          <w:sz w:val="24"/>
          <w:szCs w:val="24"/>
          <w:lang w:eastAsia="zh-CN"/>
          <w14:ligatures w14:val="none"/>
        </w:rPr>
        <w:t>, 2013, σ.σ. 46-48).</w:t>
      </w:r>
      <w:r w:rsidR="00EA0D3F">
        <w:rPr>
          <w:rFonts w:ascii="Times New Roman" w:hAnsi="Times New Roman" w:cs="Times New Roman"/>
          <w:kern w:val="0"/>
          <w:sz w:val="24"/>
          <w:szCs w:val="24"/>
          <w:lang w:eastAsia="zh-CN"/>
          <w14:ligatures w14:val="none"/>
        </w:rPr>
        <w:t xml:space="preserve"> </w:t>
      </w:r>
      <w:r w:rsidR="00B66878">
        <w:rPr>
          <w:rFonts w:ascii="Times New Roman" w:hAnsi="Times New Roman" w:cs="Times New Roman"/>
          <w:kern w:val="0"/>
          <w:sz w:val="24"/>
          <w:szCs w:val="24"/>
          <w:lang w:eastAsia="zh-CN"/>
          <w14:ligatures w14:val="none"/>
        </w:rPr>
        <w:t xml:space="preserve">Πιο συγκεκριμένα, για τη δημιουργική αξιοποίηση της μαθηματικής ιστορίας </w:t>
      </w:r>
      <w:r w:rsidR="00B66878" w:rsidRPr="00B66878">
        <w:rPr>
          <w:rFonts w:ascii="Times New Roman" w:hAnsi="Times New Roman" w:cs="Times New Roman"/>
          <w:kern w:val="0"/>
          <w:sz w:val="24"/>
          <w:szCs w:val="24"/>
          <w:lang w:eastAsia="zh-CN"/>
          <w14:ligatures w14:val="none"/>
        </w:rPr>
        <w:t>“</w:t>
      </w:r>
      <w:r w:rsidR="00B66878">
        <w:rPr>
          <w:rFonts w:ascii="Times New Roman" w:hAnsi="Times New Roman" w:cs="Times New Roman"/>
          <w:kern w:val="0"/>
          <w:sz w:val="24"/>
          <w:szCs w:val="24"/>
          <w:lang w:val="en-US" w:eastAsia="zh-CN"/>
          <w14:ligatures w14:val="none"/>
        </w:rPr>
        <w:t>Spaghetti</w:t>
      </w:r>
      <w:r w:rsidR="00B66878" w:rsidRPr="00B66878">
        <w:rPr>
          <w:rFonts w:ascii="Times New Roman" w:hAnsi="Times New Roman" w:cs="Times New Roman"/>
          <w:kern w:val="0"/>
          <w:sz w:val="24"/>
          <w:szCs w:val="24"/>
          <w:lang w:eastAsia="zh-CN"/>
          <w14:ligatures w14:val="none"/>
        </w:rPr>
        <w:t xml:space="preserve"> </w:t>
      </w:r>
      <w:r w:rsidR="00B66878">
        <w:rPr>
          <w:rFonts w:ascii="Times New Roman" w:hAnsi="Times New Roman" w:cs="Times New Roman"/>
          <w:kern w:val="0"/>
          <w:sz w:val="24"/>
          <w:szCs w:val="24"/>
          <w:lang w:val="en-US" w:eastAsia="zh-CN"/>
          <w14:ligatures w14:val="none"/>
        </w:rPr>
        <w:t>and</w:t>
      </w:r>
      <w:r w:rsidR="00B66878" w:rsidRPr="00B66878">
        <w:rPr>
          <w:rFonts w:ascii="Times New Roman" w:hAnsi="Times New Roman" w:cs="Times New Roman"/>
          <w:kern w:val="0"/>
          <w:sz w:val="24"/>
          <w:szCs w:val="24"/>
          <w:lang w:eastAsia="zh-CN"/>
          <w14:ligatures w14:val="none"/>
        </w:rPr>
        <w:t xml:space="preserve"> </w:t>
      </w:r>
      <w:r w:rsidR="00B66878">
        <w:rPr>
          <w:rFonts w:ascii="Times New Roman" w:hAnsi="Times New Roman" w:cs="Times New Roman"/>
          <w:kern w:val="0"/>
          <w:sz w:val="24"/>
          <w:szCs w:val="24"/>
          <w:lang w:val="en-US" w:eastAsia="zh-CN"/>
          <w14:ligatures w14:val="none"/>
        </w:rPr>
        <w:t>Meatballs</w:t>
      </w:r>
      <w:r w:rsidR="00B66878" w:rsidRPr="00B66878">
        <w:rPr>
          <w:rFonts w:ascii="Times New Roman" w:hAnsi="Times New Roman" w:cs="Times New Roman"/>
          <w:kern w:val="0"/>
          <w:sz w:val="24"/>
          <w:szCs w:val="24"/>
          <w:lang w:eastAsia="zh-CN"/>
          <w14:ligatures w14:val="none"/>
        </w:rPr>
        <w:t xml:space="preserve"> </w:t>
      </w:r>
      <w:r w:rsidR="00B66878">
        <w:rPr>
          <w:rFonts w:ascii="Times New Roman" w:hAnsi="Times New Roman" w:cs="Times New Roman"/>
          <w:kern w:val="0"/>
          <w:sz w:val="24"/>
          <w:szCs w:val="24"/>
          <w:lang w:val="en-US" w:eastAsia="zh-CN"/>
          <w14:ligatures w14:val="none"/>
        </w:rPr>
        <w:t>for</w:t>
      </w:r>
      <w:r w:rsidR="00B66878" w:rsidRPr="00B66878">
        <w:rPr>
          <w:rFonts w:ascii="Times New Roman" w:hAnsi="Times New Roman" w:cs="Times New Roman"/>
          <w:kern w:val="0"/>
          <w:sz w:val="24"/>
          <w:szCs w:val="24"/>
          <w:lang w:eastAsia="zh-CN"/>
          <w14:ligatures w14:val="none"/>
        </w:rPr>
        <w:t xml:space="preserve"> </w:t>
      </w:r>
      <w:r w:rsidR="00B66878">
        <w:rPr>
          <w:rFonts w:ascii="Times New Roman" w:hAnsi="Times New Roman" w:cs="Times New Roman"/>
          <w:kern w:val="0"/>
          <w:sz w:val="24"/>
          <w:szCs w:val="24"/>
          <w:lang w:val="en-US" w:eastAsia="zh-CN"/>
          <w14:ligatures w14:val="none"/>
        </w:rPr>
        <w:t>All</w:t>
      </w:r>
      <w:r w:rsidR="00B66878" w:rsidRPr="00B66878">
        <w:rPr>
          <w:rFonts w:ascii="Times New Roman" w:hAnsi="Times New Roman" w:cs="Times New Roman"/>
          <w:kern w:val="0"/>
          <w:sz w:val="24"/>
          <w:szCs w:val="24"/>
          <w:lang w:eastAsia="zh-CN"/>
          <w14:ligatures w14:val="none"/>
        </w:rPr>
        <w:t xml:space="preserve">!” </w:t>
      </w:r>
      <w:r w:rsidR="00B66878">
        <w:rPr>
          <w:rFonts w:ascii="Times New Roman" w:hAnsi="Times New Roman" w:cs="Times New Roman"/>
          <w:kern w:val="0"/>
          <w:sz w:val="24"/>
          <w:szCs w:val="24"/>
          <w:lang w:eastAsia="zh-CN"/>
          <w14:ligatures w14:val="none"/>
        </w:rPr>
        <w:t>προτείνεται να ακολουθηθεί ο παρακάτω διδακτικός σχεδιασμός:</w:t>
      </w:r>
      <w:r w:rsidR="000F00A4">
        <w:rPr>
          <w:rFonts w:ascii="Times New Roman" w:hAnsi="Times New Roman" w:cs="Times New Roman"/>
          <w:kern w:val="0"/>
          <w:sz w:val="24"/>
          <w:szCs w:val="24"/>
          <w:lang w:eastAsia="zh-CN"/>
          <w14:ligatures w14:val="none"/>
        </w:rPr>
        <w:t xml:space="preserve"> </w:t>
      </w:r>
    </w:p>
    <w:p w14:paraId="291D9B23" w14:textId="77777777" w:rsidR="008F76A6" w:rsidRPr="0021424E" w:rsidRDefault="008F76A6" w:rsidP="00A12FDD">
      <w:pPr>
        <w:spacing w:after="200" w:line="360" w:lineRule="auto"/>
        <w:jc w:val="both"/>
        <w:rPr>
          <w:rFonts w:ascii="Times New Roman" w:hAnsi="Times New Roman" w:cs="Times New Roman"/>
          <w:kern w:val="0"/>
          <w:sz w:val="24"/>
          <w:szCs w:val="24"/>
          <w:lang w:eastAsia="zh-CN"/>
          <w14:ligatures w14:val="none"/>
        </w:rPr>
      </w:pPr>
    </w:p>
    <w:p w14:paraId="118849A8" w14:textId="3A289E5A"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b/>
          <w:bCs/>
          <w:kern w:val="0"/>
          <w:sz w:val="24"/>
          <w:szCs w:val="24"/>
          <w:lang w:eastAsia="zh-CN"/>
          <w14:ligatures w14:val="none"/>
        </w:rPr>
        <w:lastRenderedPageBreak/>
        <w:t>1. Πρώτη φάση: Κατανόηση θεματικού πλαισίου</w:t>
      </w:r>
    </w:p>
    <w:p w14:paraId="347E6C67" w14:textId="77777777" w:rsidR="00EC1C06" w:rsidRPr="00A12FDD" w:rsidRDefault="00EC1C06" w:rsidP="00A12FDD">
      <w:pPr>
        <w:numPr>
          <w:ilvl w:val="0"/>
          <w:numId w:val="7"/>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b/>
          <w:bCs/>
          <w:kern w:val="0"/>
          <w:sz w:val="24"/>
          <w:szCs w:val="24"/>
          <w:lang w:eastAsia="zh-CN"/>
          <w14:ligatures w14:val="none"/>
        </w:rPr>
        <w:t xml:space="preserve">Αφήγηση της ιστορίας </w:t>
      </w:r>
      <w:r w:rsidRPr="00A12FDD">
        <w:rPr>
          <w:rFonts w:ascii="Times New Roman" w:hAnsi="Times New Roman" w:cs="Times New Roman"/>
          <w:kern w:val="0"/>
          <w:sz w:val="24"/>
          <w:szCs w:val="24"/>
          <w:lang w:eastAsia="zh-CN"/>
          <w14:ligatures w14:val="none"/>
        </w:rPr>
        <w:t>από την/τον Νηπιαγωγό</w:t>
      </w:r>
    </w:p>
    <w:p w14:paraId="711171FF" w14:textId="77777777" w:rsidR="00EC1C06" w:rsidRPr="00A12FDD" w:rsidRDefault="00EC1C06" w:rsidP="00A12FDD">
      <w:pPr>
        <w:numPr>
          <w:ilvl w:val="0"/>
          <w:numId w:val="7"/>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b/>
          <w:bCs/>
          <w:kern w:val="0"/>
          <w:sz w:val="24"/>
          <w:szCs w:val="24"/>
          <w:lang w:eastAsia="zh-CN"/>
          <w14:ligatures w14:val="none"/>
        </w:rPr>
        <w:t>Ερωτήσεις περιεχομένου:</w:t>
      </w:r>
    </w:p>
    <w:p w14:paraId="454F47E3" w14:textId="77777777" w:rsidR="00EC1C06" w:rsidRPr="00A12FDD" w:rsidRDefault="00EC1C06" w:rsidP="00A12FDD">
      <w:pPr>
        <w:numPr>
          <w:ilvl w:val="0"/>
          <w:numId w:val="8"/>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Ποιοι είναι οι πρωταγωνιστές της ιστορίας;</w:t>
      </w:r>
    </w:p>
    <w:p w14:paraId="0D8599DF" w14:textId="77777777" w:rsidR="00EC1C06" w:rsidRPr="00A12FDD" w:rsidRDefault="00EC1C06" w:rsidP="00A12FDD">
      <w:pPr>
        <w:numPr>
          <w:ilvl w:val="0"/>
          <w:numId w:val="8"/>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Τι ιδέα έχουν;</w:t>
      </w:r>
    </w:p>
    <w:p w14:paraId="596CC1A6" w14:textId="77777777" w:rsidR="00EC1C06" w:rsidRPr="00A12FDD" w:rsidRDefault="00EC1C06" w:rsidP="00A12FDD">
      <w:pPr>
        <w:numPr>
          <w:ilvl w:val="0"/>
          <w:numId w:val="8"/>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Τι αναλαμβάνει να κάνει ο καθένας;</w:t>
      </w:r>
    </w:p>
    <w:p w14:paraId="3C4DDBA4" w14:textId="77777777" w:rsidR="00EC1C06" w:rsidRPr="00A12FDD" w:rsidRDefault="00EC1C06" w:rsidP="00A12FDD">
      <w:pPr>
        <w:numPr>
          <w:ilvl w:val="0"/>
          <w:numId w:val="8"/>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Σας κάνει κάτι εντύπωση;</w:t>
      </w:r>
    </w:p>
    <w:p w14:paraId="11EFF05B" w14:textId="77777777" w:rsidR="00EC1C06" w:rsidRPr="00A12FDD" w:rsidRDefault="00EC1C06" w:rsidP="00A12FDD">
      <w:pPr>
        <w:numPr>
          <w:ilvl w:val="0"/>
          <w:numId w:val="8"/>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 xml:space="preserve">Ποιοι επισκέπτονται το σπίτι του κ. Άνετου και της </w:t>
      </w:r>
      <w:proofErr w:type="spellStart"/>
      <w:r w:rsidRPr="00A12FDD">
        <w:rPr>
          <w:rFonts w:ascii="Times New Roman" w:hAnsi="Times New Roman" w:cs="Times New Roman"/>
          <w:kern w:val="0"/>
          <w:sz w:val="24"/>
          <w:szCs w:val="24"/>
          <w:lang w:eastAsia="zh-CN"/>
          <w14:ligatures w14:val="none"/>
        </w:rPr>
        <w:t>κας</w:t>
      </w:r>
      <w:proofErr w:type="spellEnd"/>
      <w:r w:rsidRPr="00A12FDD">
        <w:rPr>
          <w:rFonts w:ascii="Times New Roman" w:hAnsi="Times New Roman" w:cs="Times New Roman"/>
          <w:kern w:val="0"/>
          <w:sz w:val="24"/>
          <w:szCs w:val="24"/>
          <w:lang w:eastAsia="zh-CN"/>
          <w14:ligatures w14:val="none"/>
        </w:rPr>
        <w:t>. Άνετης;</w:t>
      </w:r>
    </w:p>
    <w:p w14:paraId="3CE49B5D" w14:textId="77777777" w:rsidR="00EC1C06" w:rsidRPr="00A12FDD" w:rsidRDefault="00EC1C06" w:rsidP="00A12FDD">
      <w:pPr>
        <w:numPr>
          <w:ilvl w:val="0"/>
          <w:numId w:val="8"/>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Γιατί αγχώνεται η κα. Άνετη;</w:t>
      </w:r>
    </w:p>
    <w:p w14:paraId="2929237E" w14:textId="77777777" w:rsidR="00EC1C06" w:rsidRPr="00A12FDD" w:rsidRDefault="00EC1C06" w:rsidP="00A12FDD">
      <w:pPr>
        <w:numPr>
          <w:ilvl w:val="0"/>
          <w:numId w:val="8"/>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Βρίσκεται τελικά λύση στο πρόβλημα; Με ποιον τρόπο;</w:t>
      </w:r>
    </w:p>
    <w:p w14:paraId="2A43510C" w14:textId="77777777" w:rsidR="00EC1C06" w:rsidRPr="00A12FDD" w:rsidRDefault="00EC1C06" w:rsidP="00A12FDD">
      <w:pPr>
        <w:numPr>
          <w:ilvl w:val="0"/>
          <w:numId w:val="8"/>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Το τέλος της ιστορίας είναι ευχάριστο ή δυσάρεστο;</w:t>
      </w:r>
    </w:p>
    <w:p w14:paraId="7388FCA4" w14:textId="77777777" w:rsidR="00EC1C06" w:rsidRPr="00A12FDD" w:rsidRDefault="00EC1C06" w:rsidP="00A12FDD">
      <w:pPr>
        <w:numPr>
          <w:ilvl w:val="0"/>
          <w:numId w:val="9"/>
        </w:numPr>
        <w:spacing w:after="200" w:line="360" w:lineRule="auto"/>
        <w:jc w:val="both"/>
        <w:rPr>
          <w:rFonts w:ascii="Times New Roman" w:hAnsi="Times New Roman" w:cs="Times New Roman"/>
          <w:kern w:val="0"/>
          <w:sz w:val="24"/>
          <w:szCs w:val="24"/>
          <w:lang w:eastAsia="zh-CN"/>
          <w14:ligatures w14:val="none"/>
        </w:rPr>
      </w:pPr>
      <w:proofErr w:type="spellStart"/>
      <w:r w:rsidRPr="00A12FDD">
        <w:rPr>
          <w:rFonts w:ascii="Times New Roman" w:hAnsi="Times New Roman" w:cs="Times New Roman"/>
          <w:b/>
          <w:bCs/>
          <w:kern w:val="0"/>
          <w:sz w:val="24"/>
          <w:szCs w:val="24"/>
          <w:lang w:eastAsia="zh-CN"/>
          <w14:ligatures w14:val="none"/>
        </w:rPr>
        <w:t>Επαναφήγηση</w:t>
      </w:r>
      <w:proofErr w:type="spellEnd"/>
      <w:r w:rsidRPr="00A12FDD">
        <w:rPr>
          <w:rFonts w:ascii="Times New Roman" w:hAnsi="Times New Roman" w:cs="Times New Roman"/>
          <w:b/>
          <w:bCs/>
          <w:kern w:val="0"/>
          <w:sz w:val="24"/>
          <w:szCs w:val="24"/>
          <w:lang w:eastAsia="zh-CN"/>
          <w14:ligatures w14:val="none"/>
        </w:rPr>
        <w:t xml:space="preserve"> της ιστορίας</w:t>
      </w:r>
      <w:r w:rsidRPr="00A12FDD">
        <w:rPr>
          <w:rFonts w:ascii="Times New Roman" w:hAnsi="Times New Roman" w:cs="Times New Roman"/>
          <w:kern w:val="0"/>
          <w:sz w:val="24"/>
          <w:szCs w:val="24"/>
          <w:lang w:eastAsia="zh-CN"/>
          <w14:ligatures w14:val="none"/>
        </w:rPr>
        <w:t xml:space="preserve"> από τα παιδιά</w:t>
      </w:r>
      <w:r w:rsidR="00A12FDD" w:rsidRPr="00A12FDD">
        <w:rPr>
          <w:rFonts w:ascii="Times New Roman" w:hAnsi="Times New Roman" w:cs="Times New Roman"/>
          <w:b/>
          <w:bCs/>
          <w:kern w:val="0"/>
          <w:sz w:val="24"/>
          <w:szCs w:val="24"/>
          <w:lang w:eastAsia="zh-CN"/>
          <w14:ligatures w14:val="none"/>
        </w:rPr>
        <w:t>:</w:t>
      </w:r>
    </w:p>
    <w:p w14:paraId="69512420"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 xml:space="preserve">α) Με καρτέλες διπλής όψης. Στη μία υπάρχει η αρίθμηση από το 1 έως το 10 και στην άλλη οι εικόνες του βιβλίου. Τα παιδιά διατάσσουν τις καρτέλες στη σειρά με τη βοήθεια της </w:t>
      </w:r>
      <w:proofErr w:type="spellStart"/>
      <w:r w:rsidRPr="00A12FDD">
        <w:rPr>
          <w:rFonts w:ascii="Times New Roman" w:hAnsi="Times New Roman" w:cs="Times New Roman"/>
          <w:kern w:val="0"/>
          <w:sz w:val="24"/>
          <w:szCs w:val="24"/>
          <w:lang w:eastAsia="zh-CN"/>
          <w14:ligatures w14:val="none"/>
        </w:rPr>
        <w:t>αριθμογραμμής</w:t>
      </w:r>
      <w:proofErr w:type="spellEnd"/>
      <w:r w:rsidRPr="00A12FDD">
        <w:rPr>
          <w:rFonts w:ascii="Times New Roman" w:hAnsi="Times New Roman" w:cs="Times New Roman"/>
          <w:kern w:val="0"/>
          <w:sz w:val="24"/>
          <w:szCs w:val="24"/>
          <w:lang w:eastAsia="zh-CN"/>
          <w14:ligatures w14:val="none"/>
        </w:rPr>
        <w:t xml:space="preserve"> και έπειτα τις γυρίζουν μία </w:t>
      </w:r>
      <w:proofErr w:type="spellStart"/>
      <w:r w:rsidRPr="00A12FDD">
        <w:rPr>
          <w:rFonts w:ascii="Times New Roman" w:hAnsi="Times New Roman" w:cs="Times New Roman"/>
          <w:kern w:val="0"/>
          <w:sz w:val="24"/>
          <w:szCs w:val="24"/>
          <w:lang w:eastAsia="zh-CN"/>
          <w14:ligatures w14:val="none"/>
        </w:rPr>
        <w:t>μία</w:t>
      </w:r>
      <w:proofErr w:type="spellEnd"/>
      <w:r w:rsidRPr="00A12FDD">
        <w:rPr>
          <w:rFonts w:ascii="Times New Roman" w:hAnsi="Times New Roman" w:cs="Times New Roman"/>
          <w:kern w:val="0"/>
          <w:sz w:val="24"/>
          <w:szCs w:val="24"/>
          <w:lang w:eastAsia="zh-CN"/>
          <w14:ligatures w14:val="none"/>
        </w:rPr>
        <w:t xml:space="preserve"> από την άλλη πλευρά και διηγούνται την ιστορία.</w:t>
      </w:r>
    </w:p>
    <w:p w14:paraId="68E3C5E6" w14:textId="77777777" w:rsidR="00A12FDD" w:rsidRPr="00A12FDD" w:rsidRDefault="00A12FDD" w:rsidP="00A12FDD">
      <w:pPr>
        <w:keepNext/>
        <w:spacing w:after="200" w:line="360" w:lineRule="auto"/>
        <w:jc w:val="both"/>
        <w:rPr>
          <w:kern w:val="0"/>
          <w14:ligatures w14:val="none"/>
        </w:rPr>
      </w:pPr>
      <w:r w:rsidRPr="00A12FDD">
        <w:rPr>
          <w:rFonts w:ascii="Times New Roman" w:hAnsi="Times New Roman" w:cs="Times New Roman"/>
          <w:noProof/>
          <w:kern w:val="0"/>
          <w:sz w:val="24"/>
          <w:szCs w:val="24"/>
          <w:lang w:eastAsia="zh-CN"/>
          <w14:ligatures w14:val="none"/>
        </w:rPr>
        <w:drawing>
          <wp:inline distT="0" distB="0" distL="0" distR="0" wp14:anchorId="765B65DF" wp14:editId="2B600D74">
            <wp:extent cx="5298036" cy="2573020"/>
            <wp:effectExtent l="0" t="0" r="0" b="0"/>
            <wp:docPr id="226999308"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1361" cy="2579491"/>
                    </a:xfrm>
                    <a:prstGeom prst="rect">
                      <a:avLst/>
                    </a:prstGeom>
                    <a:noFill/>
                  </pic:spPr>
                </pic:pic>
              </a:graphicData>
            </a:graphic>
          </wp:inline>
        </w:drawing>
      </w:r>
    </w:p>
    <w:p w14:paraId="052C0670" w14:textId="77777777" w:rsidR="00A12FDD" w:rsidRPr="00A12FDD" w:rsidRDefault="00A12FDD" w:rsidP="00A12FDD">
      <w:pPr>
        <w:spacing w:after="200" w:line="240" w:lineRule="auto"/>
        <w:jc w:val="both"/>
        <w:rPr>
          <w:i/>
          <w:iCs/>
          <w:color w:val="0E2841" w:themeColor="text2"/>
          <w:kern w:val="0"/>
          <w:sz w:val="18"/>
          <w:szCs w:val="18"/>
          <w14:ligatures w14:val="none"/>
        </w:rPr>
      </w:pPr>
      <w:r w:rsidRPr="00A12FDD">
        <w:rPr>
          <w:i/>
          <w:iCs/>
          <w:color w:val="0E2841" w:themeColor="text2"/>
          <w:kern w:val="0"/>
          <w:sz w:val="18"/>
          <w:szCs w:val="18"/>
          <w14:ligatures w14:val="none"/>
        </w:rPr>
        <w:t xml:space="preserve">Εικόνα </w:t>
      </w:r>
      <w:r w:rsidRPr="00A12FDD">
        <w:rPr>
          <w:i/>
          <w:iCs/>
          <w:color w:val="0E2841" w:themeColor="text2"/>
          <w:kern w:val="0"/>
          <w:sz w:val="18"/>
          <w:szCs w:val="18"/>
          <w14:ligatures w14:val="none"/>
        </w:rPr>
        <w:fldChar w:fldCharType="begin"/>
      </w:r>
      <w:r w:rsidRPr="00A12FDD">
        <w:rPr>
          <w:i/>
          <w:iCs/>
          <w:color w:val="0E2841" w:themeColor="text2"/>
          <w:kern w:val="0"/>
          <w:sz w:val="18"/>
          <w:szCs w:val="18"/>
          <w14:ligatures w14:val="none"/>
        </w:rPr>
        <w:instrText xml:space="preserve"> SEQ Εικόνα \* ARABIC </w:instrText>
      </w:r>
      <w:r w:rsidRPr="00A12FDD">
        <w:rPr>
          <w:i/>
          <w:iCs/>
          <w:color w:val="0E2841" w:themeColor="text2"/>
          <w:kern w:val="0"/>
          <w:sz w:val="18"/>
          <w:szCs w:val="18"/>
          <w14:ligatures w14:val="none"/>
        </w:rPr>
        <w:fldChar w:fldCharType="separate"/>
      </w:r>
      <w:r w:rsidRPr="00A12FDD">
        <w:rPr>
          <w:i/>
          <w:iCs/>
          <w:noProof/>
          <w:color w:val="0E2841" w:themeColor="text2"/>
          <w:kern w:val="0"/>
          <w:sz w:val="18"/>
          <w:szCs w:val="18"/>
          <w14:ligatures w14:val="none"/>
        </w:rPr>
        <w:t>1</w:t>
      </w:r>
      <w:r w:rsidRPr="00A12FDD">
        <w:rPr>
          <w:i/>
          <w:iCs/>
          <w:color w:val="0E2841" w:themeColor="text2"/>
          <w:kern w:val="0"/>
          <w:sz w:val="18"/>
          <w:szCs w:val="18"/>
          <w14:ligatures w14:val="none"/>
        </w:rPr>
        <w:fldChar w:fldCharType="end"/>
      </w:r>
      <w:r w:rsidRPr="00A12FDD">
        <w:rPr>
          <w:i/>
          <w:iCs/>
          <w:color w:val="0E2841" w:themeColor="text2"/>
          <w:kern w:val="0"/>
          <w:sz w:val="18"/>
          <w:szCs w:val="18"/>
          <w14:ligatures w14:val="none"/>
        </w:rPr>
        <w:t>: Υπόδειγμα καρτελών αφήγησης (Πηγή: Προσωπικό αρχείο)</w:t>
      </w:r>
    </w:p>
    <w:p w14:paraId="04FFB029"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lastRenderedPageBreak/>
        <w:t>β) Επαναλαμβάνεται η ίδια δραστηριότητα, μόνο που αυτή τη φορά απουσιάζει η αρίθμηση και τα παιδιά πρέπει να βάλουν τις καρτέλες στη σωστή σειρά, βλέποντας μόνο τις εικόνες. Τους δίνουμε το περιθώριο να ξεφυλλίσουν το βιβλίο αν συναντήσουν δυσκολία.</w:t>
      </w:r>
    </w:p>
    <w:p w14:paraId="6015D495"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 xml:space="preserve">γ) Τα παιδιά χωρίζονται σε ομάδες. Η μία αφηγείται την ιστορία όπως θα την έλεγε ο κύριος Άνετος. Η δεύτερη αφηγείται την ιστορία από την οπτική της κυρίας Άνετης. Η τρίτη συνεχίζει την ιστορία από ένα κομβικό σημείο, δίνοντάς της ένα διαφορετικό τέλος. Εικονογραφούν τις ιστορίες τους, προσθέτουν το συνοδευτικό κείμενο με τη βοήθεια της/του νηπιαγωγού και δημιουργούν τα δικά τους «μικρά βιβλία» (τεχνική </w:t>
      </w:r>
      <w:proofErr w:type="spellStart"/>
      <w:r w:rsidRPr="00A12FDD">
        <w:rPr>
          <w:rFonts w:ascii="Times New Roman" w:hAnsi="Times New Roman" w:cs="Times New Roman"/>
          <w:kern w:val="0"/>
          <w:sz w:val="24"/>
          <w:szCs w:val="24"/>
          <w:lang w:eastAsia="zh-CN"/>
          <w14:ligatures w14:val="none"/>
        </w:rPr>
        <w:t>Φρενέ</w:t>
      </w:r>
      <w:proofErr w:type="spellEnd"/>
      <w:r w:rsidRPr="00A12FDD">
        <w:rPr>
          <w:rFonts w:ascii="Times New Roman" w:hAnsi="Times New Roman" w:cs="Times New Roman"/>
          <w:kern w:val="0"/>
          <w:sz w:val="24"/>
          <w:szCs w:val="24"/>
          <w:lang w:eastAsia="zh-CN"/>
          <w14:ligatures w14:val="none"/>
        </w:rPr>
        <w:t>).</w:t>
      </w:r>
    </w:p>
    <w:p w14:paraId="4089411B" w14:textId="77777777" w:rsidR="00A12FDD" w:rsidRPr="00A12FDD" w:rsidRDefault="00A12FDD" w:rsidP="00A12FDD">
      <w:pPr>
        <w:keepNext/>
        <w:spacing w:after="200" w:line="360" w:lineRule="auto"/>
        <w:jc w:val="both"/>
        <w:rPr>
          <w:kern w:val="0"/>
          <w14:ligatures w14:val="none"/>
        </w:rPr>
      </w:pPr>
      <w:r w:rsidRPr="00A12FDD">
        <w:rPr>
          <w:rFonts w:ascii="Times New Roman" w:hAnsi="Times New Roman" w:cs="Times New Roman"/>
          <w:noProof/>
          <w:kern w:val="0"/>
          <w:sz w:val="24"/>
          <w:szCs w:val="24"/>
          <w:lang w:eastAsia="zh-CN"/>
          <w14:ligatures w14:val="none"/>
        </w:rPr>
        <w:drawing>
          <wp:inline distT="0" distB="0" distL="0" distR="0" wp14:anchorId="1EF0F548" wp14:editId="3CB85EB9">
            <wp:extent cx="5382260" cy="2015836"/>
            <wp:effectExtent l="0" t="0" r="0" b="3810"/>
            <wp:docPr id="913459093" name="Εικόνα 4" descr="Εικόνα που περιέχει σκίτσο/σχέδιο, ζωγραφιά, διάγραμμα, οριγκάμι&#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9093" name="Εικόνα 4" descr="Εικόνα που περιέχει σκίτσο/σχέδιο, ζωγραφιά, διάγραμμα, οριγκάμι&#10;&#10;Περιγραφή που δημιουργήθηκε αυτόματ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8016" cy="2036719"/>
                    </a:xfrm>
                    <a:prstGeom prst="rect">
                      <a:avLst/>
                    </a:prstGeom>
                    <a:noFill/>
                  </pic:spPr>
                </pic:pic>
              </a:graphicData>
            </a:graphic>
          </wp:inline>
        </w:drawing>
      </w:r>
    </w:p>
    <w:p w14:paraId="6C936EA4" w14:textId="77777777" w:rsidR="00A12FDD" w:rsidRPr="00A12FDD" w:rsidRDefault="00A12FDD" w:rsidP="00A12FDD">
      <w:pPr>
        <w:spacing w:after="200" w:line="240" w:lineRule="auto"/>
        <w:jc w:val="both"/>
        <w:rPr>
          <w:i/>
          <w:iCs/>
          <w:color w:val="0E2841" w:themeColor="text2"/>
          <w:kern w:val="0"/>
          <w:sz w:val="18"/>
          <w:szCs w:val="18"/>
          <w14:ligatures w14:val="none"/>
        </w:rPr>
      </w:pPr>
      <w:r w:rsidRPr="00A12FDD">
        <w:rPr>
          <w:i/>
          <w:iCs/>
          <w:color w:val="0E2841" w:themeColor="text2"/>
          <w:kern w:val="0"/>
          <w:sz w:val="18"/>
          <w:szCs w:val="18"/>
          <w14:ligatures w14:val="none"/>
        </w:rPr>
        <w:t xml:space="preserve">Εικόνα </w:t>
      </w:r>
      <w:r w:rsidRPr="00A12FDD">
        <w:rPr>
          <w:i/>
          <w:iCs/>
          <w:color w:val="0E2841" w:themeColor="text2"/>
          <w:kern w:val="0"/>
          <w:sz w:val="18"/>
          <w:szCs w:val="18"/>
          <w14:ligatures w14:val="none"/>
        </w:rPr>
        <w:fldChar w:fldCharType="begin"/>
      </w:r>
      <w:r w:rsidRPr="00A12FDD">
        <w:rPr>
          <w:i/>
          <w:iCs/>
          <w:color w:val="0E2841" w:themeColor="text2"/>
          <w:kern w:val="0"/>
          <w:sz w:val="18"/>
          <w:szCs w:val="18"/>
          <w14:ligatures w14:val="none"/>
        </w:rPr>
        <w:instrText xml:space="preserve"> SEQ Εικόνα \* ARABIC </w:instrText>
      </w:r>
      <w:r w:rsidRPr="00A12FDD">
        <w:rPr>
          <w:i/>
          <w:iCs/>
          <w:color w:val="0E2841" w:themeColor="text2"/>
          <w:kern w:val="0"/>
          <w:sz w:val="18"/>
          <w:szCs w:val="18"/>
          <w14:ligatures w14:val="none"/>
        </w:rPr>
        <w:fldChar w:fldCharType="separate"/>
      </w:r>
      <w:r w:rsidRPr="00A12FDD">
        <w:rPr>
          <w:i/>
          <w:iCs/>
          <w:noProof/>
          <w:color w:val="0E2841" w:themeColor="text2"/>
          <w:kern w:val="0"/>
          <w:sz w:val="18"/>
          <w:szCs w:val="18"/>
          <w14:ligatures w14:val="none"/>
        </w:rPr>
        <w:t>2</w:t>
      </w:r>
      <w:r w:rsidRPr="00A12FDD">
        <w:rPr>
          <w:i/>
          <w:iCs/>
          <w:color w:val="0E2841" w:themeColor="text2"/>
          <w:kern w:val="0"/>
          <w:sz w:val="18"/>
          <w:szCs w:val="18"/>
          <w14:ligatures w14:val="none"/>
        </w:rPr>
        <w:fldChar w:fldCharType="end"/>
      </w:r>
      <w:r w:rsidRPr="00A12FDD">
        <w:rPr>
          <w:i/>
          <w:iCs/>
          <w:color w:val="0E2841" w:themeColor="text2"/>
          <w:kern w:val="0"/>
          <w:sz w:val="18"/>
          <w:szCs w:val="18"/>
          <w14:ligatures w14:val="none"/>
        </w:rPr>
        <w:t xml:space="preserve">: Υπόδειγμα κατασκευής μικρού βιβλίου (Πηγή: </w:t>
      </w:r>
      <w:hyperlink r:id="rId11" w:history="1">
        <w:r w:rsidRPr="00A12FDD">
          <w:rPr>
            <w:i/>
            <w:iCs/>
            <w:color w:val="467886" w:themeColor="hyperlink"/>
            <w:kern w:val="0"/>
            <w:sz w:val="18"/>
            <w:szCs w:val="18"/>
            <w:u w:val="single"/>
            <w14:ligatures w14:val="none"/>
          </w:rPr>
          <w:t>Το δικό σου "Μικρό Βιβλίο"</w:t>
        </w:r>
      </w:hyperlink>
      <w:r w:rsidRPr="00A12FDD">
        <w:rPr>
          <w:i/>
          <w:iCs/>
          <w:color w:val="0E2841" w:themeColor="text2"/>
          <w:kern w:val="0"/>
          <w:sz w:val="18"/>
          <w:szCs w:val="18"/>
          <w14:ligatures w14:val="none"/>
        </w:rPr>
        <w:t>)</w:t>
      </w:r>
    </w:p>
    <w:p w14:paraId="6F086E81" w14:textId="77777777" w:rsidR="00A12FDD" w:rsidRPr="00A12FDD" w:rsidRDefault="00A12FDD" w:rsidP="00A12FDD">
      <w:pPr>
        <w:keepNext/>
        <w:spacing w:after="200" w:line="276" w:lineRule="auto"/>
        <w:rPr>
          <w:kern w:val="0"/>
          <w14:ligatures w14:val="none"/>
        </w:rPr>
      </w:pPr>
      <w:r w:rsidRPr="00A12FDD">
        <w:rPr>
          <w:noProof/>
          <w:kern w:val="0"/>
          <w14:ligatures w14:val="none"/>
        </w:rPr>
        <w:drawing>
          <wp:inline distT="0" distB="0" distL="0" distR="0" wp14:anchorId="6D40DC82" wp14:editId="6C585D50">
            <wp:extent cx="5250873" cy="2527935"/>
            <wp:effectExtent l="0" t="0" r="6985" b="5715"/>
            <wp:docPr id="69934629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0599" cy="2547061"/>
                    </a:xfrm>
                    <a:prstGeom prst="rect">
                      <a:avLst/>
                    </a:prstGeom>
                    <a:noFill/>
                  </pic:spPr>
                </pic:pic>
              </a:graphicData>
            </a:graphic>
          </wp:inline>
        </w:drawing>
      </w:r>
    </w:p>
    <w:p w14:paraId="31843E7B" w14:textId="77777777" w:rsidR="00A12FDD" w:rsidRPr="00A12FDD" w:rsidRDefault="00A12FDD" w:rsidP="00A12FDD">
      <w:pPr>
        <w:spacing w:after="200" w:line="240" w:lineRule="auto"/>
        <w:rPr>
          <w:i/>
          <w:iCs/>
          <w:color w:val="0E2841" w:themeColor="text2"/>
          <w:kern w:val="0"/>
          <w:sz w:val="18"/>
          <w:szCs w:val="18"/>
          <w14:ligatures w14:val="none"/>
        </w:rPr>
      </w:pPr>
      <w:r w:rsidRPr="00A12FDD">
        <w:rPr>
          <w:i/>
          <w:iCs/>
          <w:color w:val="0E2841" w:themeColor="text2"/>
          <w:kern w:val="0"/>
          <w:sz w:val="18"/>
          <w:szCs w:val="18"/>
          <w14:ligatures w14:val="none"/>
        </w:rPr>
        <w:t xml:space="preserve">Εικόνα </w:t>
      </w:r>
      <w:r w:rsidRPr="00A12FDD">
        <w:rPr>
          <w:i/>
          <w:iCs/>
          <w:color w:val="0E2841" w:themeColor="text2"/>
          <w:kern w:val="0"/>
          <w:sz w:val="18"/>
          <w:szCs w:val="18"/>
          <w14:ligatures w14:val="none"/>
        </w:rPr>
        <w:fldChar w:fldCharType="begin"/>
      </w:r>
      <w:r w:rsidRPr="00A12FDD">
        <w:rPr>
          <w:i/>
          <w:iCs/>
          <w:color w:val="0E2841" w:themeColor="text2"/>
          <w:kern w:val="0"/>
          <w:sz w:val="18"/>
          <w:szCs w:val="18"/>
          <w14:ligatures w14:val="none"/>
        </w:rPr>
        <w:instrText xml:space="preserve"> SEQ Εικόνα \* ARABIC </w:instrText>
      </w:r>
      <w:r w:rsidRPr="00A12FDD">
        <w:rPr>
          <w:i/>
          <w:iCs/>
          <w:color w:val="0E2841" w:themeColor="text2"/>
          <w:kern w:val="0"/>
          <w:sz w:val="18"/>
          <w:szCs w:val="18"/>
          <w14:ligatures w14:val="none"/>
        </w:rPr>
        <w:fldChar w:fldCharType="separate"/>
      </w:r>
      <w:r w:rsidRPr="00A12FDD">
        <w:rPr>
          <w:i/>
          <w:iCs/>
          <w:noProof/>
          <w:color w:val="0E2841" w:themeColor="text2"/>
          <w:kern w:val="0"/>
          <w:sz w:val="18"/>
          <w:szCs w:val="18"/>
          <w14:ligatures w14:val="none"/>
        </w:rPr>
        <w:t>3</w:t>
      </w:r>
      <w:r w:rsidRPr="00A12FDD">
        <w:rPr>
          <w:i/>
          <w:iCs/>
          <w:color w:val="0E2841" w:themeColor="text2"/>
          <w:kern w:val="0"/>
          <w:sz w:val="18"/>
          <w:szCs w:val="18"/>
          <w14:ligatures w14:val="none"/>
        </w:rPr>
        <w:fldChar w:fldCharType="end"/>
      </w:r>
      <w:r w:rsidRPr="00A12FDD">
        <w:rPr>
          <w:i/>
          <w:iCs/>
          <w:color w:val="0E2841" w:themeColor="text2"/>
          <w:kern w:val="0"/>
          <w:sz w:val="18"/>
          <w:szCs w:val="18"/>
          <w14:ligatures w14:val="none"/>
        </w:rPr>
        <w:t xml:space="preserve">: Υπόδειγμα συγγραφής και εικονογράφησης μικρού βιβλίου (Πηγή: </w:t>
      </w:r>
      <w:hyperlink r:id="rId13" w:history="1">
        <w:r w:rsidRPr="00A12FDD">
          <w:rPr>
            <w:i/>
            <w:iCs/>
            <w:color w:val="467886" w:themeColor="hyperlink"/>
            <w:kern w:val="0"/>
            <w:sz w:val="18"/>
            <w:szCs w:val="18"/>
            <w:u w:val="single"/>
            <w14:ligatures w14:val="none"/>
          </w:rPr>
          <w:t>Το δικό σου "Μικρό Βιβλίο"</w:t>
        </w:r>
      </w:hyperlink>
      <w:r w:rsidRPr="00A12FDD">
        <w:rPr>
          <w:i/>
          <w:iCs/>
          <w:color w:val="0E2841" w:themeColor="text2"/>
          <w:kern w:val="0"/>
          <w:sz w:val="18"/>
          <w:szCs w:val="18"/>
          <w14:ligatures w14:val="none"/>
        </w:rPr>
        <w:t>)</w:t>
      </w:r>
    </w:p>
    <w:p w14:paraId="395DB2A6" w14:textId="77777777" w:rsidR="00A12FDD" w:rsidRPr="00A12FDD" w:rsidRDefault="00A12FDD" w:rsidP="00A12FDD">
      <w:pPr>
        <w:keepNext/>
        <w:spacing w:after="200" w:line="276" w:lineRule="auto"/>
        <w:rPr>
          <w:kern w:val="0"/>
          <w14:ligatures w14:val="none"/>
        </w:rPr>
      </w:pPr>
      <w:r w:rsidRPr="00A12FDD">
        <w:rPr>
          <w:noProof/>
          <w:kern w:val="0"/>
          <w:lang w:eastAsia="zh-CN"/>
          <w14:ligatures w14:val="none"/>
        </w:rPr>
        <w:lastRenderedPageBreak/>
        <w:drawing>
          <wp:inline distT="0" distB="0" distL="0" distR="0" wp14:anchorId="1500AA18" wp14:editId="558A2113">
            <wp:extent cx="5278582" cy="2188845"/>
            <wp:effectExtent l="0" t="0" r="0" b="1905"/>
            <wp:docPr id="34940997"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6525" cy="2221165"/>
                    </a:xfrm>
                    <a:prstGeom prst="rect">
                      <a:avLst/>
                    </a:prstGeom>
                    <a:noFill/>
                  </pic:spPr>
                </pic:pic>
              </a:graphicData>
            </a:graphic>
          </wp:inline>
        </w:drawing>
      </w:r>
    </w:p>
    <w:p w14:paraId="5A9B6C76" w14:textId="77777777" w:rsidR="00A12FDD" w:rsidRPr="00A12FDD" w:rsidRDefault="00A12FDD" w:rsidP="00A12FDD">
      <w:pPr>
        <w:spacing w:after="200" w:line="240" w:lineRule="auto"/>
        <w:rPr>
          <w:i/>
          <w:iCs/>
          <w:color w:val="0E2841" w:themeColor="text2"/>
          <w:kern w:val="0"/>
          <w:sz w:val="18"/>
          <w:szCs w:val="18"/>
          <w14:ligatures w14:val="none"/>
        </w:rPr>
      </w:pPr>
      <w:r w:rsidRPr="00A12FDD">
        <w:rPr>
          <w:i/>
          <w:iCs/>
          <w:color w:val="0E2841" w:themeColor="text2"/>
          <w:kern w:val="0"/>
          <w:sz w:val="18"/>
          <w:szCs w:val="18"/>
          <w14:ligatures w14:val="none"/>
        </w:rPr>
        <w:t xml:space="preserve">Εικόνα </w:t>
      </w:r>
      <w:r w:rsidRPr="00A12FDD">
        <w:rPr>
          <w:i/>
          <w:iCs/>
          <w:color w:val="0E2841" w:themeColor="text2"/>
          <w:kern w:val="0"/>
          <w:sz w:val="18"/>
          <w:szCs w:val="18"/>
          <w14:ligatures w14:val="none"/>
        </w:rPr>
        <w:fldChar w:fldCharType="begin"/>
      </w:r>
      <w:r w:rsidRPr="00A12FDD">
        <w:rPr>
          <w:i/>
          <w:iCs/>
          <w:color w:val="0E2841" w:themeColor="text2"/>
          <w:kern w:val="0"/>
          <w:sz w:val="18"/>
          <w:szCs w:val="18"/>
          <w14:ligatures w14:val="none"/>
        </w:rPr>
        <w:instrText xml:space="preserve"> SEQ Εικόνα \* ARABIC </w:instrText>
      </w:r>
      <w:r w:rsidRPr="00A12FDD">
        <w:rPr>
          <w:i/>
          <w:iCs/>
          <w:color w:val="0E2841" w:themeColor="text2"/>
          <w:kern w:val="0"/>
          <w:sz w:val="18"/>
          <w:szCs w:val="18"/>
          <w14:ligatures w14:val="none"/>
        </w:rPr>
        <w:fldChar w:fldCharType="separate"/>
      </w:r>
      <w:r w:rsidRPr="00A12FDD">
        <w:rPr>
          <w:i/>
          <w:iCs/>
          <w:noProof/>
          <w:color w:val="0E2841" w:themeColor="text2"/>
          <w:kern w:val="0"/>
          <w:sz w:val="18"/>
          <w:szCs w:val="18"/>
          <w14:ligatures w14:val="none"/>
        </w:rPr>
        <w:t>4</w:t>
      </w:r>
      <w:r w:rsidRPr="00A12FDD">
        <w:rPr>
          <w:i/>
          <w:iCs/>
          <w:color w:val="0E2841" w:themeColor="text2"/>
          <w:kern w:val="0"/>
          <w:sz w:val="18"/>
          <w:szCs w:val="18"/>
          <w14:ligatures w14:val="none"/>
        </w:rPr>
        <w:fldChar w:fldCharType="end"/>
      </w:r>
      <w:r w:rsidRPr="00A12FDD">
        <w:rPr>
          <w:i/>
          <w:iCs/>
          <w:color w:val="0E2841" w:themeColor="text2"/>
          <w:kern w:val="0"/>
          <w:sz w:val="18"/>
          <w:szCs w:val="18"/>
          <w14:ligatures w14:val="none"/>
        </w:rPr>
        <w:t xml:space="preserve">: Η τελική μορφή των μικρών βιβλίων (Πηγή: </w:t>
      </w:r>
      <w:hyperlink r:id="rId15" w:history="1">
        <w:r w:rsidRPr="00A12FDD">
          <w:rPr>
            <w:i/>
            <w:iCs/>
            <w:color w:val="467886" w:themeColor="hyperlink"/>
            <w:kern w:val="0"/>
            <w:sz w:val="18"/>
            <w:szCs w:val="18"/>
            <w:u w:val="single"/>
            <w14:ligatures w14:val="none"/>
          </w:rPr>
          <w:t>Το δικό σου "Μικρό Βιβλίο"</w:t>
        </w:r>
      </w:hyperlink>
      <w:r w:rsidRPr="00A12FDD">
        <w:rPr>
          <w:i/>
          <w:iCs/>
          <w:color w:val="0E2841" w:themeColor="text2"/>
          <w:kern w:val="0"/>
          <w:sz w:val="18"/>
          <w:szCs w:val="18"/>
          <w14:ligatures w14:val="none"/>
        </w:rPr>
        <w:t>)</w:t>
      </w:r>
    </w:p>
    <w:p w14:paraId="179CC2C3" w14:textId="77777777" w:rsidR="00A12FDD" w:rsidRPr="00A12FDD" w:rsidRDefault="00A12FDD" w:rsidP="00A12FDD">
      <w:pPr>
        <w:spacing w:after="200" w:line="276" w:lineRule="auto"/>
        <w:rPr>
          <w:kern w:val="0"/>
          <w14:ligatures w14:val="none"/>
        </w:rPr>
      </w:pPr>
    </w:p>
    <w:p w14:paraId="73E868C9"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δ) Το κάθε παιδί ζωγραφίζει τη σκηνή που το εντυπωσίασε περισσότερο.</w:t>
      </w:r>
    </w:p>
    <w:p w14:paraId="3608DED5"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p>
    <w:p w14:paraId="0D5955F1"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b/>
          <w:bCs/>
          <w:kern w:val="0"/>
          <w:sz w:val="24"/>
          <w:szCs w:val="24"/>
          <w:lang w:eastAsia="zh-CN"/>
          <w14:ligatures w14:val="none"/>
        </w:rPr>
        <w:t>2. Δεύτερη φάση: Σύνδεση του θεματικού πλαισίου με συγκεκριμένα μαθηματικά προβλήματα</w:t>
      </w:r>
    </w:p>
    <w:p w14:paraId="3742B9BF" w14:textId="77777777" w:rsidR="00EC1C06" w:rsidRPr="00A12FDD" w:rsidRDefault="00EC1C06" w:rsidP="00A12FDD">
      <w:pPr>
        <w:numPr>
          <w:ilvl w:val="0"/>
          <w:numId w:val="10"/>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b/>
          <w:bCs/>
          <w:kern w:val="0"/>
          <w:sz w:val="24"/>
          <w:szCs w:val="24"/>
          <w:lang w:eastAsia="zh-CN"/>
          <w14:ligatures w14:val="none"/>
        </w:rPr>
        <w:t>Δημιουργία της διάσημης συνταγής</w:t>
      </w:r>
      <w:r w:rsidRPr="00A12FDD">
        <w:rPr>
          <w:rFonts w:ascii="Times New Roman" w:hAnsi="Times New Roman" w:cs="Times New Roman"/>
          <w:kern w:val="0"/>
          <w:sz w:val="24"/>
          <w:szCs w:val="24"/>
          <w:lang w:eastAsia="zh-CN"/>
          <w14:ligatures w14:val="none"/>
        </w:rPr>
        <w:t>:</w:t>
      </w:r>
    </w:p>
    <w:p w14:paraId="15DC9AE6"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Ερωτήσεις: Τι υλικά χρειαζόμαστε για να φτιάξουμε τη διάσημη συνταγή του κ. Άνετου; Για πόσα άτομα θα είναι η μακαρονάδα μας; Ποια βήματα θα πρέπει να ακολουθήσουμε;</w:t>
      </w:r>
    </w:p>
    <w:p w14:paraId="4B2F1A1C"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 xml:space="preserve">Τα παιδιά με την/τον νηπιαγωγό συναποφασίζουν την ποσότητα των υλικών που θα χρειαστούν και τα βήματα που θα ακολουθήσουν και δημιουργούν ένα </w:t>
      </w:r>
      <w:proofErr w:type="spellStart"/>
      <w:r w:rsidRPr="00A12FDD">
        <w:rPr>
          <w:rFonts w:ascii="Times New Roman" w:hAnsi="Times New Roman" w:cs="Times New Roman"/>
          <w:kern w:val="0"/>
          <w:sz w:val="24"/>
          <w:szCs w:val="24"/>
          <w:lang w:eastAsia="zh-CN"/>
          <w14:ligatures w14:val="none"/>
        </w:rPr>
        <w:t>εικονόλεξο</w:t>
      </w:r>
      <w:proofErr w:type="spellEnd"/>
      <w:r w:rsidRPr="00A12FDD">
        <w:rPr>
          <w:rFonts w:ascii="Times New Roman" w:hAnsi="Times New Roman" w:cs="Times New Roman"/>
          <w:kern w:val="0"/>
          <w:sz w:val="24"/>
          <w:szCs w:val="24"/>
          <w:lang w:eastAsia="zh-CN"/>
          <w14:ligatures w14:val="none"/>
        </w:rPr>
        <w:t xml:space="preserve"> με τις οδηγίες εκτέλεσης της συνταγής (π.χ. Σε 2 λίτρα νερό βράζουμε 1 πακέτο μακαρόνια. Καθώς το νερό βράζει προσθέτουμε 1 πρέζα αλάτι. Βάζουμε το τηγάνι στη φωτιά και προσθέτουμε 2 κουταλιές λάδι. Στη συνέχεια παίρνουμε μισό κιλό κιμά και πλάθουμε 20 </w:t>
      </w:r>
      <w:proofErr w:type="spellStart"/>
      <w:r w:rsidRPr="00A12FDD">
        <w:rPr>
          <w:rFonts w:ascii="Times New Roman" w:hAnsi="Times New Roman" w:cs="Times New Roman"/>
          <w:kern w:val="0"/>
          <w:sz w:val="24"/>
          <w:szCs w:val="24"/>
          <w:lang w:eastAsia="zh-CN"/>
          <w14:ligatures w14:val="none"/>
        </w:rPr>
        <w:t>κεφτεδάκια</w:t>
      </w:r>
      <w:proofErr w:type="spellEnd"/>
      <w:r w:rsidRPr="00A12FDD">
        <w:rPr>
          <w:rFonts w:ascii="Times New Roman" w:hAnsi="Times New Roman" w:cs="Times New Roman"/>
          <w:kern w:val="0"/>
          <w:sz w:val="24"/>
          <w:szCs w:val="24"/>
          <w:lang w:eastAsia="zh-CN"/>
          <w14:ligatures w14:val="none"/>
        </w:rPr>
        <w:t xml:space="preserve">. Τσιγαρίζουμε τα </w:t>
      </w:r>
      <w:proofErr w:type="spellStart"/>
      <w:r w:rsidRPr="00A12FDD">
        <w:rPr>
          <w:rFonts w:ascii="Times New Roman" w:hAnsi="Times New Roman" w:cs="Times New Roman"/>
          <w:kern w:val="0"/>
          <w:sz w:val="24"/>
          <w:szCs w:val="24"/>
          <w:lang w:eastAsia="zh-CN"/>
          <w14:ligatures w14:val="none"/>
        </w:rPr>
        <w:t>κεφτεδάκια</w:t>
      </w:r>
      <w:proofErr w:type="spellEnd"/>
      <w:r w:rsidRPr="00A12FDD">
        <w:rPr>
          <w:rFonts w:ascii="Times New Roman" w:hAnsi="Times New Roman" w:cs="Times New Roman"/>
          <w:kern w:val="0"/>
          <w:sz w:val="24"/>
          <w:szCs w:val="24"/>
          <w:lang w:eastAsia="zh-CN"/>
          <w14:ligatures w14:val="none"/>
        </w:rPr>
        <w:t xml:space="preserve"> στο λάδι και προσθέτουμε 1 συσκευασία πελτέ ντομάτας και μισό ποτήρι νερό </w:t>
      </w:r>
      <w:proofErr w:type="spellStart"/>
      <w:r w:rsidRPr="00A12FDD">
        <w:rPr>
          <w:rFonts w:ascii="Times New Roman" w:hAnsi="Times New Roman" w:cs="Times New Roman"/>
          <w:kern w:val="0"/>
          <w:sz w:val="24"/>
          <w:szCs w:val="24"/>
          <w:lang w:eastAsia="zh-CN"/>
          <w14:ligatures w14:val="none"/>
        </w:rPr>
        <w:t>κ.ο.κ.</w:t>
      </w:r>
      <w:proofErr w:type="spellEnd"/>
      <w:r w:rsidRPr="00A12FDD">
        <w:rPr>
          <w:rFonts w:ascii="Times New Roman" w:hAnsi="Times New Roman" w:cs="Times New Roman"/>
          <w:kern w:val="0"/>
          <w:sz w:val="24"/>
          <w:szCs w:val="24"/>
          <w:lang w:eastAsia="zh-CN"/>
          <w14:ligatures w14:val="none"/>
        </w:rPr>
        <w:t>).</w:t>
      </w:r>
    </w:p>
    <w:p w14:paraId="6909729F" w14:textId="77777777" w:rsidR="00A12FDD" w:rsidRPr="00A12FDD" w:rsidRDefault="00A12FDD" w:rsidP="00A12FDD">
      <w:pPr>
        <w:keepNext/>
        <w:spacing w:after="200" w:line="360" w:lineRule="auto"/>
        <w:jc w:val="both"/>
        <w:rPr>
          <w:kern w:val="0"/>
          <w14:ligatures w14:val="none"/>
        </w:rPr>
      </w:pPr>
      <w:r w:rsidRPr="00A12FDD">
        <w:rPr>
          <w:rFonts w:ascii="Times New Roman" w:hAnsi="Times New Roman" w:cs="Times New Roman"/>
          <w:noProof/>
          <w:kern w:val="0"/>
          <w:sz w:val="24"/>
          <w:szCs w:val="24"/>
          <w:lang w:eastAsia="zh-CN"/>
          <w14:ligatures w14:val="none"/>
        </w:rPr>
        <w:lastRenderedPageBreak/>
        <w:drawing>
          <wp:inline distT="0" distB="0" distL="0" distR="0" wp14:anchorId="2F23C53F" wp14:editId="0A52D895">
            <wp:extent cx="5236845" cy="3241963"/>
            <wp:effectExtent l="0" t="0" r="1905" b="0"/>
            <wp:docPr id="124159634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3095" cy="3258213"/>
                    </a:xfrm>
                    <a:prstGeom prst="rect">
                      <a:avLst/>
                    </a:prstGeom>
                    <a:noFill/>
                  </pic:spPr>
                </pic:pic>
              </a:graphicData>
            </a:graphic>
          </wp:inline>
        </w:drawing>
      </w:r>
    </w:p>
    <w:p w14:paraId="2A7F1E6C" w14:textId="77777777" w:rsidR="00A12FDD" w:rsidRPr="00A12FDD" w:rsidRDefault="00A12FDD" w:rsidP="00A12FDD">
      <w:pPr>
        <w:spacing w:after="200" w:line="240" w:lineRule="auto"/>
        <w:jc w:val="both"/>
        <w:rPr>
          <w:i/>
          <w:iCs/>
          <w:color w:val="0E2841" w:themeColor="text2"/>
          <w:kern w:val="0"/>
          <w:sz w:val="18"/>
          <w:szCs w:val="18"/>
          <w14:ligatures w14:val="none"/>
        </w:rPr>
      </w:pPr>
      <w:r w:rsidRPr="00A12FDD">
        <w:rPr>
          <w:i/>
          <w:iCs/>
          <w:color w:val="0E2841" w:themeColor="text2"/>
          <w:kern w:val="0"/>
          <w:sz w:val="18"/>
          <w:szCs w:val="18"/>
          <w14:ligatures w14:val="none"/>
        </w:rPr>
        <w:t xml:space="preserve">Εικόνα </w:t>
      </w:r>
      <w:r w:rsidRPr="00A12FDD">
        <w:rPr>
          <w:i/>
          <w:iCs/>
          <w:color w:val="0E2841" w:themeColor="text2"/>
          <w:kern w:val="0"/>
          <w:sz w:val="18"/>
          <w:szCs w:val="18"/>
          <w14:ligatures w14:val="none"/>
        </w:rPr>
        <w:fldChar w:fldCharType="begin"/>
      </w:r>
      <w:r w:rsidRPr="00A12FDD">
        <w:rPr>
          <w:i/>
          <w:iCs/>
          <w:color w:val="0E2841" w:themeColor="text2"/>
          <w:kern w:val="0"/>
          <w:sz w:val="18"/>
          <w:szCs w:val="18"/>
          <w14:ligatures w14:val="none"/>
        </w:rPr>
        <w:instrText xml:space="preserve"> SEQ Εικόνα \* ARABIC </w:instrText>
      </w:r>
      <w:r w:rsidRPr="00A12FDD">
        <w:rPr>
          <w:i/>
          <w:iCs/>
          <w:color w:val="0E2841" w:themeColor="text2"/>
          <w:kern w:val="0"/>
          <w:sz w:val="18"/>
          <w:szCs w:val="18"/>
          <w14:ligatures w14:val="none"/>
        </w:rPr>
        <w:fldChar w:fldCharType="separate"/>
      </w:r>
      <w:r w:rsidRPr="00A12FDD">
        <w:rPr>
          <w:i/>
          <w:iCs/>
          <w:noProof/>
          <w:color w:val="0E2841" w:themeColor="text2"/>
          <w:kern w:val="0"/>
          <w:sz w:val="18"/>
          <w:szCs w:val="18"/>
          <w14:ligatures w14:val="none"/>
        </w:rPr>
        <w:t>5</w:t>
      </w:r>
      <w:r w:rsidRPr="00A12FDD">
        <w:rPr>
          <w:i/>
          <w:iCs/>
          <w:color w:val="0E2841" w:themeColor="text2"/>
          <w:kern w:val="0"/>
          <w:sz w:val="18"/>
          <w:szCs w:val="18"/>
          <w14:ligatures w14:val="none"/>
        </w:rPr>
        <w:fldChar w:fldCharType="end"/>
      </w:r>
      <w:r w:rsidRPr="00A12FDD">
        <w:rPr>
          <w:i/>
          <w:iCs/>
          <w:color w:val="0E2841" w:themeColor="text2"/>
          <w:kern w:val="0"/>
          <w:sz w:val="18"/>
          <w:szCs w:val="18"/>
          <w14:ligatures w14:val="none"/>
        </w:rPr>
        <w:t xml:space="preserve">: Υπόδειγμα </w:t>
      </w:r>
      <w:proofErr w:type="spellStart"/>
      <w:r w:rsidRPr="00A12FDD">
        <w:rPr>
          <w:i/>
          <w:iCs/>
          <w:color w:val="0E2841" w:themeColor="text2"/>
          <w:kern w:val="0"/>
          <w:sz w:val="18"/>
          <w:szCs w:val="18"/>
          <w14:ligatures w14:val="none"/>
        </w:rPr>
        <w:t>εικονόλεξου</w:t>
      </w:r>
      <w:proofErr w:type="spellEnd"/>
      <w:r w:rsidRPr="00A12FDD">
        <w:rPr>
          <w:i/>
          <w:iCs/>
          <w:color w:val="0E2841" w:themeColor="text2"/>
          <w:kern w:val="0"/>
          <w:sz w:val="18"/>
          <w:szCs w:val="18"/>
          <w14:ligatures w14:val="none"/>
        </w:rPr>
        <w:t xml:space="preserve"> (Πηγή: </w:t>
      </w:r>
      <w:hyperlink r:id="rId17" w:history="1">
        <w:r w:rsidRPr="00A12FDD">
          <w:rPr>
            <w:i/>
            <w:iCs/>
            <w:color w:val="467886" w:themeColor="hyperlink"/>
            <w:kern w:val="0"/>
            <w:sz w:val="18"/>
            <w:szCs w:val="18"/>
            <w:u w:val="single"/>
            <w:lang w:val="en-US"/>
            <w14:ligatures w14:val="none"/>
          </w:rPr>
          <w:t>Dreams</w:t>
        </w:r>
        <w:r w:rsidRPr="00A12FDD">
          <w:rPr>
            <w:i/>
            <w:iCs/>
            <w:color w:val="467886" w:themeColor="hyperlink"/>
            <w:kern w:val="0"/>
            <w:sz w:val="18"/>
            <w:szCs w:val="18"/>
            <w:u w:val="single"/>
            <w14:ligatures w14:val="none"/>
          </w:rPr>
          <w:t xml:space="preserve"> </w:t>
        </w:r>
        <w:r w:rsidRPr="00A12FDD">
          <w:rPr>
            <w:i/>
            <w:iCs/>
            <w:color w:val="467886" w:themeColor="hyperlink"/>
            <w:kern w:val="0"/>
            <w:sz w:val="18"/>
            <w:szCs w:val="18"/>
            <w:u w:val="single"/>
            <w:lang w:val="en-US"/>
            <w14:ligatures w14:val="none"/>
          </w:rPr>
          <w:t>Kindergarten</w:t>
        </w:r>
      </w:hyperlink>
      <w:r w:rsidRPr="00A12FDD">
        <w:rPr>
          <w:i/>
          <w:iCs/>
          <w:color w:val="0E2841" w:themeColor="text2"/>
          <w:kern w:val="0"/>
          <w:sz w:val="18"/>
          <w:szCs w:val="18"/>
          <w14:ligatures w14:val="none"/>
        </w:rPr>
        <w:t>)</w:t>
      </w:r>
    </w:p>
    <w:p w14:paraId="69BED4D9" w14:textId="77777777" w:rsidR="00A12FDD" w:rsidRPr="00A12FDD" w:rsidRDefault="00A12FDD" w:rsidP="00A12FDD">
      <w:pPr>
        <w:spacing w:after="200" w:line="276" w:lineRule="auto"/>
        <w:rPr>
          <w:kern w:val="0"/>
          <w14:ligatures w14:val="none"/>
        </w:rPr>
      </w:pPr>
    </w:p>
    <w:p w14:paraId="58F86AD6" w14:textId="6044D7E6"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Έπειτα θέτουμε τον εξής προβληματισμό: Η συνταγή που φτιάξαμε είναι για 4 άτομα. Τι θα γινόταν αν έπρεπε να μαγειρέψουμε για 8; Όπως προτείνει η βιβλιογραφία, ο συσχετισμός της διπλάσιας ποσότητας μπορεί να γίνει με τη βοήθεια ειδικών εικόνων. Στην προκειμένη περίπτωση, για να αποκτήσουν τα παιδιά μια οπτική αναπαράσταση του 8 ως διπλάσιου του 4, μπορεί να χρησιμοποιηθεί η εικόνα της αράχνης (</w:t>
      </w:r>
      <w:proofErr w:type="spellStart"/>
      <w:r w:rsidRPr="00A12FDD">
        <w:rPr>
          <w:rFonts w:ascii="Times New Roman" w:hAnsi="Times New Roman" w:cs="Times New Roman"/>
          <w:kern w:val="0"/>
          <w:sz w:val="24"/>
          <w:szCs w:val="24"/>
          <w:lang w:eastAsia="zh-CN"/>
          <w14:ligatures w14:val="none"/>
        </w:rPr>
        <w:t>Van</w:t>
      </w:r>
      <w:proofErr w:type="spellEnd"/>
      <w:r w:rsidRPr="00A12FDD">
        <w:rPr>
          <w:rFonts w:ascii="Times New Roman" w:hAnsi="Times New Roman" w:cs="Times New Roman"/>
          <w:kern w:val="0"/>
          <w:sz w:val="24"/>
          <w:szCs w:val="24"/>
          <w:lang w:eastAsia="zh-CN"/>
          <w14:ligatures w14:val="none"/>
        </w:rPr>
        <w:t xml:space="preserve"> de </w:t>
      </w:r>
      <w:proofErr w:type="spellStart"/>
      <w:r w:rsidRPr="00A12FDD">
        <w:rPr>
          <w:rFonts w:ascii="Times New Roman" w:hAnsi="Times New Roman" w:cs="Times New Roman"/>
          <w:kern w:val="0"/>
          <w:sz w:val="24"/>
          <w:szCs w:val="24"/>
          <w:lang w:eastAsia="zh-CN"/>
          <w14:ligatures w14:val="none"/>
        </w:rPr>
        <w:t>Walle</w:t>
      </w:r>
      <w:proofErr w:type="spellEnd"/>
      <w:r w:rsidRPr="00A12FDD">
        <w:rPr>
          <w:rFonts w:ascii="Times New Roman" w:hAnsi="Times New Roman" w:cs="Times New Roman"/>
          <w:kern w:val="0"/>
          <w:sz w:val="24"/>
          <w:szCs w:val="24"/>
          <w:lang w:eastAsia="zh-CN"/>
          <w14:ligatures w14:val="none"/>
        </w:rPr>
        <w:t>, 2005</w:t>
      </w:r>
      <w:r w:rsidR="000760DF">
        <w:rPr>
          <w:rFonts w:ascii="Times New Roman" w:hAnsi="Times New Roman" w:cs="Times New Roman"/>
          <w:kern w:val="0"/>
          <w:sz w:val="24"/>
          <w:szCs w:val="24"/>
          <w:lang w:eastAsia="zh-CN"/>
          <w14:ligatures w14:val="none"/>
        </w:rPr>
        <w:t>, σ. 140</w:t>
      </w:r>
      <w:r w:rsidRPr="00A12FDD">
        <w:rPr>
          <w:rFonts w:ascii="Times New Roman" w:hAnsi="Times New Roman" w:cs="Times New Roman"/>
          <w:kern w:val="0"/>
          <w:sz w:val="24"/>
          <w:szCs w:val="24"/>
          <w:lang w:eastAsia="zh-CN"/>
          <w14:ligatures w14:val="none"/>
        </w:rPr>
        <w:t xml:space="preserve">). Τα παιδιά σχηματίζουν δύο τετράδες κατ’ αναλογία της εικόνας και ακολουθεί η καθοδηγούμενη συζήτηση: Τα πόδια της αράχνης είναι 4 και άλλα 4, όπως κι εσείς. Για τα 4 παιδιά θέλουμε 1 πακέτο μακαρόνια. Για τα άλλα 4; Άρα και για τα 8 παιδιά μαζί; Συνεχίζουμε τις ερωτήσεις για όλα τα υλικά της συνταγής, διαβάζοντας ένα </w:t>
      </w:r>
      <w:proofErr w:type="spellStart"/>
      <w:r w:rsidRPr="00A12FDD">
        <w:rPr>
          <w:rFonts w:ascii="Times New Roman" w:hAnsi="Times New Roman" w:cs="Times New Roman"/>
          <w:kern w:val="0"/>
          <w:sz w:val="24"/>
          <w:szCs w:val="24"/>
          <w:lang w:eastAsia="zh-CN"/>
          <w14:ligatures w14:val="none"/>
        </w:rPr>
        <w:t>ένα</w:t>
      </w:r>
      <w:proofErr w:type="spellEnd"/>
      <w:r w:rsidRPr="00A12FDD">
        <w:rPr>
          <w:rFonts w:ascii="Times New Roman" w:hAnsi="Times New Roman" w:cs="Times New Roman"/>
          <w:kern w:val="0"/>
          <w:sz w:val="24"/>
          <w:szCs w:val="24"/>
          <w:lang w:eastAsia="zh-CN"/>
          <w14:ligatures w14:val="none"/>
        </w:rPr>
        <w:t xml:space="preserve"> τα βήματα που καταγράψαμε προηγουμένως.</w:t>
      </w:r>
    </w:p>
    <w:p w14:paraId="4D27840F" w14:textId="77777777" w:rsidR="00EC1C06" w:rsidRPr="00A12FDD" w:rsidRDefault="00EC1C06" w:rsidP="00A12FDD">
      <w:pPr>
        <w:numPr>
          <w:ilvl w:val="0"/>
          <w:numId w:val="11"/>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b/>
          <w:bCs/>
          <w:kern w:val="0"/>
          <w:sz w:val="24"/>
          <w:szCs w:val="24"/>
          <w:lang w:eastAsia="zh-CN"/>
          <w14:ligatures w14:val="none"/>
        </w:rPr>
        <w:t>Φτιάχνοντας τις δικές μας μακαρονάδες:</w:t>
      </w:r>
    </w:p>
    <w:p w14:paraId="00021802"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 xml:space="preserve">Σε 4 πλαστικά πιάτα τοποθετούμε κίτρινη χοντρή κλωστή, με τέτοιο τρόπο ώστε να μοιάζει με μακαρονάδα. Χρησιμοποιούμε 20 κόκκινες μπάλες για τα </w:t>
      </w:r>
      <w:proofErr w:type="spellStart"/>
      <w:r w:rsidRPr="00A12FDD">
        <w:rPr>
          <w:rFonts w:ascii="Times New Roman" w:hAnsi="Times New Roman" w:cs="Times New Roman"/>
          <w:kern w:val="0"/>
          <w:sz w:val="24"/>
          <w:szCs w:val="24"/>
          <w:lang w:eastAsia="zh-CN"/>
          <w14:ligatures w14:val="none"/>
        </w:rPr>
        <w:t>κεφτεδάκια</w:t>
      </w:r>
      <w:proofErr w:type="spellEnd"/>
      <w:r w:rsidRPr="00A12FDD">
        <w:rPr>
          <w:rFonts w:ascii="Times New Roman" w:hAnsi="Times New Roman" w:cs="Times New Roman"/>
          <w:kern w:val="0"/>
          <w:sz w:val="24"/>
          <w:szCs w:val="24"/>
          <w:lang w:eastAsia="zh-CN"/>
          <w14:ligatures w14:val="none"/>
        </w:rPr>
        <w:t xml:space="preserve"> μας. Στη συνέχεια τα παιδιά καλούνται να μοιράσουν τα </w:t>
      </w:r>
      <w:proofErr w:type="spellStart"/>
      <w:r w:rsidRPr="00A12FDD">
        <w:rPr>
          <w:rFonts w:ascii="Times New Roman" w:hAnsi="Times New Roman" w:cs="Times New Roman"/>
          <w:kern w:val="0"/>
          <w:sz w:val="24"/>
          <w:szCs w:val="24"/>
          <w:lang w:eastAsia="zh-CN"/>
          <w14:ligatures w14:val="none"/>
        </w:rPr>
        <w:t>κεφτεδάκια</w:t>
      </w:r>
      <w:proofErr w:type="spellEnd"/>
      <w:r w:rsidRPr="00A12FDD">
        <w:rPr>
          <w:rFonts w:ascii="Times New Roman" w:hAnsi="Times New Roman" w:cs="Times New Roman"/>
          <w:kern w:val="0"/>
          <w:sz w:val="24"/>
          <w:szCs w:val="24"/>
          <w:lang w:eastAsia="zh-CN"/>
          <w14:ligatures w14:val="none"/>
        </w:rPr>
        <w:t xml:space="preserve"> δίκαια στα 4 πιάτα.</w:t>
      </w:r>
    </w:p>
    <w:p w14:paraId="6B5FAF0F"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p>
    <w:p w14:paraId="50CBC457" w14:textId="77777777" w:rsidR="00A12FDD" w:rsidRPr="00A12FDD" w:rsidRDefault="00A12FDD" w:rsidP="00A12FDD">
      <w:pPr>
        <w:keepNext/>
        <w:spacing w:after="200" w:line="360" w:lineRule="auto"/>
        <w:jc w:val="both"/>
        <w:rPr>
          <w:kern w:val="0"/>
          <w14:ligatures w14:val="none"/>
        </w:rPr>
      </w:pPr>
      <w:r w:rsidRPr="00A12FDD">
        <w:rPr>
          <w:rFonts w:ascii="Times New Roman" w:hAnsi="Times New Roman" w:cs="Times New Roman"/>
          <w:noProof/>
          <w:kern w:val="0"/>
          <w:sz w:val="24"/>
          <w:szCs w:val="24"/>
          <w:lang w:eastAsia="zh-CN"/>
          <w14:ligatures w14:val="none"/>
        </w:rPr>
        <w:lastRenderedPageBreak/>
        <w:drawing>
          <wp:inline distT="0" distB="0" distL="0" distR="0" wp14:anchorId="274B85AD" wp14:editId="17540482">
            <wp:extent cx="5334000" cy="2466110"/>
            <wp:effectExtent l="0" t="0" r="0" b="0"/>
            <wp:docPr id="942127382"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8002" cy="2481831"/>
                    </a:xfrm>
                    <a:prstGeom prst="rect">
                      <a:avLst/>
                    </a:prstGeom>
                    <a:noFill/>
                  </pic:spPr>
                </pic:pic>
              </a:graphicData>
            </a:graphic>
          </wp:inline>
        </w:drawing>
      </w:r>
    </w:p>
    <w:p w14:paraId="343828FB" w14:textId="77777777" w:rsidR="00A12FDD" w:rsidRPr="00A12FDD" w:rsidRDefault="00A12FDD" w:rsidP="00A12FDD">
      <w:pPr>
        <w:spacing w:after="200" w:line="240" w:lineRule="auto"/>
        <w:jc w:val="both"/>
        <w:rPr>
          <w:rFonts w:ascii="Times New Roman" w:hAnsi="Times New Roman" w:cs="Times New Roman"/>
          <w:i/>
          <w:iCs/>
          <w:color w:val="0E2841" w:themeColor="text2"/>
          <w:kern w:val="0"/>
          <w:sz w:val="24"/>
          <w:szCs w:val="24"/>
          <w:lang w:eastAsia="zh-CN"/>
          <w14:ligatures w14:val="none"/>
        </w:rPr>
      </w:pPr>
      <w:r w:rsidRPr="00A12FDD">
        <w:rPr>
          <w:i/>
          <w:iCs/>
          <w:color w:val="0E2841" w:themeColor="text2"/>
          <w:kern w:val="0"/>
          <w:sz w:val="18"/>
          <w:szCs w:val="18"/>
          <w14:ligatures w14:val="none"/>
        </w:rPr>
        <w:t xml:space="preserve">Εικόνα </w:t>
      </w:r>
      <w:r w:rsidRPr="00A12FDD">
        <w:rPr>
          <w:i/>
          <w:iCs/>
          <w:color w:val="0E2841" w:themeColor="text2"/>
          <w:kern w:val="0"/>
          <w:sz w:val="18"/>
          <w:szCs w:val="18"/>
          <w14:ligatures w14:val="none"/>
        </w:rPr>
        <w:fldChar w:fldCharType="begin"/>
      </w:r>
      <w:r w:rsidRPr="00A12FDD">
        <w:rPr>
          <w:i/>
          <w:iCs/>
          <w:color w:val="0E2841" w:themeColor="text2"/>
          <w:kern w:val="0"/>
          <w:sz w:val="18"/>
          <w:szCs w:val="18"/>
          <w14:ligatures w14:val="none"/>
        </w:rPr>
        <w:instrText xml:space="preserve"> SEQ Εικόνα \* ARABIC </w:instrText>
      </w:r>
      <w:r w:rsidRPr="00A12FDD">
        <w:rPr>
          <w:i/>
          <w:iCs/>
          <w:color w:val="0E2841" w:themeColor="text2"/>
          <w:kern w:val="0"/>
          <w:sz w:val="18"/>
          <w:szCs w:val="18"/>
          <w14:ligatures w14:val="none"/>
        </w:rPr>
        <w:fldChar w:fldCharType="separate"/>
      </w:r>
      <w:r w:rsidRPr="00A12FDD">
        <w:rPr>
          <w:i/>
          <w:iCs/>
          <w:noProof/>
          <w:color w:val="0E2841" w:themeColor="text2"/>
          <w:kern w:val="0"/>
          <w:sz w:val="18"/>
          <w:szCs w:val="18"/>
          <w14:ligatures w14:val="none"/>
        </w:rPr>
        <w:t>6</w:t>
      </w:r>
      <w:r w:rsidRPr="00A12FDD">
        <w:rPr>
          <w:i/>
          <w:iCs/>
          <w:color w:val="0E2841" w:themeColor="text2"/>
          <w:kern w:val="0"/>
          <w:sz w:val="18"/>
          <w:szCs w:val="18"/>
          <w14:ligatures w14:val="none"/>
        </w:rPr>
        <w:fldChar w:fldCharType="end"/>
      </w:r>
      <w:r w:rsidRPr="00A12FDD">
        <w:rPr>
          <w:i/>
          <w:iCs/>
          <w:color w:val="0E2841" w:themeColor="text2"/>
          <w:kern w:val="0"/>
          <w:sz w:val="18"/>
          <w:szCs w:val="18"/>
          <w14:ligatures w14:val="none"/>
        </w:rPr>
        <w:t xml:space="preserve">: Υπόδειγμα "μακαρονάδας" (Πηγή: </w:t>
      </w:r>
      <w:hyperlink r:id="rId19" w:history="1">
        <w:r w:rsidRPr="00A12FDD">
          <w:rPr>
            <w:i/>
            <w:iCs/>
            <w:color w:val="467886" w:themeColor="hyperlink"/>
            <w:kern w:val="0"/>
            <w:sz w:val="18"/>
            <w:szCs w:val="18"/>
            <w:u w:val="single"/>
            <w:lang w:val="en-US"/>
            <w14:ligatures w14:val="none"/>
          </w:rPr>
          <w:t>Glued</w:t>
        </w:r>
        <w:r w:rsidRPr="00A12FDD">
          <w:rPr>
            <w:i/>
            <w:iCs/>
            <w:color w:val="467886" w:themeColor="hyperlink"/>
            <w:kern w:val="0"/>
            <w:sz w:val="18"/>
            <w:szCs w:val="18"/>
            <w:u w:val="single"/>
            <w14:ligatures w14:val="none"/>
          </w:rPr>
          <w:t xml:space="preserve"> </w:t>
        </w:r>
        <w:r w:rsidRPr="00A12FDD">
          <w:rPr>
            <w:i/>
            <w:iCs/>
            <w:color w:val="467886" w:themeColor="hyperlink"/>
            <w:kern w:val="0"/>
            <w:sz w:val="18"/>
            <w:szCs w:val="18"/>
            <w:u w:val="single"/>
            <w:lang w:val="en-US"/>
            <w14:ligatures w14:val="none"/>
          </w:rPr>
          <w:t>to</w:t>
        </w:r>
        <w:r w:rsidRPr="00A12FDD">
          <w:rPr>
            <w:i/>
            <w:iCs/>
            <w:color w:val="467886" w:themeColor="hyperlink"/>
            <w:kern w:val="0"/>
            <w:sz w:val="18"/>
            <w:szCs w:val="18"/>
            <w:u w:val="single"/>
            <w14:ligatures w14:val="none"/>
          </w:rPr>
          <w:t xml:space="preserve"> </w:t>
        </w:r>
        <w:r w:rsidRPr="00A12FDD">
          <w:rPr>
            <w:i/>
            <w:iCs/>
            <w:color w:val="467886" w:themeColor="hyperlink"/>
            <w:kern w:val="0"/>
            <w:sz w:val="18"/>
            <w:szCs w:val="18"/>
            <w:u w:val="single"/>
            <w:lang w:val="en-US"/>
            <w14:ligatures w14:val="none"/>
          </w:rPr>
          <w:t>My</w:t>
        </w:r>
        <w:r w:rsidRPr="00A12FDD">
          <w:rPr>
            <w:i/>
            <w:iCs/>
            <w:color w:val="467886" w:themeColor="hyperlink"/>
            <w:kern w:val="0"/>
            <w:sz w:val="18"/>
            <w:szCs w:val="18"/>
            <w:u w:val="single"/>
            <w14:ligatures w14:val="none"/>
          </w:rPr>
          <w:t xml:space="preserve"> </w:t>
        </w:r>
        <w:r w:rsidRPr="00A12FDD">
          <w:rPr>
            <w:i/>
            <w:iCs/>
            <w:color w:val="467886" w:themeColor="hyperlink"/>
            <w:kern w:val="0"/>
            <w:sz w:val="18"/>
            <w:szCs w:val="18"/>
            <w:u w:val="single"/>
            <w:lang w:val="en-US"/>
            <w14:ligatures w14:val="none"/>
          </w:rPr>
          <w:t>Crafts</w:t>
        </w:r>
      </w:hyperlink>
      <w:r w:rsidRPr="00A12FDD">
        <w:rPr>
          <w:i/>
          <w:iCs/>
          <w:color w:val="0E2841" w:themeColor="text2"/>
          <w:kern w:val="0"/>
          <w:sz w:val="18"/>
          <w:szCs w:val="18"/>
          <w14:ligatures w14:val="none"/>
        </w:rPr>
        <w:t>)</w:t>
      </w:r>
    </w:p>
    <w:p w14:paraId="6988E3D2" w14:textId="1BC9D53E"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Τα προβλήματα πλοκής και τα μοντέλα (όπως αυτά που προτείνονται στην παρούσα δραστηριότητα) είναι τα δύο βασικά εργαλεία που βοηθούν τους/τις μαθητές/-</w:t>
      </w:r>
      <w:proofErr w:type="spellStart"/>
      <w:r w:rsidRPr="00A12FDD">
        <w:rPr>
          <w:rFonts w:ascii="Times New Roman" w:hAnsi="Times New Roman" w:cs="Times New Roman"/>
          <w:kern w:val="0"/>
          <w:sz w:val="24"/>
          <w:szCs w:val="24"/>
          <w:lang w:eastAsia="zh-CN"/>
          <w14:ligatures w14:val="none"/>
        </w:rPr>
        <w:t>τριες</w:t>
      </w:r>
      <w:proofErr w:type="spellEnd"/>
      <w:r w:rsidRPr="00A12FDD">
        <w:rPr>
          <w:rFonts w:ascii="Times New Roman" w:hAnsi="Times New Roman" w:cs="Times New Roman"/>
          <w:kern w:val="0"/>
          <w:sz w:val="24"/>
          <w:szCs w:val="24"/>
          <w:lang w:eastAsia="zh-CN"/>
          <w14:ligatures w14:val="none"/>
        </w:rPr>
        <w:t xml:space="preserve"> να αναπτύξουν τις έννοιες των πράξεων. Η έρευνα έχει δείξει ότι τα παιδιά ήδη από το νηπιαγωγείο μπορούν και επιλύουν προβλήματα πλοκής</w:t>
      </w:r>
      <w:r w:rsidR="00CC0F3D">
        <w:rPr>
          <w:rFonts w:ascii="Times New Roman" w:hAnsi="Times New Roman" w:cs="Times New Roman"/>
          <w:kern w:val="0"/>
          <w:sz w:val="24"/>
          <w:szCs w:val="24"/>
          <w:lang w:eastAsia="zh-CN"/>
          <w14:ligatures w14:val="none"/>
        </w:rPr>
        <w:t xml:space="preserve"> (</w:t>
      </w:r>
      <w:r w:rsidR="00CC0F3D">
        <w:rPr>
          <w:rFonts w:ascii="Times New Roman" w:hAnsi="Times New Roman" w:cs="Times New Roman"/>
          <w:kern w:val="0"/>
          <w:sz w:val="24"/>
          <w:szCs w:val="24"/>
          <w:lang w:val="en-US" w:eastAsia="zh-CN"/>
          <w14:ligatures w14:val="none"/>
        </w:rPr>
        <w:t>Van</w:t>
      </w:r>
      <w:r w:rsidR="00CC0F3D" w:rsidRPr="00CC0F3D">
        <w:rPr>
          <w:rFonts w:ascii="Times New Roman" w:hAnsi="Times New Roman" w:cs="Times New Roman"/>
          <w:kern w:val="0"/>
          <w:sz w:val="24"/>
          <w:szCs w:val="24"/>
          <w:lang w:eastAsia="zh-CN"/>
          <w14:ligatures w14:val="none"/>
        </w:rPr>
        <w:t xml:space="preserve"> </w:t>
      </w:r>
      <w:r w:rsidR="00CC0F3D">
        <w:rPr>
          <w:rFonts w:ascii="Times New Roman" w:hAnsi="Times New Roman" w:cs="Times New Roman"/>
          <w:kern w:val="0"/>
          <w:sz w:val="24"/>
          <w:szCs w:val="24"/>
          <w:lang w:val="en-US" w:eastAsia="zh-CN"/>
          <w14:ligatures w14:val="none"/>
        </w:rPr>
        <w:t>de</w:t>
      </w:r>
      <w:r w:rsidR="00CC0F3D" w:rsidRPr="00CC0F3D">
        <w:rPr>
          <w:rFonts w:ascii="Times New Roman" w:hAnsi="Times New Roman" w:cs="Times New Roman"/>
          <w:kern w:val="0"/>
          <w:sz w:val="24"/>
          <w:szCs w:val="24"/>
          <w:lang w:eastAsia="zh-CN"/>
          <w14:ligatures w14:val="none"/>
        </w:rPr>
        <w:t xml:space="preserve"> </w:t>
      </w:r>
      <w:r w:rsidR="00CC0F3D">
        <w:rPr>
          <w:rFonts w:ascii="Times New Roman" w:hAnsi="Times New Roman" w:cs="Times New Roman"/>
          <w:kern w:val="0"/>
          <w:sz w:val="24"/>
          <w:szCs w:val="24"/>
          <w:lang w:val="en-US" w:eastAsia="zh-CN"/>
          <w14:ligatures w14:val="none"/>
        </w:rPr>
        <w:t>Walle</w:t>
      </w:r>
      <w:r w:rsidR="00CC0F3D" w:rsidRPr="00CC0F3D">
        <w:rPr>
          <w:rFonts w:ascii="Times New Roman" w:hAnsi="Times New Roman" w:cs="Times New Roman"/>
          <w:kern w:val="0"/>
          <w:sz w:val="24"/>
          <w:szCs w:val="24"/>
          <w:lang w:eastAsia="zh-CN"/>
          <w14:ligatures w14:val="none"/>
        </w:rPr>
        <w:t xml:space="preserve">, 2005, </w:t>
      </w:r>
      <w:r w:rsidR="00CC0F3D">
        <w:rPr>
          <w:rFonts w:ascii="Times New Roman" w:hAnsi="Times New Roman" w:cs="Times New Roman"/>
          <w:kern w:val="0"/>
          <w:sz w:val="24"/>
          <w:szCs w:val="24"/>
          <w:lang w:eastAsia="zh-CN"/>
          <w14:ligatures w14:val="none"/>
        </w:rPr>
        <w:t>σ.σ. 149-150).</w:t>
      </w:r>
      <w:r w:rsidRPr="00A12FDD">
        <w:rPr>
          <w:rFonts w:ascii="Times New Roman" w:hAnsi="Times New Roman" w:cs="Times New Roman"/>
          <w:kern w:val="0"/>
          <w:sz w:val="24"/>
          <w:szCs w:val="24"/>
          <w:lang w:eastAsia="zh-CN"/>
          <w14:ligatures w14:val="none"/>
        </w:rPr>
        <w:t xml:space="preserve"> Τα μοντέλα αξιοποιούνται ως παιχνίδι σκέψης για την ανάλυση της πιθανής δομής του προβλήματος πλοκής. Η διαδικασία αυτή θα μπορούσε να θεωρηθεί ως μια «άσκηση μετάφρασης», από τη μια «γλώσσα» (λέξεις-πρόβλημα πλοκής) στην άλλη (αναπαράσταση-μοντέλο). Οι μεταφορές αυτές μεταξύ των «γλωσσών» διαμορφώνουν την αντίληψη των αριθμητικών πράξεων (</w:t>
      </w:r>
      <w:r w:rsidRPr="00A12FDD">
        <w:rPr>
          <w:rFonts w:ascii="Times New Roman" w:hAnsi="Times New Roman" w:cs="Times New Roman"/>
          <w:kern w:val="0"/>
          <w:sz w:val="24"/>
          <w:szCs w:val="24"/>
          <w:lang w:val="en-US" w:eastAsia="zh-CN"/>
          <w14:ligatures w14:val="none"/>
        </w:rPr>
        <w:t>Van</w:t>
      </w:r>
      <w:r w:rsidRPr="00A12FDD">
        <w:rPr>
          <w:rFonts w:ascii="Times New Roman" w:hAnsi="Times New Roman" w:cs="Times New Roman"/>
          <w:kern w:val="0"/>
          <w:sz w:val="24"/>
          <w:szCs w:val="24"/>
          <w:lang w:eastAsia="zh-CN"/>
          <w14:ligatures w14:val="none"/>
        </w:rPr>
        <w:t xml:space="preserve"> </w:t>
      </w:r>
      <w:r w:rsidRPr="00A12FDD">
        <w:rPr>
          <w:rFonts w:ascii="Times New Roman" w:hAnsi="Times New Roman" w:cs="Times New Roman"/>
          <w:kern w:val="0"/>
          <w:sz w:val="24"/>
          <w:szCs w:val="24"/>
          <w:lang w:val="en-US" w:eastAsia="zh-CN"/>
          <w14:ligatures w14:val="none"/>
        </w:rPr>
        <w:t>de</w:t>
      </w:r>
      <w:r w:rsidRPr="00A12FDD">
        <w:rPr>
          <w:rFonts w:ascii="Times New Roman" w:hAnsi="Times New Roman" w:cs="Times New Roman"/>
          <w:kern w:val="0"/>
          <w:sz w:val="24"/>
          <w:szCs w:val="24"/>
          <w:lang w:eastAsia="zh-CN"/>
          <w14:ligatures w14:val="none"/>
        </w:rPr>
        <w:t xml:space="preserve"> </w:t>
      </w:r>
      <w:r w:rsidRPr="00A12FDD">
        <w:rPr>
          <w:rFonts w:ascii="Times New Roman" w:hAnsi="Times New Roman" w:cs="Times New Roman"/>
          <w:kern w:val="0"/>
          <w:sz w:val="24"/>
          <w:szCs w:val="24"/>
          <w:lang w:val="en-US" w:eastAsia="zh-CN"/>
          <w14:ligatures w14:val="none"/>
        </w:rPr>
        <w:t>Walle</w:t>
      </w:r>
      <w:r w:rsidRPr="00A12FDD">
        <w:rPr>
          <w:rFonts w:ascii="Times New Roman" w:hAnsi="Times New Roman" w:cs="Times New Roman"/>
          <w:kern w:val="0"/>
          <w:sz w:val="24"/>
          <w:szCs w:val="24"/>
          <w:lang w:eastAsia="zh-CN"/>
          <w14:ligatures w14:val="none"/>
        </w:rPr>
        <w:t>, 2005</w:t>
      </w:r>
      <w:r w:rsidR="00CC0F3D">
        <w:rPr>
          <w:rFonts w:ascii="Times New Roman" w:hAnsi="Times New Roman" w:cs="Times New Roman"/>
          <w:kern w:val="0"/>
          <w:sz w:val="24"/>
          <w:szCs w:val="24"/>
          <w:lang w:eastAsia="zh-CN"/>
          <w14:ligatures w14:val="none"/>
        </w:rPr>
        <w:t>, σ. 152</w:t>
      </w:r>
      <w:r w:rsidRPr="00A12FDD">
        <w:rPr>
          <w:rFonts w:ascii="Times New Roman" w:hAnsi="Times New Roman" w:cs="Times New Roman"/>
          <w:kern w:val="0"/>
          <w:sz w:val="24"/>
          <w:szCs w:val="24"/>
          <w:lang w:eastAsia="zh-CN"/>
          <w14:ligatures w14:val="none"/>
        </w:rPr>
        <w:t>).</w:t>
      </w:r>
    </w:p>
    <w:p w14:paraId="4398E9CC"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p>
    <w:p w14:paraId="5C4E1046" w14:textId="77777777" w:rsidR="00EC1C06" w:rsidRPr="00A12FDD" w:rsidRDefault="00EC1C06" w:rsidP="00A12FDD">
      <w:pPr>
        <w:numPr>
          <w:ilvl w:val="0"/>
          <w:numId w:val="12"/>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b/>
          <w:bCs/>
          <w:kern w:val="0"/>
          <w:sz w:val="24"/>
          <w:szCs w:val="24"/>
          <w:lang w:eastAsia="zh-CN"/>
          <w14:ligatures w14:val="none"/>
        </w:rPr>
        <w:t xml:space="preserve">Επεξεργασία του πλάνου της </w:t>
      </w:r>
      <w:proofErr w:type="spellStart"/>
      <w:r w:rsidRPr="00A12FDD">
        <w:rPr>
          <w:rFonts w:ascii="Times New Roman" w:hAnsi="Times New Roman" w:cs="Times New Roman"/>
          <w:b/>
          <w:bCs/>
          <w:kern w:val="0"/>
          <w:sz w:val="24"/>
          <w:szCs w:val="24"/>
          <w:lang w:eastAsia="zh-CN"/>
          <w14:ligatures w14:val="none"/>
        </w:rPr>
        <w:t>κας</w:t>
      </w:r>
      <w:proofErr w:type="spellEnd"/>
      <w:r w:rsidRPr="00A12FDD">
        <w:rPr>
          <w:rFonts w:ascii="Times New Roman" w:hAnsi="Times New Roman" w:cs="Times New Roman"/>
          <w:b/>
          <w:bCs/>
          <w:kern w:val="0"/>
          <w:sz w:val="24"/>
          <w:szCs w:val="24"/>
          <w:lang w:eastAsia="zh-CN"/>
          <w14:ligatures w14:val="none"/>
        </w:rPr>
        <w:t>. Άνετης:</w:t>
      </w:r>
    </w:p>
    <w:p w14:paraId="39D32D1D"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Η/Ο νηπιαγωγός εμφανίζει στα παιδιά το πλάνο που του έδωσε η κα. Άνετη και στήνουμε τα τραπεζάκια και τα καρεκλάκια της τάξης βάσει αυτού. Στη συνέχεια θέτει το εξής ερώτημα: Πως αλλιώς θα μπορούσαμε να στήσουμε τα τραπεζάκια; Ωραία, αν τα ενώναμε ανά δύο, πόσα άτομα θα μπορούσαν να καθίσουν; Περισσεύουν, όμως, κάποια καρεκλάκια, γιατί; Αφού τα τραπεζάκια είναι 4 όπως πριν, γιατί χωράνε λιγότερα καρεκλάκια γύρω γύρω;</w:t>
      </w:r>
    </w:p>
    <w:p w14:paraId="757689A6" w14:textId="14243D0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 xml:space="preserve">Η συγκεκριμένη δραστηριότητα </w:t>
      </w:r>
      <w:proofErr w:type="spellStart"/>
      <w:r w:rsidRPr="00A12FDD">
        <w:rPr>
          <w:rFonts w:ascii="Times New Roman" w:hAnsi="Times New Roman" w:cs="Times New Roman"/>
          <w:kern w:val="0"/>
          <w:sz w:val="24"/>
          <w:szCs w:val="24"/>
          <w:lang w:eastAsia="zh-CN"/>
          <w14:ligatures w14:val="none"/>
        </w:rPr>
        <w:t>διέπεται</w:t>
      </w:r>
      <w:proofErr w:type="spellEnd"/>
      <w:r w:rsidRPr="00A12FDD">
        <w:rPr>
          <w:rFonts w:ascii="Times New Roman" w:hAnsi="Times New Roman" w:cs="Times New Roman"/>
          <w:kern w:val="0"/>
          <w:sz w:val="24"/>
          <w:szCs w:val="24"/>
          <w:lang w:eastAsia="zh-CN"/>
          <w14:ligatures w14:val="none"/>
        </w:rPr>
        <w:t xml:space="preserve"> από το πνεύμα της διερεύνησης, καθώς προσφέρει στα παιδιά την ευκαιρία να αισθανθούν και να δουν, να «χτίσουν» και να αποσυναρμολογήσουν, να κάνουν παρατηρήσεις για τα σχήματα στον κόσμο που τα </w:t>
      </w:r>
      <w:r w:rsidRPr="00A12FDD">
        <w:rPr>
          <w:rFonts w:ascii="Times New Roman" w:hAnsi="Times New Roman" w:cs="Times New Roman"/>
          <w:kern w:val="0"/>
          <w:sz w:val="24"/>
          <w:szCs w:val="24"/>
          <w:lang w:eastAsia="zh-CN"/>
          <w14:ligatures w14:val="none"/>
        </w:rPr>
        <w:lastRenderedPageBreak/>
        <w:t>περιβάλλει, όπως επίσης και στον κόσμο που δημιουργούν. Για το λόγο αυτό πρόκειται για μια δραστηριότητα μη τυπικής γεωμετρίας, με εξαιρετική, όμως, σημασία, καθώς συμβάλλει στη διαμόρφωση της αίσθησης του χώρου. Τα άτομα που έχουν αίσθηση του χώρου συλλαμβάνουν διαισθητικά τις γεωμετρικές όψεις του περιβάλλοντός τους και τα σχήματα που δημιουργούνται από τα αντικείμενα στο περιβάλλον (</w:t>
      </w:r>
      <w:r w:rsidRPr="00A12FDD">
        <w:rPr>
          <w:rFonts w:ascii="Times New Roman" w:hAnsi="Times New Roman" w:cs="Times New Roman"/>
          <w:kern w:val="0"/>
          <w:sz w:val="24"/>
          <w:szCs w:val="24"/>
          <w:lang w:val="en-US" w:eastAsia="zh-CN"/>
          <w14:ligatures w14:val="none"/>
        </w:rPr>
        <w:t>Van</w:t>
      </w:r>
      <w:r w:rsidRPr="00A12FDD">
        <w:rPr>
          <w:rFonts w:ascii="Times New Roman" w:hAnsi="Times New Roman" w:cs="Times New Roman"/>
          <w:kern w:val="0"/>
          <w:sz w:val="24"/>
          <w:szCs w:val="24"/>
          <w:lang w:eastAsia="zh-CN"/>
          <w14:ligatures w14:val="none"/>
        </w:rPr>
        <w:t xml:space="preserve"> </w:t>
      </w:r>
      <w:r w:rsidRPr="00A12FDD">
        <w:rPr>
          <w:rFonts w:ascii="Times New Roman" w:hAnsi="Times New Roman" w:cs="Times New Roman"/>
          <w:kern w:val="0"/>
          <w:sz w:val="24"/>
          <w:szCs w:val="24"/>
          <w:lang w:val="en-US" w:eastAsia="zh-CN"/>
          <w14:ligatures w14:val="none"/>
        </w:rPr>
        <w:t>de</w:t>
      </w:r>
      <w:r w:rsidRPr="00A12FDD">
        <w:rPr>
          <w:rFonts w:ascii="Times New Roman" w:hAnsi="Times New Roman" w:cs="Times New Roman"/>
          <w:kern w:val="0"/>
          <w:sz w:val="24"/>
          <w:szCs w:val="24"/>
          <w:lang w:eastAsia="zh-CN"/>
          <w14:ligatures w14:val="none"/>
        </w:rPr>
        <w:t xml:space="preserve"> </w:t>
      </w:r>
      <w:r w:rsidRPr="00A12FDD">
        <w:rPr>
          <w:rFonts w:ascii="Times New Roman" w:hAnsi="Times New Roman" w:cs="Times New Roman"/>
          <w:kern w:val="0"/>
          <w:sz w:val="24"/>
          <w:szCs w:val="24"/>
          <w:lang w:val="en-US" w:eastAsia="zh-CN"/>
          <w14:ligatures w14:val="none"/>
        </w:rPr>
        <w:t>Walle</w:t>
      </w:r>
      <w:r w:rsidRPr="00A12FDD">
        <w:rPr>
          <w:rFonts w:ascii="Times New Roman" w:hAnsi="Times New Roman" w:cs="Times New Roman"/>
          <w:kern w:val="0"/>
          <w:sz w:val="24"/>
          <w:szCs w:val="24"/>
          <w:lang w:eastAsia="zh-CN"/>
          <w14:ligatures w14:val="none"/>
        </w:rPr>
        <w:t>, 2005</w:t>
      </w:r>
      <w:r w:rsidR="00FB2AD6">
        <w:rPr>
          <w:rFonts w:ascii="Times New Roman" w:hAnsi="Times New Roman" w:cs="Times New Roman"/>
          <w:kern w:val="0"/>
          <w:sz w:val="24"/>
          <w:szCs w:val="24"/>
          <w:lang w:eastAsia="zh-CN"/>
          <w14:ligatures w14:val="none"/>
        </w:rPr>
        <w:t>, σ. 426</w:t>
      </w:r>
      <w:r w:rsidRPr="00A12FDD">
        <w:rPr>
          <w:rFonts w:ascii="Times New Roman" w:hAnsi="Times New Roman" w:cs="Times New Roman"/>
          <w:kern w:val="0"/>
          <w:sz w:val="24"/>
          <w:szCs w:val="24"/>
          <w:lang w:eastAsia="zh-CN"/>
          <w14:ligatures w14:val="none"/>
        </w:rPr>
        <w:t>).</w:t>
      </w:r>
    </w:p>
    <w:p w14:paraId="5F8B9685"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p>
    <w:p w14:paraId="091A57D8"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b/>
          <w:bCs/>
          <w:kern w:val="0"/>
          <w:sz w:val="24"/>
          <w:szCs w:val="24"/>
          <w:lang w:eastAsia="zh-CN"/>
          <w14:ligatures w14:val="none"/>
        </w:rPr>
        <w:t>3. Τρίτη φάση: Επέκταση των γνώσεων των παιδιών</w:t>
      </w:r>
    </w:p>
    <w:p w14:paraId="52A89FAE" w14:textId="77777777" w:rsidR="00EC1C06" w:rsidRPr="00A12FDD" w:rsidRDefault="00EC1C06" w:rsidP="00A12FDD">
      <w:pPr>
        <w:numPr>
          <w:ilvl w:val="0"/>
          <w:numId w:val="13"/>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b/>
          <w:bCs/>
          <w:kern w:val="0"/>
          <w:sz w:val="24"/>
          <w:szCs w:val="24"/>
          <w:lang w:eastAsia="zh-CN"/>
          <w14:ligatures w14:val="none"/>
        </w:rPr>
        <w:t xml:space="preserve">Ώρα για γλυκό: </w:t>
      </w:r>
      <w:r w:rsidRPr="00A12FDD">
        <w:rPr>
          <w:rFonts w:ascii="Times New Roman" w:hAnsi="Times New Roman" w:cs="Times New Roman"/>
          <w:kern w:val="0"/>
          <w:sz w:val="24"/>
          <w:szCs w:val="24"/>
          <w:lang w:eastAsia="zh-CN"/>
          <w14:ligatures w14:val="none"/>
        </w:rPr>
        <w:t xml:space="preserve">Μετά από ένα τόσο ωραίο γεύμα είναι ώρα για γλυκό, δεν νομίζετε; Μόνο που έχω 3 συσκευασίες </w:t>
      </w:r>
      <w:proofErr w:type="spellStart"/>
      <w:r w:rsidRPr="00A12FDD">
        <w:rPr>
          <w:rFonts w:ascii="Times New Roman" w:hAnsi="Times New Roman" w:cs="Times New Roman"/>
          <w:kern w:val="0"/>
          <w:sz w:val="24"/>
          <w:szCs w:val="24"/>
          <w:lang w:eastAsia="zh-CN"/>
          <w14:ligatures w14:val="none"/>
        </w:rPr>
        <w:t>ζελεδάκια</w:t>
      </w:r>
      <w:proofErr w:type="spellEnd"/>
      <w:r w:rsidRPr="00A12FDD">
        <w:rPr>
          <w:rFonts w:ascii="Times New Roman" w:hAnsi="Times New Roman" w:cs="Times New Roman"/>
          <w:kern w:val="0"/>
          <w:sz w:val="24"/>
          <w:szCs w:val="24"/>
          <w:lang w:eastAsia="zh-CN"/>
          <w14:ligatures w14:val="none"/>
        </w:rPr>
        <w:t xml:space="preserve"> και τα παιδιά στην τάξη είναι 15. Για σκεφτείτε, τι μπορούμε να κάνουμε για να τα μοιράσουμε δίκαια; Πόσα παιδάκια θα φάνε από τ</w:t>
      </w:r>
      <w:r w:rsidRPr="00A12FDD">
        <w:rPr>
          <w:rFonts w:ascii="Times New Roman" w:hAnsi="Times New Roman" w:cs="Times New Roman"/>
          <w:kern w:val="0"/>
          <w:sz w:val="24"/>
          <w:szCs w:val="24"/>
          <w:lang w:val="en-US" w:eastAsia="zh-CN"/>
          <w14:ligatures w14:val="none"/>
        </w:rPr>
        <w:t>o</w:t>
      </w:r>
      <w:r w:rsidRPr="00A12FDD">
        <w:rPr>
          <w:rFonts w:ascii="Times New Roman" w:hAnsi="Times New Roman" w:cs="Times New Roman"/>
          <w:kern w:val="0"/>
          <w:sz w:val="24"/>
          <w:szCs w:val="24"/>
          <w:lang w:eastAsia="zh-CN"/>
          <w14:ligatures w14:val="none"/>
        </w:rPr>
        <w:t xml:space="preserve"> κάθε σακουλάκι; Δοκιμάστε να χωριστείτε σε 3 ομάδες. Έχουν όλες οι ομάδες τον ίδιο αριθμό παιδιών; Και τώρα, πως θα μοιράσουμε τα </w:t>
      </w:r>
      <w:proofErr w:type="spellStart"/>
      <w:r w:rsidRPr="00A12FDD">
        <w:rPr>
          <w:rFonts w:ascii="Times New Roman" w:hAnsi="Times New Roman" w:cs="Times New Roman"/>
          <w:kern w:val="0"/>
          <w:sz w:val="24"/>
          <w:szCs w:val="24"/>
          <w:lang w:eastAsia="zh-CN"/>
          <w14:ligatures w14:val="none"/>
        </w:rPr>
        <w:t>ζελεδάκια</w:t>
      </w:r>
      <w:proofErr w:type="spellEnd"/>
      <w:r w:rsidRPr="00A12FDD">
        <w:rPr>
          <w:rFonts w:ascii="Times New Roman" w:hAnsi="Times New Roman" w:cs="Times New Roman"/>
          <w:kern w:val="0"/>
          <w:sz w:val="24"/>
          <w:szCs w:val="24"/>
          <w:lang w:eastAsia="zh-CN"/>
          <w14:ligatures w14:val="none"/>
        </w:rPr>
        <w:t xml:space="preserve">; Ωραία, ας το δοκιμάσουμε! Ωχ, περίσσεψαν 3, αλλά εσείς είστε 5… Μπορούμε να κάνουμε κάτι; Τέλεια, ας δοκιμάσουμε να τα κόψουμε στη μέση </w:t>
      </w:r>
      <w:proofErr w:type="spellStart"/>
      <w:r w:rsidRPr="00A12FDD">
        <w:rPr>
          <w:rFonts w:ascii="Times New Roman" w:hAnsi="Times New Roman" w:cs="Times New Roman"/>
          <w:kern w:val="0"/>
          <w:sz w:val="24"/>
          <w:szCs w:val="24"/>
          <w:lang w:eastAsia="zh-CN"/>
          <w14:ligatures w14:val="none"/>
        </w:rPr>
        <w:t>κ.ο.κ.</w:t>
      </w:r>
      <w:proofErr w:type="spellEnd"/>
    </w:p>
    <w:p w14:paraId="2A02C87A" w14:textId="07EE49F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Το συγκεκριμένο αποτελεί ακόμη ένα πολλαπλασιαστικό πρόβλημα πλοκής με τη δομή του προβλήματος ίσων ομάδων. Υπάγεται στα επονομαζόμενα προβλήματα δίκαιης μοιρασιάς ή μερισμού, όπου το μέγεθος των συνόλων είναι άγνωστο</w:t>
      </w:r>
      <w:r w:rsidR="00A132A2">
        <w:rPr>
          <w:rFonts w:ascii="Times New Roman" w:hAnsi="Times New Roman" w:cs="Times New Roman"/>
          <w:kern w:val="0"/>
          <w:sz w:val="24"/>
          <w:szCs w:val="24"/>
          <w:lang w:eastAsia="zh-CN"/>
          <w14:ligatures w14:val="none"/>
        </w:rPr>
        <w:t xml:space="preserve"> (</w:t>
      </w:r>
      <w:r w:rsidR="00A132A2">
        <w:rPr>
          <w:rFonts w:ascii="Times New Roman" w:hAnsi="Times New Roman" w:cs="Times New Roman"/>
          <w:kern w:val="0"/>
          <w:sz w:val="24"/>
          <w:szCs w:val="24"/>
          <w:lang w:val="en-US" w:eastAsia="zh-CN"/>
          <w14:ligatures w14:val="none"/>
        </w:rPr>
        <w:t>Van</w:t>
      </w:r>
      <w:r w:rsidR="00A132A2" w:rsidRPr="00A132A2">
        <w:rPr>
          <w:rFonts w:ascii="Times New Roman" w:hAnsi="Times New Roman" w:cs="Times New Roman"/>
          <w:kern w:val="0"/>
          <w:sz w:val="24"/>
          <w:szCs w:val="24"/>
          <w:lang w:eastAsia="zh-CN"/>
          <w14:ligatures w14:val="none"/>
        </w:rPr>
        <w:t xml:space="preserve"> </w:t>
      </w:r>
      <w:r w:rsidR="00A132A2">
        <w:rPr>
          <w:rFonts w:ascii="Times New Roman" w:hAnsi="Times New Roman" w:cs="Times New Roman"/>
          <w:kern w:val="0"/>
          <w:sz w:val="24"/>
          <w:szCs w:val="24"/>
          <w:lang w:val="en-US" w:eastAsia="zh-CN"/>
          <w14:ligatures w14:val="none"/>
        </w:rPr>
        <w:t>de</w:t>
      </w:r>
      <w:r w:rsidR="00A132A2" w:rsidRPr="00A132A2">
        <w:rPr>
          <w:rFonts w:ascii="Times New Roman" w:hAnsi="Times New Roman" w:cs="Times New Roman"/>
          <w:kern w:val="0"/>
          <w:sz w:val="24"/>
          <w:szCs w:val="24"/>
          <w:lang w:eastAsia="zh-CN"/>
          <w14:ligatures w14:val="none"/>
        </w:rPr>
        <w:t xml:space="preserve"> </w:t>
      </w:r>
      <w:r w:rsidR="00A132A2">
        <w:rPr>
          <w:rFonts w:ascii="Times New Roman" w:hAnsi="Times New Roman" w:cs="Times New Roman"/>
          <w:kern w:val="0"/>
          <w:sz w:val="24"/>
          <w:szCs w:val="24"/>
          <w:lang w:val="en-US" w:eastAsia="zh-CN"/>
          <w14:ligatures w14:val="none"/>
        </w:rPr>
        <w:t>Walle</w:t>
      </w:r>
      <w:r w:rsidR="00A132A2" w:rsidRPr="00A132A2">
        <w:rPr>
          <w:rFonts w:ascii="Times New Roman" w:hAnsi="Times New Roman" w:cs="Times New Roman"/>
          <w:kern w:val="0"/>
          <w:sz w:val="24"/>
          <w:szCs w:val="24"/>
          <w:lang w:eastAsia="zh-CN"/>
          <w14:ligatures w14:val="none"/>
        </w:rPr>
        <w:t xml:space="preserve">, 2005, </w:t>
      </w:r>
      <w:r w:rsidR="00A132A2">
        <w:rPr>
          <w:rFonts w:ascii="Times New Roman" w:hAnsi="Times New Roman" w:cs="Times New Roman"/>
          <w:kern w:val="0"/>
          <w:sz w:val="24"/>
          <w:szCs w:val="24"/>
          <w:lang w:eastAsia="zh-CN"/>
          <w14:ligatures w14:val="none"/>
        </w:rPr>
        <w:t>σ. 161).</w:t>
      </w:r>
      <w:r w:rsidRPr="00A12FDD">
        <w:rPr>
          <w:rFonts w:ascii="Times New Roman" w:hAnsi="Times New Roman" w:cs="Times New Roman"/>
          <w:kern w:val="0"/>
          <w:sz w:val="24"/>
          <w:szCs w:val="24"/>
          <w:lang w:eastAsia="zh-CN"/>
          <w14:ligatures w14:val="none"/>
        </w:rPr>
        <w:t xml:space="preserve"> Το επίπεδο δυσκολίας είναι εσκεμμένα αυξημένο, καθώς προκύπτει υπόλοιπο από τη μοιρασιά. Ωστόσο, υπάρχουν ενδείξεις ότι τα παιδιά του νηπιαγωγείου τα καταφέρνουν εξίσου καλά στην επίλυση προβλημάτων με πολλαπλασιασμό και διαίρεση, ακόμη κι αν η τελευταία αφήνει υπόλοιπο (</w:t>
      </w:r>
      <w:r w:rsidRPr="00A12FDD">
        <w:rPr>
          <w:rFonts w:ascii="Times New Roman" w:hAnsi="Times New Roman" w:cs="Times New Roman"/>
          <w:kern w:val="0"/>
          <w:sz w:val="24"/>
          <w:szCs w:val="24"/>
          <w:lang w:val="en-US" w:eastAsia="zh-CN"/>
          <w14:ligatures w14:val="none"/>
        </w:rPr>
        <w:t>Van</w:t>
      </w:r>
      <w:r w:rsidRPr="00A12FDD">
        <w:rPr>
          <w:rFonts w:ascii="Times New Roman" w:hAnsi="Times New Roman" w:cs="Times New Roman"/>
          <w:kern w:val="0"/>
          <w:sz w:val="24"/>
          <w:szCs w:val="24"/>
          <w:lang w:eastAsia="zh-CN"/>
          <w14:ligatures w14:val="none"/>
        </w:rPr>
        <w:t xml:space="preserve"> </w:t>
      </w:r>
      <w:r w:rsidRPr="00A12FDD">
        <w:rPr>
          <w:rFonts w:ascii="Times New Roman" w:hAnsi="Times New Roman" w:cs="Times New Roman"/>
          <w:kern w:val="0"/>
          <w:sz w:val="24"/>
          <w:szCs w:val="24"/>
          <w:lang w:val="en-US" w:eastAsia="zh-CN"/>
          <w14:ligatures w14:val="none"/>
        </w:rPr>
        <w:t>de</w:t>
      </w:r>
      <w:r w:rsidRPr="00A12FDD">
        <w:rPr>
          <w:rFonts w:ascii="Times New Roman" w:hAnsi="Times New Roman" w:cs="Times New Roman"/>
          <w:kern w:val="0"/>
          <w:sz w:val="24"/>
          <w:szCs w:val="24"/>
          <w:lang w:eastAsia="zh-CN"/>
          <w14:ligatures w14:val="none"/>
        </w:rPr>
        <w:t xml:space="preserve"> </w:t>
      </w:r>
      <w:r w:rsidRPr="00A12FDD">
        <w:rPr>
          <w:rFonts w:ascii="Times New Roman" w:hAnsi="Times New Roman" w:cs="Times New Roman"/>
          <w:kern w:val="0"/>
          <w:sz w:val="24"/>
          <w:szCs w:val="24"/>
          <w:lang w:val="en-US" w:eastAsia="zh-CN"/>
          <w14:ligatures w14:val="none"/>
        </w:rPr>
        <w:t>Walle</w:t>
      </w:r>
      <w:r w:rsidRPr="00A12FDD">
        <w:rPr>
          <w:rFonts w:ascii="Times New Roman" w:hAnsi="Times New Roman" w:cs="Times New Roman"/>
          <w:kern w:val="0"/>
          <w:sz w:val="24"/>
          <w:szCs w:val="24"/>
          <w:lang w:eastAsia="zh-CN"/>
          <w14:ligatures w14:val="none"/>
        </w:rPr>
        <w:t>, 2005</w:t>
      </w:r>
      <w:r w:rsidR="0065318F">
        <w:rPr>
          <w:rFonts w:ascii="Times New Roman" w:hAnsi="Times New Roman" w:cs="Times New Roman"/>
          <w:kern w:val="0"/>
          <w:sz w:val="24"/>
          <w:szCs w:val="24"/>
          <w:lang w:eastAsia="zh-CN"/>
          <w14:ligatures w14:val="none"/>
        </w:rPr>
        <w:t>, σ. 164</w:t>
      </w:r>
      <w:r w:rsidRPr="00A12FDD">
        <w:rPr>
          <w:rFonts w:ascii="Times New Roman" w:hAnsi="Times New Roman" w:cs="Times New Roman"/>
          <w:kern w:val="0"/>
          <w:sz w:val="24"/>
          <w:szCs w:val="24"/>
          <w:lang w:eastAsia="zh-CN"/>
          <w14:ligatures w14:val="none"/>
        </w:rPr>
        <w:t xml:space="preserve">). </w:t>
      </w:r>
    </w:p>
    <w:p w14:paraId="47D1CA3C"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p>
    <w:p w14:paraId="56483870" w14:textId="77777777" w:rsidR="00EC1C06" w:rsidRPr="00A12FDD" w:rsidRDefault="00EC1C06" w:rsidP="00A12FDD">
      <w:pPr>
        <w:numPr>
          <w:ilvl w:val="0"/>
          <w:numId w:val="14"/>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b/>
          <w:bCs/>
          <w:kern w:val="0"/>
          <w:sz w:val="24"/>
          <w:szCs w:val="24"/>
          <w:lang w:eastAsia="zh-CN"/>
          <w14:ligatures w14:val="none"/>
        </w:rPr>
        <w:t>Διοργανώνοντας ένα πάρτι στην τάξη μας:</w:t>
      </w:r>
    </w:p>
    <w:p w14:paraId="2BA9F5F5"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 xml:space="preserve">Συζητάμε με τα παιδιά για τα αγαπημένα τους σνακ και φτιάχνουμε μια λίστα με όσα θα ήθελαν να έχουν στο πάρτι.  Δίπλα στο καθένα αφήνουμε ένα κενό κουτάκι, όπου τα παιδιά καταγράφουν την ποσότητα που χρειαζόμαστε με όποιον τρόπο μπορούν (με γραμμές/αριθμητικά σύμβολα ή συνδυασμό αυτών). Έχοντας τη λίστα μας έτοιμη </w:t>
      </w:r>
      <w:r w:rsidRPr="00A12FDD">
        <w:rPr>
          <w:rFonts w:ascii="Times New Roman" w:hAnsi="Times New Roman" w:cs="Times New Roman"/>
          <w:kern w:val="0"/>
          <w:sz w:val="24"/>
          <w:szCs w:val="24"/>
          <w:lang w:eastAsia="zh-CN"/>
          <w14:ligatures w14:val="none"/>
        </w:rPr>
        <w:lastRenderedPageBreak/>
        <w:t xml:space="preserve">πηγαίνουμε στο σούπερ </w:t>
      </w:r>
      <w:proofErr w:type="spellStart"/>
      <w:r w:rsidRPr="00A12FDD">
        <w:rPr>
          <w:rFonts w:ascii="Times New Roman" w:hAnsi="Times New Roman" w:cs="Times New Roman"/>
          <w:kern w:val="0"/>
          <w:sz w:val="24"/>
          <w:szCs w:val="24"/>
          <w:lang w:eastAsia="zh-CN"/>
          <w14:ligatures w14:val="none"/>
        </w:rPr>
        <w:t>μάρκετ</w:t>
      </w:r>
      <w:proofErr w:type="spellEnd"/>
      <w:r w:rsidRPr="00A12FDD">
        <w:rPr>
          <w:rFonts w:ascii="Times New Roman" w:hAnsi="Times New Roman" w:cs="Times New Roman"/>
          <w:kern w:val="0"/>
          <w:sz w:val="24"/>
          <w:szCs w:val="24"/>
          <w:lang w:eastAsia="zh-CN"/>
          <w14:ligatures w14:val="none"/>
        </w:rPr>
        <w:t xml:space="preserve"> της γειτονιάς και αγοράζουμε τα προϊόντα που θέλουμε, προσέχοντας να πάρουμε απ’ το καθένα την ποσότητα που έχουμε καταγράψει. Η δραστηριότητα αυτή μπορεί να γίνει και στο μαγαζάκι της τάξης.</w:t>
      </w:r>
    </w:p>
    <w:p w14:paraId="324D869B" w14:textId="316A24A4"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Όπως χαρακτηριστικά αναφέρεται και στο ΠΣ για την Προσχολική Εκπαίδευση, η συγκεκριμένη δραστηριότητα βοηθάει τα παιδιά να εκτιμήσουν τη γνώση των αριθμών και τη σημασία της καταμέτρησης σε καθημερινές καταστάσεις</w:t>
      </w:r>
      <w:r w:rsidR="0058150B">
        <w:rPr>
          <w:rFonts w:ascii="Times New Roman" w:hAnsi="Times New Roman" w:cs="Times New Roman"/>
          <w:kern w:val="0"/>
          <w:sz w:val="24"/>
          <w:szCs w:val="24"/>
          <w:lang w:eastAsia="zh-CN"/>
          <w14:ligatures w14:val="none"/>
        </w:rPr>
        <w:t xml:space="preserve"> (ΙΕΠ, 2021, σ. 68).</w:t>
      </w:r>
    </w:p>
    <w:p w14:paraId="6331B08A"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p>
    <w:p w14:paraId="044E7BDF" w14:textId="77777777" w:rsidR="00EC1C06" w:rsidRPr="00A12FDD" w:rsidRDefault="00EC1C06" w:rsidP="00A12FDD">
      <w:pPr>
        <w:numPr>
          <w:ilvl w:val="0"/>
          <w:numId w:val="15"/>
        </w:num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b/>
          <w:bCs/>
          <w:kern w:val="0"/>
          <w:sz w:val="24"/>
          <w:szCs w:val="24"/>
          <w:lang w:eastAsia="zh-CN"/>
          <w14:ligatures w14:val="none"/>
        </w:rPr>
        <w:t>Σχέδια με κύβους:</w:t>
      </w:r>
    </w:p>
    <w:p w14:paraId="51F2D667"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 xml:space="preserve">Δίνουμε στο κάθε παιδί έναν Χ αριθμό κύβων και του ζητούμε να τους τοποθετήσει με όποιον τρόπο επιθυμεί (τον έναν δίπλα στον άλλο), φτιάχνοντας διάφορα σχέδια. Η τοποθέτηση των κύβων γίνεται σε μια κόλλα Α4. Στη συνέχεια, με τη βοήθεια της/του νηπιαγωγού σχεδιάζει το περίγραμμά τους. Έπειτα παίρνει χοντρή κλωστή και την καρφιτσώνει πάνω στο περίγραμμα. Τα έργα των παιδιών εκτίθενται σε εμφανές σημείο και ακολουθούν οι ερωτήσεις: Πιστεύετε πως όλα τα παιδιά χρειάστηκαν την ίδια ποσότητα κλωστής; Γιατί; Αν αφαιρούσαμε τις καρφίτσες/πινέζες και κρατούσαμε τις κλωστές </w:t>
      </w:r>
      <w:proofErr w:type="spellStart"/>
      <w:r w:rsidRPr="00A12FDD">
        <w:rPr>
          <w:rFonts w:ascii="Times New Roman" w:hAnsi="Times New Roman" w:cs="Times New Roman"/>
          <w:kern w:val="0"/>
          <w:sz w:val="24"/>
          <w:szCs w:val="24"/>
          <w:lang w:eastAsia="zh-CN"/>
          <w14:ligatures w14:val="none"/>
        </w:rPr>
        <w:t>τεντομένες</w:t>
      </w:r>
      <w:proofErr w:type="spellEnd"/>
      <w:r w:rsidRPr="00A12FDD">
        <w:rPr>
          <w:rFonts w:ascii="Times New Roman" w:hAnsi="Times New Roman" w:cs="Times New Roman"/>
          <w:kern w:val="0"/>
          <w:sz w:val="24"/>
          <w:szCs w:val="24"/>
          <w:lang w:eastAsia="zh-CN"/>
          <w14:ligatures w14:val="none"/>
        </w:rPr>
        <w:t xml:space="preserve"> θα είχαν όλες το ίδιο μήκος/μάκρος; Τι λέτε να το δοκιμάσουμε; Τι μπορούμε να κάνουμε για να δούμε ποια κλωστή είναι πιο μακριά; Υπάρχει άλλος τρόπος να το δούμε; </w:t>
      </w:r>
      <w:proofErr w:type="spellStart"/>
      <w:r w:rsidRPr="00A12FDD">
        <w:rPr>
          <w:rFonts w:ascii="Times New Roman" w:hAnsi="Times New Roman" w:cs="Times New Roman"/>
          <w:kern w:val="0"/>
          <w:sz w:val="24"/>
          <w:szCs w:val="24"/>
          <w:lang w:eastAsia="zh-CN"/>
          <w14:ligatures w14:val="none"/>
        </w:rPr>
        <w:t>κ.ο.κ.</w:t>
      </w:r>
      <w:proofErr w:type="spellEnd"/>
    </w:p>
    <w:p w14:paraId="6C1816B1" w14:textId="031976CF" w:rsid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eastAsia="zh-CN"/>
          <w14:ligatures w14:val="none"/>
        </w:rPr>
        <w:t xml:space="preserve">Σύμφωνα με τη βιβλιογραφία, οι δραστηριότητες στο χαρτί συνιστούν την καλύτερη εναλλακτική για τα αληθινά φυσικά αντικείμενα. Μια δραστηριότητα περιμέτρων είναι πολύ πιο αποτελεσματική αν γίνει με μια συλλογή σχημάτων, τα οποία μπορούν να αναδιαταχθούν με τέτοιον τρόπο που να σχηματίζονται διαφορετικά κάθε φορά σχέδια. Κάθε δραστηριότητα που είναι κατάλληλη για τη διδασκαλία της γεωμετρίας από το νηπιαγωγείο, πρέπει να περιλαμβάνει ορισμένα </w:t>
      </w:r>
      <w:proofErr w:type="spellStart"/>
      <w:r w:rsidRPr="00A12FDD">
        <w:rPr>
          <w:rFonts w:ascii="Times New Roman" w:hAnsi="Times New Roman" w:cs="Times New Roman"/>
          <w:kern w:val="0"/>
          <w:sz w:val="24"/>
          <w:szCs w:val="24"/>
          <w:lang w:eastAsia="zh-CN"/>
          <w14:ligatures w14:val="none"/>
        </w:rPr>
        <w:t>χειραπτικά</w:t>
      </w:r>
      <w:proofErr w:type="spellEnd"/>
      <w:r w:rsidRPr="00A12FDD">
        <w:rPr>
          <w:rFonts w:ascii="Times New Roman" w:hAnsi="Times New Roman" w:cs="Times New Roman"/>
          <w:kern w:val="0"/>
          <w:sz w:val="24"/>
          <w:szCs w:val="24"/>
          <w:lang w:eastAsia="zh-CN"/>
          <w14:ligatures w14:val="none"/>
        </w:rPr>
        <w:t xml:space="preserve"> υλικά, μοντέλα ή τουλάχιστον χαρτί, τα οποία να προσφέρονται για εύκολες διερευνήσεις του χώρου (</w:t>
      </w:r>
      <w:r w:rsidRPr="00A12FDD">
        <w:rPr>
          <w:rFonts w:ascii="Times New Roman" w:hAnsi="Times New Roman" w:cs="Times New Roman"/>
          <w:kern w:val="0"/>
          <w:sz w:val="24"/>
          <w:szCs w:val="24"/>
          <w:lang w:val="en-US" w:eastAsia="zh-CN"/>
          <w14:ligatures w14:val="none"/>
        </w:rPr>
        <w:t>Van</w:t>
      </w:r>
      <w:r w:rsidRPr="00A12FDD">
        <w:rPr>
          <w:rFonts w:ascii="Times New Roman" w:hAnsi="Times New Roman" w:cs="Times New Roman"/>
          <w:kern w:val="0"/>
          <w:sz w:val="24"/>
          <w:szCs w:val="24"/>
          <w:lang w:eastAsia="zh-CN"/>
          <w14:ligatures w14:val="none"/>
        </w:rPr>
        <w:t xml:space="preserve"> </w:t>
      </w:r>
      <w:r w:rsidRPr="00A12FDD">
        <w:rPr>
          <w:rFonts w:ascii="Times New Roman" w:hAnsi="Times New Roman" w:cs="Times New Roman"/>
          <w:kern w:val="0"/>
          <w:sz w:val="24"/>
          <w:szCs w:val="24"/>
          <w:lang w:val="en-US" w:eastAsia="zh-CN"/>
          <w14:ligatures w14:val="none"/>
        </w:rPr>
        <w:t>de</w:t>
      </w:r>
      <w:r w:rsidRPr="00A12FDD">
        <w:rPr>
          <w:rFonts w:ascii="Times New Roman" w:hAnsi="Times New Roman" w:cs="Times New Roman"/>
          <w:kern w:val="0"/>
          <w:sz w:val="24"/>
          <w:szCs w:val="24"/>
          <w:lang w:eastAsia="zh-CN"/>
          <w14:ligatures w14:val="none"/>
        </w:rPr>
        <w:t xml:space="preserve"> </w:t>
      </w:r>
      <w:r w:rsidRPr="00A12FDD">
        <w:rPr>
          <w:rFonts w:ascii="Times New Roman" w:hAnsi="Times New Roman" w:cs="Times New Roman"/>
          <w:kern w:val="0"/>
          <w:sz w:val="24"/>
          <w:szCs w:val="24"/>
          <w:lang w:val="en-US" w:eastAsia="zh-CN"/>
          <w14:ligatures w14:val="none"/>
        </w:rPr>
        <w:t>Walle</w:t>
      </w:r>
      <w:r w:rsidRPr="00A12FDD">
        <w:rPr>
          <w:rFonts w:ascii="Times New Roman" w:hAnsi="Times New Roman" w:cs="Times New Roman"/>
          <w:kern w:val="0"/>
          <w:sz w:val="24"/>
          <w:szCs w:val="24"/>
          <w:lang w:eastAsia="zh-CN"/>
          <w14:ligatures w14:val="none"/>
        </w:rPr>
        <w:t>, 2005</w:t>
      </w:r>
      <w:r w:rsidR="00AF6968">
        <w:rPr>
          <w:rFonts w:ascii="Times New Roman" w:hAnsi="Times New Roman" w:cs="Times New Roman"/>
          <w:kern w:val="0"/>
          <w:sz w:val="24"/>
          <w:szCs w:val="24"/>
          <w:lang w:eastAsia="zh-CN"/>
          <w14:ligatures w14:val="none"/>
        </w:rPr>
        <w:t>, σ.σ. 425-426</w:t>
      </w:r>
      <w:r w:rsidRPr="00A12FDD">
        <w:rPr>
          <w:rFonts w:ascii="Times New Roman" w:hAnsi="Times New Roman" w:cs="Times New Roman"/>
          <w:kern w:val="0"/>
          <w:sz w:val="24"/>
          <w:szCs w:val="24"/>
          <w:lang w:eastAsia="zh-CN"/>
          <w14:ligatures w14:val="none"/>
        </w:rPr>
        <w:t>)</w:t>
      </w:r>
      <w:r w:rsidR="00AF6968">
        <w:rPr>
          <w:rFonts w:ascii="Times New Roman" w:hAnsi="Times New Roman" w:cs="Times New Roman"/>
          <w:kern w:val="0"/>
          <w:sz w:val="24"/>
          <w:szCs w:val="24"/>
          <w:lang w:eastAsia="zh-CN"/>
          <w14:ligatures w14:val="none"/>
        </w:rPr>
        <w:t>.</w:t>
      </w:r>
    </w:p>
    <w:p w14:paraId="3CE5A519" w14:textId="77777777" w:rsidR="006C7DC1" w:rsidRDefault="006C7DC1" w:rsidP="00A12FDD">
      <w:pPr>
        <w:spacing w:after="200" w:line="360" w:lineRule="auto"/>
        <w:jc w:val="both"/>
        <w:rPr>
          <w:rFonts w:ascii="Times New Roman" w:hAnsi="Times New Roman" w:cs="Times New Roman"/>
          <w:kern w:val="0"/>
          <w:sz w:val="24"/>
          <w:szCs w:val="24"/>
          <w:lang w:eastAsia="zh-CN"/>
          <w14:ligatures w14:val="none"/>
        </w:rPr>
      </w:pPr>
    </w:p>
    <w:p w14:paraId="5ADEABD0" w14:textId="77777777" w:rsidR="006C7DC1" w:rsidRPr="00A12FDD" w:rsidRDefault="006C7DC1" w:rsidP="00A12FDD">
      <w:pPr>
        <w:spacing w:after="200" w:line="360" w:lineRule="auto"/>
        <w:jc w:val="both"/>
        <w:rPr>
          <w:rFonts w:ascii="Times New Roman" w:hAnsi="Times New Roman" w:cs="Times New Roman"/>
          <w:kern w:val="0"/>
          <w:sz w:val="24"/>
          <w:szCs w:val="24"/>
          <w:lang w:eastAsia="zh-CN"/>
          <w14:ligatures w14:val="none"/>
        </w:rPr>
      </w:pPr>
    </w:p>
    <w:p w14:paraId="74ED8276" w14:textId="2EE748CE" w:rsidR="00A12FDD" w:rsidRPr="009E3E1A" w:rsidRDefault="00A12FDD" w:rsidP="00A12FDD">
      <w:pPr>
        <w:keepNext/>
        <w:keepLines/>
        <w:spacing w:before="360" w:after="80" w:line="276" w:lineRule="auto"/>
        <w:outlineLvl w:val="0"/>
        <w:rPr>
          <w:rFonts w:ascii="Times New Roman" w:eastAsiaTheme="majorEastAsia" w:hAnsi="Times New Roman" w:cstheme="majorBidi"/>
          <w:b/>
          <w:color w:val="000000" w:themeColor="text1"/>
          <w:kern w:val="0"/>
          <w:sz w:val="28"/>
          <w:szCs w:val="40"/>
          <w14:ligatures w14:val="none"/>
        </w:rPr>
      </w:pPr>
      <w:bookmarkStart w:id="6" w:name="_Toc188810639"/>
      <w:r>
        <w:rPr>
          <w:rFonts w:ascii="Times New Roman" w:eastAsiaTheme="majorEastAsia" w:hAnsi="Times New Roman" w:cstheme="majorBidi"/>
          <w:b/>
          <w:color w:val="000000" w:themeColor="text1"/>
          <w:kern w:val="0"/>
          <w:sz w:val="28"/>
          <w:szCs w:val="40"/>
          <w14:ligatures w14:val="none"/>
        </w:rPr>
        <w:lastRenderedPageBreak/>
        <w:t>Βιβλιογραφία</w:t>
      </w:r>
      <w:bookmarkEnd w:id="6"/>
    </w:p>
    <w:p w14:paraId="45C36D31" w14:textId="77777777" w:rsidR="00A12FDD" w:rsidRPr="009E3E1A" w:rsidRDefault="00A12FDD"/>
    <w:p w14:paraId="23F24E7A" w14:textId="30610992" w:rsidR="00A12FDD" w:rsidRDefault="00A12FDD" w:rsidP="00A12FDD">
      <w:pPr>
        <w:spacing w:after="200" w:line="360" w:lineRule="auto"/>
        <w:jc w:val="both"/>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Ινστιτούτο Εκπαιδευτικής Πολιτικής. (2021)</w:t>
      </w:r>
      <w:r w:rsidR="00A152F6">
        <w:rPr>
          <w:rFonts w:ascii="Times New Roman" w:hAnsi="Times New Roman" w:cs="Times New Roman"/>
          <w:kern w:val="0"/>
          <w:sz w:val="24"/>
          <w:szCs w:val="24"/>
          <w:lang w:eastAsia="zh-CN"/>
          <w14:ligatures w14:val="none"/>
        </w:rPr>
        <w:t>.</w:t>
      </w:r>
      <w:r>
        <w:rPr>
          <w:rFonts w:ascii="Times New Roman" w:hAnsi="Times New Roman" w:cs="Times New Roman"/>
          <w:kern w:val="0"/>
          <w:sz w:val="24"/>
          <w:szCs w:val="24"/>
          <w:lang w:eastAsia="zh-CN"/>
          <w14:ligatures w14:val="none"/>
        </w:rPr>
        <w:t xml:space="preserve"> </w:t>
      </w:r>
      <w:r w:rsidRPr="00A12FDD">
        <w:rPr>
          <w:rFonts w:ascii="Times New Roman" w:hAnsi="Times New Roman" w:cs="Times New Roman"/>
          <w:i/>
          <w:iCs/>
          <w:kern w:val="0"/>
          <w:sz w:val="24"/>
          <w:szCs w:val="24"/>
          <w:lang w:eastAsia="zh-CN"/>
          <w14:ligatures w14:val="none"/>
        </w:rPr>
        <w:t>Πρόγραμμα Σπουδών για την Προσχολική Εκπαίδευση</w:t>
      </w:r>
      <w:r>
        <w:rPr>
          <w:rFonts w:ascii="Times New Roman" w:hAnsi="Times New Roman" w:cs="Times New Roman"/>
          <w:kern w:val="0"/>
          <w:sz w:val="24"/>
          <w:szCs w:val="24"/>
          <w:lang w:eastAsia="zh-CN"/>
          <w14:ligatures w14:val="none"/>
        </w:rPr>
        <w:t xml:space="preserve">. Ανακτήθηκε από: </w:t>
      </w:r>
      <w:hyperlink r:id="rId20" w:history="1">
        <w:r w:rsidRPr="006E66F1">
          <w:rPr>
            <w:rStyle w:val="-"/>
            <w:rFonts w:ascii="Times New Roman" w:hAnsi="Times New Roman" w:cs="Times New Roman"/>
            <w:kern w:val="0"/>
            <w:sz w:val="24"/>
            <w:szCs w:val="24"/>
            <w:lang w:eastAsia="zh-CN"/>
            <w14:ligatures w14:val="none"/>
          </w:rPr>
          <w:t>https://iep.edu.gr/el/nea-ps-provoli</w:t>
        </w:r>
      </w:hyperlink>
      <w:r>
        <w:rPr>
          <w:rFonts w:ascii="Times New Roman" w:hAnsi="Times New Roman" w:cs="Times New Roman"/>
          <w:kern w:val="0"/>
          <w:sz w:val="24"/>
          <w:szCs w:val="24"/>
          <w:lang w:eastAsia="zh-CN"/>
          <w14:ligatures w14:val="none"/>
        </w:rPr>
        <w:t>.</w:t>
      </w:r>
    </w:p>
    <w:p w14:paraId="2B98A006" w14:textId="41834267" w:rsidR="00A152F6" w:rsidRDefault="00A152F6" w:rsidP="00A12FDD">
      <w:pPr>
        <w:spacing w:after="200" w:line="360" w:lineRule="auto"/>
        <w:jc w:val="both"/>
        <w:rPr>
          <w:rFonts w:ascii="Times New Roman" w:hAnsi="Times New Roman" w:cs="Times New Roman"/>
          <w:kern w:val="0"/>
          <w:sz w:val="24"/>
          <w:szCs w:val="24"/>
          <w:lang w:eastAsia="zh-CN"/>
          <w14:ligatures w14:val="none"/>
        </w:rPr>
      </w:pPr>
      <w:proofErr w:type="spellStart"/>
      <w:r>
        <w:rPr>
          <w:rFonts w:ascii="Times New Roman" w:hAnsi="Times New Roman" w:cs="Times New Roman"/>
          <w:kern w:val="0"/>
          <w:sz w:val="24"/>
          <w:szCs w:val="24"/>
          <w:lang w:eastAsia="zh-CN"/>
          <w14:ligatures w14:val="none"/>
        </w:rPr>
        <w:t>Χρονάκη</w:t>
      </w:r>
      <w:proofErr w:type="spellEnd"/>
      <w:r>
        <w:rPr>
          <w:rFonts w:ascii="Times New Roman" w:hAnsi="Times New Roman" w:cs="Times New Roman"/>
          <w:kern w:val="0"/>
          <w:sz w:val="24"/>
          <w:szCs w:val="24"/>
          <w:lang w:eastAsia="zh-CN"/>
          <w14:ligatures w14:val="none"/>
        </w:rPr>
        <w:t xml:space="preserve">, Α. (2013). Αφήγηση-σε-δράση και συμβολική έκφραση στα μαθηματικά των μικρών παιδιών. Στο Τ. </w:t>
      </w:r>
      <w:proofErr w:type="spellStart"/>
      <w:r>
        <w:rPr>
          <w:rFonts w:ascii="Times New Roman" w:hAnsi="Times New Roman" w:cs="Times New Roman"/>
          <w:kern w:val="0"/>
          <w:sz w:val="24"/>
          <w:szCs w:val="24"/>
          <w:lang w:eastAsia="zh-CN"/>
          <w14:ligatures w14:val="none"/>
        </w:rPr>
        <w:t>Τσιλιμένη</w:t>
      </w:r>
      <w:proofErr w:type="spellEnd"/>
      <w:r>
        <w:rPr>
          <w:rFonts w:ascii="Times New Roman" w:hAnsi="Times New Roman" w:cs="Times New Roman"/>
          <w:kern w:val="0"/>
          <w:sz w:val="24"/>
          <w:szCs w:val="24"/>
          <w:lang w:eastAsia="zh-CN"/>
          <w14:ligatures w14:val="none"/>
        </w:rPr>
        <w:t>, Α. Σμυρναίος &amp; Ν. Γραικός (</w:t>
      </w:r>
      <w:proofErr w:type="spellStart"/>
      <w:r>
        <w:rPr>
          <w:rFonts w:ascii="Times New Roman" w:hAnsi="Times New Roman" w:cs="Times New Roman"/>
          <w:kern w:val="0"/>
          <w:sz w:val="24"/>
          <w:szCs w:val="24"/>
          <w:lang w:eastAsia="zh-CN"/>
          <w14:ligatures w14:val="none"/>
        </w:rPr>
        <w:t>Επιμ</w:t>
      </w:r>
      <w:proofErr w:type="spellEnd"/>
      <w:r>
        <w:rPr>
          <w:rFonts w:ascii="Times New Roman" w:hAnsi="Times New Roman" w:cs="Times New Roman"/>
          <w:kern w:val="0"/>
          <w:sz w:val="24"/>
          <w:szCs w:val="24"/>
          <w:lang w:eastAsia="zh-CN"/>
          <w14:ligatures w14:val="none"/>
        </w:rPr>
        <w:t xml:space="preserve">.), </w:t>
      </w:r>
      <w:r w:rsidRPr="00A152F6">
        <w:rPr>
          <w:rFonts w:ascii="Times New Roman" w:hAnsi="Times New Roman" w:cs="Times New Roman"/>
          <w:i/>
          <w:iCs/>
          <w:kern w:val="0"/>
          <w:sz w:val="24"/>
          <w:szCs w:val="24"/>
          <w:lang w:eastAsia="zh-CN"/>
          <w14:ligatures w14:val="none"/>
        </w:rPr>
        <w:t xml:space="preserve">Αφήγηση και </w:t>
      </w:r>
      <w:proofErr w:type="spellStart"/>
      <w:r w:rsidRPr="00A152F6">
        <w:rPr>
          <w:rFonts w:ascii="Times New Roman" w:hAnsi="Times New Roman" w:cs="Times New Roman"/>
          <w:i/>
          <w:iCs/>
          <w:kern w:val="0"/>
          <w:sz w:val="24"/>
          <w:szCs w:val="24"/>
          <w:lang w:eastAsia="zh-CN"/>
          <w14:ligatures w14:val="none"/>
        </w:rPr>
        <w:t>φιλαναγνωσία</w:t>
      </w:r>
      <w:proofErr w:type="spellEnd"/>
      <w:r w:rsidRPr="00A152F6">
        <w:rPr>
          <w:rFonts w:ascii="Times New Roman" w:hAnsi="Times New Roman" w:cs="Times New Roman"/>
          <w:i/>
          <w:iCs/>
          <w:kern w:val="0"/>
          <w:sz w:val="24"/>
          <w:szCs w:val="24"/>
          <w:lang w:eastAsia="zh-CN"/>
          <w14:ligatures w14:val="none"/>
        </w:rPr>
        <w:t xml:space="preserve"> στην εκπαίδευση</w:t>
      </w:r>
      <w:r>
        <w:rPr>
          <w:rFonts w:ascii="Times New Roman" w:hAnsi="Times New Roman" w:cs="Times New Roman"/>
          <w:kern w:val="0"/>
          <w:sz w:val="24"/>
          <w:szCs w:val="24"/>
          <w:lang w:eastAsia="zh-CN"/>
          <w14:ligatures w14:val="none"/>
        </w:rPr>
        <w:t xml:space="preserve"> (σ.σ. 36-64)</w:t>
      </w:r>
      <w:r w:rsidR="0074262A">
        <w:rPr>
          <w:rFonts w:ascii="Times New Roman" w:hAnsi="Times New Roman" w:cs="Times New Roman"/>
          <w:kern w:val="0"/>
          <w:sz w:val="24"/>
          <w:szCs w:val="24"/>
          <w:lang w:eastAsia="zh-CN"/>
          <w14:ligatures w14:val="none"/>
        </w:rPr>
        <w:t>. Βόλος: Εργαστήριο Λόγου και Πολιτισμού Πανεπιστημίου Θεσσαλίας, Κατεύθυνση Λογοτεχνίας &amp; Πανελλήνιος Όμιλος Φίλων Αφήγησης (ΠΟΦΑ).</w:t>
      </w:r>
    </w:p>
    <w:p w14:paraId="61D9891F" w14:textId="79575489" w:rsidR="00A12FDD" w:rsidRPr="00FF1C4B" w:rsidRDefault="00A12FDD" w:rsidP="00A12FDD">
      <w:pPr>
        <w:spacing w:after="200" w:line="360" w:lineRule="auto"/>
        <w:jc w:val="both"/>
        <w:rPr>
          <w:rFonts w:ascii="Times New Roman" w:hAnsi="Times New Roman" w:cs="Times New Roman"/>
          <w:kern w:val="0"/>
          <w:sz w:val="24"/>
          <w:szCs w:val="24"/>
          <w:lang w:val="en-US" w:eastAsia="zh-CN"/>
          <w14:ligatures w14:val="none"/>
        </w:rPr>
      </w:pPr>
      <w:r w:rsidRPr="00A12FDD">
        <w:rPr>
          <w:rFonts w:ascii="Times New Roman" w:hAnsi="Times New Roman" w:cs="Times New Roman"/>
          <w:kern w:val="0"/>
          <w:sz w:val="24"/>
          <w:szCs w:val="24"/>
          <w:lang w:val="en-US" w:eastAsia="zh-CN"/>
          <w14:ligatures w14:val="none"/>
        </w:rPr>
        <w:t>Burns</w:t>
      </w:r>
      <w:r w:rsidRPr="00A152F6">
        <w:rPr>
          <w:rFonts w:ascii="Times New Roman" w:hAnsi="Times New Roman" w:cs="Times New Roman"/>
          <w:kern w:val="0"/>
          <w:sz w:val="24"/>
          <w:szCs w:val="24"/>
          <w:lang w:eastAsia="zh-CN"/>
          <w14:ligatures w14:val="none"/>
        </w:rPr>
        <w:t xml:space="preserve">, </w:t>
      </w:r>
      <w:r w:rsidRPr="00A12FDD">
        <w:rPr>
          <w:rFonts w:ascii="Times New Roman" w:hAnsi="Times New Roman" w:cs="Times New Roman"/>
          <w:kern w:val="0"/>
          <w:sz w:val="24"/>
          <w:szCs w:val="24"/>
          <w:lang w:val="en-US" w:eastAsia="zh-CN"/>
          <w14:ligatures w14:val="none"/>
        </w:rPr>
        <w:t>M</w:t>
      </w:r>
      <w:r w:rsidRPr="00A152F6">
        <w:rPr>
          <w:rFonts w:ascii="Times New Roman" w:hAnsi="Times New Roman" w:cs="Times New Roman"/>
          <w:kern w:val="0"/>
          <w:sz w:val="24"/>
          <w:szCs w:val="24"/>
          <w:lang w:eastAsia="zh-CN"/>
          <w14:ligatures w14:val="none"/>
        </w:rPr>
        <w:t xml:space="preserve">. (1997). </w:t>
      </w:r>
      <w:r w:rsidRPr="00A12FDD">
        <w:rPr>
          <w:rFonts w:ascii="Times New Roman" w:hAnsi="Times New Roman" w:cs="Times New Roman"/>
          <w:i/>
          <w:iCs/>
          <w:kern w:val="0"/>
          <w:sz w:val="24"/>
          <w:szCs w:val="24"/>
          <w:lang w:val="en-US" w:eastAsia="zh-CN"/>
          <w14:ligatures w14:val="none"/>
        </w:rPr>
        <w:t xml:space="preserve">Spaghetti and Meatballs for </w:t>
      </w:r>
      <w:proofErr w:type="gramStart"/>
      <w:r w:rsidRPr="00A12FDD">
        <w:rPr>
          <w:rFonts w:ascii="Times New Roman" w:hAnsi="Times New Roman" w:cs="Times New Roman"/>
          <w:i/>
          <w:iCs/>
          <w:kern w:val="0"/>
          <w:sz w:val="24"/>
          <w:szCs w:val="24"/>
          <w:lang w:val="en-US" w:eastAsia="zh-CN"/>
          <w14:ligatures w14:val="none"/>
        </w:rPr>
        <w:t>All!</w:t>
      </w:r>
      <w:r w:rsidRPr="00A12FDD">
        <w:rPr>
          <w:rFonts w:ascii="Times New Roman" w:hAnsi="Times New Roman" w:cs="Times New Roman"/>
          <w:kern w:val="0"/>
          <w:sz w:val="24"/>
          <w:szCs w:val="24"/>
          <w:lang w:val="en-US" w:eastAsia="zh-CN"/>
          <w14:ligatures w14:val="none"/>
        </w:rPr>
        <w:t>.</w:t>
      </w:r>
      <w:proofErr w:type="gramEnd"/>
      <w:r w:rsidRPr="00A12FDD">
        <w:rPr>
          <w:rFonts w:ascii="Times New Roman" w:hAnsi="Times New Roman" w:cs="Times New Roman"/>
          <w:i/>
          <w:iCs/>
          <w:kern w:val="0"/>
          <w:sz w:val="24"/>
          <w:szCs w:val="24"/>
          <w:lang w:val="en-US" w:eastAsia="zh-CN"/>
          <w14:ligatures w14:val="none"/>
        </w:rPr>
        <w:t xml:space="preserve"> </w:t>
      </w:r>
      <w:r w:rsidRPr="00A12FDD">
        <w:rPr>
          <w:rFonts w:ascii="Times New Roman" w:hAnsi="Times New Roman" w:cs="Times New Roman"/>
          <w:kern w:val="0"/>
          <w:sz w:val="24"/>
          <w:szCs w:val="24"/>
          <w:lang w:val="en-US" w:eastAsia="zh-CN"/>
          <w14:ligatures w14:val="none"/>
        </w:rPr>
        <w:t>New York</w:t>
      </w:r>
      <w:r w:rsidRPr="009E3E1A">
        <w:rPr>
          <w:rFonts w:ascii="Times New Roman" w:hAnsi="Times New Roman" w:cs="Times New Roman"/>
          <w:kern w:val="0"/>
          <w:sz w:val="24"/>
          <w:szCs w:val="24"/>
          <w:lang w:val="en-US" w:eastAsia="zh-CN"/>
          <w14:ligatures w14:val="none"/>
        </w:rPr>
        <w:t xml:space="preserve">: </w:t>
      </w:r>
      <w:r w:rsidRPr="00A12FDD">
        <w:rPr>
          <w:rFonts w:ascii="Times New Roman" w:hAnsi="Times New Roman" w:cs="Times New Roman"/>
          <w:kern w:val="0"/>
          <w:sz w:val="24"/>
          <w:szCs w:val="24"/>
          <w:lang w:val="en-US" w:eastAsia="zh-CN"/>
          <w14:ligatures w14:val="none"/>
        </w:rPr>
        <w:t>Scholastic Press</w:t>
      </w:r>
      <w:r w:rsidR="0074262A">
        <w:rPr>
          <w:rFonts w:ascii="Times New Roman" w:hAnsi="Times New Roman" w:cs="Times New Roman"/>
          <w:kern w:val="0"/>
          <w:sz w:val="24"/>
          <w:szCs w:val="24"/>
          <w:lang w:eastAsia="zh-CN"/>
          <w14:ligatures w14:val="none"/>
        </w:rPr>
        <w:t>.</w:t>
      </w:r>
    </w:p>
    <w:p w14:paraId="2A90A2BF"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kern w:val="0"/>
          <w:sz w:val="24"/>
          <w:szCs w:val="24"/>
          <w:lang w:val="en-US" w:eastAsia="zh-CN"/>
          <w14:ligatures w14:val="none"/>
        </w:rPr>
        <w:t xml:space="preserve">Van De Walle, J.A. (2005). </w:t>
      </w:r>
      <w:r w:rsidRPr="00A12FDD">
        <w:rPr>
          <w:rFonts w:ascii="Times New Roman" w:hAnsi="Times New Roman" w:cs="Times New Roman"/>
          <w:i/>
          <w:iCs/>
          <w:kern w:val="0"/>
          <w:sz w:val="24"/>
          <w:szCs w:val="24"/>
          <w:lang w:eastAsia="zh-CN"/>
          <w14:ligatures w14:val="none"/>
        </w:rPr>
        <w:t>Μαθηματικά για το Δημοτικό και το Γυμνάσιο: Μια</w:t>
      </w:r>
    </w:p>
    <w:p w14:paraId="09C04C56"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r w:rsidRPr="00A12FDD">
        <w:rPr>
          <w:rFonts w:ascii="Times New Roman" w:hAnsi="Times New Roman" w:cs="Times New Roman"/>
          <w:i/>
          <w:iCs/>
          <w:kern w:val="0"/>
          <w:sz w:val="24"/>
          <w:szCs w:val="24"/>
          <w:lang w:eastAsia="zh-CN"/>
          <w14:ligatures w14:val="none"/>
        </w:rPr>
        <w:t>εξελικτική διδασκαλία</w:t>
      </w:r>
      <w:r w:rsidRPr="00A12FDD">
        <w:rPr>
          <w:rFonts w:ascii="Times New Roman" w:hAnsi="Times New Roman" w:cs="Times New Roman"/>
          <w:kern w:val="0"/>
          <w:sz w:val="24"/>
          <w:szCs w:val="24"/>
          <w:lang w:eastAsia="zh-CN"/>
          <w14:ligatures w14:val="none"/>
        </w:rPr>
        <w:t xml:space="preserve"> (Α. </w:t>
      </w:r>
      <w:proofErr w:type="spellStart"/>
      <w:r w:rsidRPr="00A12FDD">
        <w:rPr>
          <w:rFonts w:ascii="Times New Roman" w:hAnsi="Times New Roman" w:cs="Times New Roman"/>
          <w:kern w:val="0"/>
          <w:sz w:val="24"/>
          <w:szCs w:val="24"/>
          <w:lang w:eastAsia="zh-CN"/>
          <w14:ligatures w14:val="none"/>
        </w:rPr>
        <w:t>Αλεξανδροπούλου</w:t>
      </w:r>
      <w:proofErr w:type="spellEnd"/>
      <w:r w:rsidRPr="00A12FDD">
        <w:rPr>
          <w:rFonts w:ascii="Times New Roman" w:hAnsi="Times New Roman" w:cs="Times New Roman"/>
          <w:kern w:val="0"/>
          <w:sz w:val="24"/>
          <w:szCs w:val="24"/>
          <w:lang w:eastAsia="zh-CN"/>
          <w14:ligatures w14:val="none"/>
        </w:rPr>
        <w:t xml:space="preserve"> &amp; Β. </w:t>
      </w:r>
      <w:proofErr w:type="spellStart"/>
      <w:r w:rsidRPr="00A12FDD">
        <w:rPr>
          <w:rFonts w:ascii="Times New Roman" w:hAnsi="Times New Roman" w:cs="Times New Roman"/>
          <w:kern w:val="0"/>
          <w:sz w:val="24"/>
          <w:szCs w:val="24"/>
          <w:lang w:eastAsia="zh-CN"/>
          <w14:ligatures w14:val="none"/>
        </w:rPr>
        <w:t>Κομπορόζος</w:t>
      </w:r>
      <w:proofErr w:type="spellEnd"/>
      <w:r w:rsidRPr="00A12FDD">
        <w:rPr>
          <w:rFonts w:ascii="Times New Roman" w:hAnsi="Times New Roman" w:cs="Times New Roman"/>
          <w:kern w:val="0"/>
          <w:sz w:val="24"/>
          <w:szCs w:val="24"/>
          <w:lang w:eastAsia="zh-CN"/>
          <w14:ligatures w14:val="none"/>
        </w:rPr>
        <w:t xml:space="preserve">, Μετ.). Αθήνα: </w:t>
      </w:r>
      <w:proofErr w:type="spellStart"/>
      <w:r w:rsidRPr="00A12FDD">
        <w:rPr>
          <w:rFonts w:ascii="Times New Roman" w:hAnsi="Times New Roman" w:cs="Times New Roman"/>
          <w:kern w:val="0"/>
          <w:sz w:val="24"/>
          <w:szCs w:val="24"/>
          <w:lang w:eastAsia="zh-CN"/>
          <w14:ligatures w14:val="none"/>
        </w:rPr>
        <w:t>Τυπωθητώ</w:t>
      </w:r>
      <w:proofErr w:type="spellEnd"/>
      <w:r w:rsidRPr="00A12FDD">
        <w:rPr>
          <w:rFonts w:ascii="Times New Roman" w:hAnsi="Times New Roman" w:cs="Times New Roman"/>
          <w:kern w:val="0"/>
          <w:sz w:val="24"/>
          <w:szCs w:val="24"/>
          <w:lang w:eastAsia="zh-CN"/>
          <w14:ligatures w14:val="none"/>
        </w:rPr>
        <w:t xml:space="preserve"> – Γ. </w:t>
      </w:r>
      <w:proofErr w:type="spellStart"/>
      <w:r w:rsidRPr="00A12FDD">
        <w:rPr>
          <w:rFonts w:ascii="Times New Roman" w:hAnsi="Times New Roman" w:cs="Times New Roman"/>
          <w:kern w:val="0"/>
          <w:sz w:val="24"/>
          <w:szCs w:val="24"/>
          <w:lang w:eastAsia="zh-CN"/>
          <w14:ligatures w14:val="none"/>
        </w:rPr>
        <w:t>Δαρδανός</w:t>
      </w:r>
      <w:proofErr w:type="spellEnd"/>
      <w:r w:rsidRPr="00A12FDD">
        <w:rPr>
          <w:rFonts w:ascii="Times New Roman" w:hAnsi="Times New Roman" w:cs="Times New Roman"/>
          <w:kern w:val="0"/>
          <w:sz w:val="24"/>
          <w:szCs w:val="24"/>
          <w:lang w:eastAsia="zh-CN"/>
          <w14:ligatures w14:val="none"/>
        </w:rPr>
        <w:t>.</w:t>
      </w:r>
    </w:p>
    <w:p w14:paraId="221BC4CE"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p>
    <w:p w14:paraId="0EF37AD6"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p>
    <w:p w14:paraId="0830C180" w14:textId="77777777" w:rsidR="00A12FDD" w:rsidRPr="00A12FDD" w:rsidRDefault="00A12FDD" w:rsidP="00A12FDD">
      <w:pPr>
        <w:spacing w:after="200" w:line="360" w:lineRule="auto"/>
        <w:jc w:val="both"/>
        <w:rPr>
          <w:rFonts w:ascii="Times New Roman" w:hAnsi="Times New Roman" w:cs="Times New Roman"/>
          <w:kern w:val="0"/>
          <w:sz w:val="24"/>
          <w:szCs w:val="24"/>
          <w:lang w:eastAsia="zh-CN"/>
          <w14:ligatures w14:val="none"/>
        </w:rPr>
      </w:pPr>
    </w:p>
    <w:p w14:paraId="432F1D7C" w14:textId="77777777" w:rsidR="00A12FDD" w:rsidRPr="00A12FDD" w:rsidRDefault="00A12FDD"/>
    <w:p w14:paraId="4C180858" w14:textId="0FA03642" w:rsidR="00A12FDD" w:rsidRPr="00A12FDD" w:rsidRDefault="00A12FDD"/>
    <w:sectPr w:rsidR="00A12FDD" w:rsidRPr="00A12FDD" w:rsidSect="00FF1C4B">
      <w:footerReference w:type="default" r:id="rId2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AB2C" w14:textId="77777777" w:rsidR="00FF1C4B" w:rsidRDefault="00FF1C4B" w:rsidP="00FF1C4B">
      <w:pPr>
        <w:spacing w:after="0" w:line="240" w:lineRule="auto"/>
      </w:pPr>
      <w:r>
        <w:separator/>
      </w:r>
    </w:p>
  </w:endnote>
  <w:endnote w:type="continuationSeparator" w:id="0">
    <w:p w14:paraId="39882AF3" w14:textId="77777777" w:rsidR="00FF1C4B" w:rsidRDefault="00FF1C4B" w:rsidP="00FF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377DC" w14:textId="67A27182" w:rsidR="00FF1C4B" w:rsidRDefault="00FF1C4B" w:rsidP="00FF1C4B">
    <w:pPr>
      <w:pStyle w:val="ac"/>
      <w:tabs>
        <w:tab w:val="clear" w:pos="4153"/>
        <w:tab w:val="clear" w:pos="8306"/>
        <w:tab w:val="left" w:pos="7392"/>
      </w:tabs>
    </w:pPr>
    <w:sdt>
      <w:sdtPr>
        <w:id w:val="-591315421"/>
        <w:docPartObj>
          <w:docPartGallery w:val="Page Numbers (Bottom of Page)"/>
          <w:docPartUnique/>
        </w:docPartObj>
      </w:sdtPr>
      <w:sdtContent>
        <w:r>
          <w:rPr>
            <w:noProof/>
          </w:rPr>
          <mc:AlternateContent>
            <mc:Choice Requires="wps">
              <w:drawing>
                <wp:anchor distT="0" distB="0" distL="114300" distR="114300" simplePos="0" relativeHeight="251659264" behindDoc="0" locked="0" layoutInCell="1" allowOverlap="1" wp14:anchorId="3C6256BF" wp14:editId="278ACBD5">
                  <wp:simplePos x="0" y="0"/>
                  <wp:positionH relativeFrom="rightMargin">
                    <wp:align>center</wp:align>
                  </wp:positionH>
                  <wp:positionV relativeFrom="bottomMargin">
                    <wp:align>center</wp:align>
                  </wp:positionV>
                  <wp:extent cx="565785" cy="191770"/>
                  <wp:effectExtent l="0" t="0" r="0" b="0"/>
                  <wp:wrapNone/>
                  <wp:docPr id="207863959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3A6B6B4" w14:textId="77777777" w:rsidR="00FF1C4B" w:rsidRDefault="00FF1C4B">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C6256BF" id="Ορθογώνιο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23A6B6B4" w14:textId="77777777" w:rsidR="00FF1C4B" w:rsidRDefault="00FF1C4B">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v:textbox>
                  <w10:wrap anchorx="margin" anchory="margin"/>
                </v:rect>
              </w:pict>
            </mc:Fallback>
          </mc:AlternateContent>
        </w:r>
      </w:sdtContent>
    </w:sdt>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79268" w14:textId="77777777" w:rsidR="00FF1C4B" w:rsidRDefault="00FF1C4B" w:rsidP="00FF1C4B">
      <w:pPr>
        <w:spacing w:after="0" w:line="240" w:lineRule="auto"/>
      </w:pPr>
      <w:r>
        <w:separator/>
      </w:r>
    </w:p>
  </w:footnote>
  <w:footnote w:type="continuationSeparator" w:id="0">
    <w:p w14:paraId="7F47E4A3" w14:textId="77777777" w:rsidR="00FF1C4B" w:rsidRDefault="00FF1C4B" w:rsidP="00FF1C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16437"/>
    <w:multiLevelType w:val="hybridMultilevel"/>
    <w:tmpl w:val="CE4023DA"/>
    <w:lvl w:ilvl="0" w:tplc="CF847052">
      <w:start w:val="1"/>
      <w:numFmt w:val="bullet"/>
      <w:lvlText w:val="•"/>
      <w:lvlJc w:val="left"/>
      <w:pPr>
        <w:tabs>
          <w:tab w:val="num" w:pos="720"/>
        </w:tabs>
        <w:ind w:left="720" w:hanging="360"/>
      </w:pPr>
      <w:rPr>
        <w:rFonts w:ascii="Arial" w:hAnsi="Arial" w:hint="default"/>
      </w:rPr>
    </w:lvl>
    <w:lvl w:ilvl="1" w:tplc="5E486640" w:tentative="1">
      <w:start w:val="1"/>
      <w:numFmt w:val="bullet"/>
      <w:lvlText w:val="•"/>
      <w:lvlJc w:val="left"/>
      <w:pPr>
        <w:tabs>
          <w:tab w:val="num" w:pos="1440"/>
        </w:tabs>
        <w:ind w:left="1440" w:hanging="360"/>
      </w:pPr>
      <w:rPr>
        <w:rFonts w:ascii="Arial" w:hAnsi="Arial" w:hint="default"/>
      </w:rPr>
    </w:lvl>
    <w:lvl w:ilvl="2" w:tplc="120E1CAA" w:tentative="1">
      <w:start w:val="1"/>
      <w:numFmt w:val="bullet"/>
      <w:lvlText w:val="•"/>
      <w:lvlJc w:val="left"/>
      <w:pPr>
        <w:tabs>
          <w:tab w:val="num" w:pos="2160"/>
        </w:tabs>
        <w:ind w:left="2160" w:hanging="360"/>
      </w:pPr>
      <w:rPr>
        <w:rFonts w:ascii="Arial" w:hAnsi="Arial" w:hint="default"/>
      </w:rPr>
    </w:lvl>
    <w:lvl w:ilvl="3" w:tplc="22E04570" w:tentative="1">
      <w:start w:val="1"/>
      <w:numFmt w:val="bullet"/>
      <w:lvlText w:val="•"/>
      <w:lvlJc w:val="left"/>
      <w:pPr>
        <w:tabs>
          <w:tab w:val="num" w:pos="2880"/>
        </w:tabs>
        <w:ind w:left="2880" w:hanging="360"/>
      </w:pPr>
      <w:rPr>
        <w:rFonts w:ascii="Arial" w:hAnsi="Arial" w:hint="default"/>
      </w:rPr>
    </w:lvl>
    <w:lvl w:ilvl="4" w:tplc="36A49646" w:tentative="1">
      <w:start w:val="1"/>
      <w:numFmt w:val="bullet"/>
      <w:lvlText w:val="•"/>
      <w:lvlJc w:val="left"/>
      <w:pPr>
        <w:tabs>
          <w:tab w:val="num" w:pos="3600"/>
        </w:tabs>
        <w:ind w:left="3600" w:hanging="360"/>
      </w:pPr>
      <w:rPr>
        <w:rFonts w:ascii="Arial" w:hAnsi="Arial" w:hint="default"/>
      </w:rPr>
    </w:lvl>
    <w:lvl w:ilvl="5" w:tplc="79A4E74E" w:tentative="1">
      <w:start w:val="1"/>
      <w:numFmt w:val="bullet"/>
      <w:lvlText w:val="•"/>
      <w:lvlJc w:val="left"/>
      <w:pPr>
        <w:tabs>
          <w:tab w:val="num" w:pos="4320"/>
        </w:tabs>
        <w:ind w:left="4320" w:hanging="360"/>
      </w:pPr>
      <w:rPr>
        <w:rFonts w:ascii="Arial" w:hAnsi="Arial" w:hint="default"/>
      </w:rPr>
    </w:lvl>
    <w:lvl w:ilvl="6" w:tplc="3244AE42" w:tentative="1">
      <w:start w:val="1"/>
      <w:numFmt w:val="bullet"/>
      <w:lvlText w:val="•"/>
      <w:lvlJc w:val="left"/>
      <w:pPr>
        <w:tabs>
          <w:tab w:val="num" w:pos="5040"/>
        </w:tabs>
        <w:ind w:left="5040" w:hanging="360"/>
      </w:pPr>
      <w:rPr>
        <w:rFonts w:ascii="Arial" w:hAnsi="Arial" w:hint="default"/>
      </w:rPr>
    </w:lvl>
    <w:lvl w:ilvl="7" w:tplc="AD40075C" w:tentative="1">
      <w:start w:val="1"/>
      <w:numFmt w:val="bullet"/>
      <w:lvlText w:val="•"/>
      <w:lvlJc w:val="left"/>
      <w:pPr>
        <w:tabs>
          <w:tab w:val="num" w:pos="5760"/>
        </w:tabs>
        <w:ind w:left="5760" w:hanging="360"/>
      </w:pPr>
      <w:rPr>
        <w:rFonts w:ascii="Arial" w:hAnsi="Arial" w:hint="default"/>
      </w:rPr>
    </w:lvl>
    <w:lvl w:ilvl="8" w:tplc="B76E99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684FA4"/>
    <w:multiLevelType w:val="hybridMultilevel"/>
    <w:tmpl w:val="0CA219FE"/>
    <w:lvl w:ilvl="0" w:tplc="632E43C6">
      <w:start w:val="1"/>
      <w:numFmt w:val="bullet"/>
      <w:lvlText w:val="•"/>
      <w:lvlJc w:val="left"/>
      <w:pPr>
        <w:tabs>
          <w:tab w:val="num" w:pos="720"/>
        </w:tabs>
        <w:ind w:left="720" w:hanging="360"/>
      </w:pPr>
      <w:rPr>
        <w:rFonts w:ascii="Arial" w:hAnsi="Arial" w:hint="default"/>
      </w:rPr>
    </w:lvl>
    <w:lvl w:ilvl="1" w:tplc="5D0E601A" w:tentative="1">
      <w:start w:val="1"/>
      <w:numFmt w:val="bullet"/>
      <w:lvlText w:val="•"/>
      <w:lvlJc w:val="left"/>
      <w:pPr>
        <w:tabs>
          <w:tab w:val="num" w:pos="1440"/>
        </w:tabs>
        <w:ind w:left="1440" w:hanging="360"/>
      </w:pPr>
      <w:rPr>
        <w:rFonts w:ascii="Arial" w:hAnsi="Arial" w:hint="default"/>
      </w:rPr>
    </w:lvl>
    <w:lvl w:ilvl="2" w:tplc="1C9612E2" w:tentative="1">
      <w:start w:val="1"/>
      <w:numFmt w:val="bullet"/>
      <w:lvlText w:val="•"/>
      <w:lvlJc w:val="left"/>
      <w:pPr>
        <w:tabs>
          <w:tab w:val="num" w:pos="2160"/>
        </w:tabs>
        <w:ind w:left="2160" w:hanging="360"/>
      </w:pPr>
      <w:rPr>
        <w:rFonts w:ascii="Arial" w:hAnsi="Arial" w:hint="default"/>
      </w:rPr>
    </w:lvl>
    <w:lvl w:ilvl="3" w:tplc="E3CEFD84" w:tentative="1">
      <w:start w:val="1"/>
      <w:numFmt w:val="bullet"/>
      <w:lvlText w:val="•"/>
      <w:lvlJc w:val="left"/>
      <w:pPr>
        <w:tabs>
          <w:tab w:val="num" w:pos="2880"/>
        </w:tabs>
        <w:ind w:left="2880" w:hanging="360"/>
      </w:pPr>
      <w:rPr>
        <w:rFonts w:ascii="Arial" w:hAnsi="Arial" w:hint="default"/>
      </w:rPr>
    </w:lvl>
    <w:lvl w:ilvl="4" w:tplc="66D22386" w:tentative="1">
      <w:start w:val="1"/>
      <w:numFmt w:val="bullet"/>
      <w:lvlText w:val="•"/>
      <w:lvlJc w:val="left"/>
      <w:pPr>
        <w:tabs>
          <w:tab w:val="num" w:pos="3600"/>
        </w:tabs>
        <w:ind w:left="3600" w:hanging="360"/>
      </w:pPr>
      <w:rPr>
        <w:rFonts w:ascii="Arial" w:hAnsi="Arial" w:hint="default"/>
      </w:rPr>
    </w:lvl>
    <w:lvl w:ilvl="5" w:tplc="1DD60038" w:tentative="1">
      <w:start w:val="1"/>
      <w:numFmt w:val="bullet"/>
      <w:lvlText w:val="•"/>
      <w:lvlJc w:val="left"/>
      <w:pPr>
        <w:tabs>
          <w:tab w:val="num" w:pos="4320"/>
        </w:tabs>
        <w:ind w:left="4320" w:hanging="360"/>
      </w:pPr>
      <w:rPr>
        <w:rFonts w:ascii="Arial" w:hAnsi="Arial" w:hint="default"/>
      </w:rPr>
    </w:lvl>
    <w:lvl w:ilvl="6" w:tplc="CA3AB0EA" w:tentative="1">
      <w:start w:val="1"/>
      <w:numFmt w:val="bullet"/>
      <w:lvlText w:val="•"/>
      <w:lvlJc w:val="left"/>
      <w:pPr>
        <w:tabs>
          <w:tab w:val="num" w:pos="5040"/>
        </w:tabs>
        <w:ind w:left="5040" w:hanging="360"/>
      </w:pPr>
      <w:rPr>
        <w:rFonts w:ascii="Arial" w:hAnsi="Arial" w:hint="default"/>
      </w:rPr>
    </w:lvl>
    <w:lvl w:ilvl="7" w:tplc="8146B790" w:tentative="1">
      <w:start w:val="1"/>
      <w:numFmt w:val="bullet"/>
      <w:lvlText w:val="•"/>
      <w:lvlJc w:val="left"/>
      <w:pPr>
        <w:tabs>
          <w:tab w:val="num" w:pos="5760"/>
        </w:tabs>
        <w:ind w:left="5760" w:hanging="360"/>
      </w:pPr>
      <w:rPr>
        <w:rFonts w:ascii="Arial" w:hAnsi="Arial" w:hint="default"/>
      </w:rPr>
    </w:lvl>
    <w:lvl w:ilvl="8" w:tplc="B76E64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A75181E"/>
    <w:multiLevelType w:val="hybridMultilevel"/>
    <w:tmpl w:val="F8C06412"/>
    <w:lvl w:ilvl="0" w:tplc="64C66162">
      <w:start w:val="1"/>
      <w:numFmt w:val="bullet"/>
      <w:lvlText w:val="•"/>
      <w:lvlJc w:val="left"/>
      <w:pPr>
        <w:tabs>
          <w:tab w:val="num" w:pos="720"/>
        </w:tabs>
        <w:ind w:left="720" w:hanging="360"/>
      </w:pPr>
      <w:rPr>
        <w:rFonts w:ascii="Arial" w:hAnsi="Arial" w:hint="default"/>
      </w:rPr>
    </w:lvl>
    <w:lvl w:ilvl="1" w:tplc="5860DC56" w:tentative="1">
      <w:start w:val="1"/>
      <w:numFmt w:val="bullet"/>
      <w:lvlText w:val="•"/>
      <w:lvlJc w:val="left"/>
      <w:pPr>
        <w:tabs>
          <w:tab w:val="num" w:pos="1440"/>
        </w:tabs>
        <w:ind w:left="1440" w:hanging="360"/>
      </w:pPr>
      <w:rPr>
        <w:rFonts w:ascii="Arial" w:hAnsi="Arial" w:hint="default"/>
      </w:rPr>
    </w:lvl>
    <w:lvl w:ilvl="2" w:tplc="7E889BB4" w:tentative="1">
      <w:start w:val="1"/>
      <w:numFmt w:val="bullet"/>
      <w:lvlText w:val="•"/>
      <w:lvlJc w:val="left"/>
      <w:pPr>
        <w:tabs>
          <w:tab w:val="num" w:pos="2160"/>
        </w:tabs>
        <w:ind w:left="2160" w:hanging="360"/>
      </w:pPr>
      <w:rPr>
        <w:rFonts w:ascii="Arial" w:hAnsi="Arial" w:hint="default"/>
      </w:rPr>
    </w:lvl>
    <w:lvl w:ilvl="3" w:tplc="F7484144" w:tentative="1">
      <w:start w:val="1"/>
      <w:numFmt w:val="bullet"/>
      <w:lvlText w:val="•"/>
      <w:lvlJc w:val="left"/>
      <w:pPr>
        <w:tabs>
          <w:tab w:val="num" w:pos="2880"/>
        </w:tabs>
        <w:ind w:left="2880" w:hanging="360"/>
      </w:pPr>
      <w:rPr>
        <w:rFonts w:ascii="Arial" w:hAnsi="Arial" w:hint="default"/>
      </w:rPr>
    </w:lvl>
    <w:lvl w:ilvl="4" w:tplc="58EE217C" w:tentative="1">
      <w:start w:val="1"/>
      <w:numFmt w:val="bullet"/>
      <w:lvlText w:val="•"/>
      <w:lvlJc w:val="left"/>
      <w:pPr>
        <w:tabs>
          <w:tab w:val="num" w:pos="3600"/>
        </w:tabs>
        <w:ind w:left="3600" w:hanging="360"/>
      </w:pPr>
      <w:rPr>
        <w:rFonts w:ascii="Arial" w:hAnsi="Arial" w:hint="default"/>
      </w:rPr>
    </w:lvl>
    <w:lvl w:ilvl="5" w:tplc="DD6E4D0E" w:tentative="1">
      <w:start w:val="1"/>
      <w:numFmt w:val="bullet"/>
      <w:lvlText w:val="•"/>
      <w:lvlJc w:val="left"/>
      <w:pPr>
        <w:tabs>
          <w:tab w:val="num" w:pos="4320"/>
        </w:tabs>
        <w:ind w:left="4320" w:hanging="360"/>
      </w:pPr>
      <w:rPr>
        <w:rFonts w:ascii="Arial" w:hAnsi="Arial" w:hint="default"/>
      </w:rPr>
    </w:lvl>
    <w:lvl w:ilvl="6" w:tplc="7A98B1CA" w:tentative="1">
      <w:start w:val="1"/>
      <w:numFmt w:val="bullet"/>
      <w:lvlText w:val="•"/>
      <w:lvlJc w:val="left"/>
      <w:pPr>
        <w:tabs>
          <w:tab w:val="num" w:pos="5040"/>
        </w:tabs>
        <w:ind w:left="5040" w:hanging="360"/>
      </w:pPr>
      <w:rPr>
        <w:rFonts w:ascii="Arial" w:hAnsi="Arial" w:hint="default"/>
      </w:rPr>
    </w:lvl>
    <w:lvl w:ilvl="7" w:tplc="2A5EBB94" w:tentative="1">
      <w:start w:val="1"/>
      <w:numFmt w:val="bullet"/>
      <w:lvlText w:val="•"/>
      <w:lvlJc w:val="left"/>
      <w:pPr>
        <w:tabs>
          <w:tab w:val="num" w:pos="5760"/>
        </w:tabs>
        <w:ind w:left="5760" w:hanging="360"/>
      </w:pPr>
      <w:rPr>
        <w:rFonts w:ascii="Arial" w:hAnsi="Arial" w:hint="default"/>
      </w:rPr>
    </w:lvl>
    <w:lvl w:ilvl="8" w:tplc="BA421A5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9496B6E"/>
    <w:multiLevelType w:val="hybridMultilevel"/>
    <w:tmpl w:val="3042B6BE"/>
    <w:lvl w:ilvl="0" w:tplc="1B02A5E0">
      <w:start w:val="1"/>
      <w:numFmt w:val="bullet"/>
      <w:lvlText w:val="•"/>
      <w:lvlJc w:val="left"/>
      <w:pPr>
        <w:tabs>
          <w:tab w:val="num" w:pos="720"/>
        </w:tabs>
        <w:ind w:left="720" w:hanging="360"/>
      </w:pPr>
      <w:rPr>
        <w:rFonts w:ascii="Arial" w:hAnsi="Arial" w:hint="default"/>
      </w:rPr>
    </w:lvl>
    <w:lvl w:ilvl="1" w:tplc="EA5206E8" w:tentative="1">
      <w:start w:val="1"/>
      <w:numFmt w:val="bullet"/>
      <w:lvlText w:val="•"/>
      <w:lvlJc w:val="left"/>
      <w:pPr>
        <w:tabs>
          <w:tab w:val="num" w:pos="1440"/>
        </w:tabs>
        <w:ind w:left="1440" w:hanging="360"/>
      </w:pPr>
      <w:rPr>
        <w:rFonts w:ascii="Arial" w:hAnsi="Arial" w:hint="default"/>
      </w:rPr>
    </w:lvl>
    <w:lvl w:ilvl="2" w:tplc="6D14F65E" w:tentative="1">
      <w:start w:val="1"/>
      <w:numFmt w:val="bullet"/>
      <w:lvlText w:val="•"/>
      <w:lvlJc w:val="left"/>
      <w:pPr>
        <w:tabs>
          <w:tab w:val="num" w:pos="2160"/>
        </w:tabs>
        <w:ind w:left="2160" w:hanging="360"/>
      </w:pPr>
      <w:rPr>
        <w:rFonts w:ascii="Arial" w:hAnsi="Arial" w:hint="default"/>
      </w:rPr>
    </w:lvl>
    <w:lvl w:ilvl="3" w:tplc="334678A0" w:tentative="1">
      <w:start w:val="1"/>
      <w:numFmt w:val="bullet"/>
      <w:lvlText w:val="•"/>
      <w:lvlJc w:val="left"/>
      <w:pPr>
        <w:tabs>
          <w:tab w:val="num" w:pos="2880"/>
        </w:tabs>
        <w:ind w:left="2880" w:hanging="360"/>
      </w:pPr>
      <w:rPr>
        <w:rFonts w:ascii="Arial" w:hAnsi="Arial" w:hint="default"/>
      </w:rPr>
    </w:lvl>
    <w:lvl w:ilvl="4" w:tplc="ED6276DA" w:tentative="1">
      <w:start w:val="1"/>
      <w:numFmt w:val="bullet"/>
      <w:lvlText w:val="•"/>
      <w:lvlJc w:val="left"/>
      <w:pPr>
        <w:tabs>
          <w:tab w:val="num" w:pos="3600"/>
        </w:tabs>
        <w:ind w:left="3600" w:hanging="360"/>
      </w:pPr>
      <w:rPr>
        <w:rFonts w:ascii="Arial" w:hAnsi="Arial" w:hint="default"/>
      </w:rPr>
    </w:lvl>
    <w:lvl w:ilvl="5" w:tplc="F51821FA" w:tentative="1">
      <w:start w:val="1"/>
      <w:numFmt w:val="bullet"/>
      <w:lvlText w:val="•"/>
      <w:lvlJc w:val="left"/>
      <w:pPr>
        <w:tabs>
          <w:tab w:val="num" w:pos="4320"/>
        </w:tabs>
        <w:ind w:left="4320" w:hanging="360"/>
      </w:pPr>
      <w:rPr>
        <w:rFonts w:ascii="Arial" w:hAnsi="Arial" w:hint="default"/>
      </w:rPr>
    </w:lvl>
    <w:lvl w:ilvl="6" w:tplc="E820BE76" w:tentative="1">
      <w:start w:val="1"/>
      <w:numFmt w:val="bullet"/>
      <w:lvlText w:val="•"/>
      <w:lvlJc w:val="left"/>
      <w:pPr>
        <w:tabs>
          <w:tab w:val="num" w:pos="5040"/>
        </w:tabs>
        <w:ind w:left="5040" w:hanging="360"/>
      </w:pPr>
      <w:rPr>
        <w:rFonts w:ascii="Arial" w:hAnsi="Arial" w:hint="default"/>
      </w:rPr>
    </w:lvl>
    <w:lvl w:ilvl="7" w:tplc="66A40858" w:tentative="1">
      <w:start w:val="1"/>
      <w:numFmt w:val="bullet"/>
      <w:lvlText w:val="•"/>
      <w:lvlJc w:val="left"/>
      <w:pPr>
        <w:tabs>
          <w:tab w:val="num" w:pos="5760"/>
        </w:tabs>
        <w:ind w:left="5760" w:hanging="360"/>
      </w:pPr>
      <w:rPr>
        <w:rFonts w:ascii="Arial" w:hAnsi="Arial" w:hint="default"/>
      </w:rPr>
    </w:lvl>
    <w:lvl w:ilvl="8" w:tplc="755EFD8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16E4F2E"/>
    <w:multiLevelType w:val="hybridMultilevel"/>
    <w:tmpl w:val="C38ED24C"/>
    <w:lvl w:ilvl="0" w:tplc="5D1C973E">
      <w:start w:val="1"/>
      <w:numFmt w:val="bullet"/>
      <w:lvlText w:val="•"/>
      <w:lvlJc w:val="left"/>
      <w:pPr>
        <w:tabs>
          <w:tab w:val="num" w:pos="720"/>
        </w:tabs>
        <w:ind w:left="720" w:hanging="360"/>
      </w:pPr>
      <w:rPr>
        <w:rFonts w:ascii="Arial" w:hAnsi="Arial" w:hint="default"/>
      </w:rPr>
    </w:lvl>
    <w:lvl w:ilvl="1" w:tplc="9188B474" w:tentative="1">
      <w:start w:val="1"/>
      <w:numFmt w:val="bullet"/>
      <w:lvlText w:val="•"/>
      <w:lvlJc w:val="left"/>
      <w:pPr>
        <w:tabs>
          <w:tab w:val="num" w:pos="1440"/>
        </w:tabs>
        <w:ind w:left="1440" w:hanging="360"/>
      </w:pPr>
      <w:rPr>
        <w:rFonts w:ascii="Arial" w:hAnsi="Arial" w:hint="default"/>
      </w:rPr>
    </w:lvl>
    <w:lvl w:ilvl="2" w:tplc="50C61296" w:tentative="1">
      <w:start w:val="1"/>
      <w:numFmt w:val="bullet"/>
      <w:lvlText w:val="•"/>
      <w:lvlJc w:val="left"/>
      <w:pPr>
        <w:tabs>
          <w:tab w:val="num" w:pos="2160"/>
        </w:tabs>
        <w:ind w:left="2160" w:hanging="360"/>
      </w:pPr>
      <w:rPr>
        <w:rFonts w:ascii="Arial" w:hAnsi="Arial" w:hint="default"/>
      </w:rPr>
    </w:lvl>
    <w:lvl w:ilvl="3" w:tplc="7310CC02" w:tentative="1">
      <w:start w:val="1"/>
      <w:numFmt w:val="bullet"/>
      <w:lvlText w:val="•"/>
      <w:lvlJc w:val="left"/>
      <w:pPr>
        <w:tabs>
          <w:tab w:val="num" w:pos="2880"/>
        </w:tabs>
        <w:ind w:left="2880" w:hanging="360"/>
      </w:pPr>
      <w:rPr>
        <w:rFonts w:ascii="Arial" w:hAnsi="Arial" w:hint="default"/>
      </w:rPr>
    </w:lvl>
    <w:lvl w:ilvl="4" w:tplc="1BD64D72" w:tentative="1">
      <w:start w:val="1"/>
      <w:numFmt w:val="bullet"/>
      <w:lvlText w:val="•"/>
      <w:lvlJc w:val="left"/>
      <w:pPr>
        <w:tabs>
          <w:tab w:val="num" w:pos="3600"/>
        </w:tabs>
        <w:ind w:left="3600" w:hanging="360"/>
      </w:pPr>
      <w:rPr>
        <w:rFonts w:ascii="Arial" w:hAnsi="Arial" w:hint="default"/>
      </w:rPr>
    </w:lvl>
    <w:lvl w:ilvl="5" w:tplc="6004EA14" w:tentative="1">
      <w:start w:val="1"/>
      <w:numFmt w:val="bullet"/>
      <w:lvlText w:val="•"/>
      <w:lvlJc w:val="left"/>
      <w:pPr>
        <w:tabs>
          <w:tab w:val="num" w:pos="4320"/>
        </w:tabs>
        <w:ind w:left="4320" w:hanging="360"/>
      </w:pPr>
      <w:rPr>
        <w:rFonts w:ascii="Arial" w:hAnsi="Arial" w:hint="default"/>
      </w:rPr>
    </w:lvl>
    <w:lvl w:ilvl="6" w:tplc="90F449E2" w:tentative="1">
      <w:start w:val="1"/>
      <w:numFmt w:val="bullet"/>
      <w:lvlText w:val="•"/>
      <w:lvlJc w:val="left"/>
      <w:pPr>
        <w:tabs>
          <w:tab w:val="num" w:pos="5040"/>
        </w:tabs>
        <w:ind w:left="5040" w:hanging="360"/>
      </w:pPr>
      <w:rPr>
        <w:rFonts w:ascii="Arial" w:hAnsi="Arial" w:hint="default"/>
      </w:rPr>
    </w:lvl>
    <w:lvl w:ilvl="7" w:tplc="C734A904" w:tentative="1">
      <w:start w:val="1"/>
      <w:numFmt w:val="bullet"/>
      <w:lvlText w:val="•"/>
      <w:lvlJc w:val="left"/>
      <w:pPr>
        <w:tabs>
          <w:tab w:val="num" w:pos="5760"/>
        </w:tabs>
        <w:ind w:left="5760" w:hanging="360"/>
      </w:pPr>
      <w:rPr>
        <w:rFonts w:ascii="Arial" w:hAnsi="Arial" w:hint="default"/>
      </w:rPr>
    </w:lvl>
    <w:lvl w:ilvl="8" w:tplc="A6744FA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2D404D4"/>
    <w:multiLevelType w:val="hybridMultilevel"/>
    <w:tmpl w:val="E97CF068"/>
    <w:lvl w:ilvl="0" w:tplc="676AE5BA">
      <w:start w:val="1"/>
      <w:numFmt w:val="bullet"/>
      <w:lvlText w:val="•"/>
      <w:lvlJc w:val="left"/>
      <w:pPr>
        <w:tabs>
          <w:tab w:val="num" w:pos="720"/>
        </w:tabs>
        <w:ind w:left="720" w:hanging="360"/>
      </w:pPr>
      <w:rPr>
        <w:rFonts w:ascii="Arial" w:hAnsi="Arial" w:hint="default"/>
      </w:rPr>
    </w:lvl>
    <w:lvl w:ilvl="1" w:tplc="97B691E0" w:tentative="1">
      <w:start w:val="1"/>
      <w:numFmt w:val="bullet"/>
      <w:lvlText w:val="•"/>
      <w:lvlJc w:val="left"/>
      <w:pPr>
        <w:tabs>
          <w:tab w:val="num" w:pos="1440"/>
        </w:tabs>
        <w:ind w:left="1440" w:hanging="360"/>
      </w:pPr>
      <w:rPr>
        <w:rFonts w:ascii="Arial" w:hAnsi="Arial" w:hint="default"/>
      </w:rPr>
    </w:lvl>
    <w:lvl w:ilvl="2" w:tplc="BAF82C0E" w:tentative="1">
      <w:start w:val="1"/>
      <w:numFmt w:val="bullet"/>
      <w:lvlText w:val="•"/>
      <w:lvlJc w:val="left"/>
      <w:pPr>
        <w:tabs>
          <w:tab w:val="num" w:pos="2160"/>
        </w:tabs>
        <w:ind w:left="2160" w:hanging="360"/>
      </w:pPr>
      <w:rPr>
        <w:rFonts w:ascii="Arial" w:hAnsi="Arial" w:hint="default"/>
      </w:rPr>
    </w:lvl>
    <w:lvl w:ilvl="3" w:tplc="8710E3DE" w:tentative="1">
      <w:start w:val="1"/>
      <w:numFmt w:val="bullet"/>
      <w:lvlText w:val="•"/>
      <w:lvlJc w:val="left"/>
      <w:pPr>
        <w:tabs>
          <w:tab w:val="num" w:pos="2880"/>
        </w:tabs>
        <w:ind w:left="2880" w:hanging="360"/>
      </w:pPr>
      <w:rPr>
        <w:rFonts w:ascii="Arial" w:hAnsi="Arial" w:hint="default"/>
      </w:rPr>
    </w:lvl>
    <w:lvl w:ilvl="4" w:tplc="454252E0" w:tentative="1">
      <w:start w:val="1"/>
      <w:numFmt w:val="bullet"/>
      <w:lvlText w:val="•"/>
      <w:lvlJc w:val="left"/>
      <w:pPr>
        <w:tabs>
          <w:tab w:val="num" w:pos="3600"/>
        </w:tabs>
        <w:ind w:left="3600" w:hanging="360"/>
      </w:pPr>
      <w:rPr>
        <w:rFonts w:ascii="Arial" w:hAnsi="Arial" w:hint="default"/>
      </w:rPr>
    </w:lvl>
    <w:lvl w:ilvl="5" w:tplc="EBEECE16" w:tentative="1">
      <w:start w:val="1"/>
      <w:numFmt w:val="bullet"/>
      <w:lvlText w:val="•"/>
      <w:lvlJc w:val="left"/>
      <w:pPr>
        <w:tabs>
          <w:tab w:val="num" w:pos="4320"/>
        </w:tabs>
        <w:ind w:left="4320" w:hanging="360"/>
      </w:pPr>
      <w:rPr>
        <w:rFonts w:ascii="Arial" w:hAnsi="Arial" w:hint="default"/>
      </w:rPr>
    </w:lvl>
    <w:lvl w:ilvl="6" w:tplc="A194242E" w:tentative="1">
      <w:start w:val="1"/>
      <w:numFmt w:val="bullet"/>
      <w:lvlText w:val="•"/>
      <w:lvlJc w:val="left"/>
      <w:pPr>
        <w:tabs>
          <w:tab w:val="num" w:pos="5040"/>
        </w:tabs>
        <w:ind w:left="5040" w:hanging="360"/>
      </w:pPr>
      <w:rPr>
        <w:rFonts w:ascii="Arial" w:hAnsi="Arial" w:hint="default"/>
      </w:rPr>
    </w:lvl>
    <w:lvl w:ilvl="7" w:tplc="86027216" w:tentative="1">
      <w:start w:val="1"/>
      <w:numFmt w:val="bullet"/>
      <w:lvlText w:val="•"/>
      <w:lvlJc w:val="left"/>
      <w:pPr>
        <w:tabs>
          <w:tab w:val="num" w:pos="5760"/>
        </w:tabs>
        <w:ind w:left="5760" w:hanging="360"/>
      </w:pPr>
      <w:rPr>
        <w:rFonts w:ascii="Arial" w:hAnsi="Arial" w:hint="default"/>
      </w:rPr>
    </w:lvl>
    <w:lvl w:ilvl="8" w:tplc="2A50C97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E217B40"/>
    <w:multiLevelType w:val="hybridMultilevel"/>
    <w:tmpl w:val="509CC93E"/>
    <w:lvl w:ilvl="0" w:tplc="C2A60EE4">
      <w:start w:val="1"/>
      <w:numFmt w:val="bullet"/>
      <w:lvlText w:val="•"/>
      <w:lvlJc w:val="left"/>
      <w:pPr>
        <w:tabs>
          <w:tab w:val="num" w:pos="720"/>
        </w:tabs>
        <w:ind w:left="720" w:hanging="360"/>
      </w:pPr>
      <w:rPr>
        <w:rFonts w:ascii="Arial" w:hAnsi="Arial" w:hint="default"/>
      </w:rPr>
    </w:lvl>
    <w:lvl w:ilvl="1" w:tplc="81E8110E" w:tentative="1">
      <w:start w:val="1"/>
      <w:numFmt w:val="bullet"/>
      <w:lvlText w:val="•"/>
      <w:lvlJc w:val="left"/>
      <w:pPr>
        <w:tabs>
          <w:tab w:val="num" w:pos="1440"/>
        </w:tabs>
        <w:ind w:left="1440" w:hanging="360"/>
      </w:pPr>
      <w:rPr>
        <w:rFonts w:ascii="Arial" w:hAnsi="Arial" w:hint="default"/>
      </w:rPr>
    </w:lvl>
    <w:lvl w:ilvl="2" w:tplc="890049E6" w:tentative="1">
      <w:start w:val="1"/>
      <w:numFmt w:val="bullet"/>
      <w:lvlText w:val="•"/>
      <w:lvlJc w:val="left"/>
      <w:pPr>
        <w:tabs>
          <w:tab w:val="num" w:pos="2160"/>
        </w:tabs>
        <w:ind w:left="2160" w:hanging="360"/>
      </w:pPr>
      <w:rPr>
        <w:rFonts w:ascii="Arial" w:hAnsi="Arial" w:hint="default"/>
      </w:rPr>
    </w:lvl>
    <w:lvl w:ilvl="3" w:tplc="728E10DC" w:tentative="1">
      <w:start w:val="1"/>
      <w:numFmt w:val="bullet"/>
      <w:lvlText w:val="•"/>
      <w:lvlJc w:val="left"/>
      <w:pPr>
        <w:tabs>
          <w:tab w:val="num" w:pos="2880"/>
        </w:tabs>
        <w:ind w:left="2880" w:hanging="360"/>
      </w:pPr>
      <w:rPr>
        <w:rFonts w:ascii="Arial" w:hAnsi="Arial" w:hint="default"/>
      </w:rPr>
    </w:lvl>
    <w:lvl w:ilvl="4" w:tplc="093821DA" w:tentative="1">
      <w:start w:val="1"/>
      <w:numFmt w:val="bullet"/>
      <w:lvlText w:val="•"/>
      <w:lvlJc w:val="left"/>
      <w:pPr>
        <w:tabs>
          <w:tab w:val="num" w:pos="3600"/>
        </w:tabs>
        <w:ind w:left="3600" w:hanging="360"/>
      </w:pPr>
      <w:rPr>
        <w:rFonts w:ascii="Arial" w:hAnsi="Arial" w:hint="default"/>
      </w:rPr>
    </w:lvl>
    <w:lvl w:ilvl="5" w:tplc="22C8A488" w:tentative="1">
      <w:start w:val="1"/>
      <w:numFmt w:val="bullet"/>
      <w:lvlText w:val="•"/>
      <w:lvlJc w:val="left"/>
      <w:pPr>
        <w:tabs>
          <w:tab w:val="num" w:pos="4320"/>
        </w:tabs>
        <w:ind w:left="4320" w:hanging="360"/>
      </w:pPr>
      <w:rPr>
        <w:rFonts w:ascii="Arial" w:hAnsi="Arial" w:hint="default"/>
      </w:rPr>
    </w:lvl>
    <w:lvl w:ilvl="6" w:tplc="67F6E53A" w:tentative="1">
      <w:start w:val="1"/>
      <w:numFmt w:val="bullet"/>
      <w:lvlText w:val="•"/>
      <w:lvlJc w:val="left"/>
      <w:pPr>
        <w:tabs>
          <w:tab w:val="num" w:pos="5040"/>
        </w:tabs>
        <w:ind w:left="5040" w:hanging="360"/>
      </w:pPr>
      <w:rPr>
        <w:rFonts w:ascii="Arial" w:hAnsi="Arial" w:hint="default"/>
      </w:rPr>
    </w:lvl>
    <w:lvl w:ilvl="7" w:tplc="7244360C" w:tentative="1">
      <w:start w:val="1"/>
      <w:numFmt w:val="bullet"/>
      <w:lvlText w:val="•"/>
      <w:lvlJc w:val="left"/>
      <w:pPr>
        <w:tabs>
          <w:tab w:val="num" w:pos="5760"/>
        </w:tabs>
        <w:ind w:left="5760" w:hanging="360"/>
      </w:pPr>
      <w:rPr>
        <w:rFonts w:ascii="Arial" w:hAnsi="Arial" w:hint="default"/>
      </w:rPr>
    </w:lvl>
    <w:lvl w:ilvl="8" w:tplc="C94CED0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4C71C05"/>
    <w:multiLevelType w:val="hybridMultilevel"/>
    <w:tmpl w:val="40F8FD20"/>
    <w:lvl w:ilvl="0" w:tplc="4FFE28FA">
      <w:start w:val="1"/>
      <w:numFmt w:val="bullet"/>
      <w:lvlText w:val="•"/>
      <w:lvlJc w:val="left"/>
      <w:pPr>
        <w:tabs>
          <w:tab w:val="num" w:pos="720"/>
        </w:tabs>
        <w:ind w:left="720" w:hanging="360"/>
      </w:pPr>
      <w:rPr>
        <w:rFonts w:ascii="Arial" w:hAnsi="Arial" w:hint="default"/>
      </w:rPr>
    </w:lvl>
    <w:lvl w:ilvl="1" w:tplc="738A086C" w:tentative="1">
      <w:start w:val="1"/>
      <w:numFmt w:val="bullet"/>
      <w:lvlText w:val="•"/>
      <w:lvlJc w:val="left"/>
      <w:pPr>
        <w:tabs>
          <w:tab w:val="num" w:pos="1440"/>
        </w:tabs>
        <w:ind w:left="1440" w:hanging="360"/>
      </w:pPr>
      <w:rPr>
        <w:rFonts w:ascii="Arial" w:hAnsi="Arial" w:hint="default"/>
      </w:rPr>
    </w:lvl>
    <w:lvl w:ilvl="2" w:tplc="89DE7F58" w:tentative="1">
      <w:start w:val="1"/>
      <w:numFmt w:val="bullet"/>
      <w:lvlText w:val="•"/>
      <w:lvlJc w:val="left"/>
      <w:pPr>
        <w:tabs>
          <w:tab w:val="num" w:pos="2160"/>
        </w:tabs>
        <w:ind w:left="2160" w:hanging="360"/>
      </w:pPr>
      <w:rPr>
        <w:rFonts w:ascii="Arial" w:hAnsi="Arial" w:hint="default"/>
      </w:rPr>
    </w:lvl>
    <w:lvl w:ilvl="3" w:tplc="D946E51A" w:tentative="1">
      <w:start w:val="1"/>
      <w:numFmt w:val="bullet"/>
      <w:lvlText w:val="•"/>
      <w:lvlJc w:val="left"/>
      <w:pPr>
        <w:tabs>
          <w:tab w:val="num" w:pos="2880"/>
        </w:tabs>
        <w:ind w:left="2880" w:hanging="360"/>
      </w:pPr>
      <w:rPr>
        <w:rFonts w:ascii="Arial" w:hAnsi="Arial" w:hint="default"/>
      </w:rPr>
    </w:lvl>
    <w:lvl w:ilvl="4" w:tplc="9FF87CCC" w:tentative="1">
      <w:start w:val="1"/>
      <w:numFmt w:val="bullet"/>
      <w:lvlText w:val="•"/>
      <w:lvlJc w:val="left"/>
      <w:pPr>
        <w:tabs>
          <w:tab w:val="num" w:pos="3600"/>
        </w:tabs>
        <w:ind w:left="3600" w:hanging="360"/>
      </w:pPr>
      <w:rPr>
        <w:rFonts w:ascii="Arial" w:hAnsi="Arial" w:hint="default"/>
      </w:rPr>
    </w:lvl>
    <w:lvl w:ilvl="5" w:tplc="0792DCFE" w:tentative="1">
      <w:start w:val="1"/>
      <w:numFmt w:val="bullet"/>
      <w:lvlText w:val="•"/>
      <w:lvlJc w:val="left"/>
      <w:pPr>
        <w:tabs>
          <w:tab w:val="num" w:pos="4320"/>
        </w:tabs>
        <w:ind w:left="4320" w:hanging="360"/>
      </w:pPr>
      <w:rPr>
        <w:rFonts w:ascii="Arial" w:hAnsi="Arial" w:hint="default"/>
      </w:rPr>
    </w:lvl>
    <w:lvl w:ilvl="6" w:tplc="7CD8C810" w:tentative="1">
      <w:start w:val="1"/>
      <w:numFmt w:val="bullet"/>
      <w:lvlText w:val="•"/>
      <w:lvlJc w:val="left"/>
      <w:pPr>
        <w:tabs>
          <w:tab w:val="num" w:pos="5040"/>
        </w:tabs>
        <w:ind w:left="5040" w:hanging="360"/>
      </w:pPr>
      <w:rPr>
        <w:rFonts w:ascii="Arial" w:hAnsi="Arial" w:hint="default"/>
      </w:rPr>
    </w:lvl>
    <w:lvl w:ilvl="7" w:tplc="C376FC32" w:tentative="1">
      <w:start w:val="1"/>
      <w:numFmt w:val="bullet"/>
      <w:lvlText w:val="•"/>
      <w:lvlJc w:val="left"/>
      <w:pPr>
        <w:tabs>
          <w:tab w:val="num" w:pos="5760"/>
        </w:tabs>
        <w:ind w:left="5760" w:hanging="360"/>
      </w:pPr>
      <w:rPr>
        <w:rFonts w:ascii="Arial" w:hAnsi="Arial" w:hint="default"/>
      </w:rPr>
    </w:lvl>
    <w:lvl w:ilvl="8" w:tplc="9BD2421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5804EDB"/>
    <w:multiLevelType w:val="hybridMultilevel"/>
    <w:tmpl w:val="FEA23492"/>
    <w:lvl w:ilvl="0" w:tplc="46FEDB42">
      <w:start w:val="1"/>
      <w:numFmt w:val="bullet"/>
      <w:lvlText w:val="•"/>
      <w:lvlJc w:val="left"/>
      <w:pPr>
        <w:tabs>
          <w:tab w:val="num" w:pos="720"/>
        </w:tabs>
        <w:ind w:left="720" w:hanging="360"/>
      </w:pPr>
      <w:rPr>
        <w:rFonts w:ascii="Arial" w:hAnsi="Arial" w:hint="default"/>
      </w:rPr>
    </w:lvl>
    <w:lvl w:ilvl="1" w:tplc="0CC6882A" w:tentative="1">
      <w:start w:val="1"/>
      <w:numFmt w:val="bullet"/>
      <w:lvlText w:val="•"/>
      <w:lvlJc w:val="left"/>
      <w:pPr>
        <w:tabs>
          <w:tab w:val="num" w:pos="1440"/>
        </w:tabs>
        <w:ind w:left="1440" w:hanging="360"/>
      </w:pPr>
      <w:rPr>
        <w:rFonts w:ascii="Arial" w:hAnsi="Arial" w:hint="default"/>
      </w:rPr>
    </w:lvl>
    <w:lvl w:ilvl="2" w:tplc="5DE8EB62" w:tentative="1">
      <w:start w:val="1"/>
      <w:numFmt w:val="bullet"/>
      <w:lvlText w:val="•"/>
      <w:lvlJc w:val="left"/>
      <w:pPr>
        <w:tabs>
          <w:tab w:val="num" w:pos="2160"/>
        </w:tabs>
        <w:ind w:left="2160" w:hanging="360"/>
      </w:pPr>
      <w:rPr>
        <w:rFonts w:ascii="Arial" w:hAnsi="Arial" w:hint="default"/>
      </w:rPr>
    </w:lvl>
    <w:lvl w:ilvl="3" w:tplc="B3289DFC" w:tentative="1">
      <w:start w:val="1"/>
      <w:numFmt w:val="bullet"/>
      <w:lvlText w:val="•"/>
      <w:lvlJc w:val="left"/>
      <w:pPr>
        <w:tabs>
          <w:tab w:val="num" w:pos="2880"/>
        </w:tabs>
        <w:ind w:left="2880" w:hanging="360"/>
      </w:pPr>
      <w:rPr>
        <w:rFonts w:ascii="Arial" w:hAnsi="Arial" w:hint="default"/>
      </w:rPr>
    </w:lvl>
    <w:lvl w:ilvl="4" w:tplc="5B24FC0A" w:tentative="1">
      <w:start w:val="1"/>
      <w:numFmt w:val="bullet"/>
      <w:lvlText w:val="•"/>
      <w:lvlJc w:val="left"/>
      <w:pPr>
        <w:tabs>
          <w:tab w:val="num" w:pos="3600"/>
        </w:tabs>
        <w:ind w:left="3600" w:hanging="360"/>
      </w:pPr>
      <w:rPr>
        <w:rFonts w:ascii="Arial" w:hAnsi="Arial" w:hint="default"/>
      </w:rPr>
    </w:lvl>
    <w:lvl w:ilvl="5" w:tplc="9216B84E" w:tentative="1">
      <w:start w:val="1"/>
      <w:numFmt w:val="bullet"/>
      <w:lvlText w:val="•"/>
      <w:lvlJc w:val="left"/>
      <w:pPr>
        <w:tabs>
          <w:tab w:val="num" w:pos="4320"/>
        </w:tabs>
        <w:ind w:left="4320" w:hanging="360"/>
      </w:pPr>
      <w:rPr>
        <w:rFonts w:ascii="Arial" w:hAnsi="Arial" w:hint="default"/>
      </w:rPr>
    </w:lvl>
    <w:lvl w:ilvl="6" w:tplc="153C0EA6" w:tentative="1">
      <w:start w:val="1"/>
      <w:numFmt w:val="bullet"/>
      <w:lvlText w:val="•"/>
      <w:lvlJc w:val="left"/>
      <w:pPr>
        <w:tabs>
          <w:tab w:val="num" w:pos="5040"/>
        </w:tabs>
        <w:ind w:left="5040" w:hanging="360"/>
      </w:pPr>
      <w:rPr>
        <w:rFonts w:ascii="Arial" w:hAnsi="Arial" w:hint="default"/>
      </w:rPr>
    </w:lvl>
    <w:lvl w:ilvl="7" w:tplc="5CCA44DA" w:tentative="1">
      <w:start w:val="1"/>
      <w:numFmt w:val="bullet"/>
      <w:lvlText w:val="•"/>
      <w:lvlJc w:val="left"/>
      <w:pPr>
        <w:tabs>
          <w:tab w:val="num" w:pos="5760"/>
        </w:tabs>
        <w:ind w:left="5760" w:hanging="360"/>
      </w:pPr>
      <w:rPr>
        <w:rFonts w:ascii="Arial" w:hAnsi="Arial" w:hint="default"/>
      </w:rPr>
    </w:lvl>
    <w:lvl w:ilvl="8" w:tplc="AC32681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8CE1FE9"/>
    <w:multiLevelType w:val="hybridMultilevel"/>
    <w:tmpl w:val="CDA4A8C2"/>
    <w:lvl w:ilvl="0" w:tplc="8F261C26">
      <w:start w:val="1"/>
      <w:numFmt w:val="bullet"/>
      <w:lvlText w:val="•"/>
      <w:lvlJc w:val="left"/>
      <w:pPr>
        <w:tabs>
          <w:tab w:val="num" w:pos="720"/>
        </w:tabs>
        <w:ind w:left="720" w:hanging="360"/>
      </w:pPr>
      <w:rPr>
        <w:rFonts w:ascii="Arial" w:hAnsi="Arial" w:hint="default"/>
      </w:rPr>
    </w:lvl>
    <w:lvl w:ilvl="1" w:tplc="4F4205E8" w:tentative="1">
      <w:start w:val="1"/>
      <w:numFmt w:val="bullet"/>
      <w:lvlText w:val="•"/>
      <w:lvlJc w:val="left"/>
      <w:pPr>
        <w:tabs>
          <w:tab w:val="num" w:pos="1440"/>
        </w:tabs>
        <w:ind w:left="1440" w:hanging="360"/>
      </w:pPr>
      <w:rPr>
        <w:rFonts w:ascii="Arial" w:hAnsi="Arial" w:hint="default"/>
      </w:rPr>
    </w:lvl>
    <w:lvl w:ilvl="2" w:tplc="0A8603FE" w:tentative="1">
      <w:start w:val="1"/>
      <w:numFmt w:val="bullet"/>
      <w:lvlText w:val="•"/>
      <w:lvlJc w:val="left"/>
      <w:pPr>
        <w:tabs>
          <w:tab w:val="num" w:pos="2160"/>
        </w:tabs>
        <w:ind w:left="2160" w:hanging="360"/>
      </w:pPr>
      <w:rPr>
        <w:rFonts w:ascii="Arial" w:hAnsi="Arial" w:hint="default"/>
      </w:rPr>
    </w:lvl>
    <w:lvl w:ilvl="3" w:tplc="6E5E9992" w:tentative="1">
      <w:start w:val="1"/>
      <w:numFmt w:val="bullet"/>
      <w:lvlText w:val="•"/>
      <w:lvlJc w:val="left"/>
      <w:pPr>
        <w:tabs>
          <w:tab w:val="num" w:pos="2880"/>
        </w:tabs>
        <w:ind w:left="2880" w:hanging="360"/>
      </w:pPr>
      <w:rPr>
        <w:rFonts w:ascii="Arial" w:hAnsi="Arial" w:hint="default"/>
      </w:rPr>
    </w:lvl>
    <w:lvl w:ilvl="4" w:tplc="0BFC0FAE" w:tentative="1">
      <w:start w:val="1"/>
      <w:numFmt w:val="bullet"/>
      <w:lvlText w:val="•"/>
      <w:lvlJc w:val="left"/>
      <w:pPr>
        <w:tabs>
          <w:tab w:val="num" w:pos="3600"/>
        </w:tabs>
        <w:ind w:left="3600" w:hanging="360"/>
      </w:pPr>
      <w:rPr>
        <w:rFonts w:ascii="Arial" w:hAnsi="Arial" w:hint="default"/>
      </w:rPr>
    </w:lvl>
    <w:lvl w:ilvl="5" w:tplc="C2C47784" w:tentative="1">
      <w:start w:val="1"/>
      <w:numFmt w:val="bullet"/>
      <w:lvlText w:val="•"/>
      <w:lvlJc w:val="left"/>
      <w:pPr>
        <w:tabs>
          <w:tab w:val="num" w:pos="4320"/>
        </w:tabs>
        <w:ind w:left="4320" w:hanging="360"/>
      </w:pPr>
      <w:rPr>
        <w:rFonts w:ascii="Arial" w:hAnsi="Arial" w:hint="default"/>
      </w:rPr>
    </w:lvl>
    <w:lvl w:ilvl="6" w:tplc="79FC397E" w:tentative="1">
      <w:start w:val="1"/>
      <w:numFmt w:val="bullet"/>
      <w:lvlText w:val="•"/>
      <w:lvlJc w:val="left"/>
      <w:pPr>
        <w:tabs>
          <w:tab w:val="num" w:pos="5040"/>
        </w:tabs>
        <w:ind w:left="5040" w:hanging="360"/>
      </w:pPr>
      <w:rPr>
        <w:rFonts w:ascii="Arial" w:hAnsi="Arial" w:hint="default"/>
      </w:rPr>
    </w:lvl>
    <w:lvl w:ilvl="7" w:tplc="279001E4" w:tentative="1">
      <w:start w:val="1"/>
      <w:numFmt w:val="bullet"/>
      <w:lvlText w:val="•"/>
      <w:lvlJc w:val="left"/>
      <w:pPr>
        <w:tabs>
          <w:tab w:val="num" w:pos="5760"/>
        </w:tabs>
        <w:ind w:left="5760" w:hanging="360"/>
      </w:pPr>
      <w:rPr>
        <w:rFonts w:ascii="Arial" w:hAnsi="Arial" w:hint="default"/>
      </w:rPr>
    </w:lvl>
    <w:lvl w:ilvl="8" w:tplc="F5D0C7A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0D045F3"/>
    <w:multiLevelType w:val="hybridMultilevel"/>
    <w:tmpl w:val="9454BE5A"/>
    <w:lvl w:ilvl="0" w:tplc="2BF4B5F6">
      <w:start w:val="1"/>
      <w:numFmt w:val="bullet"/>
      <w:lvlText w:val="•"/>
      <w:lvlJc w:val="left"/>
      <w:pPr>
        <w:tabs>
          <w:tab w:val="num" w:pos="720"/>
        </w:tabs>
        <w:ind w:left="720" w:hanging="360"/>
      </w:pPr>
      <w:rPr>
        <w:rFonts w:ascii="Arial" w:hAnsi="Arial" w:hint="default"/>
      </w:rPr>
    </w:lvl>
    <w:lvl w:ilvl="1" w:tplc="354E5A6A" w:tentative="1">
      <w:start w:val="1"/>
      <w:numFmt w:val="bullet"/>
      <w:lvlText w:val="•"/>
      <w:lvlJc w:val="left"/>
      <w:pPr>
        <w:tabs>
          <w:tab w:val="num" w:pos="1440"/>
        </w:tabs>
        <w:ind w:left="1440" w:hanging="360"/>
      </w:pPr>
      <w:rPr>
        <w:rFonts w:ascii="Arial" w:hAnsi="Arial" w:hint="default"/>
      </w:rPr>
    </w:lvl>
    <w:lvl w:ilvl="2" w:tplc="213A3454" w:tentative="1">
      <w:start w:val="1"/>
      <w:numFmt w:val="bullet"/>
      <w:lvlText w:val="•"/>
      <w:lvlJc w:val="left"/>
      <w:pPr>
        <w:tabs>
          <w:tab w:val="num" w:pos="2160"/>
        </w:tabs>
        <w:ind w:left="2160" w:hanging="360"/>
      </w:pPr>
      <w:rPr>
        <w:rFonts w:ascii="Arial" w:hAnsi="Arial" w:hint="default"/>
      </w:rPr>
    </w:lvl>
    <w:lvl w:ilvl="3" w:tplc="EFDED250" w:tentative="1">
      <w:start w:val="1"/>
      <w:numFmt w:val="bullet"/>
      <w:lvlText w:val="•"/>
      <w:lvlJc w:val="left"/>
      <w:pPr>
        <w:tabs>
          <w:tab w:val="num" w:pos="2880"/>
        </w:tabs>
        <w:ind w:left="2880" w:hanging="360"/>
      </w:pPr>
      <w:rPr>
        <w:rFonts w:ascii="Arial" w:hAnsi="Arial" w:hint="default"/>
      </w:rPr>
    </w:lvl>
    <w:lvl w:ilvl="4" w:tplc="BE30DDAE" w:tentative="1">
      <w:start w:val="1"/>
      <w:numFmt w:val="bullet"/>
      <w:lvlText w:val="•"/>
      <w:lvlJc w:val="left"/>
      <w:pPr>
        <w:tabs>
          <w:tab w:val="num" w:pos="3600"/>
        </w:tabs>
        <w:ind w:left="3600" w:hanging="360"/>
      </w:pPr>
      <w:rPr>
        <w:rFonts w:ascii="Arial" w:hAnsi="Arial" w:hint="default"/>
      </w:rPr>
    </w:lvl>
    <w:lvl w:ilvl="5" w:tplc="E914683A" w:tentative="1">
      <w:start w:val="1"/>
      <w:numFmt w:val="bullet"/>
      <w:lvlText w:val="•"/>
      <w:lvlJc w:val="left"/>
      <w:pPr>
        <w:tabs>
          <w:tab w:val="num" w:pos="4320"/>
        </w:tabs>
        <w:ind w:left="4320" w:hanging="360"/>
      </w:pPr>
      <w:rPr>
        <w:rFonts w:ascii="Arial" w:hAnsi="Arial" w:hint="default"/>
      </w:rPr>
    </w:lvl>
    <w:lvl w:ilvl="6" w:tplc="EA14A3EA" w:tentative="1">
      <w:start w:val="1"/>
      <w:numFmt w:val="bullet"/>
      <w:lvlText w:val="•"/>
      <w:lvlJc w:val="left"/>
      <w:pPr>
        <w:tabs>
          <w:tab w:val="num" w:pos="5040"/>
        </w:tabs>
        <w:ind w:left="5040" w:hanging="360"/>
      </w:pPr>
      <w:rPr>
        <w:rFonts w:ascii="Arial" w:hAnsi="Arial" w:hint="default"/>
      </w:rPr>
    </w:lvl>
    <w:lvl w:ilvl="7" w:tplc="EAC29C42" w:tentative="1">
      <w:start w:val="1"/>
      <w:numFmt w:val="bullet"/>
      <w:lvlText w:val="•"/>
      <w:lvlJc w:val="left"/>
      <w:pPr>
        <w:tabs>
          <w:tab w:val="num" w:pos="5760"/>
        </w:tabs>
        <w:ind w:left="5760" w:hanging="360"/>
      </w:pPr>
      <w:rPr>
        <w:rFonts w:ascii="Arial" w:hAnsi="Arial" w:hint="default"/>
      </w:rPr>
    </w:lvl>
    <w:lvl w:ilvl="8" w:tplc="2E4C7EB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2A3411F"/>
    <w:multiLevelType w:val="hybridMultilevel"/>
    <w:tmpl w:val="123624DC"/>
    <w:lvl w:ilvl="0" w:tplc="5E545262">
      <w:start w:val="1"/>
      <w:numFmt w:val="decimal"/>
      <w:lvlText w:val="%1)"/>
      <w:lvlJc w:val="left"/>
      <w:pPr>
        <w:tabs>
          <w:tab w:val="num" w:pos="720"/>
        </w:tabs>
        <w:ind w:left="720" w:hanging="360"/>
      </w:pPr>
    </w:lvl>
    <w:lvl w:ilvl="1" w:tplc="DA16F9CE" w:tentative="1">
      <w:start w:val="1"/>
      <w:numFmt w:val="decimal"/>
      <w:lvlText w:val="%2)"/>
      <w:lvlJc w:val="left"/>
      <w:pPr>
        <w:tabs>
          <w:tab w:val="num" w:pos="1440"/>
        </w:tabs>
        <w:ind w:left="1440" w:hanging="360"/>
      </w:pPr>
    </w:lvl>
    <w:lvl w:ilvl="2" w:tplc="082280B8" w:tentative="1">
      <w:start w:val="1"/>
      <w:numFmt w:val="decimal"/>
      <w:lvlText w:val="%3)"/>
      <w:lvlJc w:val="left"/>
      <w:pPr>
        <w:tabs>
          <w:tab w:val="num" w:pos="2160"/>
        </w:tabs>
        <w:ind w:left="2160" w:hanging="360"/>
      </w:pPr>
    </w:lvl>
    <w:lvl w:ilvl="3" w:tplc="7DE2E590" w:tentative="1">
      <w:start w:val="1"/>
      <w:numFmt w:val="decimal"/>
      <w:lvlText w:val="%4)"/>
      <w:lvlJc w:val="left"/>
      <w:pPr>
        <w:tabs>
          <w:tab w:val="num" w:pos="2880"/>
        </w:tabs>
        <w:ind w:left="2880" w:hanging="360"/>
      </w:pPr>
    </w:lvl>
    <w:lvl w:ilvl="4" w:tplc="8530EBCA" w:tentative="1">
      <w:start w:val="1"/>
      <w:numFmt w:val="decimal"/>
      <w:lvlText w:val="%5)"/>
      <w:lvlJc w:val="left"/>
      <w:pPr>
        <w:tabs>
          <w:tab w:val="num" w:pos="3600"/>
        </w:tabs>
        <w:ind w:left="3600" w:hanging="360"/>
      </w:pPr>
    </w:lvl>
    <w:lvl w:ilvl="5" w:tplc="3354807E" w:tentative="1">
      <w:start w:val="1"/>
      <w:numFmt w:val="decimal"/>
      <w:lvlText w:val="%6)"/>
      <w:lvlJc w:val="left"/>
      <w:pPr>
        <w:tabs>
          <w:tab w:val="num" w:pos="4320"/>
        </w:tabs>
        <w:ind w:left="4320" w:hanging="360"/>
      </w:pPr>
    </w:lvl>
    <w:lvl w:ilvl="6" w:tplc="CE5AEA3C" w:tentative="1">
      <w:start w:val="1"/>
      <w:numFmt w:val="decimal"/>
      <w:lvlText w:val="%7)"/>
      <w:lvlJc w:val="left"/>
      <w:pPr>
        <w:tabs>
          <w:tab w:val="num" w:pos="5040"/>
        </w:tabs>
        <w:ind w:left="5040" w:hanging="360"/>
      </w:pPr>
    </w:lvl>
    <w:lvl w:ilvl="7" w:tplc="B6D20D88" w:tentative="1">
      <w:start w:val="1"/>
      <w:numFmt w:val="decimal"/>
      <w:lvlText w:val="%8)"/>
      <w:lvlJc w:val="left"/>
      <w:pPr>
        <w:tabs>
          <w:tab w:val="num" w:pos="5760"/>
        </w:tabs>
        <w:ind w:left="5760" w:hanging="360"/>
      </w:pPr>
    </w:lvl>
    <w:lvl w:ilvl="8" w:tplc="5BD8CA9A" w:tentative="1">
      <w:start w:val="1"/>
      <w:numFmt w:val="decimal"/>
      <w:lvlText w:val="%9)"/>
      <w:lvlJc w:val="left"/>
      <w:pPr>
        <w:tabs>
          <w:tab w:val="num" w:pos="6480"/>
        </w:tabs>
        <w:ind w:left="6480" w:hanging="360"/>
      </w:pPr>
    </w:lvl>
  </w:abstractNum>
  <w:abstractNum w:abstractNumId="12" w15:restartNumberingAfterBreak="0">
    <w:nsid w:val="6B420811"/>
    <w:multiLevelType w:val="hybridMultilevel"/>
    <w:tmpl w:val="4A24C77E"/>
    <w:lvl w:ilvl="0" w:tplc="BD088852">
      <w:start w:val="1"/>
      <w:numFmt w:val="bullet"/>
      <w:lvlText w:val="•"/>
      <w:lvlJc w:val="left"/>
      <w:pPr>
        <w:tabs>
          <w:tab w:val="num" w:pos="720"/>
        </w:tabs>
        <w:ind w:left="720" w:hanging="360"/>
      </w:pPr>
      <w:rPr>
        <w:rFonts w:ascii="Arial" w:hAnsi="Arial" w:hint="default"/>
      </w:rPr>
    </w:lvl>
    <w:lvl w:ilvl="1" w:tplc="1EC6DD84" w:tentative="1">
      <w:start w:val="1"/>
      <w:numFmt w:val="bullet"/>
      <w:lvlText w:val="•"/>
      <w:lvlJc w:val="left"/>
      <w:pPr>
        <w:tabs>
          <w:tab w:val="num" w:pos="1440"/>
        </w:tabs>
        <w:ind w:left="1440" w:hanging="360"/>
      </w:pPr>
      <w:rPr>
        <w:rFonts w:ascii="Arial" w:hAnsi="Arial" w:hint="default"/>
      </w:rPr>
    </w:lvl>
    <w:lvl w:ilvl="2" w:tplc="BB125584" w:tentative="1">
      <w:start w:val="1"/>
      <w:numFmt w:val="bullet"/>
      <w:lvlText w:val="•"/>
      <w:lvlJc w:val="left"/>
      <w:pPr>
        <w:tabs>
          <w:tab w:val="num" w:pos="2160"/>
        </w:tabs>
        <w:ind w:left="2160" w:hanging="360"/>
      </w:pPr>
      <w:rPr>
        <w:rFonts w:ascii="Arial" w:hAnsi="Arial" w:hint="default"/>
      </w:rPr>
    </w:lvl>
    <w:lvl w:ilvl="3" w:tplc="2BDA9EE2" w:tentative="1">
      <w:start w:val="1"/>
      <w:numFmt w:val="bullet"/>
      <w:lvlText w:val="•"/>
      <w:lvlJc w:val="left"/>
      <w:pPr>
        <w:tabs>
          <w:tab w:val="num" w:pos="2880"/>
        </w:tabs>
        <w:ind w:left="2880" w:hanging="360"/>
      </w:pPr>
      <w:rPr>
        <w:rFonts w:ascii="Arial" w:hAnsi="Arial" w:hint="default"/>
      </w:rPr>
    </w:lvl>
    <w:lvl w:ilvl="4" w:tplc="B4F2529A" w:tentative="1">
      <w:start w:val="1"/>
      <w:numFmt w:val="bullet"/>
      <w:lvlText w:val="•"/>
      <w:lvlJc w:val="left"/>
      <w:pPr>
        <w:tabs>
          <w:tab w:val="num" w:pos="3600"/>
        </w:tabs>
        <w:ind w:left="3600" w:hanging="360"/>
      </w:pPr>
      <w:rPr>
        <w:rFonts w:ascii="Arial" w:hAnsi="Arial" w:hint="default"/>
      </w:rPr>
    </w:lvl>
    <w:lvl w:ilvl="5" w:tplc="2F645646" w:tentative="1">
      <w:start w:val="1"/>
      <w:numFmt w:val="bullet"/>
      <w:lvlText w:val="•"/>
      <w:lvlJc w:val="left"/>
      <w:pPr>
        <w:tabs>
          <w:tab w:val="num" w:pos="4320"/>
        </w:tabs>
        <w:ind w:left="4320" w:hanging="360"/>
      </w:pPr>
      <w:rPr>
        <w:rFonts w:ascii="Arial" w:hAnsi="Arial" w:hint="default"/>
      </w:rPr>
    </w:lvl>
    <w:lvl w:ilvl="6" w:tplc="47DC19A0" w:tentative="1">
      <w:start w:val="1"/>
      <w:numFmt w:val="bullet"/>
      <w:lvlText w:val="•"/>
      <w:lvlJc w:val="left"/>
      <w:pPr>
        <w:tabs>
          <w:tab w:val="num" w:pos="5040"/>
        </w:tabs>
        <w:ind w:left="5040" w:hanging="360"/>
      </w:pPr>
      <w:rPr>
        <w:rFonts w:ascii="Arial" w:hAnsi="Arial" w:hint="default"/>
      </w:rPr>
    </w:lvl>
    <w:lvl w:ilvl="7" w:tplc="58E02674" w:tentative="1">
      <w:start w:val="1"/>
      <w:numFmt w:val="bullet"/>
      <w:lvlText w:val="•"/>
      <w:lvlJc w:val="left"/>
      <w:pPr>
        <w:tabs>
          <w:tab w:val="num" w:pos="5760"/>
        </w:tabs>
        <w:ind w:left="5760" w:hanging="360"/>
      </w:pPr>
      <w:rPr>
        <w:rFonts w:ascii="Arial" w:hAnsi="Arial" w:hint="default"/>
      </w:rPr>
    </w:lvl>
    <w:lvl w:ilvl="8" w:tplc="A314D7C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DD70E46"/>
    <w:multiLevelType w:val="hybridMultilevel"/>
    <w:tmpl w:val="82989AE8"/>
    <w:lvl w:ilvl="0" w:tplc="262A5CD6">
      <w:start w:val="1"/>
      <w:numFmt w:val="bullet"/>
      <w:lvlText w:val="•"/>
      <w:lvlJc w:val="left"/>
      <w:pPr>
        <w:tabs>
          <w:tab w:val="num" w:pos="720"/>
        </w:tabs>
        <w:ind w:left="720" w:hanging="360"/>
      </w:pPr>
      <w:rPr>
        <w:rFonts w:ascii="Arial" w:hAnsi="Arial" w:hint="default"/>
      </w:rPr>
    </w:lvl>
    <w:lvl w:ilvl="1" w:tplc="081A16C4" w:tentative="1">
      <w:start w:val="1"/>
      <w:numFmt w:val="bullet"/>
      <w:lvlText w:val="•"/>
      <w:lvlJc w:val="left"/>
      <w:pPr>
        <w:tabs>
          <w:tab w:val="num" w:pos="1440"/>
        </w:tabs>
        <w:ind w:left="1440" w:hanging="360"/>
      </w:pPr>
      <w:rPr>
        <w:rFonts w:ascii="Arial" w:hAnsi="Arial" w:hint="default"/>
      </w:rPr>
    </w:lvl>
    <w:lvl w:ilvl="2" w:tplc="ABEE37FA" w:tentative="1">
      <w:start w:val="1"/>
      <w:numFmt w:val="bullet"/>
      <w:lvlText w:val="•"/>
      <w:lvlJc w:val="left"/>
      <w:pPr>
        <w:tabs>
          <w:tab w:val="num" w:pos="2160"/>
        </w:tabs>
        <w:ind w:left="2160" w:hanging="360"/>
      </w:pPr>
      <w:rPr>
        <w:rFonts w:ascii="Arial" w:hAnsi="Arial" w:hint="default"/>
      </w:rPr>
    </w:lvl>
    <w:lvl w:ilvl="3" w:tplc="E1F4E52E" w:tentative="1">
      <w:start w:val="1"/>
      <w:numFmt w:val="bullet"/>
      <w:lvlText w:val="•"/>
      <w:lvlJc w:val="left"/>
      <w:pPr>
        <w:tabs>
          <w:tab w:val="num" w:pos="2880"/>
        </w:tabs>
        <w:ind w:left="2880" w:hanging="360"/>
      </w:pPr>
      <w:rPr>
        <w:rFonts w:ascii="Arial" w:hAnsi="Arial" w:hint="default"/>
      </w:rPr>
    </w:lvl>
    <w:lvl w:ilvl="4" w:tplc="A9FEF890" w:tentative="1">
      <w:start w:val="1"/>
      <w:numFmt w:val="bullet"/>
      <w:lvlText w:val="•"/>
      <w:lvlJc w:val="left"/>
      <w:pPr>
        <w:tabs>
          <w:tab w:val="num" w:pos="3600"/>
        </w:tabs>
        <w:ind w:left="3600" w:hanging="360"/>
      </w:pPr>
      <w:rPr>
        <w:rFonts w:ascii="Arial" w:hAnsi="Arial" w:hint="default"/>
      </w:rPr>
    </w:lvl>
    <w:lvl w:ilvl="5" w:tplc="2F60D600" w:tentative="1">
      <w:start w:val="1"/>
      <w:numFmt w:val="bullet"/>
      <w:lvlText w:val="•"/>
      <w:lvlJc w:val="left"/>
      <w:pPr>
        <w:tabs>
          <w:tab w:val="num" w:pos="4320"/>
        </w:tabs>
        <w:ind w:left="4320" w:hanging="360"/>
      </w:pPr>
      <w:rPr>
        <w:rFonts w:ascii="Arial" w:hAnsi="Arial" w:hint="default"/>
      </w:rPr>
    </w:lvl>
    <w:lvl w:ilvl="6" w:tplc="41D4D08A" w:tentative="1">
      <w:start w:val="1"/>
      <w:numFmt w:val="bullet"/>
      <w:lvlText w:val="•"/>
      <w:lvlJc w:val="left"/>
      <w:pPr>
        <w:tabs>
          <w:tab w:val="num" w:pos="5040"/>
        </w:tabs>
        <w:ind w:left="5040" w:hanging="360"/>
      </w:pPr>
      <w:rPr>
        <w:rFonts w:ascii="Arial" w:hAnsi="Arial" w:hint="default"/>
      </w:rPr>
    </w:lvl>
    <w:lvl w:ilvl="7" w:tplc="C4267632" w:tentative="1">
      <w:start w:val="1"/>
      <w:numFmt w:val="bullet"/>
      <w:lvlText w:val="•"/>
      <w:lvlJc w:val="left"/>
      <w:pPr>
        <w:tabs>
          <w:tab w:val="num" w:pos="5760"/>
        </w:tabs>
        <w:ind w:left="5760" w:hanging="360"/>
      </w:pPr>
      <w:rPr>
        <w:rFonts w:ascii="Arial" w:hAnsi="Arial" w:hint="default"/>
      </w:rPr>
    </w:lvl>
    <w:lvl w:ilvl="8" w:tplc="B8AA081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24C15DB"/>
    <w:multiLevelType w:val="hybridMultilevel"/>
    <w:tmpl w:val="32E02666"/>
    <w:lvl w:ilvl="0" w:tplc="7BD633DE">
      <w:start w:val="1"/>
      <w:numFmt w:val="bullet"/>
      <w:lvlText w:val="•"/>
      <w:lvlJc w:val="left"/>
      <w:pPr>
        <w:tabs>
          <w:tab w:val="num" w:pos="720"/>
        </w:tabs>
        <w:ind w:left="720" w:hanging="360"/>
      </w:pPr>
      <w:rPr>
        <w:rFonts w:ascii="Arial" w:hAnsi="Arial" w:hint="default"/>
      </w:rPr>
    </w:lvl>
    <w:lvl w:ilvl="1" w:tplc="3500A404" w:tentative="1">
      <w:start w:val="1"/>
      <w:numFmt w:val="bullet"/>
      <w:lvlText w:val="•"/>
      <w:lvlJc w:val="left"/>
      <w:pPr>
        <w:tabs>
          <w:tab w:val="num" w:pos="1440"/>
        </w:tabs>
        <w:ind w:left="1440" w:hanging="360"/>
      </w:pPr>
      <w:rPr>
        <w:rFonts w:ascii="Arial" w:hAnsi="Arial" w:hint="default"/>
      </w:rPr>
    </w:lvl>
    <w:lvl w:ilvl="2" w:tplc="B5E00634" w:tentative="1">
      <w:start w:val="1"/>
      <w:numFmt w:val="bullet"/>
      <w:lvlText w:val="•"/>
      <w:lvlJc w:val="left"/>
      <w:pPr>
        <w:tabs>
          <w:tab w:val="num" w:pos="2160"/>
        </w:tabs>
        <w:ind w:left="2160" w:hanging="360"/>
      </w:pPr>
      <w:rPr>
        <w:rFonts w:ascii="Arial" w:hAnsi="Arial" w:hint="default"/>
      </w:rPr>
    </w:lvl>
    <w:lvl w:ilvl="3" w:tplc="665EBDF0" w:tentative="1">
      <w:start w:val="1"/>
      <w:numFmt w:val="bullet"/>
      <w:lvlText w:val="•"/>
      <w:lvlJc w:val="left"/>
      <w:pPr>
        <w:tabs>
          <w:tab w:val="num" w:pos="2880"/>
        </w:tabs>
        <w:ind w:left="2880" w:hanging="360"/>
      </w:pPr>
      <w:rPr>
        <w:rFonts w:ascii="Arial" w:hAnsi="Arial" w:hint="default"/>
      </w:rPr>
    </w:lvl>
    <w:lvl w:ilvl="4" w:tplc="2432E506" w:tentative="1">
      <w:start w:val="1"/>
      <w:numFmt w:val="bullet"/>
      <w:lvlText w:val="•"/>
      <w:lvlJc w:val="left"/>
      <w:pPr>
        <w:tabs>
          <w:tab w:val="num" w:pos="3600"/>
        </w:tabs>
        <w:ind w:left="3600" w:hanging="360"/>
      </w:pPr>
      <w:rPr>
        <w:rFonts w:ascii="Arial" w:hAnsi="Arial" w:hint="default"/>
      </w:rPr>
    </w:lvl>
    <w:lvl w:ilvl="5" w:tplc="AA88AFEA" w:tentative="1">
      <w:start w:val="1"/>
      <w:numFmt w:val="bullet"/>
      <w:lvlText w:val="•"/>
      <w:lvlJc w:val="left"/>
      <w:pPr>
        <w:tabs>
          <w:tab w:val="num" w:pos="4320"/>
        </w:tabs>
        <w:ind w:left="4320" w:hanging="360"/>
      </w:pPr>
      <w:rPr>
        <w:rFonts w:ascii="Arial" w:hAnsi="Arial" w:hint="default"/>
      </w:rPr>
    </w:lvl>
    <w:lvl w:ilvl="6" w:tplc="189A114E" w:tentative="1">
      <w:start w:val="1"/>
      <w:numFmt w:val="bullet"/>
      <w:lvlText w:val="•"/>
      <w:lvlJc w:val="left"/>
      <w:pPr>
        <w:tabs>
          <w:tab w:val="num" w:pos="5040"/>
        </w:tabs>
        <w:ind w:left="5040" w:hanging="360"/>
      </w:pPr>
      <w:rPr>
        <w:rFonts w:ascii="Arial" w:hAnsi="Arial" w:hint="default"/>
      </w:rPr>
    </w:lvl>
    <w:lvl w:ilvl="7" w:tplc="1F9044BE" w:tentative="1">
      <w:start w:val="1"/>
      <w:numFmt w:val="bullet"/>
      <w:lvlText w:val="•"/>
      <w:lvlJc w:val="left"/>
      <w:pPr>
        <w:tabs>
          <w:tab w:val="num" w:pos="5760"/>
        </w:tabs>
        <w:ind w:left="5760" w:hanging="360"/>
      </w:pPr>
      <w:rPr>
        <w:rFonts w:ascii="Arial" w:hAnsi="Arial" w:hint="default"/>
      </w:rPr>
    </w:lvl>
    <w:lvl w:ilvl="8" w:tplc="895C24B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E0D176A"/>
    <w:multiLevelType w:val="hybridMultilevel"/>
    <w:tmpl w:val="FCAC1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87403277">
    <w:abstractNumId w:val="14"/>
  </w:num>
  <w:num w:numId="2" w16cid:durableId="1322853801">
    <w:abstractNumId w:val="8"/>
  </w:num>
  <w:num w:numId="3" w16cid:durableId="1307973367">
    <w:abstractNumId w:val="3"/>
  </w:num>
  <w:num w:numId="4" w16cid:durableId="2107193804">
    <w:abstractNumId w:val="1"/>
  </w:num>
  <w:num w:numId="5" w16cid:durableId="1375421745">
    <w:abstractNumId w:val="0"/>
  </w:num>
  <w:num w:numId="6" w16cid:durableId="2120030510">
    <w:abstractNumId w:val="12"/>
  </w:num>
  <w:num w:numId="7" w16cid:durableId="1046952548">
    <w:abstractNumId w:val="2"/>
  </w:num>
  <w:num w:numId="8" w16cid:durableId="222833119">
    <w:abstractNumId w:val="11"/>
  </w:num>
  <w:num w:numId="9" w16cid:durableId="1218248820">
    <w:abstractNumId w:val="6"/>
  </w:num>
  <w:num w:numId="10" w16cid:durableId="517501550">
    <w:abstractNumId w:val="10"/>
  </w:num>
  <w:num w:numId="11" w16cid:durableId="42756253">
    <w:abstractNumId w:val="9"/>
  </w:num>
  <w:num w:numId="12" w16cid:durableId="181628740">
    <w:abstractNumId w:val="4"/>
  </w:num>
  <w:num w:numId="13" w16cid:durableId="975260244">
    <w:abstractNumId w:val="5"/>
  </w:num>
  <w:num w:numId="14" w16cid:durableId="1147941789">
    <w:abstractNumId w:val="7"/>
  </w:num>
  <w:num w:numId="15" w16cid:durableId="1323317756">
    <w:abstractNumId w:val="13"/>
  </w:num>
  <w:num w:numId="16" w16cid:durableId="10976296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DD"/>
    <w:rsid w:val="00005AB1"/>
    <w:rsid w:val="0000653B"/>
    <w:rsid w:val="00011911"/>
    <w:rsid w:val="00027F36"/>
    <w:rsid w:val="000760DF"/>
    <w:rsid w:val="000F00A4"/>
    <w:rsid w:val="00163FBF"/>
    <w:rsid w:val="001C2CC3"/>
    <w:rsid w:val="00207824"/>
    <w:rsid w:val="002100A8"/>
    <w:rsid w:val="0021424E"/>
    <w:rsid w:val="00324C7F"/>
    <w:rsid w:val="003F1B41"/>
    <w:rsid w:val="0040376C"/>
    <w:rsid w:val="00503A84"/>
    <w:rsid w:val="00512CBA"/>
    <w:rsid w:val="0058150B"/>
    <w:rsid w:val="005950E4"/>
    <w:rsid w:val="005C534A"/>
    <w:rsid w:val="00603D63"/>
    <w:rsid w:val="00617381"/>
    <w:rsid w:val="0065318F"/>
    <w:rsid w:val="00664295"/>
    <w:rsid w:val="006C7DC1"/>
    <w:rsid w:val="00701027"/>
    <w:rsid w:val="00710AB7"/>
    <w:rsid w:val="00736C0E"/>
    <w:rsid w:val="0074262A"/>
    <w:rsid w:val="00873799"/>
    <w:rsid w:val="00880036"/>
    <w:rsid w:val="00882B75"/>
    <w:rsid w:val="008B7D70"/>
    <w:rsid w:val="008C6564"/>
    <w:rsid w:val="008E2A7E"/>
    <w:rsid w:val="008F76A6"/>
    <w:rsid w:val="009E3E1A"/>
    <w:rsid w:val="00A12FDD"/>
    <w:rsid w:val="00A132A2"/>
    <w:rsid w:val="00A134ED"/>
    <w:rsid w:val="00A152F6"/>
    <w:rsid w:val="00A913B4"/>
    <w:rsid w:val="00AC3981"/>
    <w:rsid w:val="00AF6968"/>
    <w:rsid w:val="00B015A7"/>
    <w:rsid w:val="00B25307"/>
    <w:rsid w:val="00B41C28"/>
    <w:rsid w:val="00B569C2"/>
    <w:rsid w:val="00B66878"/>
    <w:rsid w:val="00B96678"/>
    <w:rsid w:val="00BE6766"/>
    <w:rsid w:val="00C0720F"/>
    <w:rsid w:val="00C35ACF"/>
    <w:rsid w:val="00CC0F3D"/>
    <w:rsid w:val="00D215DD"/>
    <w:rsid w:val="00D54193"/>
    <w:rsid w:val="00D9083D"/>
    <w:rsid w:val="00E45F92"/>
    <w:rsid w:val="00EA0D3F"/>
    <w:rsid w:val="00EC1C06"/>
    <w:rsid w:val="00F80CFC"/>
    <w:rsid w:val="00FB2AD6"/>
    <w:rsid w:val="00FB5738"/>
    <w:rsid w:val="00FF1C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27F3E7"/>
  <w15:chartTrackingRefBased/>
  <w15:docId w15:val="{9AE7AAFA-0315-4FE5-BDA7-F036EA63E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12F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12F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12FD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12FD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12FD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12FD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12FD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12FD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12FD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12FD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12FD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12FD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12FD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12FD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12FD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12FD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12FD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12FDD"/>
    <w:rPr>
      <w:rFonts w:eastAsiaTheme="majorEastAsia" w:cstheme="majorBidi"/>
      <w:color w:val="272727" w:themeColor="text1" w:themeTint="D8"/>
    </w:rPr>
  </w:style>
  <w:style w:type="paragraph" w:styleId="a3">
    <w:name w:val="Title"/>
    <w:basedOn w:val="a"/>
    <w:next w:val="a"/>
    <w:link w:val="Char"/>
    <w:uiPriority w:val="10"/>
    <w:qFormat/>
    <w:rsid w:val="00A12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12FD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12FD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12FD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12FDD"/>
    <w:pPr>
      <w:spacing w:before="160"/>
      <w:jc w:val="center"/>
    </w:pPr>
    <w:rPr>
      <w:i/>
      <w:iCs/>
      <w:color w:val="404040" w:themeColor="text1" w:themeTint="BF"/>
    </w:rPr>
  </w:style>
  <w:style w:type="character" w:customStyle="1" w:styleId="Char1">
    <w:name w:val="Απόσπασμα Char"/>
    <w:basedOn w:val="a0"/>
    <w:link w:val="a5"/>
    <w:uiPriority w:val="29"/>
    <w:rsid w:val="00A12FDD"/>
    <w:rPr>
      <w:i/>
      <w:iCs/>
      <w:color w:val="404040" w:themeColor="text1" w:themeTint="BF"/>
    </w:rPr>
  </w:style>
  <w:style w:type="paragraph" w:styleId="a6">
    <w:name w:val="List Paragraph"/>
    <w:basedOn w:val="a"/>
    <w:uiPriority w:val="34"/>
    <w:qFormat/>
    <w:rsid w:val="00A12FDD"/>
    <w:pPr>
      <w:ind w:left="720"/>
      <w:contextualSpacing/>
    </w:pPr>
  </w:style>
  <w:style w:type="character" w:styleId="a7">
    <w:name w:val="Intense Emphasis"/>
    <w:basedOn w:val="a0"/>
    <w:uiPriority w:val="21"/>
    <w:qFormat/>
    <w:rsid w:val="00A12FDD"/>
    <w:rPr>
      <w:i/>
      <w:iCs/>
      <w:color w:val="0F4761" w:themeColor="accent1" w:themeShade="BF"/>
    </w:rPr>
  </w:style>
  <w:style w:type="paragraph" w:styleId="a8">
    <w:name w:val="Intense Quote"/>
    <w:basedOn w:val="a"/>
    <w:next w:val="a"/>
    <w:link w:val="Char2"/>
    <w:uiPriority w:val="30"/>
    <w:qFormat/>
    <w:rsid w:val="00A12F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12FDD"/>
    <w:rPr>
      <w:i/>
      <w:iCs/>
      <w:color w:val="0F4761" w:themeColor="accent1" w:themeShade="BF"/>
    </w:rPr>
  </w:style>
  <w:style w:type="character" w:styleId="a9">
    <w:name w:val="Intense Reference"/>
    <w:basedOn w:val="a0"/>
    <w:uiPriority w:val="32"/>
    <w:qFormat/>
    <w:rsid w:val="00A12FDD"/>
    <w:rPr>
      <w:b/>
      <w:bCs/>
      <w:smallCaps/>
      <w:color w:val="0F4761" w:themeColor="accent1" w:themeShade="BF"/>
      <w:spacing w:val="5"/>
    </w:rPr>
  </w:style>
  <w:style w:type="paragraph" w:styleId="10">
    <w:name w:val="toc 1"/>
    <w:basedOn w:val="a"/>
    <w:next w:val="a"/>
    <w:autoRedefine/>
    <w:uiPriority w:val="39"/>
    <w:unhideWhenUsed/>
    <w:rsid w:val="00A12FDD"/>
    <w:pPr>
      <w:spacing w:after="100"/>
    </w:pPr>
  </w:style>
  <w:style w:type="character" w:styleId="-">
    <w:name w:val="Hyperlink"/>
    <w:basedOn w:val="a0"/>
    <w:uiPriority w:val="99"/>
    <w:unhideWhenUsed/>
    <w:rsid w:val="00A12FDD"/>
    <w:rPr>
      <w:color w:val="467886" w:themeColor="hyperlink"/>
      <w:u w:val="single"/>
    </w:rPr>
  </w:style>
  <w:style w:type="character" w:styleId="aa">
    <w:name w:val="Unresolved Mention"/>
    <w:basedOn w:val="a0"/>
    <w:uiPriority w:val="99"/>
    <w:semiHidden/>
    <w:unhideWhenUsed/>
    <w:rsid w:val="00A12FDD"/>
    <w:rPr>
      <w:color w:val="605E5C"/>
      <w:shd w:val="clear" w:color="auto" w:fill="E1DFDD"/>
    </w:rPr>
  </w:style>
  <w:style w:type="character" w:styleId="-0">
    <w:name w:val="FollowedHyperlink"/>
    <w:basedOn w:val="a0"/>
    <w:uiPriority w:val="99"/>
    <w:semiHidden/>
    <w:unhideWhenUsed/>
    <w:rsid w:val="00A12FDD"/>
    <w:rPr>
      <w:color w:val="96607D" w:themeColor="followedHyperlink"/>
      <w:u w:val="single"/>
    </w:rPr>
  </w:style>
  <w:style w:type="paragraph" w:styleId="ab">
    <w:name w:val="header"/>
    <w:basedOn w:val="a"/>
    <w:link w:val="Char3"/>
    <w:uiPriority w:val="99"/>
    <w:unhideWhenUsed/>
    <w:rsid w:val="00FF1C4B"/>
    <w:pPr>
      <w:tabs>
        <w:tab w:val="center" w:pos="4153"/>
        <w:tab w:val="right" w:pos="8306"/>
      </w:tabs>
      <w:spacing w:after="0" w:line="240" w:lineRule="auto"/>
    </w:pPr>
  </w:style>
  <w:style w:type="character" w:customStyle="1" w:styleId="Char3">
    <w:name w:val="Κεφαλίδα Char"/>
    <w:basedOn w:val="a0"/>
    <w:link w:val="ab"/>
    <w:uiPriority w:val="99"/>
    <w:rsid w:val="00FF1C4B"/>
  </w:style>
  <w:style w:type="paragraph" w:styleId="ac">
    <w:name w:val="footer"/>
    <w:basedOn w:val="a"/>
    <w:link w:val="Char4"/>
    <w:uiPriority w:val="99"/>
    <w:unhideWhenUsed/>
    <w:rsid w:val="00FF1C4B"/>
    <w:pPr>
      <w:tabs>
        <w:tab w:val="center" w:pos="4153"/>
        <w:tab w:val="right" w:pos="8306"/>
      </w:tabs>
      <w:spacing w:after="0" w:line="240" w:lineRule="auto"/>
    </w:pPr>
  </w:style>
  <w:style w:type="character" w:customStyle="1" w:styleId="Char4">
    <w:name w:val="Υποσέλιδο Char"/>
    <w:basedOn w:val="a0"/>
    <w:link w:val="ac"/>
    <w:uiPriority w:val="99"/>
    <w:rsid w:val="00FF1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840039">
      <w:bodyDiv w:val="1"/>
      <w:marLeft w:val="0"/>
      <w:marRight w:val="0"/>
      <w:marTop w:val="0"/>
      <w:marBottom w:val="0"/>
      <w:divBdr>
        <w:top w:val="none" w:sz="0" w:space="0" w:color="auto"/>
        <w:left w:val="none" w:sz="0" w:space="0" w:color="auto"/>
        <w:bottom w:val="none" w:sz="0" w:space="0" w:color="auto"/>
        <w:right w:val="none" w:sz="0" w:space="0" w:color="auto"/>
      </w:divBdr>
    </w:div>
    <w:div w:id="204763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mikra-vivlia.weebly.com/"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dreamskindergarten.blogspot.com/"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iep.edu.gr/el/nea-ps-provol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kra-vivlia.weebly.com/" TargetMode="External"/><Relationship Id="rId5" Type="http://schemas.openxmlformats.org/officeDocument/2006/relationships/footnotes" Target="footnotes.xml"/><Relationship Id="rId15" Type="http://schemas.openxmlformats.org/officeDocument/2006/relationships/hyperlink" Target="https://mikra-vivlia.weebly.com/"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facebook.com/Gluedtomycraft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15</Pages>
  <Words>3245</Words>
  <Characters>17523</Characters>
  <Application>Microsoft Office Word</Application>
  <DocSecurity>0</DocSecurity>
  <Lines>146</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Μπόλιας</dc:creator>
  <cp:keywords/>
  <dc:description/>
  <cp:lastModifiedBy>Κωνσταντίνος Μπόλιας</cp:lastModifiedBy>
  <cp:revision>63</cp:revision>
  <dcterms:created xsi:type="dcterms:W3CDTF">2025-01-17T19:28:00Z</dcterms:created>
  <dcterms:modified xsi:type="dcterms:W3CDTF">2025-01-26T17:04:00Z</dcterms:modified>
  <cp:contentStatus>Τελική έκδοση</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