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06143">
      <w:pPr>
        <w:spacing w:line="36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Τίτλος</w:t>
      </w:r>
      <w:r>
        <w:rPr>
          <w:rFonts w:hint="default" w:ascii="Times New Roman" w:hAnsi="Times New Roman" w:cs="Times New Roman"/>
          <w:sz w:val="24"/>
          <w:szCs w:val="24"/>
          <w:lang w:val="en-US"/>
        </w:rPr>
        <w:t>:</w:t>
      </w:r>
      <w:r>
        <w:rPr>
          <w:rFonts w:hint="default" w:ascii="Times New Roman" w:hAnsi="Times New Roman" w:cs="Times New Roman"/>
          <w:sz w:val="24"/>
          <w:szCs w:val="24"/>
          <w:lang w:val="el-GR"/>
        </w:rPr>
        <w:t xml:space="preserve"> Η χρήση ηλεκτροφυσιολογικών τεχνικών στην ανίχνευση αλήθειας ή ψεύδους.</w:t>
      </w:r>
    </w:p>
    <w:p w14:paraId="2CC4996B">
      <w:p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The use of electrophysiological techniques in the detection of truth or deception.</w:t>
      </w:r>
    </w:p>
    <w:p w14:paraId="1D9EEDE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Περιγραφή πτυχιακής. </w:t>
      </w:r>
    </w:p>
    <w:p w14:paraId="3A6FC466">
      <w:pPr>
        <w:spacing w:line="360" w:lineRule="auto"/>
        <w:jc w:val="both"/>
        <w:rPr>
          <w:rFonts w:ascii="Times New Roman" w:hAnsi="Times New Roman" w:cs="Times New Roman"/>
          <w:sz w:val="24"/>
          <w:szCs w:val="24"/>
        </w:rPr>
      </w:pPr>
      <w:r>
        <w:rPr>
          <w:rFonts w:ascii="Times New Roman" w:hAnsi="Times New Roman" w:cs="Times New Roman"/>
          <w:sz w:val="24"/>
          <w:szCs w:val="24"/>
        </w:rPr>
        <w:t>Η χρήση ηλεκτροφυσιολογικών τεχνικών στην ανίχνευση αλήθειας και ψεύδους βασίζεται στην καταγραφή της εγκεφαλικής δραστηριότητας κατά τη διάρκεια γνωστικών και συναισθηματικών διεργασιών που σχετίζονται με την απόκρυψη ή την παραποίηση πληροφοριών. Τεχνικές όπως τ</w:t>
      </w:r>
      <w:bookmarkStart w:id="0" w:name="_GoBack"/>
      <w:bookmarkEnd w:id="0"/>
      <w:r>
        <w:rPr>
          <w:rFonts w:ascii="Times New Roman" w:hAnsi="Times New Roman" w:cs="Times New Roman"/>
          <w:sz w:val="24"/>
          <w:szCs w:val="24"/>
        </w:rPr>
        <w:t xml:space="preserve">ο ηλεκτροεγκεφαλογράφημα (EEG) και τα Γνωστικά Προκλητά Δυναμικά (Event-Related Potentials, ERPs), με έμφαση σε δείκτες όπως το P300, έχουν χρησιμοποιηθεί για τη διερεύνηση διαφορών στην επεξεργασία ερεθισμάτων που είναι γνωστά ή άγνωστα στο άτομο. Τα ευρήματα υποδεικνύουν ότι το ψεύδος συνδέεται με αυξημένο γνωστικό φορτίο και διαφοροποιημένα νευρωνικά πρότυπα σε σύγκριση με την αλήθεια. Οι μέθοδοι αυτές παρουσιάζουν ερευνητικό και εφαρμοσμένο ενδιαφέρον και συνδυάζουν τη Νευροψυχολογία με την Νομική Επιστήμη. Στόχος της παρούσας πτυχιακής είναι η ανάλυση της χρήσης των ηλεκτροφυσιολογικών τεχνικών σε σχέση με το Ελληνικό και διεθνές δίκαιο.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63"/>
    <w:rsid w:val="00936002"/>
    <w:rsid w:val="00970091"/>
    <w:rsid w:val="00B6479A"/>
    <w:rsid w:val="00CA372A"/>
    <w:rsid w:val="00CD4163"/>
    <w:rsid w:val="00E3291F"/>
    <w:rsid w:val="48FA492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Επικεφαλίδα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18">
    <w:name w:val="Επικεφαλίδα 4 Char"/>
    <w:basedOn w:val="11"/>
    <w:link w:val="5"/>
    <w:semiHidden/>
    <w:uiPriority w:val="9"/>
    <w:rPr>
      <w:rFonts w:eastAsiaTheme="majorEastAsia" w:cstheme="majorBidi"/>
      <w:i/>
      <w:iCs/>
      <w:color w:val="104862" w:themeColor="accent1" w:themeShade="BF"/>
    </w:rPr>
  </w:style>
  <w:style w:type="character" w:customStyle="1" w:styleId="19">
    <w:name w:val="Επικεφαλίδα 5 Char"/>
    <w:basedOn w:val="11"/>
    <w:link w:val="6"/>
    <w:semiHidden/>
    <w:uiPriority w:val="9"/>
    <w:rPr>
      <w:rFonts w:eastAsiaTheme="majorEastAsia" w:cstheme="majorBidi"/>
      <w:color w:val="104862" w:themeColor="accent1" w:themeShade="BF"/>
    </w:rPr>
  </w:style>
  <w:style w:type="character" w:customStyle="1" w:styleId="20">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Τίτλος Char"/>
    <w:basedOn w:val="11"/>
    <w:link w:val="14"/>
    <w:uiPriority w:val="10"/>
    <w:rPr>
      <w:rFonts w:asciiTheme="majorHAnsi" w:hAnsiTheme="majorHAnsi" w:eastAsiaTheme="majorEastAsia" w:cstheme="majorBidi"/>
      <w:spacing w:val="-10"/>
      <w:kern w:val="28"/>
      <w:sz w:val="56"/>
      <w:szCs w:val="56"/>
    </w:rPr>
  </w:style>
  <w:style w:type="character" w:customStyle="1" w:styleId="25">
    <w:name w:val="Υπότιτλος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Απόσπασμα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Έντονο απόσπ.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792</Characters>
  <Lines>6</Lines>
  <Paragraphs>1</Paragraphs>
  <TotalTime>75</TotalTime>
  <ScaleCrop>false</ScaleCrop>
  <LinksUpToDate>false</LinksUpToDate>
  <CharactersWithSpaces>937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2026-01-07T15:56:00Z</dcterms:created>
  <dc:creator>nzygouris</dc:creator>
  <cp:lastModifiedBy>ΕΛΕΝΗ ΡΑΦΑΗΛΙΔΟ�</cp:lastModifiedBy>
  <cp:lastPrinted>2026-01-08T07:11:06Z</cp:lastPrinted>
  <dcterms:modified xsi:type="dcterms:W3CDTF">2026-01-08T08:23:45Z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A3DA623E034742A0AC0EEA857145195A_13</vt:lpwstr>
  </property>
</Properties>
</file>