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208F7" w14:textId="33874168" w:rsidR="00A736B0" w:rsidRDefault="3472D8BD" w:rsidP="00A736B0">
      <w:pPr>
        <w:ind w:firstLine="0"/>
        <w:jc w:val="center"/>
        <w:rPr>
          <w:rFonts w:ascii="Times New Roman" w:hAnsi="Times New Roman" w:cs="Times New Roman"/>
          <w:b/>
          <w:bCs/>
          <w:sz w:val="32"/>
          <w:szCs w:val="32"/>
          <w:lang w:val="en-US"/>
        </w:rPr>
      </w:pPr>
      <w:r w:rsidRPr="70DF7AC9">
        <w:rPr>
          <w:rFonts w:ascii="Times New Roman" w:hAnsi="Times New Roman" w:cs="Times New Roman"/>
          <w:b/>
          <w:bCs/>
          <w:sz w:val="32"/>
          <w:szCs w:val="32"/>
          <w:lang w:val="en-US"/>
        </w:rPr>
        <w:t xml:space="preserve"> </w:t>
      </w:r>
      <w:r w:rsidR="00A736B0" w:rsidRPr="70DF7AC9">
        <w:rPr>
          <w:rFonts w:ascii="Times New Roman" w:hAnsi="Times New Roman" w:cs="Times New Roman"/>
          <w:b/>
          <w:bCs/>
          <w:sz w:val="32"/>
          <w:szCs w:val="32"/>
          <w:lang w:val="en-US"/>
        </w:rPr>
        <w:t>AI-driven EEG neuroscientific analysis for evaluating the influence of emotions on false memory.</w:t>
      </w:r>
    </w:p>
    <w:p w14:paraId="2819CA35" w14:textId="77777777" w:rsidR="00A736B0" w:rsidRPr="00AB09C3" w:rsidRDefault="00A736B0" w:rsidP="00A736B0">
      <w:pPr>
        <w:ind w:firstLine="0"/>
        <w:jc w:val="center"/>
        <w:rPr>
          <w:rFonts w:ascii="Times New Roman" w:hAnsi="Times New Roman" w:cs="Times New Roman"/>
          <w:b/>
          <w:bCs/>
          <w:sz w:val="32"/>
          <w:szCs w:val="32"/>
        </w:rPr>
      </w:pPr>
      <w:r w:rsidRPr="00A736B0">
        <w:rPr>
          <w:rFonts w:ascii="Times New Roman" w:hAnsi="Times New Roman" w:cs="Times New Roman"/>
          <w:sz w:val="24"/>
          <w:szCs w:val="24"/>
          <w:lang w:val="en-US"/>
        </w:rPr>
        <w:t>V</w:t>
      </w:r>
      <w:r w:rsidRPr="00AB09C3">
        <w:rPr>
          <w:rFonts w:ascii="Times New Roman" w:hAnsi="Times New Roman" w:cs="Times New Roman"/>
          <w:sz w:val="24"/>
          <w:szCs w:val="24"/>
        </w:rPr>
        <w:t xml:space="preserve">. </w:t>
      </w:r>
      <w:proofErr w:type="spellStart"/>
      <w:r w:rsidRPr="00A736B0">
        <w:rPr>
          <w:rFonts w:ascii="Times New Roman" w:hAnsi="Times New Roman" w:cs="Times New Roman"/>
          <w:sz w:val="24"/>
          <w:szCs w:val="24"/>
          <w:lang w:val="en-US"/>
        </w:rPr>
        <w:t>Mahalakshmi</w:t>
      </w:r>
      <w:proofErr w:type="spellEnd"/>
    </w:p>
    <w:p w14:paraId="77D4F685" w14:textId="1C4898C7" w:rsidR="00A736B0" w:rsidRPr="00AB09C3" w:rsidRDefault="00A736B0" w:rsidP="00A736B0">
      <w:pPr>
        <w:ind w:firstLine="0"/>
        <w:jc w:val="center"/>
        <w:rPr>
          <w:rFonts w:ascii="Times New Roman" w:hAnsi="Times New Roman" w:cs="Times New Roman"/>
          <w:i/>
          <w:iCs/>
          <w:sz w:val="24"/>
          <w:szCs w:val="24"/>
        </w:rPr>
      </w:pPr>
      <w:r w:rsidRPr="00A736B0">
        <w:rPr>
          <w:rFonts w:ascii="Times New Roman" w:hAnsi="Times New Roman" w:cs="Times New Roman"/>
          <w:i/>
          <w:iCs/>
          <w:sz w:val="24"/>
          <w:szCs w:val="24"/>
          <w:lang w:val="en-US"/>
        </w:rPr>
        <w:t>Neuroscience</w:t>
      </w:r>
      <w:r w:rsidRPr="00AB09C3">
        <w:rPr>
          <w:rFonts w:ascii="Times New Roman" w:hAnsi="Times New Roman" w:cs="Times New Roman"/>
          <w:i/>
          <w:iCs/>
          <w:sz w:val="24"/>
          <w:szCs w:val="24"/>
        </w:rPr>
        <w:t xml:space="preserve"> </w:t>
      </w:r>
      <w:r w:rsidRPr="00A736B0">
        <w:rPr>
          <w:rFonts w:ascii="Times New Roman" w:hAnsi="Times New Roman" w:cs="Times New Roman"/>
          <w:i/>
          <w:iCs/>
          <w:sz w:val="24"/>
          <w:szCs w:val="24"/>
          <w:lang w:val="en-US"/>
        </w:rPr>
        <w:t>Informatics</w:t>
      </w:r>
      <w:r w:rsidRPr="00AB09C3">
        <w:rPr>
          <w:rFonts w:ascii="Times New Roman" w:hAnsi="Times New Roman" w:cs="Times New Roman"/>
          <w:i/>
          <w:iCs/>
          <w:sz w:val="24"/>
          <w:szCs w:val="24"/>
        </w:rPr>
        <w:t xml:space="preserve"> (</w:t>
      </w:r>
      <w:r w:rsidRPr="00A736B0">
        <w:rPr>
          <w:rFonts w:ascii="Times New Roman" w:hAnsi="Times New Roman" w:cs="Times New Roman"/>
          <w:i/>
          <w:iCs/>
          <w:sz w:val="24"/>
          <w:szCs w:val="24"/>
          <w:lang w:val="en-US"/>
        </w:rPr>
        <w:t>June</w:t>
      </w:r>
      <w:r w:rsidRPr="00AB09C3">
        <w:rPr>
          <w:rFonts w:ascii="Times New Roman" w:hAnsi="Times New Roman" w:cs="Times New Roman"/>
          <w:i/>
          <w:iCs/>
          <w:sz w:val="24"/>
          <w:szCs w:val="24"/>
        </w:rPr>
        <w:t xml:space="preserve"> 2025), </w:t>
      </w:r>
      <w:r w:rsidRPr="00A736B0">
        <w:rPr>
          <w:rFonts w:ascii="Times New Roman" w:hAnsi="Times New Roman" w:cs="Times New Roman"/>
          <w:i/>
          <w:iCs/>
          <w:sz w:val="24"/>
          <w:szCs w:val="24"/>
          <w:lang w:val="en-US"/>
        </w:rPr>
        <w:t>Vol</w:t>
      </w:r>
      <w:r w:rsidRPr="00AB09C3">
        <w:rPr>
          <w:rFonts w:ascii="Times New Roman" w:hAnsi="Times New Roman" w:cs="Times New Roman"/>
          <w:i/>
          <w:iCs/>
          <w:sz w:val="24"/>
          <w:szCs w:val="24"/>
        </w:rPr>
        <w:t xml:space="preserve">.5, </w:t>
      </w:r>
      <w:r w:rsidRPr="00A736B0">
        <w:rPr>
          <w:rFonts w:ascii="Times New Roman" w:hAnsi="Times New Roman" w:cs="Times New Roman"/>
          <w:i/>
          <w:iCs/>
          <w:sz w:val="24"/>
          <w:szCs w:val="24"/>
          <w:lang w:val="en-US"/>
        </w:rPr>
        <w:t>Issue</w:t>
      </w:r>
      <w:r w:rsidRPr="00AB09C3">
        <w:rPr>
          <w:rFonts w:ascii="Times New Roman" w:hAnsi="Times New Roman" w:cs="Times New Roman"/>
          <w:i/>
          <w:iCs/>
          <w:sz w:val="24"/>
          <w:szCs w:val="24"/>
        </w:rPr>
        <w:t xml:space="preserve"> 2</w:t>
      </w:r>
    </w:p>
    <w:p w14:paraId="3CCE8784" w14:textId="77777777" w:rsidR="00DA15B3" w:rsidRPr="00AB09C3" w:rsidRDefault="00DA15B3" w:rsidP="00A736B0">
      <w:pPr>
        <w:ind w:firstLine="0"/>
        <w:jc w:val="center"/>
        <w:rPr>
          <w:rFonts w:ascii="Times New Roman" w:hAnsi="Times New Roman" w:cs="Times New Roman"/>
          <w:i/>
          <w:iCs/>
          <w:sz w:val="24"/>
          <w:szCs w:val="24"/>
        </w:rPr>
      </w:pPr>
    </w:p>
    <w:p w14:paraId="181E3240" w14:textId="2FCFE1F6" w:rsidR="00A736B0" w:rsidRPr="00DA15B3" w:rsidRDefault="00DA15B3" w:rsidP="00DA15B3">
      <w:pPr>
        <w:ind w:firstLine="0"/>
        <w:jc w:val="center"/>
        <w:rPr>
          <w:rFonts w:ascii="Times New Roman" w:hAnsi="Times New Roman" w:cs="Times New Roman"/>
          <w:b/>
          <w:bCs/>
          <w:sz w:val="32"/>
          <w:szCs w:val="32"/>
        </w:rPr>
      </w:pPr>
      <w:proofErr w:type="spellStart"/>
      <w:r w:rsidRPr="00DA15B3">
        <w:rPr>
          <w:rFonts w:ascii="Times New Roman" w:hAnsi="Times New Roman" w:cs="Times New Roman"/>
          <w:b/>
          <w:bCs/>
          <w:sz w:val="32"/>
          <w:szCs w:val="32"/>
        </w:rPr>
        <w:t>Νευροεπιστημονική</w:t>
      </w:r>
      <w:proofErr w:type="spellEnd"/>
      <w:r w:rsidRPr="00DA15B3">
        <w:rPr>
          <w:rFonts w:ascii="Times New Roman" w:hAnsi="Times New Roman" w:cs="Times New Roman"/>
          <w:b/>
          <w:bCs/>
          <w:sz w:val="32"/>
          <w:szCs w:val="32"/>
        </w:rPr>
        <w:t xml:space="preserve"> ανάλυση </w:t>
      </w:r>
      <w:r w:rsidRPr="00DA15B3">
        <w:rPr>
          <w:rFonts w:ascii="Times New Roman" w:hAnsi="Times New Roman" w:cs="Times New Roman"/>
          <w:b/>
          <w:bCs/>
          <w:sz w:val="32"/>
          <w:szCs w:val="32"/>
          <w:lang w:val="en-US"/>
        </w:rPr>
        <w:t>EEG</w:t>
      </w:r>
      <w:r w:rsidRPr="00DA15B3">
        <w:rPr>
          <w:rFonts w:ascii="Times New Roman" w:hAnsi="Times New Roman" w:cs="Times New Roman"/>
          <w:b/>
          <w:bCs/>
          <w:sz w:val="32"/>
          <w:szCs w:val="32"/>
        </w:rPr>
        <w:t xml:space="preserve"> με χρήση τεχνητής νοημοσύνης για την αξιολόγηση της επίδρασης των συναισθημάτων στις ψευδείς αναμνήσεις.</w:t>
      </w:r>
    </w:p>
    <w:p w14:paraId="4B698365" w14:textId="0581EF8D" w:rsidR="00A736B0" w:rsidRDefault="00A736B0" w:rsidP="00A736B0">
      <w:pPr>
        <w:ind w:firstLine="0"/>
        <w:jc w:val="center"/>
        <w:rPr>
          <w:rFonts w:ascii="Times New Roman" w:hAnsi="Times New Roman" w:cs="Times New Roman"/>
          <w:sz w:val="24"/>
          <w:szCs w:val="24"/>
        </w:rPr>
      </w:pPr>
      <w:r>
        <w:rPr>
          <w:rFonts w:ascii="Times New Roman" w:hAnsi="Times New Roman" w:cs="Times New Roman"/>
          <w:sz w:val="24"/>
          <w:szCs w:val="24"/>
        </w:rPr>
        <w:t xml:space="preserve">Ομάδα </w:t>
      </w:r>
      <w:r w:rsidR="00DA15B3">
        <w:rPr>
          <w:rFonts w:ascii="Times New Roman" w:hAnsi="Times New Roman" w:cs="Times New Roman"/>
          <w:sz w:val="24"/>
          <w:szCs w:val="24"/>
        </w:rPr>
        <w:t xml:space="preserve">19: Θεοδώρου Μάριος, </w:t>
      </w:r>
      <w:proofErr w:type="spellStart"/>
      <w:r w:rsidR="00DA15B3">
        <w:rPr>
          <w:rFonts w:ascii="Times New Roman" w:hAnsi="Times New Roman" w:cs="Times New Roman"/>
          <w:sz w:val="24"/>
          <w:szCs w:val="24"/>
        </w:rPr>
        <w:t>Γκολοβάγκα</w:t>
      </w:r>
      <w:proofErr w:type="spellEnd"/>
      <w:r w:rsidR="00DA15B3">
        <w:rPr>
          <w:rFonts w:ascii="Times New Roman" w:hAnsi="Times New Roman" w:cs="Times New Roman"/>
          <w:sz w:val="24"/>
          <w:szCs w:val="24"/>
        </w:rPr>
        <w:t xml:space="preserve"> Ευαγγελία</w:t>
      </w:r>
    </w:p>
    <w:p w14:paraId="3F14F58A" w14:textId="77777777" w:rsidR="00DA15B3" w:rsidRDefault="00DA15B3" w:rsidP="00A736B0">
      <w:pPr>
        <w:ind w:firstLine="0"/>
        <w:jc w:val="center"/>
        <w:rPr>
          <w:rFonts w:ascii="Times New Roman" w:hAnsi="Times New Roman" w:cs="Times New Roman"/>
          <w:sz w:val="24"/>
          <w:szCs w:val="24"/>
        </w:rPr>
      </w:pPr>
    </w:p>
    <w:p w14:paraId="3A6699A6" w14:textId="4FF551A2" w:rsidR="00DA15B3" w:rsidRDefault="00DA15B3" w:rsidP="00DA15B3">
      <w:pPr>
        <w:ind w:firstLine="0"/>
        <w:rPr>
          <w:rFonts w:ascii="Times New Roman" w:hAnsi="Times New Roman" w:cs="Times New Roman"/>
          <w:b/>
          <w:bCs/>
          <w:sz w:val="28"/>
          <w:szCs w:val="28"/>
        </w:rPr>
      </w:pPr>
      <w:r>
        <w:rPr>
          <w:rFonts w:ascii="Times New Roman" w:hAnsi="Times New Roman" w:cs="Times New Roman"/>
          <w:b/>
          <w:bCs/>
          <w:sz w:val="28"/>
          <w:szCs w:val="28"/>
        </w:rPr>
        <w:t>Περίληψη:</w:t>
      </w:r>
    </w:p>
    <w:p w14:paraId="4BE7C6D4" w14:textId="419ECD68" w:rsidR="00DA15B3" w:rsidRPr="006053EF" w:rsidRDefault="00DA15B3" w:rsidP="00DA15B3">
      <w:pPr>
        <w:ind w:firstLine="0"/>
        <w:rPr>
          <w:rFonts w:ascii="Times New Roman" w:hAnsi="Times New Roman" w:cs="Times New Roman"/>
          <w:sz w:val="24"/>
          <w:szCs w:val="24"/>
        </w:rPr>
      </w:pPr>
      <w:r>
        <w:rPr>
          <w:rFonts w:ascii="Times New Roman" w:hAnsi="Times New Roman" w:cs="Times New Roman"/>
          <w:sz w:val="24"/>
          <w:szCs w:val="24"/>
        </w:rPr>
        <w:t xml:space="preserve">Η έρευνα για τους μηχανισμούς του </w:t>
      </w:r>
      <w:r w:rsidR="00B8041E">
        <w:rPr>
          <w:rFonts w:ascii="Times New Roman" w:hAnsi="Times New Roman" w:cs="Times New Roman"/>
          <w:sz w:val="24"/>
          <w:szCs w:val="24"/>
        </w:rPr>
        <w:t>εγκεφάλου</w:t>
      </w:r>
      <w:r>
        <w:rPr>
          <w:rFonts w:ascii="Times New Roman" w:hAnsi="Times New Roman" w:cs="Times New Roman"/>
          <w:sz w:val="24"/>
          <w:szCs w:val="24"/>
        </w:rPr>
        <w:t xml:space="preserve"> πίσω από το κομμάτι της επεξεργασίας της μνήμης εξαρτάται από</w:t>
      </w:r>
      <w:r w:rsidR="00B8041E">
        <w:rPr>
          <w:rFonts w:ascii="Times New Roman" w:hAnsi="Times New Roman" w:cs="Times New Roman"/>
          <w:sz w:val="24"/>
          <w:szCs w:val="24"/>
        </w:rPr>
        <w:t xml:space="preserve"> την </w:t>
      </w:r>
      <w:r>
        <w:rPr>
          <w:rFonts w:ascii="Times New Roman" w:hAnsi="Times New Roman" w:cs="Times New Roman"/>
          <w:sz w:val="24"/>
          <w:szCs w:val="24"/>
        </w:rPr>
        <w:t>κατανόηση</w:t>
      </w:r>
      <w:r w:rsidRPr="00DA15B3">
        <w:rPr>
          <w:rFonts w:ascii="Times New Roman" w:hAnsi="Times New Roman" w:cs="Times New Roman"/>
          <w:sz w:val="24"/>
          <w:szCs w:val="24"/>
        </w:rPr>
        <w:t xml:space="preserve"> του τρόπου με τον οποίο τα συναισθήματα επηρεάζουν την </w:t>
      </w:r>
      <w:r w:rsidR="00B8041E">
        <w:rPr>
          <w:rFonts w:ascii="Times New Roman" w:hAnsi="Times New Roman" w:cs="Times New Roman"/>
          <w:sz w:val="24"/>
          <w:szCs w:val="24"/>
        </w:rPr>
        <w:t xml:space="preserve">δημιουργία της </w:t>
      </w:r>
      <w:r w:rsidRPr="00DA15B3">
        <w:rPr>
          <w:rFonts w:ascii="Times New Roman" w:hAnsi="Times New Roman" w:cs="Times New Roman"/>
          <w:sz w:val="24"/>
          <w:szCs w:val="24"/>
        </w:rPr>
        <w:t>ψευδ</w:t>
      </w:r>
      <w:r w:rsidR="00B8041E">
        <w:rPr>
          <w:rFonts w:ascii="Times New Roman" w:hAnsi="Times New Roman" w:cs="Times New Roman"/>
          <w:sz w:val="24"/>
          <w:szCs w:val="24"/>
        </w:rPr>
        <w:t xml:space="preserve">ής </w:t>
      </w:r>
      <w:r w:rsidRPr="00DA15B3">
        <w:rPr>
          <w:rFonts w:ascii="Times New Roman" w:hAnsi="Times New Roman" w:cs="Times New Roman"/>
          <w:sz w:val="24"/>
          <w:szCs w:val="24"/>
        </w:rPr>
        <w:t>μνήμη</w:t>
      </w:r>
      <w:r w:rsidR="00B8041E">
        <w:rPr>
          <w:rFonts w:ascii="Times New Roman" w:hAnsi="Times New Roman" w:cs="Times New Roman"/>
          <w:sz w:val="24"/>
          <w:szCs w:val="24"/>
        </w:rPr>
        <w:t>ς</w:t>
      </w:r>
      <w:r>
        <w:rPr>
          <w:rFonts w:ascii="Times New Roman" w:hAnsi="Times New Roman" w:cs="Times New Roman"/>
          <w:sz w:val="24"/>
          <w:szCs w:val="24"/>
        </w:rPr>
        <w:t>.</w:t>
      </w:r>
      <w:r w:rsidR="00B8041E">
        <w:rPr>
          <w:rFonts w:ascii="Times New Roman" w:hAnsi="Times New Roman" w:cs="Times New Roman"/>
          <w:sz w:val="24"/>
          <w:szCs w:val="24"/>
        </w:rPr>
        <w:t xml:space="preserve"> </w:t>
      </w:r>
      <w:r w:rsidR="00B8041E" w:rsidRPr="00B8041E">
        <w:rPr>
          <w:rFonts w:ascii="Times New Roman" w:hAnsi="Times New Roman" w:cs="Times New Roman"/>
          <w:sz w:val="24"/>
          <w:szCs w:val="24"/>
        </w:rPr>
        <w:t xml:space="preserve">Στο πλαίσιο της παρούσας έρευνας, εφαρμόστηκε ανάλυση </w:t>
      </w:r>
      <w:proofErr w:type="spellStart"/>
      <w:r w:rsidR="00B8041E" w:rsidRPr="00AB09C3">
        <w:rPr>
          <w:rFonts w:ascii="Times New Roman" w:hAnsi="Times New Roman" w:cs="Times New Roman"/>
          <w:sz w:val="24"/>
          <w:szCs w:val="24"/>
          <w:highlight w:val="yellow"/>
        </w:rPr>
        <w:t>μικροκαταστάσεων</w:t>
      </w:r>
      <w:proofErr w:type="spellEnd"/>
      <w:r w:rsidR="00B8041E" w:rsidRPr="00AB09C3">
        <w:rPr>
          <w:rFonts w:ascii="Times New Roman" w:hAnsi="Times New Roman" w:cs="Times New Roman"/>
          <w:sz w:val="24"/>
          <w:szCs w:val="24"/>
          <w:highlight w:val="yellow"/>
        </w:rPr>
        <w:t xml:space="preserve"> </w:t>
      </w:r>
      <w:proofErr w:type="spellStart"/>
      <w:r w:rsidR="00B8041E" w:rsidRPr="00AB09C3">
        <w:rPr>
          <w:rFonts w:ascii="Times New Roman" w:hAnsi="Times New Roman" w:cs="Times New Roman"/>
          <w:sz w:val="24"/>
          <w:szCs w:val="24"/>
          <w:highlight w:val="yellow"/>
        </w:rPr>
        <w:t>EEG</w:t>
      </w:r>
      <w:proofErr w:type="spellEnd"/>
      <w:r w:rsidR="00AB09C3">
        <w:rPr>
          <w:rFonts w:ascii="Times New Roman" w:hAnsi="Times New Roman" w:cs="Times New Roman"/>
          <w:color w:val="FF0000"/>
          <w:sz w:val="24"/>
          <w:szCs w:val="24"/>
        </w:rPr>
        <w:t>????</w:t>
      </w:r>
      <w:r w:rsidR="00B8041E">
        <w:rPr>
          <w:rFonts w:ascii="Times New Roman" w:hAnsi="Times New Roman" w:cs="Times New Roman"/>
          <w:sz w:val="24"/>
          <w:szCs w:val="24"/>
        </w:rPr>
        <w:t xml:space="preserve"> </w:t>
      </w:r>
      <w:r w:rsidR="00AB09C3" w:rsidRPr="00AB09C3">
        <w:rPr>
          <w:rFonts w:ascii="Times New Roman" w:hAnsi="Times New Roman" w:cs="Times New Roman"/>
          <w:b/>
          <w:i/>
          <w:color w:val="FF0000"/>
          <w:sz w:val="24"/>
          <w:szCs w:val="24"/>
          <w:lang w:val="en-US"/>
        </w:rPr>
        <w:t>EEG</w:t>
      </w:r>
      <w:r w:rsidR="00AB09C3" w:rsidRPr="00AB09C3">
        <w:rPr>
          <w:rFonts w:ascii="Times New Roman" w:hAnsi="Times New Roman" w:cs="Times New Roman"/>
          <w:b/>
          <w:i/>
          <w:color w:val="FF0000"/>
          <w:sz w:val="24"/>
          <w:szCs w:val="24"/>
        </w:rPr>
        <w:t xml:space="preserve"> </w:t>
      </w:r>
      <w:r w:rsidR="00AB09C3" w:rsidRPr="00AB09C3">
        <w:rPr>
          <w:rFonts w:ascii="Times New Roman" w:hAnsi="Times New Roman" w:cs="Times New Roman"/>
          <w:b/>
          <w:i/>
          <w:color w:val="FF0000"/>
          <w:sz w:val="24"/>
          <w:szCs w:val="24"/>
          <w:lang w:val="en-US"/>
        </w:rPr>
        <w:t>microstates</w:t>
      </w:r>
      <w:r w:rsidR="00AB09C3" w:rsidRPr="00AB09C3">
        <w:rPr>
          <w:rFonts w:ascii="Times New Roman" w:hAnsi="Times New Roman" w:cs="Times New Roman"/>
          <w:b/>
          <w:i/>
          <w:color w:val="FF0000"/>
          <w:sz w:val="24"/>
          <w:szCs w:val="24"/>
        </w:rPr>
        <w:t xml:space="preserve"> </w:t>
      </w:r>
      <w:r w:rsidR="00AB09C3" w:rsidRPr="00AB09C3">
        <w:rPr>
          <w:rFonts w:ascii="Times New Roman" w:hAnsi="Times New Roman" w:cs="Times New Roman"/>
          <w:b/>
          <w:i/>
          <w:color w:val="FF0000"/>
          <w:sz w:val="24"/>
          <w:szCs w:val="24"/>
          <w:lang w:val="en-US"/>
        </w:rPr>
        <w:t>are</w:t>
      </w:r>
      <w:r w:rsidR="00AB09C3" w:rsidRPr="00AB09C3">
        <w:rPr>
          <w:rFonts w:ascii="Times New Roman" w:hAnsi="Times New Roman" w:cs="Times New Roman"/>
          <w:b/>
          <w:i/>
          <w:color w:val="FF0000"/>
          <w:sz w:val="24"/>
          <w:szCs w:val="24"/>
        </w:rPr>
        <w:t xml:space="preserve"> </w:t>
      </w:r>
      <w:r w:rsidR="00AB09C3" w:rsidRPr="00AB09C3">
        <w:rPr>
          <w:rFonts w:ascii="Times New Roman" w:hAnsi="Times New Roman" w:cs="Times New Roman"/>
          <w:b/>
          <w:i/>
          <w:color w:val="FF0000"/>
          <w:sz w:val="24"/>
          <w:szCs w:val="24"/>
          <w:lang w:val="en-US"/>
        </w:rPr>
        <w:t>brief</w:t>
      </w:r>
      <w:r w:rsidR="00AB09C3" w:rsidRPr="00AB09C3">
        <w:rPr>
          <w:rFonts w:ascii="Times New Roman" w:hAnsi="Times New Roman" w:cs="Times New Roman"/>
          <w:b/>
          <w:i/>
          <w:color w:val="FF0000"/>
          <w:sz w:val="24"/>
          <w:szCs w:val="24"/>
        </w:rPr>
        <w:t xml:space="preserve">, </w:t>
      </w:r>
      <w:r w:rsidR="00AB09C3" w:rsidRPr="00AB09C3">
        <w:rPr>
          <w:rFonts w:ascii="Times New Roman" w:hAnsi="Times New Roman" w:cs="Times New Roman"/>
          <w:b/>
          <w:i/>
          <w:color w:val="FF0000"/>
          <w:sz w:val="24"/>
          <w:szCs w:val="24"/>
          <w:lang w:val="en-US"/>
        </w:rPr>
        <w:t>quasi</w:t>
      </w:r>
      <w:r w:rsidR="00AB09C3" w:rsidRPr="00AB09C3">
        <w:rPr>
          <w:rFonts w:ascii="Times New Roman" w:hAnsi="Times New Roman" w:cs="Times New Roman"/>
          <w:b/>
          <w:i/>
          <w:color w:val="FF0000"/>
          <w:sz w:val="24"/>
          <w:szCs w:val="24"/>
        </w:rPr>
        <w:t>-</w:t>
      </w:r>
      <w:r w:rsidR="00AB09C3" w:rsidRPr="00AB09C3">
        <w:rPr>
          <w:rFonts w:ascii="Times New Roman" w:hAnsi="Times New Roman" w:cs="Times New Roman"/>
          <w:b/>
          <w:i/>
          <w:color w:val="FF0000"/>
          <w:sz w:val="24"/>
          <w:szCs w:val="24"/>
          <w:lang w:val="en-US"/>
        </w:rPr>
        <w:t>stable</w:t>
      </w:r>
      <w:r w:rsidR="00AB09C3" w:rsidRPr="00AB09C3">
        <w:rPr>
          <w:rFonts w:ascii="Times New Roman" w:hAnsi="Times New Roman" w:cs="Times New Roman"/>
          <w:b/>
          <w:i/>
          <w:color w:val="FF0000"/>
          <w:sz w:val="24"/>
          <w:szCs w:val="24"/>
        </w:rPr>
        <w:t xml:space="preserve"> </w:t>
      </w:r>
      <w:r w:rsidR="00AB09C3" w:rsidRPr="00AB09C3">
        <w:rPr>
          <w:rFonts w:ascii="Times New Roman" w:hAnsi="Times New Roman" w:cs="Times New Roman"/>
          <w:b/>
          <w:i/>
          <w:color w:val="FF0000"/>
          <w:sz w:val="24"/>
          <w:szCs w:val="24"/>
          <w:lang w:val="en-US"/>
        </w:rPr>
        <w:t>patterns</w:t>
      </w:r>
      <w:r w:rsidR="00AB09C3" w:rsidRPr="00AB09C3">
        <w:rPr>
          <w:rFonts w:ascii="Times New Roman" w:hAnsi="Times New Roman" w:cs="Times New Roman"/>
          <w:b/>
          <w:i/>
          <w:color w:val="FF0000"/>
          <w:sz w:val="24"/>
          <w:szCs w:val="24"/>
        </w:rPr>
        <w:t xml:space="preserve"> </w:t>
      </w:r>
      <w:r w:rsidR="00AB09C3" w:rsidRPr="00AB09C3">
        <w:rPr>
          <w:rFonts w:ascii="Times New Roman" w:hAnsi="Times New Roman" w:cs="Times New Roman"/>
          <w:b/>
          <w:i/>
          <w:color w:val="FF0000"/>
          <w:sz w:val="24"/>
          <w:szCs w:val="24"/>
          <w:lang w:val="en-US"/>
        </w:rPr>
        <w:t>of</w:t>
      </w:r>
      <w:r w:rsidR="00AB09C3" w:rsidRPr="00AB09C3">
        <w:rPr>
          <w:rFonts w:ascii="Times New Roman" w:hAnsi="Times New Roman" w:cs="Times New Roman"/>
          <w:b/>
          <w:i/>
          <w:color w:val="FF0000"/>
          <w:sz w:val="24"/>
          <w:szCs w:val="24"/>
        </w:rPr>
        <w:t xml:space="preserve"> </w:t>
      </w:r>
      <w:r w:rsidR="00AB09C3" w:rsidRPr="00AB09C3">
        <w:rPr>
          <w:rFonts w:ascii="Times New Roman" w:hAnsi="Times New Roman" w:cs="Times New Roman"/>
          <w:b/>
          <w:i/>
          <w:color w:val="FF0000"/>
          <w:sz w:val="24"/>
          <w:szCs w:val="24"/>
          <w:lang w:val="en-US"/>
        </w:rPr>
        <w:t>electrical</w:t>
      </w:r>
      <w:r w:rsidR="00AB09C3" w:rsidRPr="00AB09C3">
        <w:rPr>
          <w:rFonts w:ascii="Times New Roman" w:hAnsi="Times New Roman" w:cs="Times New Roman"/>
          <w:b/>
          <w:i/>
          <w:color w:val="FF0000"/>
          <w:sz w:val="24"/>
          <w:szCs w:val="24"/>
        </w:rPr>
        <w:t xml:space="preserve"> </w:t>
      </w:r>
      <w:r w:rsidR="00AB09C3" w:rsidRPr="00AB09C3">
        <w:rPr>
          <w:rFonts w:ascii="Times New Roman" w:hAnsi="Times New Roman" w:cs="Times New Roman"/>
          <w:b/>
          <w:i/>
          <w:color w:val="FF0000"/>
          <w:sz w:val="24"/>
          <w:szCs w:val="24"/>
          <w:lang w:val="en-US"/>
        </w:rPr>
        <w:t>activity</w:t>
      </w:r>
      <w:r w:rsidR="00AB09C3" w:rsidRPr="00AB09C3">
        <w:rPr>
          <w:rFonts w:ascii="Times New Roman" w:hAnsi="Times New Roman" w:cs="Times New Roman"/>
          <w:b/>
          <w:i/>
          <w:color w:val="FF0000"/>
          <w:sz w:val="24"/>
          <w:szCs w:val="24"/>
        </w:rPr>
        <w:t xml:space="preserve"> </w:t>
      </w:r>
      <w:r w:rsidR="00AB09C3" w:rsidRPr="00AB09C3">
        <w:rPr>
          <w:rFonts w:ascii="Times New Roman" w:hAnsi="Times New Roman" w:cs="Times New Roman"/>
          <w:b/>
          <w:i/>
          <w:color w:val="FF0000"/>
          <w:sz w:val="24"/>
          <w:szCs w:val="24"/>
          <w:lang w:val="en-US"/>
        </w:rPr>
        <w:t>on</w:t>
      </w:r>
      <w:r w:rsidR="00AB09C3" w:rsidRPr="00AB09C3">
        <w:rPr>
          <w:rFonts w:ascii="Times New Roman" w:hAnsi="Times New Roman" w:cs="Times New Roman"/>
          <w:b/>
          <w:i/>
          <w:color w:val="FF0000"/>
          <w:sz w:val="24"/>
          <w:szCs w:val="24"/>
        </w:rPr>
        <w:t xml:space="preserve"> </w:t>
      </w:r>
      <w:r w:rsidR="00AB09C3" w:rsidRPr="00AB09C3">
        <w:rPr>
          <w:rFonts w:ascii="Times New Roman" w:hAnsi="Times New Roman" w:cs="Times New Roman"/>
          <w:b/>
          <w:i/>
          <w:color w:val="FF0000"/>
          <w:sz w:val="24"/>
          <w:szCs w:val="24"/>
          <w:lang w:val="en-US"/>
        </w:rPr>
        <w:t>the</w:t>
      </w:r>
      <w:r w:rsidR="00AB09C3" w:rsidRPr="00AB09C3">
        <w:rPr>
          <w:rFonts w:ascii="Times New Roman" w:hAnsi="Times New Roman" w:cs="Times New Roman"/>
          <w:b/>
          <w:i/>
          <w:color w:val="FF0000"/>
          <w:sz w:val="24"/>
          <w:szCs w:val="24"/>
        </w:rPr>
        <w:t xml:space="preserve"> </w:t>
      </w:r>
      <w:r w:rsidR="00AB09C3" w:rsidRPr="00AB09C3">
        <w:rPr>
          <w:rFonts w:ascii="Times New Roman" w:hAnsi="Times New Roman" w:cs="Times New Roman"/>
          <w:b/>
          <w:i/>
          <w:color w:val="FF0000"/>
          <w:sz w:val="24"/>
          <w:szCs w:val="24"/>
          <w:lang w:val="en-US"/>
        </w:rPr>
        <w:t>scalp</w:t>
      </w:r>
      <w:r w:rsidR="00AB09C3" w:rsidRPr="00AB09C3">
        <w:rPr>
          <w:rFonts w:ascii="Times New Roman" w:hAnsi="Times New Roman" w:cs="Times New Roman"/>
          <w:b/>
          <w:i/>
          <w:color w:val="FF0000"/>
          <w:sz w:val="24"/>
          <w:szCs w:val="24"/>
        </w:rPr>
        <w:t xml:space="preserve">, </w:t>
      </w:r>
      <w:r w:rsidR="00AB09C3" w:rsidRPr="00AB09C3">
        <w:rPr>
          <w:rFonts w:ascii="Times New Roman" w:hAnsi="Times New Roman" w:cs="Times New Roman"/>
          <w:b/>
          <w:i/>
          <w:color w:val="FF0000"/>
          <w:sz w:val="24"/>
          <w:szCs w:val="24"/>
          <w:lang w:val="en-US"/>
        </w:rPr>
        <w:t>lasting</w:t>
      </w:r>
      <w:r w:rsidR="00AB09C3" w:rsidRPr="00AB09C3">
        <w:rPr>
          <w:rFonts w:ascii="Times New Roman" w:hAnsi="Times New Roman" w:cs="Times New Roman"/>
          <w:b/>
          <w:i/>
          <w:color w:val="FF0000"/>
          <w:sz w:val="24"/>
          <w:szCs w:val="24"/>
        </w:rPr>
        <w:t xml:space="preserve"> </w:t>
      </w:r>
      <w:r w:rsidR="00AB09C3" w:rsidRPr="00AB09C3">
        <w:rPr>
          <w:rFonts w:ascii="Times New Roman" w:hAnsi="Times New Roman" w:cs="Times New Roman"/>
          <w:b/>
          <w:i/>
          <w:color w:val="FF0000"/>
          <w:sz w:val="24"/>
          <w:szCs w:val="24"/>
          <w:lang w:val="en-US"/>
        </w:rPr>
        <w:t>about</w:t>
      </w:r>
      <w:r w:rsidR="00AB09C3" w:rsidRPr="00AB09C3">
        <w:rPr>
          <w:rFonts w:ascii="Times New Roman" w:hAnsi="Times New Roman" w:cs="Times New Roman"/>
          <w:b/>
          <w:i/>
          <w:color w:val="FF0000"/>
          <w:sz w:val="24"/>
          <w:szCs w:val="24"/>
        </w:rPr>
        <w:t xml:space="preserve"> 80-100 </w:t>
      </w:r>
      <w:r w:rsidR="00AB09C3" w:rsidRPr="00AB09C3">
        <w:rPr>
          <w:rFonts w:ascii="Times New Roman" w:hAnsi="Times New Roman" w:cs="Times New Roman"/>
          <w:b/>
          <w:i/>
          <w:color w:val="FF0000"/>
          <w:sz w:val="24"/>
          <w:szCs w:val="24"/>
          <w:lang w:val="en-US"/>
        </w:rPr>
        <w:t>milliseconds</w:t>
      </w:r>
      <w:r w:rsidR="00AB09C3" w:rsidRPr="00AB09C3">
        <w:rPr>
          <w:rFonts w:ascii="Times New Roman" w:hAnsi="Times New Roman" w:cs="Times New Roman"/>
          <w:sz w:val="24"/>
          <w:szCs w:val="24"/>
        </w:rPr>
        <w:t xml:space="preserve">. </w:t>
      </w:r>
      <w:proofErr w:type="spellStart"/>
      <w:r w:rsidR="00B10AC9" w:rsidRPr="00B10AC9">
        <w:rPr>
          <w:rFonts w:ascii="Times New Roman" w:hAnsi="Times New Roman" w:cs="Times New Roman"/>
          <w:color w:val="FF0000"/>
          <w:sz w:val="24"/>
          <w:szCs w:val="24"/>
          <w:u w:val="single"/>
        </w:rPr>
        <w:t>Χρειαζεται</w:t>
      </w:r>
      <w:proofErr w:type="spellEnd"/>
      <w:r w:rsidR="00B10AC9" w:rsidRPr="00B10AC9">
        <w:rPr>
          <w:rFonts w:ascii="Times New Roman" w:hAnsi="Times New Roman" w:cs="Times New Roman"/>
          <w:color w:val="FF0000"/>
          <w:sz w:val="24"/>
          <w:szCs w:val="24"/>
          <w:u w:val="single"/>
        </w:rPr>
        <w:t xml:space="preserve"> </w:t>
      </w:r>
      <w:proofErr w:type="spellStart"/>
      <w:r w:rsidR="00B10AC9" w:rsidRPr="00B10AC9">
        <w:rPr>
          <w:rFonts w:ascii="Times New Roman" w:hAnsi="Times New Roman" w:cs="Times New Roman"/>
          <w:color w:val="FF0000"/>
          <w:sz w:val="24"/>
          <w:szCs w:val="24"/>
          <w:u w:val="single"/>
        </w:rPr>
        <w:t>εικονα</w:t>
      </w:r>
      <w:proofErr w:type="spellEnd"/>
      <w:r w:rsidR="00B10AC9">
        <w:rPr>
          <w:rFonts w:ascii="Times New Roman" w:hAnsi="Times New Roman" w:cs="Times New Roman"/>
          <w:color w:val="FF0000"/>
          <w:sz w:val="24"/>
          <w:szCs w:val="24"/>
        </w:rPr>
        <w:t xml:space="preserve"> </w:t>
      </w:r>
      <w:r w:rsidR="00B8041E">
        <w:rPr>
          <w:rFonts w:ascii="Times New Roman" w:hAnsi="Times New Roman" w:cs="Times New Roman"/>
          <w:sz w:val="24"/>
          <w:szCs w:val="24"/>
        </w:rPr>
        <w:t xml:space="preserve">με τη </w:t>
      </w:r>
      <w:r w:rsidR="00FE4B4F">
        <w:rPr>
          <w:rFonts w:ascii="Times New Roman" w:hAnsi="Times New Roman" w:cs="Times New Roman"/>
          <w:sz w:val="24"/>
          <w:szCs w:val="24"/>
        </w:rPr>
        <w:t>βοήθεια</w:t>
      </w:r>
      <w:r w:rsidR="00B8041E">
        <w:rPr>
          <w:rFonts w:ascii="Times New Roman" w:hAnsi="Times New Roman" w:cs="Times New Roman"/>
          <w:sz w:val="24"/>
          <w:szCs w:val="24"/>
        </w:rPr>
        <w:t xml:space="preserve"> εργαλείων</w:t>
      </w:r>
      <w:r w:rsidR="00B8041E" w:rsidRPr="00B8041E">
        <w:rPr>
          <w:rFonts w:ascii="Times New Roman" w:hAnsi="Times New Roman" w:cs="Times New Roman"/>
          <w:sz w:val="24"/>
          <w:szCs w:val="24"/>
        </w:rPr>
        <w:t xml:space="preserve"> τεχνητή</w:t>
      </w:r>
      <w:r w:rsidR="00B8041E">
        <w:rPr>
          <w:rFonts w:ascii="Times New Roman" w:hAnsi="Times New Roman" w:cs="Times New Roman"/>
          <w:sz w:val="24"/>
          <w:szCs w:val="24"/>
        </w:rPr>
        <w:t>ς</w:t>
      </w:r>
      <w:r w:rsidR="00B8041E" w:rsidRPr="00B8041E">
        <w:rPr>
          <w:rFonts w:ascii="Times New Roman" w:hAnsi="Times New Roman" w:cs="Times New Roman"/>
          <w:sz w:val="24"/>
          <w:szCs w:val="24"/>
        </w:rPr>
        <w:t xml:space="preserve"> νοημοσύνη</w:t>
      </w:r>
      <w:r w:rsidR="00B8041E">
        <w:rPr>
          <w:rFonts w:ascii="Times New Roman" w:hAnsi="Times New Roman" w:cs="Times New Roman"/>
          <w:sz w:val="24"/>
          <w:szCs w:val="24"/>
        </w:rPr>
        <w:t>ς</w:t>
      </w:r>
      <w:r w:rsidR="00B8041E" w:rsidRPr="00B8041E">
        <w:rPr>
          <w:rFonts w:ascii="Times New Roman" w:hAnsi="Times New Roman" w:cs="Times New Roman"/>
          <w:sz w:val="24"/>
          <w:szCs w:val="24"/>
        </w:rPr>
        <w:t xml:space="preserve"> (</w:t>
      </w:r>
      <w:proofErr w:type="spellStart"/>
      <w:r w:rsidR="00B8041E" w:rsidRPr="00B8041E">
        <w:rPr>
          <w:rFonts w:ascii="Times New Roman" w:hAnsi="Times New Roman" w:cs="Times New Roman"/>
          <w:sz w:val="24"/>
          <w:szCs w:val="24"/>
        </w:rPr>
        <w:t>AI</w:t>
      </w:r>
      <w:proofErr w:type="spellEnd"/>
      <w:r w:rsidR="00B8041E" w:rsidRPr="00B8041E">
        <w:rPr>
          <w:rFonts w:ascii="Times New Roman" w:hAnsi="Times New Roman" w:cs="Times New Roman"/>
          <w:sz w:val="24"/>
          <w:szCs w:val="24"/>
        </w:rPr>
        <w:t xml:space="preserve">), ώστε να </w:t>
      </w:r>
      <w:r w:rsidR="00B8041E">
        <w:rPr>
          <w:rFonts w:ascii="Times New Roman" w:hAnsi="Times New Roman" w:cs="Times New Roman"/>
          <w:sz w:val="24"/>
          <w:szCs w:val="24"/>
        </w:rPr>
        <w:t>εξεταστεί</w:t>
      </w:r>
      <w:r w:rsidR="00B8041E" w:rsidRPr="00B8041E">
        <w:rPr>
          <w:rFonts w:ascii="Times New Roman" w:hAnsi="Times New Roman" w:cs="Times New Roman"/>
          <w:sz w:val="24"/>
          <w:szCs w:val="24"/>
        </w:rPr>
        <w:t xml:space="preserve"> τόσο η χρονική</w:t>
      </w:r>
      <w:r w:rsidR="00B8041E">
        <w:rPr>
          <w:rFonts w:ascii="Times New Roman" w:hAnsi="Times New Roman" w:cs="Times New Roman"/>
          <w:sz w:val="24"/>
          <w:szCs w:val="24"/>
        </w:rPr>
        <w:t xml:space="preserve"> (πότε)</w:t>
      </w:r>
      <w:r w:rsidR="00B8041E" w:rsidRPr="00B8041E">
        <w:rPr>
          <w:rFonts w:ascii="Times New Roman" w:hAnsi="Times New Roman" w:cs="Times New Roman"/>
          <w:sz w:val="24"/>
          <w:szCs w:val="24"/>
        </w:rPr>
        <w:t xml:space="preserve"> όσο και η χωρική</w:t>
      </w:r>
      <w:r w:rsidR="00B8041E">
        <w:rPr>
          <w:rFonts w:ascii="Times New Roman" w:hAnsi="Times New Roman" w:cs="Times New Roman"/>
          <w:sz w:val="24"/>
          <w:szCs w:val="24"/>
        </w:rPr>
        <w:t xml:space="preserve"> (σημείο στον εγκέφαλο)</w:t>
      </w:r>
      <w:r w:rsidR="00B8041E" w:rsidRPr="00B8041E">
        <w:rPr>
          <w:rFonts w:ascii="Times New Roman" w:hAnsi="Times New Roman" w:cs="Times New Roman"/>
          <w:sz w:val="24"/>
          <w:szCs w:val="24"/>
        </w:rPr>
        <w:t xml:space="preserve"> </w:t>
      </w:r>
      <w:r w:rsidR="00B8041E">
        <w:rPr>
          <w:rFonts w:ascii="Times New Roman" w:hAnsi="Times New Roman" w:cs="Times New Roman"/>
          <w:sz w:val="24"/>
          <w:szCs w:val="24"/>
        </w:rPr>
        <w:t>δραστηριότητα</w:t>
      </w:r>
      <w:r w:rsidR="00B8041E" w:rsidRPr="00B8041E">
        <w:rPr>
          <w:rFonts w:ascii="Times New Roman" w:hAnsi="Times New Roman" w:cs="Times New Roman"/>
          <w:sz w:val="24"/>
          <w:szCs w:val="24"/>
        </w:rPr>
        <w:t xml:space="preserve"> μέσα στην οποία τα συναισθήματα επηρεάζουν την κατασκευή των ψευδών μνημών.</w:t>
      </w:r>
      <w:r w:rsidR="00B8041E">
        <w:rPr>
          <w:rFonts w:ascii="Times New Roman" w:hAnsi="Times New Roman" w:cs="Times New Roman"/>
          <w:sz w:val="24"/>
          <w:szCs w:val="24"/>
        </w:rPr>
        <w:t xml:space="preserve"> </w:t>
      </w:r>
      <w:r w:rsidR="00B8041E" w:rsidRPr="00B8041E">
        <w:rPr>
          <w:rFonts w:ascii="Times New Roman" w:hAnsi="Times New Roman" w:cs="Times New Roman"/>
          <w:sz w:val="24"/>
          <w:szCs w:val="24"/>
        </w:rPr>
        <w:t xml:space="preserve">Τα μοντέλα </w:t>
      </w:r>
      <w:proofErr w:type="spellStart"/>
      <w:r w:rsidR="00B8041E" w:rsidRPr="00B8041E">
        <w:rPr>
          <w:rFonts w:ascii="Times New Roman" w:hAnsi="Times New Roman" w:cs="Times New Roman"/>
          <w:sz w:val="24"/>
          <w:szCs w:val="24"/>
        </w:rPr>
        <w:t>AI</w:t>
      </w:r>
      <w:proofErr w:type="spellEnd"/>
      <w:r w:rsidR="00B8041E" w:rsidRPr="00B8041E">
        <w:rPr>
          <w:rFonts w:ascii="Times New Roman" w:hAnsi="Times New Roman" w:cs="Times New Roman"/>
          <w:sz w:val="24"/>
          <w:szCs w:val="24"/>
        </w:rPr>
        <w:t xml:space="preserve"> που τρέχουν σε υπολογιστές κατέστησαν δυνατόν να εντοπιστούν ξεχωριστά πρότυπα εγκεφαλικής δραστηριότητας μεταξύ των συναισθηματικών ομάδων, κυρίως κατά τη φάση της ανάκλησης</w:t>
      </w:r>
      <w:r w:rsidR="00C87922">
        <w:rPr>
          <w:rFonts w:ascii="Times New Roman" w:hAnsi="Times New Roman" w:cs="Times New Roman"/>
          <w:sz w:val="24"/>
          <w:szCs w:val="24"/>
        </w:rPr>
        <w:t xml:space="preserve"> (στιγμή της επαναφοράς της μνήμης- </w:t>
      </w:r>
      <w:r w:rsidR="00AF1DD6">
        <w:rPr>
          <w:rFonts w:ascii="Times New Roman" w:hAnsi="Times New Roman" w:cs="Times New Roman"/>
          <w:sz w:val="24"/>
          <w:szCs w:val="24"/>
        </w:rPr>
        <w:t>«</w:t>
      </w:r>
      <w:r w:rsidR="00FE4B4F">
        <w:rPr>
          <w:rFonts w:ascii="Times New Roman" w:hAnsi="Times New Roman" w:cs="Times New Roman"/>
          <w:sz w:val="24"/>
          <w:szCs w:val="24"/>
        </w:rPr>
        <w:t>προσπαθώ</w:t>
      </w:r>
      <w:r w:rsidR="00C87922">
        <w:rPr>
          <w:rFonts w:ascii="Times New Roman" w:hAnsi="Times New Roman" w:cs="Times New Roman"/>
          <w:sz w:val="24"/>
          <w:szCs w:val="24"/>
        </w:rPr>
        <w:t xml:space="preserve"> να θυμηθώ εκείνο το μνημονικό ίχνος</w:t>
      </w:r>
      <w:r w:rsidR="00AF1DD6">
        <w:rPr>
          <w:rFonts w:ascii="Times New Roman" w:hAnsi="Times New Roman" w:cs="Times New Roman"/>
          <w:sz w:val="24"/>
          <w:szCs w:val="24"/>
        </w:rPr>
        <w:t>»</w:t>
      </w:r>
      <w:r w:rsidR="00C87922">
        <w:rPr>
          <w:rFonts w:ascii="Times New Roman" w:hAnsi="Times New Roman" w:cs="Times New Roman"/>
          <w:sz w:val="24"/>
          <w:szCs w:val="24"/>
        </w:rPr>
        <w:t xml:space="preserve">). </w:t>
      </w:r>
      <w:r w:rsidR="00C87922" w:rsidRPr="00C87922">
        <w:rPr>
          <w:rFonts w:ascii="Times New Roman" w:hAnsi="Times New Roman" w:cs="Times New Roman"/>
          <w:sz w:val="24"/>
          <w:szCs w:val="24"/>
        </w:rPr>
        <w:t xml:space="preserve">Η ομάδα με ευχάριστα συναισθήματα παρουσίασε συνεχή δραστηριότητα στις προμετωπιαίες </w:t>
      </w:r>
      <w:proofErr w:type="spellStart"/>
      <w:r w:rsidR="00C87922" w:rsidRPr="00AB09C3">
        <w:rPr>
          <w:rFonts w:ascii="Times New Roman" w:hAnsi="Times New Roman" w:cs="Times New Roman"/>
          <w:sz w:val="24"/>
          <w:szCs w:val="24"/>
          <w:highlight w:val="yellow"/>
        </w:rPr>
        <w:t>μικροκαταστάσεις</w:t>
      </w:r>
      <w:proofErr w:type="spellEnd"/>
      <w:r w:rsidR="00C87922" w:rsidRPr="00C87922">
        <w:rPr>
          <w:rFonts w:ascii="Times New Roman" w:hAnsi="Times New Roman" w:cs="Times New Roman"/>
          <w:sz w:val="24"/>
          <w:szCs w:val="24"/>
        </w:rPr>
        <w:t xml:space="preserve"> 3 και 5,</w:t>
      </w:r>
      <w:r w:rsidR="00C87922">
        <w:rPr>
          <w:rFonts w:ascii="Times New Roman" w:hAnsi="Times New Roman" w:cs="Times New Roman"/>
          <w:sz w:val="24"/>
          <w:szCs w:val="24"/>
        </w:rPr>
        <w:t xml:space="preserve"> </w:t>
      </w:r>
      <w:r w:rsidR="00C87922" w:rsidRPr="00C87922">
        <w:rPr>
          <w:rFonts w:ascii="Times New Roman" w:hAnsi="Times New Roman" w:cs="Times New Roman"/>
          <w:sz w:val="24"/>
          <w:szCs w:val="24"/>
        </w:rPr>
        <w:t xml:space="preserve">ένδειξη μιας πιο αποδοτικής γνωστικής επεξεργασίας. </w:t>
      </w:r>
      <w:r w:rsidR="00C87922">
        <w:rPr>
          <w:rFonts w:ascii="Times New Roman" w:hAnsi="Times New Roman" w:cs="Times New Roman"/>
          <w:sz w:val="24"/>
          <w:szCs w:val="24"/>
        </w:rPr>
        <w:t>Ενώ</w:t>
      </w:r>
      <w:r w:rsidR="00C87922" w:rsidRPr="00C87922">
        <w:rPr>
          <w:rFonts w:ascii="Times New Roman" w:hAnsi="Times New Roman" w:cs="Times New Roman"/>
          <w:sz w:val="24"/>
          <w:szCs w:val="24"/>
        </w:rPr>
        <w:t xml:space="preserve">, η ουδέτερη ομάδα εμφάνισε εκτεταμένη συμμετοχή στις κεντρικές </w:t>
      </w:r>
      <w:proofErr w:type="spellStart"/>
      <w:r w:rsidR="00C87922" w:rsidRPr="00C87922">
        <w:rPr>
          <w:rFonts w:ascii="Times New Roman" w:hAnsi="Times New Roman" w:cs="Times New Roman"/>
          <w:sz w:val="24"/>
          <w:szCs w:val="24"/>
        </w:rPr>
        <w:t>μικροκαταστάσεις</w:t>
      </w:r>
      <w:proofErr w:type="spellEnd"/>
      <w:r w:rsidR="00C87922" w:rsidRPr="00C87922">
        <w:rPr>
          <w:rFonts w:ascii="Times New Roman" w:hAnsi="Times New Roman" w:cs="Times New Roman"/>
          <w:sz w:val="24"/>
          <w:szCs w:val="24"/>
        </w:rPr>
        <w:t xml:space="preserve"> 3 και 4, υποδεικνύοντας ενισχυμένη ενσωμάτωση των πληροφοριών.</w:t>
      </w:r>
    </w:p>
    <w:p w14:paraId="1ABBDBA6" w14:textId="77777777" w:rsidR="00AF1DD6" w:rsidRDefault="00AF1DD6" w:rsidP="00DA15B3">
      <w:pPr>
        <w:ind w:firstLine="0"/>
        <w:rPr>
          <w:rFonts w:ascii="Times New Roman" w:hAnsi="Times New Roman" w:cs="Times New Roman"/>
          <w:sz w:val="24"/>
          <w:szCs w:val="24"/>
        </w:rPr>
      </w:pPr>
    </w:p>
    <w:p w14:paraId="0A62D499" w14:textId="44E7B3D2" w:rsidR="00FE4B4F" w:rsidRPr="00B10AC9" w:rsidRDefault="005F37EA" w:rsidP="00DA15B3">
      <w:pPr>
        <w:ind w:firstLine="0"/>
        <w:rPr>
          <w:rFonts w:ascii="Times New Roman" w:hAnsi="Times New Roman" w:cs="Times New Roman"/>
          <w:b/>
          <w:bCs/>
          <w:color w:val="FF0000"/>
          <w:sz w:val="28"/>
          <w:szCs w:val="28"/>
        </w:rPr>
      </w:pPr>
      <w:r w:rsidRPr="00B10AC9">
        <w:rPr>
          <w:rFonts w:ascii="Times New Roman" w:hAnsi="Times New Roman" w:cs="Times New Roman"/>
          <w:b/>
          <w:bCs/>
          <w:sz w:val="28"/>
          <w:szCs w:val="28"/>
        </w:rPr>
        <w:t>1.</w:t>
      </w:r>
      <w:r w:rsidR="00FE4B4F" w:rsidRPr="00FE4B4F">
        <w:rPr>
          <w:rFonts w:ascii="Times New Roman" w:hAnsi="Times New Roman" w:cs="Times New Roman"/>
          <w:b/>
          <w:bCs/>
          <w:sz w:val="28"/>
          <w:szCs w:val="28"/>
        </w:rPr>
        <w:t>Ε</w:t>
      </w:r>
      <w:r w:rsidR="004E3DF6">
        <w:rPr>
          <w:rFonts w:ascii="Times New Roman" w:hAnsi="Times New Roman" w:cs="Times New Roman"/>
          <w:b/>
          <w:bCs/>
          <w:sz w:val="28"/>
          <w:szCs w:val="28"/>
        </w:rPr>
        <w:t>ισαγωγή</w:t>
      </w:r>
      <w:r w:rsidR="009F1C8C">
        <w:rPr>
          <w:rFonts w:ascii="Times New Roman" w:hAnsi="Times New Roman" w:cs="Times New Roman"/>
          <w:b/>
          <w:bCs/>
          <w:sz w:val="28"/>
          <w:szCs w:val="28"/>
        </w:rPr>
        <w:t>.</w:t>
      </w:r>
      <w:r w:rsidR="00B10AC9">
        <w:rPr>
          <w:rFonts w:ascii="Times New Roman" w:hAnsi="Times New Roman" w:cs="Times New Roman"/>
          <w:b/>
          <w:bCs/>
          <w:sz w:val="28"/>
          <w:szCs w:val="28"/>
        </w:rPr>
        <w:t xml:space="preserve"> </w:t>
      </w:r>
      <w:r w:rsidR="00B10AC9">
        <w:rPr>
          <w:rFonts w:ascii="Times New Roman" w:hAnsi="Times New Roman" w:cs="Times New Roman"/>
          <w:b/>
          <w:bCs/>
          <w:color w:val="FF0000"/>
          <w:sz w:val="28"/>
          <w:szCs w:val="28"/>
        </w:rPr>
        <w:t xml:space="preserve">Δεν </w:t>
      </w:r>
      <w:proofErr w:type="spellStart"/>
      <w:r w:rsidR="00B10AC9">
        <w:rPr>
          <w:rFonts w:ascii="Times New Roman" w:hAnsi="Times New Roman" w:cs="Times New Roman"/>
          <w:b/>
          <w:bCs/>
          <w:color w:val="FF0000"/>
          <w:sz w:val="28"/>
          <w:szCs w:val="28"/>
        </w:rPr>
        <w:t>βαζουμε</w:t>
      </w:r>
      <w:proofErr w:type="spellEnd"/>
      <w:r w:rsidR="00B10AC9">
        <w:rPr>
          <w:rFonts w:ascii="Times New Roman" w:hAnsi="Times New Roman" w:cs="Times New Roman"/>
          <w:b/>
          <w:bCs/>
          <w:color w:val="FF0000"/>
          <w:sz w:val="28"/>
          <w:szCs w:val="28"/>
        </w:rPr>
        <w:t xml:space="preserve"> τελεία στους </w:t>
      </w:r>
      <w:proofErr w:type="spellStart"/>
      <w:r w:rsidR="00B10AC9">
        <w:rPr>
          <w:rFonts w:ascii="Times New Roman" w:hAnsi="Times New Roman" w:cs="Times New Roman"/>
          <w:b/>
          <w:bCs/>
          <w:color w:val="FF0000"/>
          <w:sz w:val="28"/>
          <w:szCs w:val="28"/>
        </w:rPr>
        <w:t>τιτλους</w:t>
      </w:r>
      <w:proofErr w:type="spellEnd"/>
    </w:p>
    <w:p w14:paraId="6FDD691D" w14:textId="18836BDE" w:rsidR="7FBF329E" w:rsidRPr="00425658" w:rsidRDefault="00425658" w:rsidP="00425658">
      <w:pPr>
        <w:pStyle w:val="a6"/>
        <w:numPr>
          <w:ilvl w:val="1"/>
          <w:numId w:val="11"/>
        </w:numPr>
        <w:rPr>
          <w:rFonts w:ascii="Times New Roman" w:hAnsi="Times New Roman" w:cs="Times New Roman"/>
          <w:b/>
          <w:bCs/>
          <w:sz w:val="28"/>
          <w:szCs w:val="28"/>
          <w:lang w:val="en-US"/>
        </w:rPr>
      </w:pPr>
      <w:r w:rsidRPr="6210E222">
        <w:rPr>
          <w:rFonts w:ascii="Times New Roman" w:hAnsi="Times New Roman" w:cs="Times New Roman"/>
          <w:b/>
          <w:bCs/>
          <w:sz w:val="28"/>
          <w:szCs w:val="28"/>
        </w:rPr>
        <w:t>Ψευδή</w:t>
      </w:r>
      <w:r w:rsidR="2890819F" w:rsidRPr="6210E222">
        <w:rPr>
          <w:rFonts w:ascii="Times New Roman" w:hAnsi="Times New Roman" w:cs="Times New Roman"/>
          <w:b/>
          <w:bCs/>
          <w:sz w:val="28"/>
          <w:szCs w:val="28"/>
        </w:rPr>
        <w:t>ς</w:t>
      </w:r>
      <w:r w:rsidRPr="6210E222">
        <w:rPr>
          <w:rFonts w:ascii="Times New Roman" w:hAnsi="Times New Roman" w:cs="Times New Roman"/>
          <w:b/>
          <w:bCs/>
          <w:sz w:val="28"/>
          <w:szCs w:val="28"/>
        </w:rPr>
        <w:t xml:space="preserve"> Μνήμη (</w:t>
      </w:r>
      <w:r w:rsidRPr="6210E222">
        <w:rPr>
          <w:rFonts w:ascii="Times New Roman" w:hAnsi="Times New Roman" w:cs="Times New Roman"/>
          <w:b/>
          <w:bCs/>
          <w:sz w:val="28"/>
          <w:szCs w:val="28"/>
          <w:lang w:val="en-US"/>
        </w:rPr>
        <w:t>False</w:t>
      </w:r>
      <w:r w:rsidRPr="6210E222">
        <w:rPr>
          <w:rFonts w:ascii="Times New Roman" w:hAnsi="Times New Roman" w:cs="Times New Roman"/>
          <w:b/>
          <w:bCs/>
          <w:sz w:val="28"/>
          <w:szCs w:val="28"/>
        </w:rPr>
        <w:t xml:space="preserve"> </w:t>
      </w:r>
      <w:r w:rsidRPr="6210E222">
        <w:rPr>
          <w:rFonts w:ascii="Times New Roman" w:hAnsi="Times New Roman" w:cs="Times New Roman"/>
          <w:b/>
          <w:bCs/>
          <w:sz w:val="28"/>
          <w:szCs w:val="28"/>
          <w:lang w:val="en-US"/>
        </w:rPr>
        <w:t>Memory)</w:t>
      </w:r>
      <w:r w:rsidR="009F1C8C">
        <w:rPr>
          <w:rFonts w:ascii="Times New Roman" w:hAnsi="Times New Roman" w:cs="Times New Roman"/>
          <w:b/>
          <w:bCs/>
          <w:sz w:val="28"/>
          <w:szCs w:val="28"/>
        </w:rPr>
        <w:t>.</w:t>
      </w:r>
    </w:p>
    <w:p w14:paraId="5F7C7AF0" w14:textId="1EF3C93E" w:rsidR="00425658" w:rsidRPr="00247204" w:rsidRDefault="00425658" w:rsidP="00425658">
      <w:pPr>
        <w:ind w:firstLine="0"/>
        <w:rPr>
          <w:rFonts w:ascii="Times New Roman" w:hAnsi="Times New Roman" w:cs="Times New Roman"/>
          <w:sz w:val="24"/>
          <w:szCs w:val="24"/>
        </w:rPr>
      </w:pPr>
      <w:r w:rsidRPr="225E9990">
        <w:rPr>
          <w:rFonts w:ascii="Times New Roman" w:hAnsi="Times New Roman" w:cs="Times New Roman"/>
          <w:sz w:val="24"/>
          <w:szCs w:val="24"/>
        </w:rPr>
        <w:t>Η ψευδής μνήμη αναφέρεται συνήθως σε ελαττώματα της μνήμης. Αυτό μπορεί να συμβαίνει όταν θυμόμαστε γεγονότα με παραμορφωμένο τρόπο ή όταν αποκτούμε αναμνήσεις από γεγονότα που δεν συνέβησαν ποτέ.</w:t>
      </w:r>
      <w:r w:rsidR="000764BB" w:rsidRPr="225E9990">
        <w:rPr>
          <w:rFonts w:ascii="Times New Roman" w:hAnsi="Times New Roman" w:cs="Times New Roman"/>
          <w:sz w:val="24"/>
          <w:szCs w:val="24"/>
        </w:rPr>
        <w:t xml:space="preserve"> </w:t>
      </w:r>
      <w:r w:rsidR="004F3E1A" w:rsidRPr="225E9990">
        <w:rPr>
          <w:rFonts w:ascii="Times New Roman" w:hAnsi="Times New Roman" w:cs="Times New Roman"/>
          <w:sz w:val="24"/>
          <w:szCs w:val="24"/>
        </w:rPr>
        <w:t>Η εσφαλμένη ανάμνηση μπορεί εν μέρει να είναι αποτέλεσμα παραπληροφόρησης</w:t>
      </w:r>
      <w:r w:rsidR="000764BB" w:rsidRPr="225E9990">
        <w:rPr>
          <w:rFonts w:ascii="Times New Roman" w:hAnsi="Times New Roman" w:cs="Times New Roman"/>
          <w:sz w:val="24"/>
          <w:szCs w:val="24"/>
        </w:rPr>
        <w:t>.</w:t>
      </w:r>
      <w:r w:rsidR="00A330CF" w:rsidRPr="225E9990">
        <w:rPr>
          <w:rFonts w:ascii="Times New Roman" w:hAnsi="Times New Roman" w:cs="Times New Roman"/>
          <w:sz w:val="24"/>
          <w:szCs w:val="24"/>
        </w:rPr>
        <w:t xml:space="preserve"> Έχει προταθεί ότι η ψευδής μνήμη είναι αποτέλεσμα ελαττωματικής ανακατασκευής της μνήμης, υπερβολικής εξάρτησης από την οικειότητα και την ουσία σε περίπτωση απουσίας ακριβούς ανάκτησης, καθώς και ελαττώματος στην παρακολούθηση της ανάκτησης. </w:t>
      </w:r>
      <w:r w:rsidR="4ECFBC3A" w:rsidRPr="225E9990">
        <w:rPr>
          <w:rFonts w:ascii="Times New Roman" w:hAnsi="Times New Roman" w:cs="Times New Roman"/>
          <w:sz w:val="24"/>
          <w:szCs w:val="24"/>
        </w:rPr>
        <w:t xml:space="preserve">Από την άποψη της επεξεργασίας πληροφοριών, η ανάλυση των παραγόντων που επηρεάζουν </w:t>
      </w:r>
      <w:r w:rsidR="4ECFBC3A" w:rsidRPr="225E9990">
        <w:rPr>
          <w:rFonts w:ascii="Times New Roman" w:hAnsi="Times New Roman" w:cs="Times New Roman"/>
          <w:sz w:val="24"/>
          <w:szCs w:val="24"/>
        </w:rPr>
        <w:lastRenderedPageBreak/>
        <w:t>τις ψευδείς αναμνήσεις ανάλογα με τη χρονική πορεία μπορεί να αναλύσει δυναμικά τον μηχανισμό των παραγόντων στη διαμόρφωση των ψευδών αναμνήσεων.</w:t>
      </w:r>
      <w:r w:rsidR="4065E7FC" w:rsidRPr="225E9990">
        <w:rPr>
          <w:rFonts w:ascii="Times New Roman" w:hAnsi="Times New Roman" w:cs="Times New Roman"/>
          <w:sz w:val="24"/>
          <w:szCs w:val="24"/>
        </w:rPr>
        <w:t xml:space="preserve"> [</w:t>
      </w:r>
      <w:hyperlink r:id="rId11">
        <w:r w:rsidR="4065E7FC" w:rsidRPr="225E9990">
          <w:rPr>
            <w:rStyle w:val="-"/>
            <w:rFonts w:ascii="Times New Roman" w:hAnsi="Times New Roman" w:cs="Times New Roman"/>
            <w:sz w:val="24"/>
            <w:szCs w:val="24"/>
          </w:rPr>
          <w:t>1</w:t>
        </w:r>
      </w:hyperlink>
      <w:r w:rsidR="48855159" w:rsidRPr="225E9990">
        <w:rPr>
          <w:rFonts w:ascii="Times New Roman" w:hAnsi="Times New Roman" w:cs="Times New Roman"/>
          <w:sz w:val="24"/>
          <w:szCs w:val="24"/>
        </w:rPr>
        <w:t>,</w:t>
      </w:r>
      <w:hyperlink r:id="rId12">
        <w:r w:rsidR="48855159" w:rsidRPr="225E9990">
          <w:rPr>
            <w:rStyle w:val="-"/>
            <w:rFonts w:ascii="Times New Roman" w:hAnsi="Times New Roman" w:cs="Times New Roman"/>
            <w:sz w:val="24"/>
            <w:szCs w:val="24"/>
          </w:rPr>
          <w:t>2</w:t>
        </w:r>
      </w:hyperlink>
      <w:r w:rsidR="4065E7FC" w:rsidRPr="225E9990">
        <w:rPr>
          <w:rFonts w:ascii="Times New Roman" w:hAnsi="Times New Roman" w:cs="Times New Roman"/>
          <w:sz w:val="24"/>
          <w:szCs w:val="24"/>
        </w:rPr>
        <w:t>]</w:t>
      </w:r>
    </w:p>
    <w:p w14:paraId="11E9ECE3" w14:textId="40C58BB5" w:rsidR="6210E222" w:rsidRDefault="6210E222" w:rsidP="6210E222">
      <w:pPr>
        <w:ind w:firstLine="0"/>
        <w:rPr>
          <w:rFonts w:ascii="Times New Roman" w:hAnsi="Times New Roman" w:cs="Times New Roman"/>
          <w:sz w:val="24"/>
          <w:szCs w:val="24"/>
        </w:rPr>
      </w:pPr>
    </w:p>
    <w:p w14:paraId="20930BA4" w14:textId="09122789" w:rsidR="00B32B24" w:rsidRPr="00294FD6" w:rsidRDefault="00B32B24" w:rsidP="00425658">
      <w:pPr>
        <w:ind w:firstLine="0"/>
        <w:rPr>
          <w:rFonts w:ascii="Times New Roman" w:hAnsi="Times New Roman" w:cs="Times New Roman"/>
          <w:b/>
          <w:bCs/>
          <w:sz w:val="28"/>
          <w:szCs w:val="28"/>
        </w:rPr>
      </w:pPr>
      <w:r w:rsidRPr="00294FD6">
        <w:rPr>
          <w:rFonts w:ascii="Times New Roman" w:hAnsi="Times New Roman" w:cs="Times New Roman"/>
          <w:b/>
          <w:bCs/>
          <w:sz w:val="28"/>
          <w:szCs w:val="28"/>
        </w:rPr>
        <w:t>1.2</w:t>
      </w:r>
      <w:r w:rsidR="00294FD6" w:rsidRPr="00294FD6">
        <w:rPr>
          <w:rFonts w:ascii="Times New Roman" w:hAnsi="Times New Roman" w:cs="Times New Roman"/>
          <w:b/>
          <w:bCs/>
          <w:sz w:val="28"/>
          <w:szCs w:val="28"/>
        </w:rPr>
        <w:t xml:space="preserve"> Συναίσθημα (</w:t>
      </w:r>
      <w:r w:rsidR="00294FD6" w:rsidRPr="00294FD6">
        <w:rPr>
          <w:rFonts w:ascii="Times New Roman" w:hAnsi="Times New Roman" w:cs="Times New Roman"/>
          <w:b/>
          <w:bCs/>
          <w:sz w:val="28"/>
          <w:szCs w:val="28"/>
          <w:lang w:val="en-US"/>
        </w:rPr>
        <w:t>Emotion</w:t>
      </w:r>
      <w:r w:rsidR="00294FD6" w:rsidRPr="00294FD6">
        <w:rPr>
          <w:rFonts w:ascii="Times New Roman" w:hAnsi="Times New Roman" w:cs="Times New Roman"/>
          <w:b/>
          <w:bCs/>
          <w:sz w:val="28"/>
          <w:szCs w:val="28"/>
        </w:rPr>
        <w:t>)</w:t>
      </w:r>
      <w:r w:rsidR="009F1C8C">
        <w:rPr>
          <w:rFonts w:ascii="Times New Roman" w:hAnsi="Times New Roman" w:cs="Times New Roman"/>
          <w:b/>
          <w:bCs/>
          <w:sz w:val="28"/>
          <w:szCs w:val="28"/>
        </w:rPr>
        <w:t>.</w:t>
      </w:r>
    </w:p>
    <w:p w14:paraId="2178FF45" w14:textId="33C33AAB" w:rsidR="00AF1DD6" w:rsidRPr="001B1AEC" w:rsidRDefault="00294FD6" w:rsidP="6210E222">
      <w:pPr>
        <w:ind w:firstLine="0"/>
        <w:rPr>
          <w:rFonts w:ascii="Times New Roman" w:eastAsia="Times New Roman" w:hAnsi="Times New Roman" w:cs="Times New Roman"/>
          <w:sz w:val="24"/>
          <w:szCs w:val="24"/>
        </w:rPr>
      </w:pPr>
      <w:r w:rsidRPr="225E9990">
        <w:rPr>
          <w:rFonts w:ascii="Times New Roman" w:hAnsi="Times New Roman" w:cs="Times New Roman"/>
          <w:sz w:val="24"/>
          <w:szCs w:val="24"/>
        </w:rPr>
        <w:t>Τα συναισθήματα είναι ένα αναπόσπαστο μέρος της ανθρώπινης εμπειρίας, επηρεάζοντας τις σκέψεις, τις συμπεριφορές και τις αλληλεπιδράσεις μας με τον κόσμο γύρω μας.</w:t>
      </w:r>
      <w:r w:rsidR="00ED53AE" w:rsidRPr="225E9990">
        <w:rPr>
          <w:rFonts w:ascii="Times New Roman" w:hAnsi="Times New Roman" w:cs="Times New Roman"/>
          <w:sz w:val="24"/>
          <w:szCs w:val="24"/>
        </w:rPr>
        <w:t xml:space="preserve"> </w:t>
      </w:r>
      <w:r w:rsidR="001B1AEC" w:rsidRPr="225E9990">
        <w:rPr>
          <w:rFonts w:ascii="Times New Roman" w:hAnsi="Times New Roman" w:cs="Times New Roman"/>
          <w:sz w:val="24"/>
          <w:szCs w:val="24"/>
        </w:rPr>
        <w:t xml:space="preserve">Ο εγκέφαλος είναι το επίκεντρο της επεξεργασίας των συναισθημάτων. </w:t>
      </w:r>
      <w:r w:rsidR="006C3A5B" w:rsidRPr="225E9990">
        <w:rPr>
          <w:rFonts w:ascii="Times New Roman" w:hAnsi="Times New Roman" w:cs="Times New Roman"/>
          <w:sz w:val="24"/>
          <w:szCs w:val="24"/>
        </w:rPr>
        <w:t>Δ</w:t>
      </w:r>
      <w:r w:rsidR="001B1AEC" w:rsidRPr="225E9990">
        <w:rPr>
          <w:rFonts w:ascii="Times New Roman" w:hAnsi="Times New Roman" w:cs="Times New Roman"/>
          <w:sz w:val="24"/>
          <w:szCs w:val="24"/>
        </w:rPr>
        <w:t>ισεκατομμύρια νευρώνες επικοινωνούν μέσω ηλεκτρικών παλμών και χημικών σημάτων. Νευροδιαβιβαστές</w:t>
      </w:r>
      <w:r w:rsidR="00BA2414" w:rsidRPr="225E9990">
        <w:rPr>
          <w:rFonts w:ascii="Times New Roman" w:hAnsi="Times New Roman" w:cs="Times New Roman"/>
          <w:sz w:val="24"/>
          <w:szCs w:val="24"/>
        </w:rPr>
        <w:t xml:space="preserve"> (χημικοί αγγελιοφόροι που διαδραματίζουν καθοριστικό ρόλο στη μετάδοση σημάτων μέσω των συνάψεων στον εγκέφαλο)</w:t>
      </w:r>
      <w:r w:rsidR="001B1AEC" w:rsidRPr="225E9990">
        <w:rPr>
          <w:rFonts w:ascii="Times New Roman" w:hAnsi="Times New Roman" w:cs="Times New Roman"/>
          <w:sz w:val="24"/>
          <w:szCs w:val="24"/>
        </w:rPr>
        <w:t xml:space="preserve"> όπως η σεροτονίνη, η ντοπαμίνη, η </w:t>
      </w:r>
      <w:proofErr w:type="spellStart"/>
      <w:r w:rsidR="001B1AEC" w:rsidRPr="225E9990">
        <w:rPr>
          <w:rFonts w:ascii="Times New Roman" w:hAnsi="Times New Roman" w:cs="Times New Roman"/>
          <w:sz w:val="24"/>
          <w:szCs w:val="24"/>
        </w:rPr>
        <w:t>νορεπινεφρίνη</w:t>
      </w:r>
      <w:proofErr w:type="spellEnd"/>
      <w:r w:rsidR="001B1AEC" w:rsidRPr="225E9990">
        <w:rPr>
          <w:rFonts w:ascii="Times New Roman" w:hAnsi="Times New Roman" w:cs="Times New Roman"/>
          <w:sz w:val="24"/>
          <w:szCs w:val="24"/>
        </w:rPr>
        <w:t xml:space="preserve"> και το γ-</w:t>
      </w:r>
      <w:proofErr w:type="spellStart"/>
      <w:r w:rsidR="001B1AEC" w:rsidRPr="225E9990">
        <w:rPr>
          <w:rFonts w:ascii="Times New Roman" w:hAnsi="Times New Roman" w:cs="Times New Roman"/>
          <w:sz w:val="24"/>
          <w:szCs w:val="24"/>
        </w:rPr>
        <w:t>αμινοβουτυρικό</w:t>
      </w:r>
      <w:proofErr w:type="spellEnd"/>
      <w:r w:rsidR="001B1AEC" w:rsidRPr="225E9990">
        <w:rPr>
          <w:rFonts w:ascii="Times New Roman" w:hAnsi="Times New Roman" w:cs="Times New Roman"/>
          <w:sz w:val="24"/>
          <w:szCs w:val="24"/>
        </w:rPr>
        <w:t xml:space="preserve"> οξύ (GABA) διαδραματίζουν καθοριστικό ρόλο στη ρύθμιση της διάθεσης και των συναισθηματικών αντιδράσεων. Για παράδειγμα, η σεροτονίνη συνδέεται συχνά με αισθήματα ευεξίας και ευτυχίας, ενώ η ντοπαμίνη συνδέεται με την ευχαρίστηση και την ανταμοιβή. Μια ανισορροπία σε αυτές τις χημικές ουσίες μπορεί να οδηγήσει σε συναισθηματικές διαταραχές, υπογραμμίζοντας τον κρίσιμο ρόλο τους στη διατήρηση της συναισθηματικής ισορροπίας. Επιπλέον, ορμόνες όπως η </w:t>
      </w:r>
      <w:proofErr w:type="spellStart"/>
      <w:r w:rsidR="001B1AEC" w:rsidRPr="225E9990">
        <w:rPr>
          <w:rFonts w:ascii="Times New Roman" w:hAnsi="Times New Roman" w:cs="Times New Roman"/>
          <w:sz w:val="24"/>
          <w:szCs w:val="24"/>
        </w:rPr>
        <w:t>κορτιζόλη</w:t>
      </w:r>
      <w:proofErr w:type="spellEnd"/>
      <w:r w:rsidR="001B1AEC" w:rsidRPr="225E9990">
        <w:rPr>
          <w:rFonts w:ascii="Times New Roman" w:hAnsi="Times New Roman" w:cs="Times New Roman"/>
          <w:sz w:val="24"/>
          <w:szCs w:val="24"/>
        </w:rPr>
        <w:t xml:space="preserve"> και η αδρεναλίνη είναι αναπόσπαστο μέρος της αντίδρασης του σώματος στο στρες, επηρεάζοντας συναισθήματα όπως ο φόβος και το άγχος.</w:t>
      </w:r>
      <w:r w:rsidR="00EA2AEC" w:rsidRPr="225E9990">
        <w:rPr>
          <w:rFonts w:ascii="Times New Roman" w:hAnsi="Times New Roman" w:cs="Times New Roman"/>
          <w:sz w:val="24"/>
          <w:szCs w:val="24"/>
        </w:rPr>
        <w:t xml:space="preserve"> </w:t>
      </w:r>
      <w:r w:rsidR="61A20275" w:rsidRPr="225E9990">
        <w:rPr>
          <w:rFonts w:ascii="Times New Roman" w:eastAsia="Times New Roman" w:hAnsi="Times New Roman" w:cs="Times New Roman"/>
          <w:sz w:val="24"/>
          <w:szCs w:val="24"/>
        </w:rPr>
        <w:t>Οι αλληλεπιδράσεις μεταξύ ορμονών και νευροδιαβιβαστών επηρεάζουν τον τρόπο που ρυθμίζουμε τα συναισθήματα και, κατ’ επέκταση, τον τρόπο που διαμορφώνουμε, αποθηκεύουμε και ανακαλούμε αναμνήσεις.</w:t>
      </w:r>
      <w:r w:rsidR="5B6CAAB8" w:rsidRPr="225E9990">
        <w:rPr>
          <w:rFonts w:ascii="Times New Roman" w:eastAsia="Times New Roman" w:hAnsi="Times New Roman" w:cs="Times New Roman"/>
          <w:sz w:val="24"/>
          <w:szCs w:val="24"/>
        </w:rPr>
        <w:t xml:space="preserve"> </w:t>
      </w:r>
      <w:r w:rsidR="001B1AEC" w:rsidRPr="225E9990">
        <w:rPr>
          <w:rFonts w:ascii="Times New Roman" w:hAnsi="Times New Roman" w:cs="Times New Roman"/>
          <w:sz w:val="24"/>
          <w:szCs w:val="24"/>
        </w:rPr>
        <w:t>Συνεπώς, τα</w:t>
      </w:r>
      <w:r w:rsidR="004642A5" w:rsidRPr="225E9990">
        <w:rPr>
          <w:rFonts w:ascii="Times New Roman" w:hAnsi="Times New Roman" w:cs="Times New Roman"/>
          <w:sz w:val="24"/>
          <w:szCs w:val="24"/>
        </w:rPr>
        <w:t xml:space="preserve"> συναισθήματα </w:t>
      </w:r>
      <w:r w:rsidR="00400E90">
        <w:rPr>
          <w:rFonts w:ascii="Times New Roman" w:hAnsi="Times New Roman" w:cs="Times New Roman"/>
          <w:color w:val="FF0000"/>
          <w:sz w:val="24"/>
          <w:szCs w:val="24"/>
        </w:rPr>
        <w:t xml:space="preserve">είναι αποτέλεσμα της δράσης νευροδιαβιβαστών </w:t>
      </w:r>
      <w:r w:rsidR="004642A5" w:rsidRPr="00400E90">
        <w:rPr>
          <w:rFonts w:ascii="Times New Roman" w:hAnsi="Times New Roman" w:cs="Times New Roman"/>
          <w:strike/>
          <w:sz w:val="24"/>
          <w:szCs w:val="24"/>
          <w:highlight w:val="yellow"/>
        </w:rPr>
        <w:t>δεν είναι παρά νευροδιαβιβαστές</w:t>
      </w:r>
      <w:r w:rsidR="004642A5" w:rsidRPr="225E9990">
        <w:rPr>
          <w:rFonts w:ascii="Times New Roman" w:hAnsi="Times New Roman" w:cs="Times New Roman"/>
          <w:sz w:val="24"/>
          <w:szCs w:val="24"/>
        </w:rPr>
        <w:t>.</w:t>
      </w:r>
      <w:r w:rsidR="00FE6F3B" w:rsidRPr="225E9990">
        <w:rPr>
          <w:rFonts w:ascii="Times New Roman" w:hAnsi="Times New Roman" w:cs="Times New Roman"/>
          <w:sz w:val="24"/>
          <w:szCs w:val="24"/>
        </w:rPr>
        <w:t xml:space="preserve"> </w:t>
      </w:r>
      <w:r w:rsidR="66E61DAE" w:rsidRPr="225E9990">
        <w:rPr>
          <w:rFonts w:ascii="Times New Roman" w:hAnsi="Times New Roman" w:cs="Times New Roman"/>
          <w:sz w:val="24"/>
          <w:szCs w:val="24"/>
        </w:rPr>
        <w:t>[</w:t>
      </w:r>
      <w:hyperlink r:id="rId13">
        <w:r w:rsidR="13B672AB" w:rsidRPr="225E9990">
          <w:rPr>
            <w:rStyle w:val="-"/>
            <w:rFonts w:ascii="Times New Roman" w:hAnsi="Times New Roman" w:cs="Times New Roman"/>
            <w:sz w:val="24"/>
            <w:szCs w:val="24"/>
          </w:rPr>
          <w:t>3</w:t>
        </w:r>
      </w:hyperlink>
      <w:r w:rsidR="13B672AB" w:rsidRPr="225E9990">
        <w:rPr>
          <w:rFonts w:ascii="Times New Roman" w:hAnsi="Times New Roman" w:cs="Times New Roman"/>
          <w:sz w:val="24"/>
          <w:szCs w:val="24"/>
        </w:rPr>
        <w:t>,</w:t>
      </w:r>
      <w:hyperlink r:id="rId14">
        <w:r w:rsidR="13B672AB" w:rsidRPr="225E9990">
          <w:rPr>
            <w:rStyle w:val="-"/>
            <w:rFonts w:ascii="Times New Roman" w:hAnsi="Times New Roman" w:cs="Times New Roman"/>
            <w:sz w:val="24"/>
            <w:szCs w:val="24"/>
          </w:rPr>
          <w:t>4</w:t>
        </w:r>
      </w:hyperlink>
      <w:r w:rsidR="66E61DAE" w:rsidRPr="225E9990">
        <w:rPr>
          <w:rFonts w:ascii="Times New Roman" w:hAnsi="Times New Roman" w:cs="Times New Roman"/>
          <w:sz w:val="24"/>
          <w:szCs w:val="24"/>
        </w:rPr>
        <w:t>]</w:t>
      </w:r>
    </w:p>
    <w:p w14:paraId="2038742A" w14:textId="038E9D5D" w:rsidR="00AF1DD6" w:rsidRPr="001B1AEC" w:rsidRDefault="54C9B074" w:rsidP="6210E222">
      <w:pPr>
        <w:ind w:firstLine="0"/>
        <w:rPr>
          <w:rFonts w:ascii="Times New Roman" w:eastAsia="Times New Roman" w:hAnsi="Times New Roman" w:cs="Times New Roman"/>
          <w:sz w:val="24"/>
          <w:szCs w:val="24"/>
        </w:rPr>
      </w:pPr>
      <w:r w:rsidRPr="225E9990">
        <w:rPr>
          <w:rFonts w:ascii="Times New Roman" w:eastAsia="Times New Roman" w:hAnsi="Times New Roman" w:cs="Times New Roman"/>
          <w:color w:val="000000" w:themeColor="text1"/>
          <w:sz w:val="24"/>
          <w:szCs w:val="24"/>
        </w:rPr>
        <w:t>Εκτενείς έρευνες δείχνουν ότι τα συναισθήματα μπορούν είτε να προωθήσουν είτε να αναστείλουν τις ψευδείς μνήμες σε διάφορα πλαίσια.</w:t>
      </w:r>
      <w:r w:rsidR="07736FBC" w:rsidRPr="225E9990">
        <w:rPr>
          <w:rFonts w:ascii="Times New Roman" w:eastAsia="Times New Roman" w:hAnsi="Times New Roman" w:cs="Times New Roman"/>
          <w:color w:val="000000" w:themeColor="text1"/>
          <w:sz w:val="24"/>
          <w:szCs w:val="24"/>
        </w:rPr>
        <w:t xml:space="preserve"> </w:t>
      </w:r>
      <w:r w:rsidR="62AA1C8F" w:rsidRPr="225E9990">
        <w:rPr>
          <w:rFonts w:ascii="Times New Roman" w:eastAsia="Times New Roman" w:hAnsi="Times New Roman" w:cs="Times New Roman"/>
          <w:color w:val="000000" w:themeColor="text1"/>
          <w:sz w:val="24"/>
          <w:szCs w:val="24"/>
        </w:rPr>
        <w:t xml:space="preserve"> Ωστόσο, περιορισμένες μελέτες έχουν διερευνήσει τη δημιουργία ψευδών αναμνήσεων από μια χρονικά διαχωρισμένη προοπτική</w:t>
      </w:r>
      <w:r w:rsidR="7494F7F5" w:rsidRPr="225E9990">
        <w:rPr>
          <w:rFonts w:ascii="Times New Roman" w:eastAsia="Times New Roman" w:hAnsi="Times New Roman" w:cs="Times New Roman"/>
          <w:color w:val="000000" w:themeColor="text1"/>
          <w:sz w:val="24"/>
          <w:szCs w:val="24"/>
        </w:rPr>
        <w:t>, δηλαδή την ανάλυση ή την κατανόηση ενός φαινομένου, γεγονότος ή απόφασης, εξετάζοντας πώς αλλάζει η σημασία ή η αξία του μέσα στον χρόνο.</w:t>
      </w:r>
      <w:r w:rsidR="00A51D2E">
        <w:rPr>
          <w:rFonts w:ascii="Times New Roman" w:eastAsia="Times New Roman" w:hAnsi="Times New Roman" w:cs="Times New Roman"/>
          <w:color w:val="000000" w:themeColor="text1"/>
          <w:sz w:val="24"/>
          <w:szCs w:val="24"/>
        </w:rPr>
        <w:t xml:space="preserve"> </w:t>
      </w:r>
      <w:r w:rsidR="00A51D2E">
        <w:rPr>
          <w:rFonts w:ascii="Times New Roman" w:eastAsia="Times New Roman" w:hAnsi="Times New Roman" w:cs="Times New Roman"/>
          <w:color w:val="FF0000"/>
          <w:sz w:val="24"/>
          <w:szCs w:val="24"/>
        </w:rPr>
        <w:t xml:space="preserve">Ένα </w:t>
      </w:r>
      <w:proofErr w:type="spellStart"/>
      <w:r w:rsidR="00A51D2E">
        <w:rPr>
          <w:rFonts w:ascii="Times New Roman" w:eastAsia="Times New Roman" w:hAnsi="Times New Roman" w:cs="Times New Roman"/>
          <w:color w:val="FF0000"/>
          <w:sz w:val="24"/>
          <w:szCs w:val="24"/>
        </w:rPr>
        <w:t>χαρακτηριστικο</w:t>
      </w:r>
      <w:proofErr w:type="spellEnd"/>
      <w:r w:rsidR="00A51D2E">
        <w:rPr>
          <w:rFonts w:ascii="Times New Roman" w:eastAsia="Times New Roman" w:hAnsi="Times New Roman" w:cs="Times New Roman"/>
          <w:color w:val="FF0000"/>
          <w:sz w:val="24"/>
          <w:szCs w:val="24"/>
        </w:rPr>
        <w:t xml:space="preserve"> </w:t>
      </w:r>
      <w:proofErr w:type="spellStart"/>
      <w:r w:rsidR="00A51D2E">
        <w:rPr>
          <w:rFonts w:ascii="Times New Roman" w:eastAsia="Times New Roman" w:hAnsi="Times New Roman" w:cs="Times New Roman"/>
          <w:color w:val="FF0000"/>
          <w:sz w:val="24"/>
          <w:szCs w:val="24"/>
        </w:rPr>
        <w:t>πειραμα</w:t>
      </w:r>
      <w:proofErr w:type="spellEnd"/>
      <w:r w:rsidR="00A51D2E">
        <w:rPr>
          <w:rFonts w:ascii="Times New Roman" w:eastAsia="Times New Roman" w:hAnsi="Times New Roman" w:cs="Times New Roman"/>
          <w:color w:val="FF0000"/>
          <w:sz w:val="24"/>
          <w:szCs w:val="24"/>
        </w:rPr>
        <w:t xml:space="preserve"> - </w:t>
      </w:r>
      <w:proofErr w:type="spellStart"/>
      <w:r w:rsidR="00A51D2E">
        <w:rPr>
          <w:rFonts w:ascii="Times New Roman" w:eastAsia="Times New Roman" w:hAnsi="Times New Roman" w:cs="Times New Roman"/>
          <w:color w:val="FF0000"/>
          <w:sz w:val="24"/>
          <w:szCs w:val="24"/>
        </w:rPr>
        <w:t>εικονα</w:t>
      </w:r>
      <w:proofErr w:type="spellEnd"/>
      <w:r w:rsidR="356E4CE2" w:rsidRPr="225E9990">
        <w:rPr>
          <w:rFonts w:ascii="Times New Roman" w:eastAsia="Times New Roman" w:hAnsi="Times New Roman" w:cs="Times New Roman"/>
          <w:color w:val="000000" w:themeColor="text1"/>
          <w:sz w:val="24"/>
          <w:szCs w:val="24"/>
        </w:rPr>
        <w:t>[</w:t>
      </w:r>
      <w:hyperlink r:id="rId15">
        <w:r w:rsidR="356E4CE2" w:rsidRPr="225E9990">
          <w:rPr>
            <w:rStyle w:val="-"/>
            <w:rFonts w:ascii="Times New Roman" w:eastAsia="Times New Roman" w:hAnsi="Times New Roman" w:cs="Times New Roman"/>
            <w:sz w:val="24"/>
            <w:szCs w:val="24"/>
          </w:rPr>
          <w:t>5</w:t>
        </w:r>
      </w:hyperlink>
      <w:r w:rsidR="356E4CE2" w:rsidRPr="225E9990">
        <w:rPr>
          <w:rFonts w:ascii="Times New Roman" w:eastAsia="Times New Roman" w:hAnsi="Times New Roman" w:cs="Times New Roman"/>
          <w:color w:val="000000" w:themeColor="text1"/>
          <w:sz w:val="24"/>
          <w:szCs w:val="24"/>
        </w:rPr>
        <w:t>-</w:t>
      </w:r>
      <w:hyperlink r:id="rId16">
        <w:r w:rsidR="356E4CE2" w:rsidRPr="225E9990">
          <w:rPr>
            <w:rStyle w:val="-"/>
            <w:rFonts w:ascii="Times New Roman" w:eastAsia="Times New Roman" w:hAnsi="Times New Roman" w:cs="Times New Roman"/>
            <w:sz w:val="24"/>
            <w:szCs w:val="24"/>
          </w:rPr>
          <w:t>8</w:t>
        </w:r>
      </w:hyperlink>
      <w:r w:rsidR="356E4CE2" w:rsidRPr="225E9990">
        <w:rPr>
          <w:rFonts w:ascii="Times New Roman" w:eastAsia="Times New Roman" w:hAnsi="Times New Roman" w:cs="Times New Roman"/>
          <w:color w:val="000000" w:themeColor="text1"/>
          <w:sz w:val="24"/>
          <w:szCs w:val="24"/>
        </w:rPr>
        <w:t>]</w:t>
      </w:r>
    </w:p>
    <w:p w14:paraId="42074428" w14:textId="7514AF15" w:rsidR="744DDC5A" w:rsidRPr="00A51D2E" w:rsidRDefault="744DDC5A" w:rsidP="6210E222">
      <w:pPr>
        <w:ind w:firstLine="0"/>
        <w:rPr>
          <w:rFonts w:ascii="Times New Roman" w:eastAsia="Times New Roman" w:hAnsi="Times New Roman" w:cs="Times New Roman"/>
          <w:color w:val="FF0000"/>
          <w:sz w:val="24"/>
          <w:szCs w:val="24"/>
        </w:rPr>
      </w:pPr>
      <w:r w:rsidRPr="6210E222">
        <w:rPr>
          <w:rFonts w:ascii="Times New Roman" w:eastAsia="Times New Roman" w:hAnsi="Times New Roman" w:cs="Times New Roman"/>
          <w:color w:val="000000" w:themeColor="text1"/>
          <w:sz w:val="24"/>
          <w:szCs w:val="24"/>
        </w:rPr>
        <w:t xml:space="preserve">Η συναισθηματική επεξεργασία και η επεξεργασία της μνήμης περιλαμβάνουν τη συντονισμένη λειτουργία πολλαπλών περιοχών του εγκεφάλου. </w:t>
      </w:r>
      <w:r w:rsidRPr="6210E222">
        <w:rPr>
          <w:rFonts w:ascii="Times New Roman" w:eastAsia="Times New Roman" w:hAnsi="Times New Roman" w:cs="Times New Roman"/>
          <w:sz w:val="24"/>
          <w:szCs w:val="24"/>
        </w:rPr>
        <w:t>Το πιο συνεπές συμπέρασμα με βάση τις υπάρχουσες μελέτες</w:t>
      </w:r>
      <w:r w:rsidR="50E81AEA" w:rsidRPr="6210E222">
        <w:rPr>
          <w:rFonts w:ascii="Times New Roman" w:eastAsia="Times New Roman" w:hAnsi="Times New Roman" w:cs="Times New Roman"/>
          <w:sz w:val="24"/>
          <w:szCs w:val="24"/>
        </w:rPr>
        <w:t xml:space="preserve"> </w:t>
      </w:r>
      <w:r w:rsidRPr="6210E222">
        <w:rPr>
          <w:rFonts w:ascii="Times New Roman" w:eastAsia="Times New Roman" w:hAnsi="Times New Roman" w:cs="Times New Roman"/>
          <w:sz w:val="24"/>
          <w:szCs w:val="24"/>
        </w:rPr>
        <w:t>υποδηλώνει ότι η ψευδής μνήμη μπορεί να σχετίζεται με τους πλευρικούς προμετωπιαίους, μεσαίους προμετωπιαίους και μεσαίους κροταφικούς λοβούς, συμπεριλαμβανομένου του ιππόκαμπου και του παραϊπποκάμπου.</w:t>
      </w:r>
      <w:r w:rsidR="00A51D2E">
        <w:rPr>
          <w:rFonts w:ascii="Times New Roman" w:eastAsia="Times New Roman" w:hAnsi="Times New Roman" w:cs="Times New Roman"/>
          <w:sz w:val="24"/>
          <w:szCs w:val="24"/>
        </w:rPr>
        <w:t xml:space="preserve"> </w:t>
      </w:r>
      <w:proofErr w:type="spellStart"/>
      <w:r w:rsidR="00A51D2E">
        <w:rPr>
          <w:rFonts w:ascii="Times New Roman" w:eastAsia="Times New Roman" w:hAnsi="Times New Roman" w:cs="Times New Roman"/>
          <w:color w:val="FF0000"/>
          <w:sz w:val="24"/>
          <w:szCs w:val="24"/>
        </w:rPr>
        <w:t>εικονα</w:t>
      </w:r>
      <w:proofErr w:type="spellEnd"/>
    </w:p>
    <w:p w14:paraId="09FA9459" w14:textId="2F48CA86" w:rsidR="6210E222" w:rsidRDefault="6210E222" w:rsidP="6210E222">
      <w:pPr>
        <w:ind w:firstLine="0"/>
        <w:rPr>
          <w:rFonts w:ascii="Times New Roman" w:eastAsia="Times New Roman" w:hAnsi="Times New Roman" w:cs="Times New Roman"/>
          <w:sz w:val="24"/>
          <w:szCs w:val="24"/>
        </w:rPr>
      </w:pPr>
    </w:p>
    <w:p w14:paraId="22FFF4D8" w14:textId="1157C017" w:rsidR="2CFFAA4B" w:rsidRDefault="2CFFAA4B" w:rsidP="6210E222">
      <w:pPr>
        <w:ind w:firstLine="0"/>
        <w:rPr>
          <w:rFonts w:ascii="Times New Roman" w:eastAsia="Times New Roman" w:hAnsi="Times New Roman" w:cs="Times New Roman"/>
          <w:b/>
          <w:bCs/>
          <w:color w:val="000000" w:themeColor="text1"/>
          <w:sz w:val="28"/>
          <w:szCs w:val="28"/>
        </w:rPr>
      </w:pPr>
      <w:r w:rsidRPr="6210E222">
        <w:rPr>
          <w:rFonts w:ascii="Times New Roman" w:eastAsia="Times New Roman" w:hAnsi="Times New Roman" w:cs="Times New Roman"/>
          <w:b/>
          <w:bCs/>
          <w:color w:val="000000" w:themeColor="text1"/>
          <w:sz w:val="28"/>
          <w:szCs w:val="28"/>
        </w:rPr>
        <w:t xml:space="preserve">1.3 </w:t>
      </w:r>
      <w:r w:rsidRPr="6210E222">
        <w:rPr>
          <w:rFonts w:ascii="Times New Roman" w:eastAsia="Times New Roman" w:hAnsi="Times New Roman" w:cs="Times New Roman"/>
          <w:b/>
          <w:bCs/>
          <w:sz w:val="28"/>
          <w:szCs w:val="28"/>
        </w:rPr>
        <w:t>Η επίδραση των συναισθημάτων στις ψευδείς αναμνήσεις.</w:t>
      </w:r>
    </w:p>
    <w:p w14:paraId="65E39FC7" w14:textId="1F20FCA3" w:rsidR="445904AE" w:rsidRDefault="445904AE" w:rsidP="6210E222">
      <w:pPr>
        <w:ind w:firstLine="0"/>
        <w:rPr>
          <w:rFonts w:ascii="Times New Roman" w:eastAsia="Times New Roman" w:hAnsi="Times New Roman" w:cs="Times New Roman"/>
          <w:sz w:val="24"/>
          <w:szCs w:val="24"/>
        </w:rPr>
      </w:pPr>
      <w:r w:rsidRPr="6210E222">
        <w:rPr>
          <w:rFonts w:ascii="Times New Roman" w:eastAsia="Times New Roman" w:hAnsi="Times New Roman" w:cs="Times New Roman"/>
          <w:sz w:val="24"/>
          <w:szCs w:val="24"/>
        </w:rPr>
        <w:t>Η δημιουργία και η ανάκληση ψευδών αναμνήσεων επηρεάζονται σημαντικά από τα συναισθήματα, τα οποία δρουν είτε προστατευτικά είτε αποδιοργανωτικά, ανάλογα με τη φύση τους. Οι αρνητικές διαθέσεις (όπως η λύπη ή το άγχος) φαίνεται να μειώνουν την πιθανότητα ψευδών αναμνήσεων, επειδή ενισχύουν την αναλυτική και προσεκτική επεξεργασία των πληροφοριών, καθιστώντας το άτομο πιο επιφυλακτικό απέναντι σε λανθασμένα στοιχεία</w:t>
      </w:r>
      <w:r w:rsidR="00325E61" w:rsidRPr="00325E61">
        <w:rPr>
          <w:rFonts w:ascii="Times New Roman" w:eastAsia="Times New Roman" w:hAnsi="Times New Roman" w:cs="Times New Roman"/>
          <w:sz w:val="24"/>
          <w:szCs w:val="24"/>
        </w:rPr>
        <w:t xml:space="preserve">. </w:t>
      </w:r>
      <w:r w:rsidR="00325E61" w:rsidRPr="00AB09C3">
        <w:rPr>
          <w:rFonts w:ascii="Times New Roman" w:eastAsia="Times New Roman" w:hAnsi="Times New Roman" w:cs="Times New Roman"/>
          <w:sz w:val="24"/>
          <w:szCs w:val="24"/>
        </w:rPr>
        <w:t>[</w:t>
      </w:r>
      <w:hyperlink r:id="rId17" w:history="1">
        <w:r w:rsidR="00325E61" w:rsidRPr="00AB09C3">
          <w:rPr>
            <w:rStyle w:val="-"/>
            <w:rFonts w:ascii="Times New Roman" w:eastAsia="Times New Roman" w:hAnsi="Times New Roman" w:cs="Times New Roman"/>
            <w:sz w:val="24"/>
            <w:szCs w:val="24"/>
          </w:rPr>
          <w:t>9</w:t>
        </w:r>
      </w:hyperlink>
      <w:r w:rsidR="00325E61" w:rsidRPr="00AB09C3">
        <w:rPr>
          <w:rFonts w:ascii="Times New Roman" w:eastAsia="Times New Roman" w:hAnsi="Times New Roman" w:cs="Times New Roman"/>
          <w:sz w:val="24"/>
          <w:szCs w:val="24"/>
        </w:rPr>
        <w:t>]</w:t>
      </w:r>
      <w:r w:rsidRPr="6210E222">
        <w:rPr>
          <w:rFonts w:ascii="Times New Roman" w:eastAsia="Times New Roman" w:hAnsi="Times New Roman" w:cs="Times New Roman"/>
          <w:sz w:val="24"/>
          <w:szCs w:val="24"/>
        </w:rPr>
        <w:t xml:space="preserve"> </w:t>
      </w:r>
    </w:p>
    <w:p w14:paraId="498162C9" w14:textId="1E9E077C" w:rsidR="445904AE" w:rsidRPr="00A51D2E" w:rsidRDefault="445904AE" w:rsidP="6210E222">
      <w:pPr>
        <w:ind w:firstLine="0"/>
        <w:rPr>
          <w:rFonts w:ascii="Times New Roman" w:eastAsia="Times New Roman" w:hAnsi="Times New Roman" w:cs="Times New Roman"/>
          <w:color w:val="FF0000"/>
          <w:sz w:val="24"/>
          <w:szCs w:val="24"/>
        </w:rPr>
      </w:pPr>
      <w:r w:rsidRPr="6210E222">
        <w:rPr>
          <w:rFonts w:ascii="Times New Roman" w:eastAsia="Times New Roman" w:hAnsi="Times New Roman" w:cs="Times New Roman"/>
          <w:sz w:val="24"/>
          <w:szCs w:val="24"/>
        </w:rPr>
        <w:lastRenderedPageBreak/>
        <w:t>Το δυσάρεστο συναισθηματικό περιεχόμενο ενός γεγονότος</w:t>
      </w:r>
      <w:r w:rsidR="5413545D" w:rsidRPr="6210E222">
        <w:rPr>
          <w:rFonts w:ascii="Times New Roman" w:eastAsia="Times New Roman" w:hAnsi="Times New Roman" w:cs="Times New Roman"/>
          <w:sz w:val="24"/>
          <w:szCs w:val="24"/>
        </w:rPr>
        <w:t xml:space="preserve">, </w:t>
      </w:r>
      <w:r w:rsidRPr="6210E222">
        <w:rPr>
          <w:rFonts w:ascii="Times New Roman" w:eastAsia="Times New Roman" w:hAnsi="Times New Roman" w:cs="Times New Roman"/>
          <w:sz w:val="24"/>
          <w:szCs w:val="24"/>
        </w:rPr>
        <w:t xml:space="preserve">όπως η βία ή ο φόβος έχει διαφορετική επίδραση. Η έντονη συναισθηματική διέγερση που προκαλεί ενεργοποιεί την αμυγδαλή, ενισχύοντας τη μνήμη των κεντρικών λεπτομερειών, αλλά εξασθενώντας τις περιφερειακές </w:t>
      </w:r>
      <w:r w:rsidR="00B52595" w:rsidRPr="00B52595">
        <w:rPr>
          <w:rFonts w:ascii="Times New Roman" w:eastAsia="Times New Roman" w:hAnsi="Times New Roman" w:cs="Times New Roman"/>
          <w:sz w:val="24"/>
          <w:szCs w:val="24"/>
        </w:rPr>
        <w:t>[</w:t>
      </w:r>
      <w:hyperlink r:id="rId18" w:history="1">
        <w:r w:rsidR="00C15860" w:rsidRPr="00B52595">
          <w:rPr>
            <w:rStyle w:val="-"/>
            <w:rFonts w:ascii="Times New Roman" w:eastAsia="Times New Roman" w:hAnsi="Times New Roman" w:cs="Times New Roman"/>
            <w:sz w:val="24"/>
            <w:szCs w:val="24"/>
          </w:rPr>
          <w:t>10</w:t>
        </w:r>
      </w:hyperlink>
      <w:r w:rsidR="00B52595" w:rsidRPr="00B52595">
        <w:rPr>
          <w:rFonts w:ascii="Times New Roman" w:eastAsia="Times New Roman" w:hAnsi="Times New Roman" w:cs="Times New Roman"/>
          <w:sz w:val="24"/>
          <w:szCs w:val="24"/>
        </w:rPr>
        <w:t>,</w:t>
      </w:r>
      <w:hyperlink r:id="rId19" w:history="1">
        <w:r w:rsidR="00B52595" w:rsidRPr="008C3EE9">
          <w:rPr>
            <w:rStyle w:val="-"/>
            <w:rFonts w:ascii="Times New Roman" w:eastAsia="Times New Roman" w:hAnsi="Times New Roman" w:cs="Times New Roman"/>
            <w:sz w:val="24"/>
            <w:szCs w:val="24"/>
          </w:rPr>
          <w:t>11</w:t>
        </w:r>
      </w:hyperlink>
      <w:r w:rsidR="000D5574" w:rsidRPr="000D5574">
        <w:rPr>
          <w:rFonts w:ascii="Times New Roman" w:eastAsia="Times New Roman" w:hAnsi="Times New Roman" w:cs="Times New Roman"/>
          <w:sz w:val="24"/>
          <w:szCs w:val="24"/>
        </w:rPr>
        <w:t>]</w:t>
      </w:r>
      <w:r w:rsidRPr="6210E222">
        <w:rPr>
          <w:rFonts w:ascii="Times New Roman" w:eastAsia="Times New Roman" w:hAnsi="Times New Roman" w:cs="Times New Roman"/>
          <w:sz w:val="24"/>
          <w:szCs w:val="24"/>
        </w:rPr>
        <w:t>. Αυτό οδηγεί σε μερική και συχνά παραμορφωμένη ανάμνηση του γεγονότος, διευκολύνοντας τη δημιουργία ψευδών λεπτομερειών.</w:t>
      </w:r>
      <w:r w:rsidR="00A51D2E">
        <w:rPr>
          <w:rFonts w:ascii="Times New Roman" w:eastAsia="Times New Roman" w:hAnsi="Times New Roman" w:cs="Times New Roman"/>
          <w:sz w:val="24"/>
          <w:szCs w:val="24"/>
        </w:rPr>
        <w:t xml:space="preserve"> </w:t>
      </w:r>
      <w:proofErr w:type="spellStart"/>
      <w:r w:rsidR="00A51D2E">
        <w:rPr>
          <w:rFonts w:ascii="Times New Roman" w:eastAsia="Times New Roman" w:hAnsi="Times New Roman" w:cs="Times New Roman"/>
          <w:color w:val="FF0000"/>
          <w:sz w:val="24"/>
          <w:szCs w:val="24"/>
        </w:rPr>
        <w:t>Πειραμα</w:t>
      </w:r>
      <w:proofErr w:type="spellEnd"/>
      <w:r w:rsidR="00A51D2E">
        <w:rPr>
          <w:rFonts w:ascii="Times New Roman" w:eastAsia="Times New Roman" w:hAnsi="Times New Roman" w:cs="Times New Roman"/>
          <w:color w:val="FF0000"/>
          <w:sz w:val="24"/>
          <w:szCs w:val="24"/>
        </w:rPr>
        <w:t xml:space="preserve"> -</w:t>
      </w:r>
      <w:proofErr w:type="spellStart"/>
      <w:r w:rsidR="00A51D2E">
        <w:rPr>
          <w:rFonts w:ascii="Times New Roman" w:eastAsia="Times New Roman" w:hAnsi="Times New Roman" w:cs="Times New Roman"/>
          <w:color w:val="FF0000"/>
          <w:sz w:val="24"/>
          <w:szCs w:val="24"/>
        </w:rPr>
        <w:t>εικονα</w:t>
      </w:r>
      <w:proofErr w:type="spellEnd"/>
    </w:p>
    <w:p w14:paraId="76272AFD" w14:textId="3AF80238" w:rsidR="18860F8A" w:rsidRPr="00FC6B1A" w:rsidRDefault="18860F8A" w:rsidP="6210E222">
      <w:pPr>
        <w:ind w:firstLine="0"/>
        <w:rPr>
          <w:rFonts w:ascii="Times New Roman" w:eastAsia="Times New Roman" w:hAnsi="Times New Roman" w:cs="Times New Roman"/>
          <w:sz w:val="24"/>
          <w:szCs w:val="24"/>
        </w:rPr>
      </w:pPr>
      <w:r w:rsidRPr="6210E222">
        <w:rPr>
          <w:rFonts w:ascii="Times New Roman" w:eastAsia="Times New Roman" w:hAnsi="Times New Roman" w:cs="Times New Roman"/>
          <w:sz w:val="24"/>
          <w:szCs w:val="24"/>
        </w:rPr>
        <w:t>Επιπλέον, διαπιστώνεται ότι άτομα με χαμηλό άγχος ενεργοποιούν εγκεφαλικές περιοχές που υποστηρίζουν την κωδικοποίηση και την ανάκτηση πληροφοριών, οι οποίες είναι κρίσιμες για τη λειτουργική μνήμη. Αντίθετα, άτομα με υψηλό άγχος παρουσιάζουν εντονότερη ενεργοποίηση σε περιοχές που σχετίζονται με την επεξεργασία αρνητικών συναισθημάτων, γεγονός που υποδηλώνει ότι το αυξημένο άγχος μπορεί να περιορίζει τους νευρωνικούς πόρους που απαιτούνται για αποδοτικές γνωστικές λειτουργίες</w:t>
      </w:r>
      <w:r w:rsidR="00FC6B1A" w:rsidRPr="00FC6B1A">
        <w:rPr>
          <w:rFonts w:ascii="Times New Roman" w:eastAsia="Times New Roman" w:hAnsi="Times New Roman" w:cs="Times New Roman"/>
          <w:sz w:val="24"/>
          <w:szCs w:val="24"/>
        </w:rPr>
        <w:t xml:space="preserve"> </w:t>
      </w:r>
      <w:r w:rsidR="001C390D" w:rsidRPr="00305177">
        <w:rPr>
          <w:rFonts w:ascii="Times New Roman" w:eastAsia="Times New Roman" w:hAnsi="Times New Roman" w:cs="Times New Roman"/>
          <w:sz w:val="24"/>
          <w:szCs w:val="24"/>
        </w:rPr>
        <w:t>[</w:t>
      </w:r>
      <w:hyperlink r:id="rId20" w:history="1">
        <w:r w:rsidR="001751C7" w:rsidRPr="00305177">
          <w:rPr>
            <w:rStyle w:val="-"/>
            <w:rFonts w:ascii="Times New Roman" w:eastAsia="Times New Roman" w:hAnsi="Times New Roman" w:cs="Times New Roman"/>
            <w:sz w:val="24"/>
            <w:szCs w:val="24"/>
          </w:rPr>
          <w:t>12</w:t>
        </w:r>
      </w:hyperlink>
      <w:r w:rsidRPr="00305177">
        <w:rPr>
          <w:rFonts w:ascii="Times New Roman" w:eastAsia="Times New Roman" w:hAnsi="Times New Roman" w:cs="Times New Roman"/>
          <w:sz w:val="24"/>
          <w:szCs w:val="24"/>
        </w:rPr>
        <w:t>,</w:t>
      </w:r>
      <w:hyperlink r:id="rId21" w:history="1">
        <w:r w:rsidR="00F8589D" w:rsidRPr="00305177">
          <w:rPr>
            <w:rStyle w:val="-"/>
            <w:rFonts w:ascii="Times New Roman" w:eastAsia="Times New Roman" w:hAnsi="Times New Roman" w:cs="Times New Roman"/>
            <w:sz w:val="24"/>
            <w:szCs w:val="24"/>
          </w:rPr>
          <w:t>13</w:t>
        </w:r>
      </w:hyperlink>
      <w:r w:rsidR="00F8589D" w:rsidRPr="00305177">
        <w:rPr>
          <w:rFonts w:ascii="Times New Roman" w:eastAsia="Times New Roman" w:hAnsi="Times New Roman" w:cs="Times New Roman"/>
          <w:sz w:val="24"/>
          <w:szCs w:val="24"/>
        </w:rPr>
        <w:t>,</w:t>
      </w:r>
      <w:hyperlink r:id="rId22" w:history="1">
        <w:r w:rsidR="00F8589D" w:rsidRPr="00305177">
          <w:rPr>
            <w:rStyle w:val="-"/>
            <w:rFonts w:ascii="Times New Roman" w:eastAsia="Times New Roman" w:hAnsi="Times New Roman" w:cs="Times New Roman"/>
            <w:sz w:val="24"/>
            <w:szCs w:val="24"/>
          </w:rPr>
          <w:t>14</w:t>
        </w:r>
      </w:hyperlink>
      <w:r w:rsidR="00C12242" w:rsidRPr="00305177">
        <w:rPr>
          <w:rFonts w:ascii="Times New Roman" w:eastAsia="Times New Roman" w:hAnsi="Times New Roman" w:cs="Times New Roman"/>
          <w:sz w:val="24"/>
          <w:szCs w:val="24"/>
        </w:rPr>
        <w:t>]</w:t>
      </w:r>
      <w:r w:rsidR="00FC6B1A" w:rsidRPr="00FC6B1A">
        <w:rPr>
          <w:rFonts w:ascii="Times New Roman" w:eastAsia="Times New Roman" w:hAnsi="Times New Roman" w:cs="Times New Roman"/>
          <w:sz w:val="24"/>
          <w:szCs w:val="24"/>
        </w:rPr>
        <w:t>.</w:t>
      </w:r>
    </w:p>
    <w:p w14:paraId="2E9E0763" w14:textId="01A5A9C2" w:rsidR="445904AE" w:rsidRDefault="445904AE" w:rsidP="6210E222">
      <w:pPr>
        <w:ind w:firstLine="0"/>
      </w:pPr>
      <w:r w:rsidRPr="6210E222">
        <w:rPr>
          <w:rFonts w:ascii="Times New Roman" w:eastAsia="Times New Roman" w:hAnsi="Times New Roman" w:cs="Times New Roman"/>
          <w:sz w:val="24"/>
          <w:szCs w:val="24"/>
        </w:rPr>
        <w:t>Συνοψίζοντας, οι αρνητικές διαθέσεις επηρεάζουν τον τρόπο σκέψης και προστατεύουν από σφάλματα, ενώ το δυσάρεστο περιεχόμενο επηρεάζει το ίδιο το μνημονικό ίχνος, κάνοντάς το πιο έντονο αλλά και πιο επιλεκτικό. Η συναισθηματική διέγερση, ανεξάρτητα από το πρόσημό της, μπορεί να βελτιώσει τη μνήμη των ουσιωδών στοιχείων αλλά και να αυξήσει την πιθανότητα ψευδών αναμνήσεων.</w:t>
      </w:r>
    </w:p>
    <w:p w14:paraId="3E8C0A06" w14:textId="5FD4A60D" w:rsidR="6210E222" w:rsidRPr="00A51D2E" w:rsidRDefault="00A51D2E" w:rsidP="6210E222">
      <w:pPr>
        <w:ind w:firstLine="0"/>
        <w:rPr>
          <w:rFonts w:ascii="Times New Roman" w:eastAsia="Times New Roman" w:hAnsi="Times New Roman" w:cs="Times New Roman"/>
          <w:color w:val="FF0000"/>
          <w:sz w:val="24"/>
          <w:szCs w:val="24"/>
        </w:rPr>
      </w:pPr>
      <w:proofErr w:type="spellStart"/>
      <w:r w:rsidRPr="00A51D2E">
        <w:rPr>
          <w:rFonts w:ascii="Times New Roman" w:eastAsia="Times New Roman" w:hAnsi="Times New Roman" w:cs="Times New Roman"/>
          <w:color w:val="FF0000"/>
          <w:sz w:val="24"/>
          <w:szCs w:val="24"/>
          <w:highlight w:val="yellow"/>
        </w:rPr>
        <w:t>Χωρις</w:t>
      </w:r>
      <w:proofErr w:type="spellEnd"/>
      <w:r w:rsidRPr="00A51D2E">
        <w:rPr>
          <w:rFonts w:ascii="Times New Roman" w:eastAsia="Times New Roman" w:hAnsi="Times New Roman" w:cs="Times New Roman"/>
          <w:color w:val="FF0000"/>
          <w:sz w:val="24"/>
          <w:szCs w:val="24"/>
          <w:highlight w:val="yellow"/>
        </w:rPr>
        <w:t xml:space="preserve"> </w:t>
      </w:r>
      <w:proofErr w:type="spellStart"/>
      <w:r w:rsidRPr="00A51D2E">
        <w:rPr>
          <w:rFonts w:ascii="Times New Roman" w:eastAsia="Times New Roman" w:hAnsi="Times New Roman" w:cs="Times New Roman"/>
          <w:color w:val="FF0000"/>
          <w:sz w:val="24"/>
          <w:szCs w:val="24"/>
          <w:highlight w:val="yellow"/>
        </w:rPr>
        <w:t>παραδειγματα</w:t>
      </w:r>
      <w:proofErr w:type="spellEnd"/>
      <w:r w:rsidRPr="00A51D2E">
        <w:rPr>
          <w:rFonts w:ascii="Times New Roman" w:eastAsia="Times New Roman" w:hAnsi="Times New Roman" w:cs="Times New Roman"/>
          <w:color w:val="FF0000"/>
          <w:sz w:val="24"/>
          <w:szCs w:val="24"/>
          <w:highlight w:val="yellow"/>
        </w:rPr>
        <w:t xml:space="preserve"> και </w:t>
      </w:r>
      <w:proofErr w:type="spellStart"/>
      <w:r w:rsidRPr="00A51D2E">
        <w:rPr>
          <w:rFonts w:ascii="Times New Roman" w:eastAsia="Times New Roman" w:hAnsi="Times New Roman" w:cs="Times New Roman"/>
          <w:color w:val="FF0000"/>
          <w:sz w:val="24"/>
          <w:szCs w:val="24"/>
          <w:highlight w:val="yellow"/>
        </w:rPr>
        <w:t>εικονες</w:t>
      </w:r>
      <w:proofErr w:type="spellEnd"/>
      <w:r w:rsidRPr="00A51D2E">
        <w:rPr>
          <w:rFonts w:ascii="Times New Roman" w:eastAsia="Times New Roman" w:hAnsi="Times New Roman" w:cs="Times New Roman"/>
          <w:color w:val="FF0000"/>
          <w:sz w:val="24"/>
          <w:szCs w:val="24"/>
          <w:highlight w:val="yellow"/>
        </w:rPr>
        <w:t xml:space="preserve"> είναι απλώς </w:t>
      </w:r>
      <w:proofErr w:type="spellStart"/>
      <w:r w:rsidRPr="00A51D2E">
        <w:rPr>
          <w:rFonts w:ascii="Times New Roman" w:eastAsia="Times New Roman" w:hAnsi="Times New Roman" w:cs="Times New Roman"/>
          <w:color w:val="FF0000"/>
          <w:sz w:val="24"/>
          <w:szCs w:val="24"/>
          <w:highlight w:val="yellow"/>
        </w:rPr>
        <w:t>πληροφορίεςςςς</w:t>
      </w:r>
      <w:proofErr w:type="spellEnd"/>
    </w:p>
    <w:p w14:paraId="7023AEDA" w14:textId="0639E32C" w:rsidR="7D08CF8E" w:rsidRPr="00247204" w:rsidRDefault="7D08CF8E" w:rsidP="6210E222">
      <w:pPr>
        <w:ind w:firstLine="0"/>
        <w:rPr>
          <w:rFonts w:ascii="Times New Roman" w:eastAsia="Times New Roman" w:hAnsi="Times New Roman" w:cs="Times New Roman"/>
          <w:b/>
          <w:bCs/>
          <w:color w:val="000000" w:themeColor="text1"/>
          <w:sz w:val="28"/>
          <w:szCs w:val="28"/>
          <w:lang w:val="en-US"/>
        </w:rPr>
      </w:pPr>
      <w:r w:rsidRPr="00247204">
        <w:rPr>
          <w:rFonts w:ascii="Times New Roman" w:eastAsia="Times New Roman" w:hAnsi="Times New Roman" w:cs="Times New Roman"/>
          <w:b/>
          <w:bCs/>
          <w:color w:val="000000" w:themeColor="text1"/>
          <w:sz w:val="28"/>
          <w:szCs w:val="28"/>
          <w:lang w:val="en-US"/>
        </w:rPr>
        <w:t>1.</w:t>
      </w:r>
      <w:r w:rsidR="4DA8E2B0" w:rsidRPr="00247204">
        <w:rPr>
          <w:rFonts w:ascii="Times New Roman" w:eastAsia="Times New Roman" w:hAnsi="Times New Roman" w:cs="Times New Roman"/>
          <w:b/>
          <w:bCs/>
          <w:color w:val="000000" w:themeColor="text1"/>
          <w:sz w:val="28"/>
          <w:szCs w:val="28"/>
          <w:lang w:val="en-US"/>
        </w:rPr>
        <w:t>4</w:t>
      </w:r>
      <w:r w:rsidRPr="00247204">
        <w:rPr>
          <w:rFonts w:ascii="Times New Roman" w:eastAsia="Times New Roman" w:hAnsi="Times New Roman" w:cs="Times New Roman"/>
          <w:b/>
          <w:bCs/>
          <w:color w:val="000000" w:themeColor="text1"/>
          <w:sz w:val="28"/>
          <w:szCs w:val="28"/>
          <w:lang w:val="en-US"/>
        </w:rPr>
        <w:t xml:space="preserve"> </w:t>
      </w:r>
      <w:r w:rsidRPr="6210E222">
        <w:rPr>
          <w:rFonts w:ascii="Times New Roman" w:eastAsia="Times New Roman" w:hAnsi="Times New Roman" w:cs="Times New Roman"/>
          <w:b/>
          <w:bCs/>
          <w:color w:val="000000" w:themeColor="text1"/>
          <w:sz w:val="28"/>
          <w:szCs w:val="28"/>
        </w:rPr>
        <w:t>Τεχνητή</w:t>
      </w:r>
      <w:r w:rsidRPr="00247204">
        <w:rPr>
          <w:rFonts w:ascii="Times New Roman" w:eastAsia="Times New Roman" w:hAnsi="Times New Roman" w:cs="Times New Roman"/>
          <w:b/>
          <w:bCs/>
          <w:color w:val="000000" w:themeColor="text1"/>
          <w:sz w:val="28"/>
          <w:szCs w:val="28"/>
          <w:lang w:val="en-US"/>
        </w:rPr>
        <w:t xml:space="preserve"> </w:t>
      </w:r>
      <w:r w:rsidRPr="6210E222">
        <w:rPr>
          <w:rFonts w:ascii="Times New Roman" w:eastAsia="Times New Roman" w:hAnsi="Times New Roman" w:cs="Times New Roman"/>
          <w:b/>
          <w:bCs/>
          <w:color w:val="000000" w:themeColor="text1"/>
          <w:sz w:val="28"/>
          <w:szCs w:val="28"/>
        </w:rPr>
        <w:t>Νοημοσύνη</w:t>
      </w:r>
      <w:r w:rsidRPr="00247204">
        <w:rPr>
          <w:rFonts w:ascii="Times New Roman" w:eastAsia="Times New Roman" w:hAnsi="Times New Roman" w:cs="Times New Roman"/>
          <w:b/>
          <w:bCs/>
          <w:color w:val="000000" w:themeColor="text1"/>
          <w:sz w:val="28"/>
          <w:szCs w:val="28"/>
          <w:lang w:val="en-US"/>
        </w:rPr>
        <w:t xml:space="preserve"> </w:t>
      </w:r>
      <w:r w:rsidRPr="6210E222">
        <w:rPr>
          <w:rFonts w:ascii="Times New Roman" w:eastAsia="Times New Roman" w:hAnsi="Times New Roman" w:cs="Times New Roman"/>
          <w:b/>
          <w:bCs/>
          <w:color w:val="000000" w:themeColor="text1"/>
          <w:sz w:val="28"/>
          <w:szCs w:val="28"/>
        </w:rPr>
        <w:t>και</w:t>
      </w:r>
      <w:r w:rsidRPr="00247204">
        <w:rPr>
          <w:rFonts w:ascii="Times New Roman" w:eastAsia="Times New Roman" w:hAnsi="Times New Roman" w:cs="Times New Roman"/>
          <w:b/>
          <w:bCs/>
          <w:color w:val="000000" w:themeColor="text1"/>
          <w:sz w:val="28"/>
          <w:szCs w:val="28"/>
          <w:lang w:val="en-US"/>
        </w:rPr>
        <w:t xml:space="preserve"> </w:t>
      </w:r>
      <w:r w:rsidRPr="6210E222">
        <w:rPr>
          <w:rFonts w:ascii="Times New Roman" w:eastAsia="Times New Roman" w:hAnsi="Times New Roman" w:cs="Times New Roman"/>
          <w:b/>
          <w:bCs/>
          <w:color w:val="000000" w:themeColor="text1"/>
          <w:sz w:val="28"/>
          <w:szCs w:val="28"/>
        </w:rPr>
        <w:t>Ψευδής</w:t>
      </w:r>
      <w:r w:rsidRPr="00247204">
        <w:rPr>
          <w:rFonts w:ascii="Times New Roman" w:eastAsia="Times New Roman" w:hAnsi="Times New Roman" w:cs="Times New Roman"/>
          <w:b/>
          <w:bCs/>
          <w:color w:val="000000" w:themeColor="text1"/>
          <w:sz w:val="28"/>
          <w:szCs w:val="28"/>
          <w:lang w:val="en-US"/>
        </w:rPr>
        <w:t xml:space="preserve"> </w:t>
      </w:r>
      <w:r w:rsidRPr="6210E222">
        <w:rPr>
          <w:rFonts w:ascii="Times New Roman" w:eastAsia="Times New Roman" w:hAnsi="Times New Roman" w:cs="Times New Roman"/>
          <w:b/>
          <w:bCs/>
          <w:color w:val="000000" w:themeColor="text1"/>
          <w:sz w:val="28"/>
          <w:szCs w:val="28"/>
        </w:rPr>
        <w:t>Μνήμη</w:t>
      </w:r>
      <w:r w:rsidR="35337A6A" w:rsidRPr="00247204">
        <w:rPr>
          <w:rFonts w:ascii="Times New Roman" w:eastAsia="Times New Roman" w:hAnsi="Times New Roman" w:cs="Times New Roman"/>
          <w:b/>
          <w:bCs/>
          <w:color w:val="000000" w:themeColor="text1"/>
          <w:sz w:val="28"/>
          <w:szCs w:val="28"/>
          <w:lang w:val="en-US"/>
        </w:rPr>
        <w:t xml:space="preserve"> (Artificial Intelligence and False Memory)</w:t>
      </w:r>
      <w:r w:rsidR="46A26C78" w:rsidRPr="00247204">
        <w:rPr>
          <w:rFonts w:ascii="Times New Roman" w:eastAsia="Times New Roman" w:hAnsi="Times New Roman" w:cs="Times New Roman"/>
          <w:b/>
          <w:bCs/>
          <w:color w:val="000000" w:themeColor="text1"/>
          <w:sz w:val="28"/>
          <w:szCs w:val="28"/>
          <w:lang w:val="en-US"/>
        </w:rPr>
        <w:t>.</w:t>
      </w:r>
    </w:p>
    <w:p w14:paraId="583A368B" w14:textId="1ED7B1CD" w:rsidR="2497B455" w:rsidRPr="00AB09C3" w:rsidRDefault="2497B455" w:rsidP="6210E222">
      <w:pPr>
        <w:spacing w:after="0" w:line="300" w:lineRule="auto"/>
        <w:ind w:firstLine="0"/>
        <w:rPr>
          <w:rFonts w:ascii="Times New Roman" w:eastAsia="Times New Roman" w:hAnsi="Times New Roman" w:cs="Times New Roman"/>
          <w:sz w:val="24"/>
          <w:szCs w:val="24"/>
        </w:rPr>
      </w:pPr>
      <w:r w:rsidRPr="6210E222">
        <w:rPr>
          <w:rFonts w:ascii="Times New Roman" w:eastAsia="Times New Roman" w:hAnsi="Times New Roman" w:cs="Times New Roman"/>
          <w:sz w:val="24"/>
          <w:szCs w:val="24"/>
        </w:rPr>
        <w:t>Η τεχνητή νοημοσύνη (</w:t>
      </w:r>
      <w:proofErr w:type="spellStart"/>
      <w:r w:rsidR="5F57F9B7" w:rsidRPr="6210E222">
        <w:rPr>
          <w:rFonts w:ascii="Times New Roman" w:eastAsia="Times New Roman" w:hAnsi="Times New Roman" w:cs="Times New Roman"/>
          <w:sz w:val="24"/>
          <w:szCs w:val="24"/>
        </w:rPr>
        <w:t>Atificial</w:t>
      </w:r>
      <w:proofErr w:type="spellEnd"/>
      <w:r w:rsidR="5F57F9B7" w:rsidRPr="6210E222">
        <w:rPr>
          <w:rFonts w:ascii="Times New Roman" w:eastAsia="Times New Roman" w:hAnsi="Times New Roman" w:cs="Times New Roman"/>
          <w:sz w:val="24"/>
          <w:szCs w:val="24"/>
        </w:rPr>
        <w:t xml:space="preserve"> </w:t>
      </w:r>
      <w:proofErr w:type="spellStart"/>
      <w:r w:rsidR="5F57F9B7" w:rsidRPr="6210E222">
        <w:rPr>
          <w:rFonts w:ascii="Times New Roman" w:eastAsia="Times New Roman" w:hAnsi="Times New Roman" w:cs="Times New Roman"/>
          <w:sz w:val="24"/>
          <w:szCs w:val="24"/>
        </w:rPr>
        <w:t>Intelligence-</w:t>
      </w:r>
      <w:r w:rsidRPr="6210E222">
        <w:rPr>
          <w:rFonts w:ascii="Times New Roman" w:eastAsia="Times New Roman" w:hAnsi="Times New Roman" w:cs="Times New Roman"/>
          <w:sz w:val="24"/>
          <w:szCs w:val="24"/>
        </w:rPr>
        <w:t>AI</w:t>
      </w:r>
      <w:proofErr w:type="spellEnd"/>
      <w:r w:rsidRPr="6210E222">
        <w:rPr>
          <w:rFonts w:ascii="Times New Roman" w:eastAsia="Times New Roman" w:hAnsi="Times New Roman" w:cs="Times New Roman"/>
          <w:sz w:val="24"/>
          <w:szCs w:val="24"/>
        </w:rPr>
        <w:t xml:space="preserve">) είναι μια τεχνολογία που επιτρέπει στους υπολογιστές και τις μηχανές να προσομοιώνουν την ανθρώπινη μάθηση, κατανόηση, επίλυση προβλημάτων, λήψη αποφάσεων, δημιουργικότητα και αυτονομία. Η </w:t>
      </w:r>
      <w:proofErr w:type="spellStart"/>
      <w:r w:rsidRPr="6210E222">
        <w:rPr>
          <w:rFonts w:ascii="Times New Roman" w:eastAsia="Times New Roman" w:hAnsi="Times New Roman" w:cs="Times New Roman"/>
          <w:sz w:val="24"/>
          <w:szCs w:val="24"/>
        </w:rPr>
        <w:t>AI</w:t>
      </w:r>
      <w:proofErr w:type="spellEnd"/>
      <w:r w:rsidRPr="6210E222">
        <w:rPr>
          <w:rFonts w:ascii="Times New Roman" w:eastAsia="Times New Roman" w:hAnsi="Times New Roman" w:cs="Times New Roman"/>
          <w:sz w:val="24"/>
          <w:szCs w:val="24"/>
        </w:rPr>
        <w:t xml:space="preserve"> προσφέρει πολλά οφέλη σε διάφορους κλάδους και εφαρμογές. Μερικά από τα πιο συχνά αναφερόμενα οφέλη περιλαμβάνουν: αυτοματοποίηση επαναλαμβανόμενων εργασιών, περισσότερη και ταχύτερη ανάλυση δεδομένων, βελτιωμένη λήψη αποφάσεων, λιγότερα ανθρώπινα λάθη, 24ωρη διαθεσιμότητα και μειωμένους φυσικούς κινδύνους. Ενώ δεν υπάρχουν σαφείς ορισμοί για τους περισσότερους όρους του τομέα, ο όρος τεχνητή νοημοσύνη</w:t>
      </w:r>
      <w:r w:rsidR="4502257B" w:rsidRPr="6210E222">
        <w:rPr>
          <w:rFonts w:ascii="Times New Roman" w:eastAsia="Times New Roman" w:hAnsi="Times New Roman" w:cs="Times New Roman"/>
          <w:sz w:val="24"/>
          <w:szCs w:val="24"/>
        </w:rPr>
        <w:t xml:space="preserve"> </w:t>
      </w:r>
      <w:r w:rsidRPr="6210E222">
        <w:rPr>
          <w:rFonts w:ascii="Times New Roman" w:eastAsia="Times New Roman" w:hAnsi="Times New Roman" w:cs="Times New Roman"/>
          <w:sz w:val="24"/>
          <w:szCs w:val="24"/>
        </w:rPr>
        <w:t xml:space="preserve">χρησιμοποιείται συχνά για να περιγράψει την αυτοματοποίηση σύνθετων εργασιών στις οποίες γενικά αποδίδουμε νοημοσύνη. Η τεχνητή νοημοσύνη έχει γνωρίσει πρόσφατα μεγάλη άνθηση στη χρήση της, τόσο στον επιστημονικό όσο και στον εμπορικό τομέα. </w:t>
      </w:r>
      <w:r w:rsidRPr="6210E222">
        <w:rPr>
          <w:rFonts w:ascii="Times New Roman" w:eastAsia="Times New Roman" w:hAnsi="Times New Roman" w:cs="Times New Roman"/>
          <w:color w:val="000000" w:themeColor="text1"/>
          <w:sz w:val="24"/>
          <w:szCs w:val="24"/>
        </w:rPr>
        <w:t>Η ανάλυση της δυναμικής δημιουργίας ψευδών αναμνήσεων μέσω ενός πλαισίου που υποστηρίζεται από τεχνητή νοημοσύνη</w:t>
      </w:r>
      <w:r w:rsidRPr="6210E222">
        <w:rPr>
          <w:rFonts w:ascii="Times New Roman" w:eastAsia="Times New Roman" w:hAnsi="Times New Roman" w:cs="Times New Roman"/>
          <w:color w:val="FFFFFF" w:themeColor="background1"/>
          <w:sz w:val="24"/>
          <w:szCs w:val="24"/>
        </w:rPr>
        <w:t xml:space="preserve"> </w:t>
      </w:r>
      <w:r w:rsidRPr="6210E222">
        <w:rPr>
          <w:rFonts w:ascii="Times New Roman" w:eastAsia="Times New Roman" w:hAnsi="Times New Roman" w:cs="Times New Roman"/>
          <w:color w:val="000000" w:themeColor="text1"/>
          <w:sz w:val="24"/>
          <w:szCs w:val="24"/>
        </w:rPr>
        <w:t>επιτρέπει μια πιο ακριβή κατανόηση των μηχανισμών της</w:t>
      </w:r>
      <w:r w:rsidR="78F3E9C3" w:rsidRPr="6210E222">
        <w:rPr>
          <w:rFonts w:ascii="Times New Roman" w:eastAsia="Times New Roman" w:hAnsi="Times New Roman" w:cs="Times New Roman"/>
          <w:color w:val="000000" w:themeColor="text1"/>
          <w:sz w:val="24"/>
          <w:szCs w:val="24"/>
        </w:rPr>
        <w:t>.</w:t>
      </w:r>
      <w:r w:rsidR="003D2E2F" w:rsidRPr="003D2E2F">
        <w:rPr>
          <w:rFonts w:ascii="Times New Roman" w:eastAsia="Times New Roman" w:hAnsi="Times New Roman" w:cs="Times New Roman"/>
          <w:color w:val="000000" w:themeColor="text1"/>
          <w:sz w:val="24"/>
          <w:szCs w:val="24"/>
        </w:rPr>
        <w:t xml:space="preserve"> </w:t>
      </w:r>
      <w:r w:rsidR="003D2E2F" w:rsidRPr="00AB09C3">
        <w:rPr>
          <w:rFonts w:ascii="Times New Roman" w:eastAsia="Times New Roman" w:hAnsi="Times New Roman" w:cs="Times New Roman"/>
          <w:color w:val="000000" w:themeColor="text1"/>
          <w:sz w:val="24"/>
          <w:szCs w:val="24"/>
        </w:rPr>
        <w:t>[</w:t>
      </w:r>
      <w:hyperlink r:id="rId23" w:history="1">
        <w:r w:rsidR="003D2E2F" w:rsidRPr="00AB09C3">
          <w:rPr>
            <w:rStyle w:val="-"/>
            <w:rFonts w:ascii="Times New Roman" w:eastAsia="Times New Roman" w:hAnsi="Times New Roman" w:cs="Times New Roman"/>
            <w:sz w:val="24"/>
            <w:szCs w:val="24"/>
          </w:rPr>
          <w:t>15</w:t>
        </w:r>
      </w:hyperlink>
      <w:r w:rsidR="003D2E2F" w:rsidRPr="00AB09C3">
        <w:rPr>
          <w:rFonts w:ascii="Times New Roman" w:eastAsia="Times New Roman" w:hAnsi="Times New Roman" w:cs="Times New Roman"/>
          <w:color w:val="000000" w:themeColor="text1"/>
          <w:sz w:val="24"/>
          <w:szCs w:val="24"/>
        </w:rPr>
        <w:t>,</w:t>
      </w:r>
      <w:hyperlink r:id="rId24" w:history="1">
        <w:r w:rsidR="003D2E2F" w:rsidRPr="00AB09C3">
          <w:rPr>
            <w:rStyle w:val="-"/>
            <w:rFonts w:ascii="Times New Roman" w:eastAsia="Times New Roman" w:hAnsi="Times New Roman" w:cs="Times New Roman"/>
            <w:sz w:val="24"/>
            <w:szCs w:val="24"/>
          </w:rPr>
          <w:t>16</w:t>
        </w:r>
      </w:hyperlink>
      <w:r w:rsidR="003D2E2F" w:rsidRPr="00AB09C3">
        <w:rPr>
          <w:rFonts w:ascii="Times New Roman" w:eastAsia="Times New Roman" w:hAnsi="Times New Roman" w:cs="Times New Roman"/>
          <w:color w:val="000000" w:themeColor="text1"/>
          <w:sz w:val="24"/>
          <w:szCs w:val="24"/>
        </w:rPr>
        <w:t>]</w:t>
      </w:r>
    </w:p>
    <w:p w14:paraId="29E5901B" w14:textId="5EBE6395" w:rsidR="6210E222" w:rsidRPr="00A51D2E" w:rsidRDefault="00A51D2E" w:rsidP="6210E222">
      <w:pPr>
        <w:spacing w:after="0" w:line="300" w:lineRule="auto"/>
        <w:rPr>
          <w:color w:val="FF0000"/>
        </w:rPr>
      </w:pPr>
      <w:proofErr w:type="spellStart"/>
      <w:r w:rsidRPr="00A51D2E">
        <w:rPr>
          <w:color w:val="FF0000"/>
          <w:highlight w:val="yellow"/>
        </w:rPr>
        <w:t>Χρειαζεται</w:t>
      </w:r>
      <w:proofErr w:type="spellEnd"/>
      <w:r w:rsidRPr="00A51D2E">
        <w:rPr>
          <w:color w:val="FF0000"/>
          <w:highlight w:val="yellow"/>
        </w:rPr>
        <w:t xml:space="preserve"> μια ανάλυση του τι είναι και πώς </w:t>
      </w:r>
      <w:proofErr w:type="spellStart"/>
      <w:r w:rsidRPr="00A51D2E">
        <w:rPr>
          <w:color w:val="FF0000"/>
          <w:highlight w:val="yellow"/>
        </w:rPr>
        <w:t>λειτουργει</w:t>
      </w:r>
      <w:proofErr w:type="spellEnd"/>
      <w:r w:rsidRPr="00A51D2E">
        <w:rPr>
          <w:color w:val="FF0000"/>
          <w:highlight w:val="yellow"/>
        </w:rPr>
        <w:t xml:space="preserve"> η ΑΙ</w:t>
      </w:r>
    </w:p>
    <w:p w14:paraId="41C48A8B" w14:textId="50DB5329" w:rsidR="5302556E" w:rsidRDefault="5302556E" w:rsidP="6210E222">
      <w:pPr>
        <w:ind w:firstLine="0"/>
        <w:rPr>
          <w:rFonts w:ascii="Times New Roman" w:eastAsia="Times New Roman" w:hAnsi="Times New Roman" w:cs="Times New Roman"/>
          <w:b/>
          <w:bCs/>
          <w:color w:val="000000" w:themeColor="text1"/>
          <w:sz w:val="28"/>
          <w:szCs w:val="28"/>
        </w:rPr>
      </w:pPr>
      <w:r w:rsidRPr="6210E222">
        <w:rPr>
          <w:rFonts w:ascii="Times New Roman" w:eastAsia="Times New Roman" w:hAnsi="Times New Roman" w:cs="Times New Roman"/>
          <w:b/>
          <w:bCs/>
          <w:color w:val="000000" w:themeColor="text1"/>
          <w:sz w:val="28"/>
          <w:szCs w:val="28"/>
        </w:rPr>
        <w:t>1.</w:t>
      </w:r>
      <w:r w:rsidR="03DF45B8" w:rsidRPr="6210E222">
        <w:rPr>
          <w:rFonts w:ascii="Times New Roman" w:eastAsia="Times New Roman" w:hAnsi="Times New Roman" w:cs="Times New Roman"/>
          <w:b/>
          <w:bCs/>
          <w:color w:val="000000" w:themeColor="text1"/>
          <w:sz w:val="28"/>
          <w:szCs w:val="28"/>
        </w:rPr>
        <w:t>5</w:t>
      </w:r>
      <w:r w:rsidRPr="6210E222">
        <w:rPr>
          <w:rFonts w:ascii="Times New Roman" w:eastAsia="Times New Roman" w:hAnsi="Times New Roman" w:cs="Times New Roman"/>
          <w:b/>
          <w:bCs/>
          <w:color w:val="000000" w:themeColor="text1"/>
          <w:sz w:val="28"/>
          <w:szCs w:val="28"/>
        </w:rPr>
        <w:t xml:space="preserve"> </w:t>
      </w:r>
      <w:r w:rsidR="79065A4A" w:rsidRPr="6210E222">
        <w:rPr>
          <w:rFonts w:ascii="Times New Roman" w:eastAsia="Times New Roman" w:hAnsi="Times New Roman" w:cs="Times New Roman"/>
          <w:b/>
          <w:bCs/>
          <w:color w:val="000000" w:themeColor="text1"/>
          <w:sz w:val="28"/>
          <w:szCs w:val="28"/>
        </w:rPr>
        <w:t>Ανάλυση της χρονικά διαχωρισμένης αναγνώρισης μνήμης</w:t>
      </w:r>
      <w:r w:rsidR="009F1C8C">
        <w:rPr>
          <w:rFonts w:ascii="Times New Roman" w:eastAsia="Times New Roman" w:hAnsi="Times New Roman" w:cs="Times New Roman"/>
          <w:b/>
          <w:bCs/>
          <w:color w:val="000000" w:themeColor="text1"/>
          <w:sz w:val="28"/>
          <w:szCs w:val="28"/>
        </w:rPr>
        <w:t>.</w:t>
      </w:r>
    </w:p>
    <w:p w14:paraId="56A5A7BB" w14:textId="76769550" w:rsidR="79065A4A" w:rsidRDefault="79065A4A" w:rsidP="6210E222">
      <w:pPr>
        <w:ind w:firstLine="0"/>
        <w:rPr>
          <w:rFonts w:ascii="Times New Roman" w:eastAsia="Times New Roman" w:hAnsi="Times New Roman" w:cs="Times New Roman"/>
          <w:color w:val="000000" w:themeColor="text1"/>
          <w:sz w:val="24"/>
          <w:szCs w:val="24"/>
        </w:rPr>
      </w:pPr>
      <w:r w:rsidRPr="6210E222">
        <w:rPr>
          <w:rFonts w:ascii="Times New Roman" w:eastAsia="Times New Roman" w:hAnsi="Times New Roman" w:cs="Times New Roman"/>
          <w:color w:val="000000" w:themeColor="text1"/>
          <w:sz w:val="24"/>
          <w:szCs w:val="24"/>
        </w:rPr>
        <w:t>Η αναγνώριση της μνήμης (</w:t>
      </w:r>
      <w:proofErr w:type="spellStart"/>
      <w:r w:rsidRPr="6210E222">
        <w:rPr>
          <w:rFonts w:ascii="Times New Roman" w:eastAsia="Times New Roman" w:hAnsi="Times New Roman" w:cs="Times New Roman"/>
          <w:color w:val="000000" w:themeColor="text1"/>
          <w:sz w:val="24"/>
          <w:szCs w:val="24"/>
        </w:rPr>
        <w:t>recognition</w:t>
      </w:r>
      <w:proofErr w:type="spellEnd"/>
      <w:r w:rsidRPr="6210E222">
        <w:rPr>
          <w:rFonts w:ascii="Times New Roman" w:eastAsia="Times New Roman" w:hAnsi="Times New Roman" w:cs="Times New Roman"/>
          <w:color w:val="000000" w:themeColor="text1"/>
          <w:sz w:val="24"/>
          <w:szCs w:val="24"/>
        </w:rPr>
        <w:t xml:space="preserve"> memory) αποτελεί μία από τις πιο διερευνημένες λειτουργίες στη γνωστική νευροεπιστήμη, καθώς συνδυάζει στοιχεία αντιληπτικής επεξεργασίας και επεισοδιακής ανάκλησης. Μέσα από μελέτες </w:t>
      </w:r>
      <w:r w:rsidRPr="00A51D2E">
        <w:rPr>
          <w:rFonts w:ascii="Times New Roman" w:eastAsia="Times New Roman" w:hAnsi="Times New Roman" w:cs="Times New Roman"/>
          <w:color w:val="000000" w:themeColor="text1"/>
          <w:sz w:val="24"/>
          <w:szCs w:val="24"/>
          <w:highlight w:val="yellow"/>
        </w:rPr>
        <w:lastRenderedPageBreak/>
        <w:t>δυναμικών συμβάντων</w:t>
      </w:r>
      <w:r w:rsidRPr="6210E222">
        <w:rPr>
          <w:rFonts w:ascii="Times New Roman" w:eastAsia="Times New Roman" w:hAnsi="Times New Roman" w:cs="Times New Roman"/>
          <w:color w:val="000000" w:themeColor="text1"/>
          <w:sz w:val="24"/>
          <w:szCs w:val="24"/>
        </w:rPr>
        <w:t xml:space="preserve"> </w:t>
      </w:r>
      <w:r w:rsidR="00A51D2E">
        <w:rPr>
          <w:rFonts w:ascii="Times New Roman" w:eastAsia="Times New Roman" w:hAnsi="Times New Roman" w:cs="Times New Roman"/>
          <w:color w:val="FF0000"/>
          <w:sz w:val="24"/>
          <w:szCs w:val="24"/>
        </w:rPr>
        <w:t xml:space="preserve">Δεν </w:t>
      </w:r>
      <w:proofErr w:type="spellStart"/>
      <w:r w:rsidR="00A51D2E">
        <w:rPr>
          <w:rFonts w:ascii="Times New Roman" w:eastAsia="Times New Roman" w:hAnsi="Times New Roman" w:cs="Times New Roman"/>
          <w:color w:val="FF0000"/>
          <w:sz w:val="24"/>
          <w:szCs w:val="24"/>
        </w:rPr>
        <w:t>κανουμε</w:t>
      </w:r>
      <w:proofErr w:type="spellEnd"/>
      <w:r w:rsidR="00A51D2E">
        <w:rPr>
          <w:rFonts w:ascii="Times New Roman" w:eastAsia="Times New Roman" w:hAnsi="Times New Roman" w:cs="Times New Roman"/>
          <w:color w:val="FF0000"/>
          <w:sz w:val="24"/>
          <w:szCs w:val="24"/>
        </w:rPr>
        <w:t xml:space="preserve"> </w:t>
      </w:r>
      <w:proofErr w:type="spellStart"/>
      <w:r w:rsidR="00A51D2E">
        <w:rPr>
          <w:rFonts w:ascii="Times New Roman" w:eastAsia="Times New Roman" w:hAnsi="Times New Roman" w:cs="Times New Roman"/>
          <w:color w:val="FF0000"/>
          <w:sz w:val="24"/>
          <w:szCs w:val="24"/>
        </w:rPr>
        <w:t>μεταφραση</w:t>
      </w:r>
      <w:proofErr w:type="spellEnd"/>
      <w:r w:rsidR="00A51D2E">
        <w:rPr>
          <w:rFonts w:ascii="Times New Roman" w:eastAsia="Times New Roman" w:hAnsi="Times New Roman" w:cs="Times New Roman"/>
          <w:color w:val="FF0000"/>
          <w:sz w:val="24"/>
          <w:szCs w:val="24"/>
        </w:rPr>
        <w:t xml:space="preserve"> από το </w:t>
      </w:r>
      <w:r w:rsidR="00A51D2E">
        <w:rPr>
          <w:rFonts w:ascii="Times New Roman" w:eastAsia="Times New Roman" w:hAnsi="Times New Roman" w:cs="Times New Roman"/>
          <w:color w:val="FF0000"/>
          <w:sz w:val="24"/>
          <w:szCs w:val="24"/>
          <w:lang w:val="en-US"/>
        </w:rPr>
        <w:t>Google</w:t>
      </w:r>
      <w:r w:rsidR="00A51D2E" w:rsidRPr="00A51D2E">
        <w:rPr>
          <w:rFonts w:ascii="Times New Roman" w:eastAsia="Times New Roman" w:hAnsi="Times New Roman" w:cs="Times New Roman"/>
          <w:color w:val="FF0000"/>
          <w:sz w:val="24"/>
          <w:szCs w:val="24"/>
        </w:rPr>
        <w:t xml:space="preserve"> </w:t>
      </w:r>
      <w:r w:rsidR="00A51D2E">
        <w:rPr>
          <w:rFonts w:ascii="Times New Roman" w:eastAsia="Times New Roman" w:hAnsi="Times New Roman" w:cs="Times New Roman"/>
          <w:color w:val="FF0000"/>
          <w:sz w:val="24"/>
          <w:szCs w:val="24"/>
        </w:rPr>
        <w:t>–</w:t>
      </w:r>
      <w:r w:rsidR="00A51D2E" w:rsidRPr="00A51D2E">
        <w:rPr>
          <w:rFonts w:ascii="Times New Roman" w:eastAsia="Times New Roman" w:hAnsi="Times New Roman" w:cs="Times New Roman"/>
          <w:color w:val="FF0000"/>
          <w:sz w:val="24"/>
          <w:szCs w:val="24"/>
        </w:rPr>
        <w:t xml:space="preserve"> </w:t>
      </w:r>
      <w:proofErr w:type="spellStart"/>
      <w:r w:rsidR="00A51D2E">
        <w:rPr>
          <w:rFonts w:ascii="Times New Roman" w:eastAsia="Times New Roman" w:hAnsi="Times New Roman" w:cs="Times New Roman"/>
          <w:color w:val="FF0000"/>
          <w:sz w:val="24"/>
          <w:szCs w:val="24"/>
        </w:rPr>
        <w:t>ψανουμε</w:t>
      </w:r>
      <w:proofErr w:type="spellEnd"/>
      <w:r w:rsidR="00A51D2E">
        <w:rPr>
          <w:rFonts w:ascii="Times New Roman" w:eastAsia="Times New Roman" w:hAnsi="Times New Roman" w:cs="Times New Roman"/>
          <w:color w:val="FF0000"/>
          <w:sz w:val="24"/>
          <w:szCs w:val="24"/>
        </w:rPr>
        <w:t xml:space="preserve"> να </w:t>
      </w:r>
      <w:proofErr w:type="spellStart"/>
      <w:r w:rsidR="00A51D2E">
        <w:rPr>
          <w:rFonts w:ascii="Times New Roman" w:eastAsia="Times New Roman" w:hAnsi="Times New Roman" w:cs="Times New Roman"/>
          <w:color w:val="FF0000"/>
          <w:sz w:val="24"/>
          <w:szCs w:val="24"/>
        </w:rPr>
        <w:t>βρουμε</w:t>
      </w:r>
      <w:proofErr w:type="spellEnd"/>
      <w:r w:rsidR="00A51D2E">
        <w:rPr>
          <w:rFonts w:ascii="Times New Roman" w:eastAsia="Times New Roman" w:hAnsi="Times New Roman" w:cs="Times New Roman"/>
          <w:color w:val="FF0000"/>
          <w:sz w:val="24"/>
          <w:szCs w:val="24"/>
        </w:rPr>
        <w:t xml:space="preserve"> τον όρο και τι </w:t>
      </w:r>
      <w:proofErr w:type="spellStart"/>
      <w:r w:rsidR="00A51D2E">
        <w:rPr>
          <w:rFonts w:ascii="Times New Roman" w:eastAsia="Times New Roman" w:hAnsi="Times New Roman" w:cs="Times New Roman"/>
          <w:color w:val="FF0000"/>
          <w:sz w:val="24"/>
          <w:szCs w:val="24"/>
        </w:rPr>
        <w:t>σημαινει</w:t>
      </w:r>
      <w:proofErr w:type="spellEnd"/>
      <w:r w:rsidR="00A51D2E">
        <w:rPr>
          <w:rFonts w:ascii="Times New Roman" w:eastAsia="Times New Roman" w:hAnsi="Times New Roman" w:cs="Times New Roman"/>
          <w:color w:val="FF0000"/>
          <w:sz w:val="24"/>
          <w:szCs w:val="24"/>
        </w:rPr>
        <w:t xml:space="preserve"> </w:t>
      </w:r>
      <w:r w:rsidRPr="6210E222">
        <w:rPr>
          <w:rFonts w:ascii="Times New Roman" w:eastAsia="Times New Roman" w:hAnsi="Times New Roman" w:cs="Times New Roman"/>
          <w:color w:val="000000" w:themeColor="text1"/>
          <w:sz w:val="24"/>
          <w:szCs w:val="24"/>
        </w:rPr>
        <w:t>(</w:t>
      </w:r>
      <w:proofErr w:type="spellStart"/>
      <w:r w:rsidRPr="6210E222">
        <w:rPr>
          <w:rFonts w:ascii="Times New Roman" w:eastAsia="Times New Roman" w:hAnsi="Times New Roman" w:cs="Times New Roman"/>
          <w:color w:val="000000" w:themeColor="text1"/>
          <w:sz w:val="24"/>
          <w:szCs w:val="24"/>
        </w:rPr>
        <w:t>ERP</w:t>
      </w:r>
      <w:proofErr w:type="spellEnd"/>
      <w:r w:rsidRPr="6210E222">
        <w:rPr>
          <w:rFonts w:ascii="Times New Roman" w:eastAsia="Times New Roman" w:hAnsi="Times New Roman" w:cs="Times New Roman"/>
          <w:color w:val="000000" w:themeColor="text1"/>
          <w:sz w:val="24"/>
          <w:szCs w:val="24"/>
        </w:rPr>
        <w:t xml:space="preserve"> – </w:t>
      </w:r>
      <w:proofErr w:type="spellStart"/>
      <w:r w:rsidRPr="6210E222">
        <w:rPr>
          <w:rFonts w:ascii="Times New Roman" w:eastAsia="Times New Roman" w:hAnsi="Times New Roman" w:cs="Times New Roman"/>
          <w:color w:val="000000" w:themeColor="text1"/>
          <w:sz w:val="24"/>
          <w:szCs w:val="24"/>
        </w:rPr>
        <w:t>Event-Related</w:t>
      </w:r>
      <w:proofErr w:type="spellEnd"/>
      <w:r w:rsidRPr="6210E222">
        <w:rPr>
          <w:rFonts w:ascii="Times New Roman" w:eastAsia="Times New Roman" w:hAnsi="Times New Roman" w:cs="Times New Roman"/>
          <w:color w:val="000000" w:themeColor="text1"/>
          <w:sz w:val="24"/>
          <w:szCs w:val="24"/>
        </w:rPr>
        <w:t xml:space="preserve"> </w:t>
      </w:r>
      <w:proofErr w:type="spellStart"/>
      <w:r w:rsidRPr="6210E222">
        <w:rPr>
          <w:rFonts w:ascii="Times New Roman" w:eastAsia="Times New Roman" w:hAnsi="Times New Roman" w:cs="Times New Roman"/>
          <w:color w:val="000000" w:themeColor="text1"/>
          <w:sz w:val="24"/>
          <w:szCs w:val="24"/>
        </w:rPr>
        <w:t>Potentials</w:t>
      </w:r>
      <w:proofErr w:type="spellEnd"/>
      <w:r w:rsidRPr="6210E222">
        <w:rPr>
          <w:rFonts w:ascii="Times New Roman" w:eastAsia="Times New Roman" w:hAnsi="Times New Roman" w:cs="Times New Roman"/>
          <w:color w:val="000000" w:themeColor="text1"/>
          <w:sz w:val="24"/>
          <w:szCs w:val="24"/>
        </w:rPr>
        <w:t xml:space="preserve">), έχει αποδειχθεί ότι η διαδικασία αυτή δεν είναι ενιαία, αλλά οργανώνεται σε τέσσερα χρονικά διακριτά στάδια: πρώιμη επεξεργασία, επεξεργασία οικειότητας, επεισοδιακή ανάκληση και επεξεργασία μετά την ανάκτηση. Κατά την πρώιμη επεξεργασία, ο εγκέφαλος αναλύει τα βασικά αισθητηριακά χαρακτηριστικά του ερεθίσματος, προετοιμάζοντας την αντίληψή του. Στην επεξεργασία οικειότητας, εμφανίζεται η αίσθηση ότι το ερέθισμα είναι γνώριμο, χωρίς όμως να συνοδεύεται από συνειδητή ανάμνηση. Η επεισοδιακή ανάκληση ενεργοποιεί τη συνειδητή </w:t>
      </w:r>
      <w:proofErr w:type="spellStart"/>
      <w:r w:rsidRPr="6210E222">
        <w:rPr>
          <w:rFonts w:ascii="Times New Roman" w:eastAsia="Times New Roman" w:hAnsi="Times New Roman" w:cs="Times New Roman"/>
          <w:color w:val="000000" w:themeColor="text1"/>
          <w:sz w:val="24"/>
          <w:szCs w:val="24"/>
        </w:rPr>
        <w:t>ανάσυρση</w:t>
      </w:r>
      <w:proofErr w:type="spellEnd"/>
      <w:r w:rsidRPr="6210E222">
        <w:rPr>
          <w:rFonts w:ascii="Times New Roman" w:eastAsia="Times New Roman" w:hAnsi="Times New Roman" w:cs="Times New Roman"/>
          <w:color w:val="000000" w:themeColor="text1"/>
          <w:sz w:val="24"/>
          <w:szCs w:val="24"/>
        </w:rPr>
        <w:t xml:space="preserve"> συγκεκριμένων λεπτομερειών ενός γεγονότος, ενώ η επεξεργασία μετά την ανάκτηση αντιστοιχεί στον </w:t>
      </w:r>
      <w:proofErr w:type="spellStart"/>
      <w:r w:rsidRPr="6210E222">
        <w:rPr>
          <w:rFonts w:ascii="Times New Roman" w:eastAsia="Times New Roman" w:hAnsi="Times New Roman" w:cs="Times New Roman"/>
          <w:color w:val="000000" w:themeColor="text1"/>
          <w:sz w:val="24"/>
          <w:szCs w:val="24"/>
        </w:rPr>
        <w:t>μετα</w:t>
      </w:r>
      <w:proofErr w:type="spellEnd"/>
      <w:r w:rsidRPr="6210E222">
        <w:rPr>
          <w:rFonts w:ascii="Times New Roman" w:eastAsia="Times New Roman" w:hAnsi="Times New Roman" w:cs="Times New Roman"/>
          <w:color w:val="000000" w:themeColor="text1"/>
          <w:sz w:val="24"/>
          <w:szCs w:val="24"/>
        </w:rPr>
        <w:t>-γνωστικό έλεγχο και την επιβεβαίωση της ανάμνησης. Η διαδοχική αυτή οργάνωση αποτυπώνει τη χρονική και λειτουργική ροή της μνήμης αναγνώρισης, από την αρχική αντιληπτική ανάλυση έως τη συνειδητή επαλήθευση</w:t>
      </w:r>
      <w:r w:rsidR="5F718EA9" w:rsidRPr="6210E222">
        <w:rPr>
          <w:rFonts w:ascii="Times New Roman" w:eastAsia="Times New Roman" w:hAnsi="Times New Roman" w:cs="Times New Roman"/>
          <w:color w:val="000000" w:themeColor="text1"/>
          <w:sz w:val="24"/>
          <w:szCs w:val="24"/>
        </w:rPr>
        <w:t>.</w:t>
      </w:r>
      <w:r w:rsidR="00C810F6" w:rsidRPr="00C810F6">
        <w:rPr>
          <w:rFonts w:ascii="Times New Roman" w:eastAsia="Times New Roman" w:hAnsi="Times New Roman" w:cs="Times New Roman"/>
          <w:color w:val="000000" w:themeColor="text1"/>
          <w:sz w:val="24"/>
          <w:szCs w:val="24"/>
        </w:rPr>
        <w:t>[</w:t>
      </w:r>
      <w:r w:rsidR="006241D6">
        <w:fldChar w:fldCharType="begin"/>
      </w:r>
      <w:r w:rsidR="006241D6">
        <w:instrText xml:space="preserve"> HYPERLINK "file:///C:\\Users\\User\\Downloads\\Rugg,%20Michael%20D.,%20and%20Tim%20Curran.%20“Event-Related%20Potentials%20and%20Recognition%20Memory.”%20Trhttps:\\doi.org\\10.1016\\j.tics.2007.04.004" </w:instrText>
      </w:r>
      <w:r w:rsidR="006241D6">
        <w:fldChar w:fldCharType="separate"/>
      </w:r>
      <w:r w:rsidR="0085744E" w:rsidRPr="00C810F6">
        <w:rPr>
          <w:rStyle w:val="-"/>
          <w:rFonts w:ascii="Times New Roman" w:eastAsia="Times New Roman" w:hAnsi="Times New Roman" w:cs="Times New Roman"/>
          <w:sz w:val="24"/>
          <w:szCs w:val="24"/>
        </w:rPr>
        <w:t>17</w:t>
      </w:r>
      <w:r w:rsidR="006241D6">
        <w:rPr>
          <w:rStyle w:val="-"/>
          <w:rFonts w:ascii="Times New Roman" w:eastAsia="Times New Roman" w:hAnsi="Times New Roman" w:cs="Times New Roman"/>
          <w:sz w:val="24"/>
          <w:szCs w:val="24"/>
        </w:rPr>
        <w:fldChar w:fldCharType="end"/>
      </w:r>
      <w:r w:rsidR="5F718EA9" w:rsidRPr="00C810F6">
        <w:rPr>
          <w:rFonts w:ascii="Times New Roman" w:eastAsia="Times New Roman" w:hAnsi="Times New Roman" w:cs="Times New Roman"/>
          <w:sz w:val="24"/>
          <w:szCs w:val="24"/>
        </w:rPr>
        <w:t>,</w:t>
      </w:r>
      <w:hyperlink r:id="rId25" w:history="1">
        <w:r w:rsidR="0085744E" w:rsidRPr="00730B15">
          <w:rPr>
            <w:rStyle w:val="-"/>
            <w:rFonts w:ascii="Times New Roman" w:eastAsia="Times New Roman" w:hAnsi="Times New Roman" w:cs="Times New Roman"/>
            <w:sz w:val="24"/>
            <w:szCs w:val="24"/>
          </w:rPr>
          <w:t>18</w:t>
        </w:r>
      </w:hyperlink>
      <w:r w:rsidR="0085744E" w:rsidRPr="00C810F6">
        <w:rPr>
          <w:rFonts w:ascii="Times New Roman" w:eastAsia="Times New Roman" w:hAnsi="Times New Roman" w:cs="Times New Roman"/>
          <w:sz w:val="24"/>
          <w:szCs w:val="24"/>
        </w:rPr>
        <w:t>,</w:t>
      </w:r>
      <w:hyperlink r:id="rId26" w:history="1">
        <w:r w:rsidR="0085744E" w:rsidRPr="00C5604C">
          <w:rPr>
            <w:rStyle w:val="-"/>
            <w:rFonts w:ascii="Times New Roman" w:eastAsia="Times New Roman" w:hAnsi="Times New Roman" w:cs="Times New Roman"/>
            <w:sz w:val="24"/>
            <w:szCs w:val="24"/>
          </w:rPr>
          <w:t>19</w:t>
        </w:r>
      </w:hyperlink>
      <w:r w:rsidR="0085744E" w:rsidRPr="00C810F6">
        <w:rPr>
          <w:rFonts w:ascii="Times New Roman" w:eastAsia="Times New Roman" w:hAnsi="Times New Roman" w:cs="Times New Roman"/>
          <w:sz w:val="24"/>
          <w:szCs w:val="24"/>
        </w:rPr>
        <w:t>]</w:t>
      </w:r>
      <w:r w:rsidR="00A51D2E">
        <w:rPr>
          <w:rFonts w:ascii="Times New Roman" w:eastAsia="Times New Roman" w:hAnsi="Times New Roman" w:cs="Times New Roman"/>
          <w:sz w:val="24"/>
          <w:szCs w:val="24"/>
        </w:rPr>
        <w:t xml:space="preserve"> </w:t>
      </w:r>
      <w:r w:rsidR="00A51D2E" w:rsidRPr="00A51D2E">
        <w:rPr>
          <w:rFonts w:ascii="Times New Roman" w:eastAsia="Times New Roman" w:hAnsi="Times New Roman" w:cs="Times New Roman"/>
          <w:color w:val="FF0000"/>
          <w:sz w:val="24"/>
          <w:szCs w:val="24"/>
        </w:rPr>
        <w:t xml:space="preserve">Πώς </w:t>
      </w:r>
      <w:proofErr w:type="spellStart"/>
      <w:r w:rsidR="00A51D2E" w:rsidRPr="00A51D2E">
        <w:rPr>
          <w:rFonts w:ascii="Times New Roman" w:eastAsia="Times New Roman" w:hAnsi="Times New Roman" w:cs="Times New Roman"/>
          <w:color w:val="FF0000"/>
          <w:sz w:val="24"/>
          <w:szCs w:val="24"/>
        </w:rPr>
        <w:t>γινονται</w:t>
      </w:r>
      <w:proofErr w:type="spellEnd"/>
      <w:r w:rsidR="00A51D2E" w:rsidRPr="00A51D2E">
        <w:rPr>
          <w:rFonts w:ascii="Times New Roman" w:eastAsia="Times New Roman" w:hAnsi="Times New Roman" w:cs="Times New Roman"/>
          <w:color w:val="FF0000"/>
          <w:sz w:val="24"/>
          <w:szCs w:val="24"/>
        </w:rPr>
        <w:t xml:space="preserve"> όλα αυτά???</w:t>
      </w:r>
    </w:p>
    <w:p w14:paraId="3E96257F" w14:textId="014102A8" w:rsidR="6210E222" w:rsidRPr="00AB09C3" w:rsidRDefault="489214CE" w:rsidP="6210E222">
      <w:pPr>
        <w:ind w:firstLine="0"/>
        <w:rPr>
          <w:rFonts w:ascii="Times New Roman" w:eastAsia="Times New Roman" w:hAnsi="Times New Roman" w:cs="Times New Roman"/>
          <w:sz w:val="24"/>
          <w:szCs w:val="24"/>
        </w:rPr>
      </w:pPr>
      <w:r w:rsidRPr="6210E222">
        <w:rPr>
          <w:rFonts w:ascii="Times New Roman" w:eastAsia="Times New Roman" w:hAnsi="Times New Roman" w:cs="Times New Roman"/>
          <w:sz w:val="24"/>
          <w:szCs w:val="24"/>
        </w:rPr>
        <w:t xml:space="preserve">Τα τέσσερα στάδια της αναγνώρισης διαφέρουν ουσιαστικά από τα τρία κλασικά  στάδια της μνήμης: κωδικοποίηση, αποθήκευση και ανάκληση. Η κωδικοποίηση αναφέρεται στη μετατροπή των αντιληπτικών πληροφοριών σε νοητικές αναπαραστάσεις, η αποθήκευση στη σταθεροποίηση αυτών των αναπαραστάσεων στη μακροπρόθεσμη μνήμη, ενώ η ανάκληση στην ενεργοποίηση και </w:t>
      </w:r>
      <w:proofErr w:type="spellStart"/>
      <w:r w:rsidRPr="6210E222">
        <w:rPr>
          <w:rFonts w:ascii="Times New Roman" w:eastAsia="Times New Roman" w:hAnsi="Times New Roman" w:cs="Times New Roman"/>
          <w:sz w:val="24"/>
          <w:szCs w:val="24"/>
        </w:rPr>
        <w:t>ανάσυρση</w:t>
      </w:r>
      <w:proofErr w:type="spellEnd"/>
      <w:r w:rsidRPr="6210E222">
        <w:rPr>
          <w:rFonts w:ascii="Times New Roman" w:eastAsia="Times New Roman" w:hAnsi="Times New Roman" w:cs="Times New Roman"/>
          <w:sz w:val="24"/>
          <w:szCs w:val="24"/>
        </w:rPr>
        <w:t xml:space="preserve"> των αποθηκευμένων δεδομένων. Αντιθέτως, η τετραμερής διαίρεση της αναγνώρισης αποτυπώνει τα στάδια που λαμβάνουν χώρα κατά την ίδια τη διαδικασία της ανάκλησης, δηλαδή την</w:t>
      </w:r>
      <w:r w:rsidR="6E5FD548" w:rsidRPr="6210E222">
        <w:rPr>
          <w:rFonts w:ascii="Times New Roman" w:eastAsia="Times New Roman" w:hAnsi="Times New Roman" w:cs="Times New Roman"/>
          <w:sz w:val="24"/>
          <w:szCs w:val="24"/>
        </w:rPr>
        <w:t xml:space="preserve"> </w:t>
      </w:r>
      <w:r w:rsidRPr="6210E222">
        <w:rPr>
          <w:rFonts w:ascii="Times New Roman" w:eastAsia="Times New Roman" w:hAnsi="Times New Roman" w:cs="Times New Roman"/>
          <w:sz w:val="24"/>
          <w:szCs w:val="24"/>
        </w:rPr>
        <w:t xml:space="preserve">ανάλυση του τρόπου με τον οποίο ο εγκέφαλος εντοπίζει, αναγνωρίζει και ελέγχει τις μνημονικές του αναπαραστάσεις. Με αυτόν τον τρόπο, τα τέσσερα στάδια της αναγνώρισης αποτελούν </w:t>
      </w:r>
      <w:proofErr w:type="spellStart"/>
      <w:r w:rsidRPr="6210E222">
        <w:rPr>
          <w:rFonts w:ascii="Times New Roman" w:eastAsia="Times New Roman" w:hAnsi="Times New Roman" w:cs="Times New Roman"/>
          <w:sz w:val="24"/>
          <w:szCs w:val="24"/>
        </w:rPr>
        <w:t>νευροφυσιολογική</w:t>
      </w:r>
      <w:proofErr w:type="spellEnd"/>
      <w:r w:rsidRPr="6210E222">
        <w:rPr>
          <w:rFonts w:ascii="Times New Roman" w:eastAsia="Times New Roman" w:hAnsi="Times New Roman" w:cs="Times New Roman"/>
          <w:sz w:val="24"/>
          <w:szCs w:val="24"/>
        </w:rPr>
        <w:t xml:space="preserve"> εξειδίκευση της τρίτης φάσης της γενικής μνημονικής διεργασίας</w:t>
      </w:r>
      <w:r w:rsidR="00B04BCD" w:rsidRPr="00B04BCD">
        <w:rPr>
          <w:rFonts w:ascii="Times New Roman" w:eastAsia="Times New Roman" w:hAnsi="Times New Roman" w:cs="Times New Roman"/>
          <w:sz w:val="24"/>
          <w:szCs w:val="24"/>
        </w:rPr>
        <w:t xml:space="preserve">. </w:t>
      </w:r>
      <w:r w:rsidR="00B04BCD" w:rsidRPr="00AB09C3">
        <w:rPr>
          <w:rFonts w:ascii="Times New Roman" w:eastAsia="Times New Roman" w:hAnsi="Times New Roman" w:cs="Times New Roman"/>
          <w:sz w:val="24"/>
          <w:szCs w:val="24"/>
        </w:rPr>
        <w:t>[</w:t>
      </w:r>
      <w:hyperlink r:id="rId27" w:history="1">
        <w:r w:rsidR="00B04BCD" w:rsidRPr="00AB09C3">
          <w:rPr>
            <w:rStyle w:val="-"/>
            <w:rFonts w:ascii="Times New Roman" w:eastAsia="Times New Roman" w:hAnsi="Times New Roman" w:cs="Times New Roman"/>
            <w:sz w:val="24"/>
            <w:szCs w:val="24"/>
          </w:rPr>
          <w:t>20</w:t>
        </w:r>
      </w:hyperlink>
      <w:r w:rsidR="00B04BCD" w:rsidRPr="00AB09C3">
        <w:rPr>
          <w:rFonts w:ascii="Times New Roman" w:eastAsia="Times New Roman" w:hAnsi="Times New Roman" w:cs="Times New Roman"/>
          <w:sz w:val="24"/>
          <w:szCs w:val="24"/>
        </w:rPr>
        <w:t>,</w:t>
      </w:r>
      <w:hyperlink r:id="rId28" w:history="1">
        <w:r w:rsidR="00B04BCD" w:rsidRPr="00AB09C3">
          <w:rPr>
            <w:rStyle w:val="-"/>
            <w:rFonts w:ascii="Times New Roman" w:eastAsia="Times New Roman" w:hAnsi="Times New Roman" w:cs="Times New Roman"/>
            <w:sz w:val="24"/>
            <w:szCs w:val="24"/>
          </w:rPr>
          <w:t>21</w:t>
        </w:r>
      </w:hyperlink>
      <w:r w:rsidR="00B04BCD" w:rsidRPr="00AB09C3">
        <w:rPr>
          <w:rFonts w:ascii="Times New Roman" w:eastAsia="Times New Roman" w:hAnsi="Times New Roman" w:cs="Times New Roman"/>
          <w:sz w:val="24"/>
          <w:szCs w:val="24"/>
        </w:rPr>
        <w:t>]</w:t>
      </w:r>
      <w:r w:rsidR="1BA6B4F8" w:rsidRPr="00AB09C3">
        <w:rPr>
          <w:rFonts w:ascii="Times New Roman" w:eastAsia="Times New Roman" w:hAnsi="Times New Roman" w:cs="Times New Roman"/>
          <w:sz w:val="24"/>
          <w:szCs w:val="24"/>
        </w:rPr>
        <w:t xml:space="preserve"> </w:t>
      </w:r>
    </w:p>
    <w:p w14:paraId="4F5EE5EA" w14:textId="77777777" w:rsidR="00FD6F84" w:rsidRPr="00AB09C3" w:rsidRDefault="00FD6F84" w:rsidP="6210E222">
      <w:pPr>
        <w:ind w:firstLine="0"/>
        <w:rPr>
          <w:rFonts w:ascii="Times New Roman" w:eastAsia="Times New Roman" w:hAnsi="Times New Roman" w:cs="Times New Roman"/>
          <w:sz w:val="24"/>
          <w:szCs w:val="24"/>
        </w:rPr>
      </w:pPr>
    </w:p>
    <w:p w14:paraId="3DFC9395" w14:textId="72DE2FC3" w:rsidR="46094B95" w:rsidRPr="00AB09C3" w:rsidRDefault="46094B95" w:rsidP="6210E222">
      <w:pPr>
        <w:ind w:firstLine="0"/>
        <w:rPr>
          <w:rFonts w:ascii="Times New Roman" w:eastAsia="Times New Roman" w:hAnsi="Times New Roman" w:cs="Times New Roman"/>
          <w:b/>
          <w:bCs/>
          <w:sz w:val="28"/>
          <w:szCs w:val="28"/>
        </w:rPr>
      </w:pPr>
      <w:r w:rsidRPr="00AB09C3">
        <w:rPr>
          <w:rFonts w:ascii="Times New Roman" w:eastAsia="Times New Roman" w:hAnsi="Times New Roman" w:cs="Times New Roman"/>
          <w:b/>
          <w:bCs/>
          <w:sz w:val="28"/>
          <w:szCs w:val="28"/>
        </w:rPr>
        <w:t xml:space="preserve">1.6 </w:t>
      </w:r>
      <w:r w:rsidRPr="6210E222">
        <w:rPr>
          <w:rFonts w:ascii="Times New Roman" w:eastAsia="Times New Roman" w:hAnsi="Times New Roman" w:cs="Times New Roman"/>
          <w:b/>
          <w:bCs/>
          <w:sz w:val="28"/>
          <w:szCs w:val="28"/>
        </w:rPr>
        <w:t>Ηλεκτροεγκεφαλογράφημα</w:t>
      </w:r>
      <w:r w:rsidRPr="00AB09C3">
        <w:rPr>
          <w:rFonts w:ascii="Times New Roman" w:eastAsia="Times New Roman" w:hAnsi="Times New Roman" w:cs="Times New Roman"/>
          <w:b/>
          <w:bCs/>
          <w:sz w:val="28"/>
          <w:szCs w:val="28"/>
        </w:rPr>
        <w:t xml:space="preserve"> </w:t>
      </w:r>
      <w:r w:rsidR="639E9D1B" w:rsidRPr="6210E222">
        <w:rPr>
          <w:rFonts w:ascii="Times New Roman" w:eastAsia="Times New Roman" w:hAnsi="Times New Roman" w:cs="Times New Roman"/>
          <w:b/>
          <w:bCs/>
          <w:sz w:val="28"/>
          <w:szCs w:val="28"/>
        </w:rPr>
        <w:t>και</w:t>
      </w:r>
      <w:r w:rsidR="639E9D1B" w:rsidRPr="00AB09C3">
        <w:rPr>
          <w:rFonts w:ascii="Times New Roman" w:eastAsia="Times New Roman" w:hAnsi="Times New Roman" w:cs="Times New Roman"/>
          <w:b/>
          <w:bCs/>
          <w:sz w:val="28"/>
          <w:szCs w:val="28"/>
        </w:rPr>
        <w:t xml:space="preserve"> </w:t>
      </w:r>
      <w:proofErr w:type="spellStart"/>
      <w:r w:rsidR="639E9D1B" w:rsidRPr="6210E222">
        <w:rPr>
          <w:rFonts w:ascii="Times New Roman" w:eastAsia="Times New Roman" w:hAnsi="Times New Roman" w:cs="Times New Roman"/>
          <w:b/>
          <w:bCs/>
          <w:sz w:val="28"/>
          <w:szCs w:val="28"/>
        </w:rPr>
        <w:t>Μικροκαταστάσεις</w:t>
      </w:r>
      <w:proofErr w:type="spellEnd"/>
      <w:r w:rsidR="2E08ED86" w:rsidRPr="00AB09C3">
        <w:rPr>
          <w:rFonts w:ascii="Times New Roman" w:eastAsia="Times New Roman" w:hAnsi="Times New Roman" w:cs="Times New Roman"/>
          <w:b/>
          <w:bCs/>
          <w:sz w:val="28"/>
          <w:szCs w:val="28"/>
        </w:rPr>
        <w:t xml:space="preserve"> </w:t>
      </w:r>
      <w:r w:rsidRPr="00AB09C3">
        <w:rPr>
          <w:rFonts w:ascii="Times New Roman" w:eastAsia="Times New Roman" w:hAnsi="Times New Roman" w:cs="Times New Roman"/>
          <w:b/>
          <w:bCs/>
          <w:sz w:val="28"/>
          <w:szCs w:val="28"/>
        </w:rPr>
        <w:t>(</w:t>
      </w:r>
      <w:r w:rsidRPr="00247204">
        <w:rPr>
          <w:rFonts w:ascii="Times New Roman" w:eastAsia="Times New Roman" w:hAnsi="Times New Roman" w:cs="Times New Roman"/>
          <w:b/>
          <w:bCs/>
          <w:sz w:val="28"/>
          <w:szCs w:val="28"/>
          <w:lang w:val="en-US"/>
        </w:rPr>
        <w:t>EEG</w:t>
      </w:r>
      <w:r w:rsidRPr="00AB09C3">
        <w:rPr>
          <w:rFonts w:ascii="Times New Roman" w:eastAsia="Times New Roman" w:hAnsi="Times New Roman" w:cs="Times New Roman"/>
          <w:b/>
          <w:bCs/>
          <w:sz w:val="28"/>
          <w:szCs w:val="28"/>
        </w:rPr>
        <w:t>-</w:t>
      </w:r>
      <w:r w:rsidR="1CABCDB0" w:rsidRPr="00247204">
        <w:rPr>
          <w:rFonts w:ascii="Times New Roman" w:eastAsia="Times New Roman" w:hAnsi="Times New Roman" w:cs="Times New Roman"/>
          <w:b/>
          <w:bCs/>
          <w:sz w:val="28"/>
          <w:szCs w:val="28"/>
          <w:lang w:val="en-US"/>
        </w:rPr>
        <w:t>Electroencephalogram</w:t>
      </w:r>
      <w:r w:rsidR="6C57DFA6" w:rsidRPr="00AB09C3">
        <w:rPr>
          <w:rFonts w:ascii="Times New Roman" w:eastAsia="Times New Roman" w:hAnsi="Times New Roman" w:cs="Times New Roman"/>
          <w:b/>
          <w:bCs/>
          <w:sz w:val="28"/>
          <w:szCs w:val="28"/>
        </w:rPr>
        <w:t xml:space="preserve"> </w:t>
      </w:r>
      <w:r w:rsidR="6C57DFA6" w:rsidRPr="00247204">
        <w:rPr>
          <w:rFonts w:ascii="Times New Roman" w:eastAsia="Times New Roman" w:hAnsi="Times New Roman" w:cs="Times New Roman"/>
          <w:b/>
          <w:bCs/>
          <w:sz w:val="28"/>
          <w:szCs w:val="28"/>
          <w:lang w:val="en-US"/>
        </w:rPr>
        <w:t>and</w:t>
      </w:r>
      <w:r w:rsidR="6C57DFA6" w:rsidRPr="00AB09C3">
        <w:rPr>
          <w:rFonts w:ascii="Times New Roman" w:eastAsia="Times New Roman" w:hAnsi="Times New Roman" w:cs="Times New Roman"/>
          <w:b/>
          <w:bCs/>
          <w:sz w:val="28"/>
          <w:szCs w:val="28"/>
        </w:rPr>
        <w:t xml:space="preserve"> </w:t>
      </w:r>
      <w:r w:rsidR="6C57DFA6" w:rsidRPr="00247204">
        <w:rPr>
          <w:rFonts w:ascii="Times New Roman" w:eastAsia="Times New Roman" w:hAnsi="Times New Roman" w:cs="Times New Roman"/>
          <w:b/>
          <w:bCs/>
          <w:sz w:val="28"/>
          <w:szCs w:val="28"/>
          <w:lang w:val="en-US"/>
        </w:rPr>
        <w:t>Microstates</w:t>
      </w:r>
      <w:r w:rsidRPr="00AB09C3">
        <w:rPr>
          <w:rFonts w:ascii="Times New Roman" w:eastAsia="Times New Roman" w:hAnsi="Times New Roman" w:cs="Times New Roman"/>
          <w:b/>
          <w:bCs/>
          <w:sz w:val="28"/>
          <w:szCs w:val="28"/>
        </w:rPr>
        <w:t>)</w:t>
      </w:r>
      <w:r w:rsidR="009F1C8C" w:rsidRPr="00AB09C3">
        <w:rPr>
          <w:rFonts w:ascii="Times New Roman" w:eastAsia="Times New Roman" w:hAnsi="Times New Roman" w:cs="Times New Roman"/>
          <w:b/>
          <w:bCs/>
          <w:sz w:val="28"/>
          <w:szCs w:val="28"/>
        </w:rPr>
        <w:t>.</w:t>
      </w:r>
    </w:p>
    <w:p w14:paraId="7A4C12D2" w14:textId="3E4B1D5E" w:rsidR="49B5DCAF" w:rsidRDefault="49B5DCAF" w:rsidP="6210E222">
      <w:pPr>
        <w:ind w:firstLine="0"/>
        <w:rPr>
          <w:rFonts w:ascii="Times New Roman" w:eastAsia="Times New Roman" w:hAnsi="Times New Roman" w:cs="Times New Roman"/>
          <w:color w:val="000000" w:themeColor="text1"/>
          <w:sz w:val="24"/>
          <w:szCs w:val="24"/>
        </w:rPr>
      </w:pPr>
      <w:r w:rsidRPr="6210E222">
        <w:rPr>
          <w:rFonts w:ascii="Times New Roman" w:eastAsia="Times New Roman" w:hAnsi="Times New Roman" w:cs="Times New Roman"/>
          <w:color w:val="000000" w:themeColor="text1"/>
          <w:sz w:val="24"/>
          <w:szCs w:val="24"/>
        </w:rPr>
        <w:t>Το ηλεκτροεγκεφαλογράφημα (</w:t>
      </w:r>
      <w:proofErr w:type="spellStart"/>
      <w:r w:rsidRPr="6210E222">
        <w:rPr>
          <w:rFonts w:ascii="Times New Roman" w:eastAsia="Times New Roman" w:hAnsi="Times New Roman" w:cs="Times New Roman"/>
          <w:color w:val="000000" w:themeColor="text1"/>
          <w:sz w:val="24"/>
          <w:szCs w:val="24"/>
        </w:rPr>
        <w:t>EEG</w:t>
      </w:r>
      <w:proofErr w:type="spellEnd"/>
      <w:r w:rsidRPr="6210E222">
        <w:rPr>
          <w:rFonts w:ascii="Times New Roman" w:eastAsia="Times New Roman" w:hAnsi="Times New Roman" w:cs="Times New Roman"/>
          <w:color w:val="000000" w:themeColor="text1"/>
          <w:sz w:val="24"/>
          <w:szCs w:val="24"/>
        </w:rPr>
        <w:t xml:space="preserve">) είναι ένα μέσο καταγραφής της </w:t>
      </w:r>
      <w:proofErr w:type="spellStart"/>
      <w:r w:rsidRPr="6210E222">
        <w:rPr>
          <w:rFonts w:ascii="Times New Roman" w:eastAsia="Times New Roman" w:hAnsi="Times New Roman" w:cs="Times New Roman"/>
          <w:color w:val="000000" w:themeColor="text1"/>
          <w:sz w:val="24"/>
          <w:szCs w:val="24"/>
        </w:rPr>
        <w:t>ηλεκτροφυσιολογικής</w:t>
      </w:r>
      <w:proofErr w:type="spellEnd"/>
      <w:r w:rsidRPr="6210E222">
        <w:rPr>
          <w:rFonts w:ascii="Times New Roman" w:eastAsia="Times New Roman" w:hAnsi="Times New Roman" w:cs="Times New Roman"/>
          <w:color w:val="000000" w:themeColor="text1"/>
          <w:sz w:val="24"/>
          <w:szCs w:val="24"/>
        </w:rPr>
        <w:t xml:space="preserve"> δραστηριότητας των νευρώνων στον εγκεφαλικό φλοιό.</w:t>
      </w:r>
      <w:r w:rsidR="01C4006B" w:rsidRPr="6210E222">
        <w:rPr>
          <w:rFonts w:ascii="Calibri" w:eastAsia="Calibri" w:hAnsi="Calibri" w:cs="Calibri"/>
          <w:color w:val="000000" w:themeColor="text1"/>
        </w:rPr>
        <w:t xml:space="preserve"> </w:t>
      </w:r>
      <w:r w:rsidR="3C140E6E" w:rsidRPr="6210E222">
        <w:rPr>
          <w:rFonts w:ascii="Times New Roman" w:eastAsia="Times New Roman" w:hAnsi="Times New Roman" w:cs="Times New Roman"/>
          <w:color w:val="000000" w:themeColor="text1"/>
          <w:sz w:val="24"/>
          <w:szCs w:val="24"/>
        </w:rPr>
        <w:t xml:space="preserve">Αποτελεί </w:t>
      </w:r>
      <w:r w:rsidR="01C4006B" w:rsidRPr="6210E222">
        <w:rPr>
          <w:rFonts w:ascii="Times New Roman" w:eastAsia="Times New Roman" w:hAnsi="Times New Roman" w:cs="Times New Roman"/>
          <w:color w:val="000000" w:themeColor="text1"/>
          <w:sz w:val="24"/>
          <w:szCs w:val="24"/>
        </w:rPr>
        <w:t xml:space="preserve">μια μη επεμβατική μέθοδο καταγραφής της ηλεκτρικής δραστηριότητας του εγκεφάλου, </w:t>
      </w:r>
      <w:r w:rsidR="7D067D76" w:rsidRPr="6210E222">
        <w:rPr>
          <w:rFonts w:ascii="Times New Roman" w:eastAsia="Times New Roman" w:hAnsi="Times New Roman" w:cs="Times New Roman"/>
          <w:color w:val="000000" w:themeColor="text1"/>
          <w:sz w:val="24"/>
          <w:szCs w:val="24"/>
        </w:rPr>
        <w:t xml:space="preserve">ενώ </w:t>
      </w:r>
      <w:r w:rsidR="01C4006B" w:rsidRPr="6210E222">
        <w:rPr>
          <w:rFonts w:ascii="Times New Roman" w:eastAsia="Times New Roman" w:hAnsi="Times New Roman" w:cs="Times New Roman"/>
          <w:color w:val="000000" w:themeColor="text1"/>
          <w:sz w:val="24"/>
          <w:szCs w:val="24"/>
        </w:rPr>
        <w:t>προσφέρει μια δυναμική εικόνα των νευρικών ταλαντώσεων που συνδέονται με διάφορες γνωστικές καταστάσεις και λειτουργίες.</w:t>
      </w:r>
      <w:r w:rsidR="01C4006B" w:rsidRPr="6210E222">
        <w:rPr>
          <w:rFonts w:ascii="Times New Roman" w:eastAsia="Times New Roman" w:hAnsi="Times New Roman" w:cs="Times New Roman"/>
          <w:sz w:val="24"/>
          <w:szCs w:val="24"/>
        </w:rPr>
        <w:t xml:space="preserve"> </w:t>
      </w:r>
      <w:r w:rsidRPr="6210E222">
        <w:rPr>
          <w:rFonts w:ascii="Times New Roman" w:eastAsia="Times New Roman" w:hAnsi="Times New Roman" w:cs="Times New Roman"/>
          <w:color w:val="000000" w:themeColor="text1"/>
          <w:sz w:val="24"/>
          <w:szCs w:val="24"/>
        </w:rPr>
        <w:t>Είναι ιδιαίτερα ευαίσθητο σε αλλαγές της τάξης των χιλιοστών του δευτερολέπτου στις λειτουργικές καταστάσεις του εγκεφάλου και έχει χρησιμοποιηθεί ευρέως στην έρευνα της εγκεφαλικής λειτουργίας, όπως τα συναισθήματα και η μνήμη.</w:t>
      </w:r>
      <w:r w:rsidR="76A287B4" w:rsidRPr="6210E222">
        <w:rPr>
          <w:rFonts w:ascii="Times New Roman" w:eastAsia="Times New Roman" w:hAnsi="Times New Roman" w:cs="Times New Roman"/>
          <w:color w:val="000000" w:themeColor="text1"/>
          <w:sz w:val="24"/>
          <w:szCs w:val="24"/>
        </w:rPr>
        <w:t xml:space="preserve"> Με τη λήψη νευρικών σημάτων σε πραγματικό χρόνο, η </w:t>
      </w:r>
      <w:proofErr w:type="spellStart"/>
      <w:r w:rsidR="76A287B4" w:rsidRPr="6210E222">
        <w:rPr>
          <w:rFonts w:ascii="Times New Roman" w:eastAsia="Times New Roman" w:hAnsi="Times New Roman" w:cs="Times New Roman"/>
          <w:color w:val="000000" w:themeColor="text1"/>
          <w:sz w:val="24"/>
          <w:szCs w:val="24"/>
        </w:rPr>
        <w:t>EEG</w:t>
      </w:r>
      <w:proofErr w:type="spellEnd"/>
      <w:r w:rsidR="76A287B4" w:rsidRPr="6210E222">
        <w:rPr>
          <w:rFonts w:ascii="Times New Roman" w:eastAsia="Times New Roman" w:hAnsi="Times New Roman" w:cs="Times New Roman"/>
          <w:color w:val="000000" w:themeColor="text1"/>
          <w:sz w:val="24"/>
          <w:szCs w:val="24"/>
        </w:rPr>
        <w:t xml:space="preserve"> επιτρέπει την εξέταση των γνωστικών διαδικασιών με χρονική ανάλυση που δεν είναι εφικτή με άλλες τεχνικές </w:t>
      </w:r>
      <w:proofErr w:type="spellStart"/>
      <w:r w:rsidR="76A287B4" w:rsidRPr="6210E222">
        <w:rPr>
          <w:rFonts w:ascii="Times New Roman" w:eastAsia="Times New Roman" w:hAnsi="Times New Roman" w:cs="Times New Roman"/>
          <w:color w:val="000000" w:themeColor="text1"/>
          <w:sz w:val="24"/>
          <w:szCs w:val="24"/>
        </w:rPr>
        <w:t>νευροαπεικόνισης</w:t>
      </w:r>
      <w:proofErr w:type="spellEnd"/>
      <w:r w:rsidR="76A287B4" w:rsidRPr="6210E222">
        <w:rPr>
          <w:rFonts w:ascii="Times New Roman" w:eastAsia="Times New Roman" w:hAnsi="Times New Roman" w:cs="Times New Roman"/>
          <w:color w:val="000000" w:themeColor="text1"/>
          <w:sz w:val="24"/>
          <w:szCs w:val="24"/>
        </w:rPr>
        <w:t xml:space="preserve">. Τα τελευταία χρόνια, οι εξελίξεις στην τεχνολογία </w:t>
      </w:r>
      <w:proofErr w:type="spellStart"/>
      <w:r w:rsidR="76A287B4" w:rsidRPr="6210E222">
        <w:rPr>
          <w:rFonts w:ascii="Times New Roman" w:eastAsia="Times New Roman" w:hAnsi="Times New Roman" w:cs="Times New Roman"/>
          <w:color w:val="000000" w:themeColor="text1"/>
          <w:sz w:val="24"/>
          <w:szCs w:val="24"/>
        </w:rPr>
        <w:t>EEG</w:t>
      </w:r>
      <w:proofErr w:type="spellEnd"/>
      <w:r w:rsidR="76A287B4" w:rsidRPr="6210E222">
        <w:rPr>
          <w:rFonts w:ascii="Times New Roman" w:eastAsia="Times New Roman" w:hAnsi="Times New Roman" w:cs="Times New Roman"/>
          <w:color w:val="000000" w:themeColor="text1"/>
          <w:sz w:val="24"/>
          <w:szCs w:val="24"/>
        </w:rPr>
        <w:t xml:space="preserve"> έχουν επιτρέψει μεγαλύτερη ακρίβεια και χωρική ανάλυση, ανοίγοντας το δρόμο για πιο λεπτομερείς διερευνήσεις της λειτουργίας του εγκεφάλου.</w:t>
      </w:r>
    </w:p>
    <w:p w14:paraId="62B26A00" w14:textId="60687D51" w:rsidR="00A51D2E" w:rsidRPr="00A51D2E" w:rsidRDefault="00A51D2E" w:rsidP="6210E222">
      <w:pPr>
        <w:ind w:firstLine="0"/>
        <w:rPr>
          <w:rFonts w:ascii="Times New Roman" w:eastAsia="Times New Roman" w:hAnsi="Times New Roman" w:cs="Times New Roman"/>
          <w:color w:val="FF0000"/>
          <w:sz w:val="24"/>
          <w:szCs w:val="24"/>
        </w:rPr>
      </w:pPr>
      <w:proofErr w:type="spellStart"/>
      <w:r w:rsidRPr="00A51D2E">
        <w:rPr>
          <w:rFonts w:ascii="Times New Roman" w:eastAsia="Times New Roman" w:hAnsi="Times New Roman" w:cs="Times New Roman"/>
          <w:color w:val="FF0000"/>
          <w:sz w:val="24"/>
          <w:szCs w:val="24"/>
          <w:highlight w:val="yellow"/>
        </w:rPr>
        <w:t>Εικονα</w:t>
      </w:r>
      <w:proofErr w:type="spellEnd"/>
      <w:r w:rsidRPr="00A51D2E">
        <w:rPr>
          <w:rFonts w:ascii="Times New Roman" w:eastAsia="Times New Roman" w:hAnsi="Times New Roman" w:cs="Times New Roman"/>
          <w:color w:val="FF0000"/>
          <w:sz w:val="24"/>
          <w:szCs w:val="24"/>
          <w:highlight w:val="yellow"/>
        </w:rPr>
        <w:t xml:space="preserve"> </w:t>
      </w:r>
      <w:r w:rsidRPr="00A51D2E">
        <w:rPr>
          <w:rFonts w:ascii="Times New Roman" w:eastAsia="Times New Roman" w:hAnsi="Times New Roman" w:cs="Times New Roman"/>
          <w:color w:val="FF0000"/>
          <w:sz w:val="24"/>
          <w:szCs w:val="24"/>
          <w:highlight w:val="yellow"/>
          <w:lang w:val="en-US"/>
        </w:rPr>
        <w:t xml:space="preserve">EEG </w:t>
      </w:r>
      <w:r w:rsidRPr="00A51D2E">
        <w:rPr>
          <w:rFonts w:ascii="Times New Roman" w:eastAsia="Times New Roman" w:hAnsi="Times New Roman" w:cs="Times New Roman"/>
          <w:color w:val="FF0000"/>
          <w:sz w:val="24"/>
          <w:szCs w:val="24"/>
          <w:highlight w:val="yellow"/>
        </w:rPr>
        <w:t xml:space="preserve">και </w:t>
      </w:r>
      <w:proofErr w:type="spellStart"/>
      <w:r w:rsidRPr="00A51D2E">
        <w:rPr>
          <w:rFonts w:ascii="Times New Roman" w:eastAsia="Times New Roman" w:hAnsi="Times New Roman" w:cs="Times New Roman"/>
          <w:color w:val="FF0000"/>
          <w:sz w:val="24"/>
          <w:szCs w:val="24"/>
          <w:highlight w:val="yellow"/>
        </w:rPr>
        <w:t>εξηγηση</w:t>
      </w:r>
      <w:proofErr w:type="spellEnd"/>
    </w:p>
    <w:p w14:paraId="7CCD28C4" w14:textId="711EA063" w:rsidR="2E9E8375" w:rsidRPr="00A51D2E" w:rsidRDefault="2E9E8375" w:rsidP="6210E222">
      <w:pPr>
        <w:spacing w:before="240" w:after="240"/>
        <w:ind w:firstLine="0"/>
        <w:rPr>
          <w:color w:val="FF0000"/>
        </w:rPr>
      </w:pPr>
      <w:r w:rsidRPr="6210E222">
        <w:rPr>
          <w:rFonts w:ascii="Times New Roman" w:eastAsia="Times New Roman" w:hAnsi="Times New Roman" w:cs="Times New Roman"/>
          <w:sz w:val="24"/>
          <w:szCs w:val="24"/>
        </w:rPr>
        <w:t xml:space="preserve">Οι </w:t>
      </w:r>
      <w:proofErr w:type="spellStart"/>
      <w:r w:rsidRPr="6210E222">
        <w:rPr>
          <w:rFonts w:ascii="Times New Roman" w:eastAsia="Times New Roman" w:hAnsi="Times New Roman" w:cs="Times New Roman"/>
          <w:sz w:val="24"/>
          <w:szCs w:val="24"/>
        </w:rPr>
        <w:t>μικροκαταστάσεις</w:t>
      </w:r>
      <w:proofErr w:type="spellEnd"/>
      <w:r w:rsidRPr="6210E222">
        <w:rPr>
          <w:rFonts w:ascii="Times New Roman" w:eastAsia="Times New Roman" w:hAnsi="Times New Roman" w:cs="Times New Roman"/>
          <w:sz w:val="24"/>
          <w:szCs w:val="24"/>
        </w:rPr>
        <w:t xml:space="preserve"> </w:t>
      </w:r>
      <w:proofErr w:type="spellStart"/>
      <w:r w:rsidRPr="6210E222">
        <w:rPr>
          <w:rFonts w:ascii="Times New Roman" w:eastAsia="Times New Roman" w:hAnsi="Times New Roman" w:cs="Times New Roman"/>
          <w:sz w:val="24"/>
          <w:szCs w:val="24"/>
        </w:rPr>
        <w:t>EEG</w:t>
      </w:r>
      <w:proofErr w:type="spellEnd"/>
      <w:r w:rsidRPr="6210E222">
        <w:rPr>
          <w:rFonts w:ascii="Times New Roman" w:eastAsia="Times New Roman" w:hAnsi="Times New Roman" w:cs="Times New Roman"/>
          <w:sz w:val="24"/>
          <w:szCs w:val="24"/>
        </w:rPr>
        <w:t xml:space="preserve"> (</w:t>
      </w:r>
      <w:proofErr w:type="spellStart"/>
      <w:r w:rsidRPr="6210E222">
        <w:rPr>
          <w:rFonts w:ascii="Times New Roman" w:eastAsia="Times New Roman" w:hAnsi="Times New Roman" w:cs="Times New Roman"/>
          <w:sz w:val="24"/>
          <w:szCs w:val="24"/>
        </w:rPr>
        <w:t>EEG</w:t>
      </w:r>
      <w:proofErr w:type="spellEnd"/>
      <w:r w:rsidRPr="6210E222">
        <w:rPr>
          <w:rFonts w:ascii="Times New Roman" w:eastAsia="Times New Roman" w:hAnsi="Times New Roman" w:cs="Times New Roman"/>
          <w:sz w:val="24"/>
          <w:szCs w:val="24"/>
        </w:rPr>
        <w:t xml:space="preserve"> </w:t>
      </w:r>
      <w:proofErr w:type="spellStart"/>
      <w:r w:rsidRPr="6210E222">
        <w:rPr>
          <w:rFonts w:ascii="Times New Roman" w:eastAsia="Times New Roman" w:hAnsi="Times New Roman" w:cs="Times New Roman"/>
          <w:sz w:val="24"/>
          <w:szCs w:val="24"/>
        </w:rPr>
        <w:t>microstates</w:t>
      </w:r>
      <w:proofErr w:type="spellEnd"/>
      <w:r w:rsidRPr="6210E222">
        <w:rPr>
          <w:rFonts w:ascii="Times New Roman" w:eastAsia="Times New Roman" w:hAnsi="Times New Roman" w:cs="Times New Roman"/>
          <w:sz w:val="24"/>
          <w:szCs w:val="24"/>
        </w:rPr>
        <w:t xml:space="preserve">) αποτελούν πολύ σύντομες, σχεδόν σταθερές χωρικές διαμορφώσεις της ηλεκτρικής δραστηριότητας του εγκεφάλου, που διαρκούν περίπου 60–120 ms. Θεωρούνται «βασικές μονάδες» επεξεργασίας πληροφοριών, καθώς κάθε </w:t>
      </w:r>
      <w:proofErr w:type="spellStart"/>
      <w:r w:rsidRPr="6210E222">
        <w:rPr>
          <w:rFonts w:ascii="Times New Roman" w:eastAsia="Times New Roman" w:hAnsi="Times New Roman" w:cs="Times New Roman"/>
          <w:sz w:val="24"/>
          <w:szCs w:val="24"/>
        </w:rPr>
        <w:t>μικροκατάσταση</w:t>
      </w:r>
      <w:proofErr w:type="spellEnd"/>
      <w:r w:rsidRPr="6210E222">
        <w:rPr>
          <w:rFonts w:ascii="Times New Roman" w:eastAsia="Times New Roman" w:hAnsi="Times New Roman" w:cs="Times New Roman"/>
          <w:sz w:val="24"/>
          <w:szCs w:val="24"/>
        </w:rPr>
        <w:t xml:space="preserve"> αντιστοιχεί σε ένα διακριτό στάδιο </w:t>
      </w:r>
      <w:r w:rsidRPr="6210E222">
        <w:rPr>
          <w:rFonts w:ascii="Times New Roman" w:eastAsia="Times New Roman" w:hAnsi="Times New Roman" w:cs="Times New Roman"/>
          <w:sz w:val="24"/>
          <w:szCs w:val="24"/>
        </w:rPr>
        <w:lastRenderedPageBreak/>
        <w:t>λειτουργίας μεγάλων νευρωνικών δικτύων. Η αρίθμησή τους γίνεται συνήθως με ομαδοποίηση των τοπογραφικών χαρτών σε 4 κύρια πρότυπα (A, B, C, D), αν και ο αριθμός μπορεί να διαφέρει ανάλογα με τη μεθοδολογία.</w:t>
      </w:r>
      <w:r w:rsidR="1C964F49" w:rsidRPr="6210E222">
        <w:rPr>
          <w:rFonts w:ascii="Times New Roman" w:eastAsia="Times New Roman" w:hAnsi="Times New Roman" w:cs="Times New Roman"/>
          <w:sz w:val="24"/>
          <w:szCs w:val="24"/>
        </w:rPr>
        <w:t xml:space="preserve"> </w:t>
      </w:r>
      <w:r w:rsidR="1C964F49" w:rsidRPr="6210E222">
        <w:rPr>
          <w:rFonts w:ascii="Times New Roman" w:eastAsia="Times New Roman" w:hAnsi="Times New Roman" w:cs="Times New Roman"/>
          <w:color w:val="000000" w:themeColor="text1"/>
          <w:sz w:val="24"/>
          <w:szCs w:val="24"/>
        </w:rPr>
        <w:t xml:space="preserve">Σύμφωνα με τα αποτελέσματα της προσαρμογής, η ακολουθία </w:t>
      </w:r>
      <w:proofErr w:type="spellStart"/>
      <w:r w:rsidR="1C964F49" w:rsidRPr="6210E222">
        <w:rPr>
          <w:rFonts w:ascii="Times New Roman" w:eastAsia="Times New Roman" w:hAnsi="Times New Roman" w:cs="Times New Roman"/>
          <w:color w:val="000000" w:themeColor="text1"/>
          <w:sz w:val="24"/>
          <w:szCs w:val="24"/>
        </w:rPr>
        <w:t>μικροκαταστάσεων</w:t>
      </w:r>
      <w:proofErr w:type="spellEnd"/>
      <w:r w:rsidR="1C964F49" w:rsidRPr="6210E222">
        <w:rPr>
          <w:rFonts w:ascii="Times New Roman" w:eastAsia="Times New Roman" w:hAnsi="Times New Roman" w:cs="Times New Roman"/>
          <w:color w:val="000000" w:themeColor="text1"/>
          <w:sz w:val="24"/>
          <w:szCs w:val="24"/>
        </w:rPr>
        <w:t xml:space="preserve"> ψευδούς μνήμης κάθε συναισθηματικής ομάδας χωρίστηκε σε τέσσερα στάδια αναγνώρισης μνήμης ανάλογα με τις χρονικές περιόδους.</w:t>
      </w:r>
      <w:r w:rsidRPr="6210E222">
        <w:rPr>
          <w:rFonts w:ascii="Times New Roman" w:eastAsia="Times New Roman" w:hAnsi="Times New Roman" w:cs="Times New Roman"/>
          <w:sz w:val="24"/>
          <w:szCs w:val="24"/>
        </w:rPr>
        <w:t xml:space="preserve"> Η σταθερότητα αυτών των τοπογραφικών προτύπων για λίγες δεκάδες χιλιοστά του δευτερολέπτου αντανακλά βασικές φάσεις της γνωστικής επεξεργασίας και επιτρέπει την παρακολούθηση του τρόπου με τον οποίο ο εγκέφαλος μεταβαίνει μεταξύ λειτουργικών καταστάσεων.</w:t>
      </w:r>
      <w:r w:rsidR="00A51D2E">
        <w:rPr>
          <w:rFonts w:ascii="Times New Roman" w:eastAsia="Times New Roman" w:hAnsi="Times New Roman" w:cs="Times New Roman"/>
          <w:sz w:val="24"/>
          <w:szCs w:val="24"/>
        </w:rPr>
        <w:t xml:space="preserve"> </w:t>
      </w:r>
      <w:r w:rsidR="00A51D2E" w:rsidRPr="00A51D2E">
        <w:rPr>
          <w:rFonts w:ascii="Times New Roman" w:eastAsia="Times New Roman" w:hAnsi="Times New Roman" w:cs="Times New Roman"/>
          <w:color w:val="FF0000"/>
          <w:sz w:val="24"/>
          <w:szCs w:val="24"/>
          <w:highlight w:val="yellow"/>
        </w:rPr>
        <w:t>ΕΙΚΟΝΑ</w:t>
      </w:r>
    </w:p>
    <w:p w14:paraId="2BD915F7" w14:textId="1D532C02" w:rsidR="2E9E8375" w:rsidRPr="00AB09C3" w:rsidRDefault="2E9E8375" w:rsidP="6210E222">
      <w:pPr>
        <w:spacing w:before="240" w:after="240"/>
        <w:ind w:firstLine="0"/>
        <w:rPr>
          <w:rFonts w:ascii="Times New Roman" w:eastAsia="Times New Roman" w:hAnsi="Times New Roman" w:cs="Times New Roman"/>
          <w:sz w:val="24"/>
          <w:szCs w:val="24"/>
        </w:rPr>
      </w:pPr>
      <w:r w:rsidRPr="6210E222">
        <w:rPr>
          <w:rFonts w:ascii="Times New Roman" w:eastAsia="Times New Roman" w:hAnsi="Times New Roman" w:cs="Times New Roman"/>
          <w:sz w:val="24"/>
          <w:szCs w:val="24"/>
        </w:rPr>
        <w:t xml:space="preserve">Οι </w:t>
      </w:r>
      <w:proofErr w:type="spellStart"/>
      <w:r w:rsidRPr="6210E222">
        <w:rPr>
          <w:rFonts w:ascii="Times New Roman" w:eastAsia="Times New Roman" w:hAnsi="Times New Roman" w:cs="Times New Roman"/>
          <w:sz w:val="24"/>
          <w:szCs w:val="24"/>
        </w:rPr>
        <w:t>μικροκαταστάσεις</w:t>
      </w:r>
      <w:proofErr w:type="spellEnd"/>
      <w:r w:rsidRPr="6210E222">
        <w:rPr>
          <w:rFonts w:ascii="Times New Roman" w:eastAsia="Times New Roman" w:hAnsi="Times New Roman" w:cs="Times New Roman"/>
          <w:sz w:val="24"/>
          <w:szCs w:val="24"/>
        </w:rPr>
        <w:t xml:space="preserve"> συνδέονται άμεσα με το ηλεκτροεγκεφαλογράφημα, αφού προκύπτουν από την ανάλυση των </w:t>
      </w:r>
      <w:proofErr w:type="spellStart"/>
      <w:r w:rsidRPr="6210E222">
        <w:rPr>
          <w:rFonts w:ascii="Times New Roman" w:eastAsia="Times New Roman" w:hAnsi="Times New Roman" w:cs="Times New Roman"/>
          <w:sz w:val="24"/>
          <w:szCs w:val="24"/>
        </w:rPr>
        <w:t>πολυκαναλικών</w:t>
      </w:r>
      <w:proofErr w:type="spellEnd"/>
      <w:r w:rsidRPr="6210E222">
        <w:rPr>
          <w:rFonts w:ascii="Times New Roman" w:eastAsia="Times New Roman" w:hAnsi="Times New Roman" w:cs="Times New Roman"/>
          <w:sz w:val="24"/>
          <w:szCs w:val="24"/>
        </w:rPr>
        <w:t xml:space="preserve"> </w:t>
      </w:r>
      <w:proofErr w:type="spellStart"/>
      <w:r w:rsidRPr="6210E222">
        <w:rPr>
          <w:rFonts w:ascii="Times New Roman" w:eastAsia="Times New Roman" w:hAnsi="Times New Roman" w:cs="Times New Roman"/>
          <w:sz w:val="24"/>
          <w:szCs w:val="24"/>
        </w:rPr>
        <w:t>EEG</w:t>
      </w:r>
      <w:proofErr w:type="spellEnd"/>
      <w:r w:rsidRPr="6210E222">
        <w:rPr>
          <w:rFonts w:ascii="Times New Roman" w:eastAsia="Times New Roman" w:hAnsi="Times New Roman" w:cs="Times New Roman"/>
          <w:sz w:val="24"/>
          <w:szCs w:val="24"/>
        </w:rPr>
        <w:t xml:space="preserve"> σημάτων και αποτυπώνουν τη στιγμή-προς-στιγμή οργάνωση της εγκεφαλικής δραστηριότητας. Αποτελούν επίσης ιδιαίτερα χρήσιμη πληροφορία για την τεχνητή νοημοσύνη: τα χαρακτηριστικά τους (διάρκεια, συχνότητα εμφάνισης, ποσοστό κάλυψης, μεταβάσεις) χρησιμοποιούνται ως εισροές σε μοντέλα μηχανικής μάθησης για ταξινόμηση νοητικών καταστάσεων, για ανίχνευση νευρολογικών ή ψυχιατρικών διαταραχών και για βελτίωση της κατανόησης των εγκεφαλικών δικτύων. Με τον τρόπο αυτό, οι </w:t>
      </w:r>
      <w:proofErr w:type="spellStart"/>
      <w:r w:rsidRPr="6210E222">
        <w:rPr>
          <w:rFonts w:ascii="Times New Roman" w:eastAsia="Times New Roman" w:hAnsi="Times New Roman" w:cs="Times New Roman"/>
          <w:sz w:val="24"/>
          <w:szCs w:val="24"/>
        </w:rPr>
        <w:t>μικροκαταστάσεις</w:t>
      </w:r>
      <w:proofErr w:type="spellEnd"/>
      <w:r w:rsidRPr="6210E222">
        <w:rPr>
          <w:rFonts w:ascii="Times New Roman" w:eastAsia="Times New Roman" w:hAnsi="Times New Roman" w:cs="Times New Roman"/>
          <w:sz w:val="24"/>
          <w:szCs w:val="24"/>
        </w:rPr>
        <w:t xml:space="preserve"> λειτουργούν ως γέφυρα μεταξύ της </w:t>
      </w:r>
      <w:proofErr w:type="spellStart"/>
      <w:r w:rsidRPr="6210E222">
        <w:rPr>
          <w:rFonts w:ascii="Times New Roman" w:eastAsia="Times New Roman" w:hAnsi="Times New Roman" w:cs="Times New Roman"/>
          <w:sz w:val="24"/>
          <w:szCs w:val="24"/>
        </w:rPr>
        <w:t>νευροφυσιολογικής</w:t>
      </w:r>
      <w:proofErr w:type="spellEnd"/>
      <w:r w:rsidRPr="6210E222">
        <w:rPr>
          <w:rFonts w:ascii="Times New Roman" w:eastAsia="Times New Roman" w:hAnsi="Times New Roman" w:cs="Times New Roman"/>
          <w:sz w:val="24"/>
          <w:szCs w:val="24"/>
        </w:rPr>
        <w:t xml:space="preserve"> δραστηριότητας και των υπολογιστικών προσεγγίσεων στην ανάλυση εγκεφαλικών σημάτων.</w:t>
      </w:r>
      <w:r w:rsidR="0035093C" w:rsidRPr="0035093C">
        <w:rPr>
          <w:rFonts w:ascii="Times New Roman" w:eastAsia="Times New Roman" w:hAnsi="Times New Roman" w:cs="Times New Roman"/>
          <w:sz w:val="24"/>
          <w:szCs w:val="24"/>
        </w:rPr>
        <w:t xml:space="preserve"> </w:t>
      </w:r>
      <w:r w:rsidR="0035093C" w:rsidRPr="00AB09C3">
        <w:rPr>
          <w:rFonts w:ascii="Times New Roman" w:eastAsia="Times New Roman" w:hAnsi="Times New Roman" w:cs="Times New Roman"/>
          <w:sz w:val="24"/>
          <w:szCs w:val="24"/>
        </w:rPr>
        <w:t>[</w:t>
      </w:r>
      <w:hyperlink r:id="rId29" w:history="1">
        <w:r w:rsidR="00AA2827" w:rsidRPr="00AB09C3">
          <w:rPr>
            <w:rStyle w:val="-"/>
            <w:rFonts w:ascii="Times New Roman" w:eastAsia="Times New Roman" w:hAnsi="Times New Roman" w:cs="Times New Roman"/>
            <w:sz w:val="24"/>
            <w:szCs w:val="24"/>
          </w:rPr>
          <w:t>22</w:t>
        </w:r>
      </w:hyperlink>
      <w:r w:rsidR="00AA2827" w:rsidRPr="00AB09C3">
        <w:rPr>
          <w:rFonts w:ascii="Times New Roman" w:eastAsia="Times New Roman" w:hAnsi="Times New Roman" w:cs="Times New Roman"/>
          <w:sz w:val="24"/>
          <w:szCs w:val="24"/>
        </w:rPr>
        <w:t>,</w:t>
      </w:r>
      <w:hyperlink r:id="rId30" w:history="1">
        <w:r w:rsidR="00AA2827" w:rsidRPr="00AB09C3">
          <w:rPr>
            <w:rStyle w:val="-"/>
            <w:rFonts w:ascii="Times New Roman" w:eastAsia="Times New Roman" w:hAnsi="Times New Roman" w:cs="Times New Roman"/>
            <w:sz w:val="24"/>
            <w:szCs w:val="24"/>
          </w:rPr>
          <w:t>23</w:t>
        </w:r>
      </w:hyperlink>
      <w:r w:rsidR="00AA2827" w:rsidRPr="00AB09C3">
        <w:rPr>
          <w:rFonts w:ascii="Times New Roman" w:eastAsia="Times New Roman" w:hAnsi="Times New Roman" w:cs="Times New Roman"/>
          <w:sz w:val="24"/>
          <w:szCs w:val="24"/>
        </w:rPr>
        <w:t>,</w:t>
      </w:r>
      <w:hyperlink r:id="rId31" w:history="1">
        <w:r w:rsidR="00AA2827" w:rsidRPr="00AB09C3">
          <w:rPr>
            <w:rStyle w:val="-"/>
            <w:rFonts w:ascii="Times New Roman" w:eastAsia="Times New Roman" w:hAnsi="Times New Roman" w:cs="Times New Roman"/>
            <w:sz w:val="24"/>
            <w:szCs w:val="24"/>
          </w:rPr>
          <w:t>24</w:t>
        </w:r>
      </w:hyperlink>
      <w:r w:rsidR="00331013" w:rsidRPr="00AB09C3">
        <w:rPr>
          <w:rFonts w:ascii="Times New Roman" w:eastAsia="Times New Roman" w:hAnsi="Times New Roman" w:cs="Times New Roman"/>
          <w:sz w:val="24"/>
          <w:szCs w:val="24"/>
        </w:rPr>
        <w:t>,</w:t>
      </w:r>
      <w:hyperlink r:id="rId32" w:history="1">
        <w:r w:rsidR="00331013" w:rsidRPr="00AB09C3">
          <w:rPr>
            <w:rStyle w:val="-"/>
            <w:rFonts w:ascii="Times New Roman" w:eastAsia="Times New Roman" w:hAnsi="Times New Roman" w:cs="Times New Roman"/>
            <w:sz w:val="24"/>
            <w:szCs w:val="24"/>
          </w:rPr>
          <w:t>25</w:t>
        </w:r>
      </w:hyperlink>
      <w:r w:rsidR="00331013" w:rsidRPr="00AB09C3">
        <w:rPr>
          <w:rFonts w:ascii="Times New Roman" w:eastAsia="Times New Roman" w:hAnsi="Times New Roman" w:cs="Times New Roman"/>
          <w:sz w:val="24"/>
          <w:szCs w:val="24"/>
        </w:rPr>
        <w:t>,</w:t>
      </w:r>
      <w:hyperlink r:id="rId33" w:history="1">
        <w:r w:rsidR="00331013" w:rsidRPr="00AB09C3">
          <w:rPr>
            <w:rStyle w:val="-"/>
            <w:rFonts w:ascii="Times New Roman" w:eastAsia="Times New Roman" w:hAnsi="Times New Roman" w:cs="Times New Roman"/>
            <w:sz w:val="24"/>
            <w:szCs w:val="24"/>
          </w:rPr>
          <w:t>26</w:t>
        </w:r>
      </w:hyperlink>
      <w:r w:rsidR="0035093C" w:rsidRPr="00AB09C3">
        <w:rPr>
          <w:rFonts w:ascii="Times New Roman" w:eastAsia="Times New Roman" w:hAnsi="Times New Roman" w:cs="Times New Roman"/>
          <w:sz w:val="24"/>
          <w:szCs w:val="24"/>
        </w:rPr>
        <w:t>]</w:t>
      </w:r>
      <w:r w:rsidRPr="00AB09C3">
        <w:rPr>
          <w:rFonts w:ascii="Times New Roman" w:eastAsia="Times New Roman" w:hAnsi="Times New Roman" w:cs="Times New Roman"/>
          <w:i/>
          <w:iCs/>
          <w:sz w:val="24"/>
          <w:szCs w:val="24"/>
        </w:rPr>
        <w:t xml:space="preserve"> </w:t>
      </w:r>
    </w:p>
    <w:p w14:paraId="73AC373F" w14:textId="243DD341" w:rsidR="3B0F7BA2" w:rsidRDefault="3B0F7BA2" w:rsidP="6210E222">
      <w:pPr>
        <w:ind w:firstLine="0"/>
        <w:rPr>
          <w:rFonts w:ascii="Times New Roman" w:eastAsia="Times New Roman" w:hAnsi="Times New Roman" w:cs="Times New Roman"/>
          <w:b/>
          <w:bCs/>
          <w:color w:val="000000" w:themeColor="text1"/>
          <w:sz w:val="28"/>
          <w:szCs w:val="28"/>
        </w:rPr>
      </w:pPr>
      <w:r w:rsidRPr="6210E222">
        <w:rPr>
          <w:rFonts w:ascii="Times New Roman" w:eastAsia="Times New Roman" w:hAnsi="Times New Roman" w:cs="Times New Roman"/>
          <w:b/>
          <w:bCs/>
          <w:color w:val="000000" w:themeColor="text1"/>
          <w:sz w:val="28"/>
          <w:szCs w:val="28"/>
        </w:rPr>
        <w:t>1.7 Βασικές συνεισφορές της έρευνας</w:t>
      </w:r>
      <w:r w:rsidR="009F1C8C">
        <w:rPr>
          <w:rFonts w:ascii="Times New Roman" w:eastAsia="Times New Roman" w:hAnsi="Times New Roman" w:cs="Times New Roman"/>
          <w:b/>
          <w:bCs/>
          <w:color w:val="000000" w:themeColor="text1"/>
          <w:sz w:val="28"/>
          <w:szCs w:val="28"/>
        </w:rPr>
        <w:t>.</w:t>
      </w:r>
    </w:p>
    <w:p w14:paraId="50A5A163" w14:textId="36057C17" w:rsidR="574DE79E" w:rsidRDefault="574DE79E" w:rsidP="6210E222">
      <w:pPr>
        <w:ind w:firstLine="0"/>
        <w:rPr>
          <w:rFonts w:ascii="Times New Roman" w:eastAsia="Times New Roman" w:hAnsi="Times New Roman" w:cs="Times New Roman"/>
          <w:color w:val="000000" w:themeColor="text1"/>
          <w:sz w:val="24"/>
          <w:szCs w:val="24"/>
        </w:rPr>
      </w:pPr>
      <w:r w:rsidRPr="6210E222">
        <w:rPr>
          <w:rFonts w:ascii="Times New Roman" w:eastAsia="Times New Roman" w:hAnsi="Times New Roman" w:cs="Times New Roman"/>
          <w:color w:val="000000" w:themeColor="text1"/>
          <w:sz w:val="24"/>
          <w:szCs w:val="24"/>
        </w:rPr>
        <w:t xml:space="preserve">Η μελέτη </w:t>
      </w:r>
      <w:r w:rsidR="382F6576" w:rsidRPr="6210E222">
        <w:rPr>
          <w:rFonts w:ascii="Times New Roman" w:eastAsia="Times New Roman" w:hAnsi="Times New Roman" w:cs="Times New Roman"/>
          <w:color w:val="000000" w:themeColor="text1"/>
          <w:sz w:val="24"/>
          <w:szCs w:val="24"/>
        </w:rPr>
        <w:t>μας</w:t>
      </w:r>
      <w:r w:rsidRPr="6210E222">
        <w:rPr>
          <w:rFonts w:ascii="Times New Roman" w:eastAsia="Times New Roman" w:hAnsi="Times New Roman" w:cs="Times New Roman"/>
          <w:color w:val="000000" w:themeColor="text1"/>
          <w:sz w:val="24"/>
          <w:szCs w:val="24"/>
        </w:rPr>
        <w:t xml:space="preserve"> παρουσιάζει μια καινοτόμο προσέγγιση για την ανάλυση της επίδρασης των συναισθημάτων στις ψευδείς αναμνήσεις, συνδυάζοντας την τεχνητή νοημοσύνη (</w:t>
      </w:r>
      <w:proofErr w:type="spellStart"/>
      <w:r w:rsidRPr="6210E222">
        <w:rPr>
          <w:rFonts w:ascii="Times New Roman" w:eastAsia="Times New Roman" w:hAnsi="Times New Roman" w:cs="Times New Roman"/>
          <w:color w:val="000000" w:themeColor="text1"/>
          <w:sz w:val="24"/>
          <w:szCs w:val="24"/>
        </w:rPr>
        <w:t>AI</w:t>
      </w:r>
      <w:proofErr w:type="spellEnd"/>
      <w:r w:rsidRPr="6210E222">
        <w:rPr>
          <w:rFonts w:ascii="Times New Roman" w:eastAsia="Times New Roman" w:hAnsi="Times New Roman" w:cs="Times New Roman"/>
          <w:color w:val="000000" w:themeColor="text1"/>
          <w:sz w:val="24"/>
          <w:szCs w:val="24"/>
        </w:rPr>
        <w:t xml:space="preserve">) με την ανάλυση </w:t>
      </w:r>
      <w:proofErr w:type="spellStart"/>
      <w:r w:rsidRPr="6210E222">
        <w:rPr>
          <w:rFonts w:ascii="Times New Roman" w:eastAsia="Times New Roman" w:hAnsi="Times New Roman" w:cs="Times New Roman"/>
          <w:color w:val="000000" w:themeColor="text1"/>
          <w:sz w:val="24"/>
          <w:szCs w:val="24"/>
        </w:rPr>
        <w:t>μικροκαταστάσεων</w:t>
      </w:r>
      <w:proofErr w:type="spellEnd"/>
      <w:r w:rsidRPr="6210E222">
        <w:rPr>
          <w:rFonts w:ascii="Times New Roman" w:eastAsia="Times New Roman" w:hAnsi="Times New Roman" w:cs="Times New Roman"/>
          <w:color w:val="000000" w:themeColor="text1"/>
          <w:sz w:val="24"/>
          <w:szCs w:val="24"/>
        </w:rPr>
        <w:t xml:space="preserve"> με βάση το </w:t>
      </w:r>
      <w:proofErr w:type="spellStart"/>
      <w:r w:rsidRPr="6210E222">
        <w:rPr>
          <w:rFonts w:ascii="Times New Roman" w:eastAsia="Times New Roman" w:hAnsi="Times New Roman" w:cs="Times New Roman"/>
          <w:color w:val="000000" w:themeColor="text1"/>
          <w:sz w:val="24"/>
          <w:szCs w:val="24"/>
        </w:rPr>
        <w:t>EEG</w:t>
      </w:r>
      <w:proofErr w:type="spellEnd"/>
      <w:r w:rsidRPr="6210E222">
        <w:rPr>
          <w:rFonts w:ascii="Times New Roman" w:eastAsia="Times New Roman" w:hAnsi="Times New Roman" w:cs="Times New Roman"/>
          <w:color w:val="000000" w:themeColor="text1"/>
          <w:sz w:val="24"/>
          <w:szCs w:val="24"/>
        </w:rPr>
        <w:t>. Οι βασικές συνεισφορές αυτής της εργασίας είναι οι εξής:</w:t>
      </w:r>
    </w:p>
    <w:p w14:paraId="031470A3" w14:textId="57DFD521" w:rsidR="574DE79E" w:rsidRDefault="574DE79E" w:rsidP="6210E222">
      <w:pPr>
        <w:ind w:firstLine="0"/>
        <w:rPr>
          <w:rFonts w:ascii="Times New Roman" w:eastAsia="Times New Roman" w:hAnsi="Times New Roman" w:cs="Times New Roman"/>
          <w:color w:val="000000" w:themeColor="text1"/>
          <w:sz w:val="24"/>
          <w:szCs w:val="24"/>
        </w:rPr>
      </w:pPr>
      <w:r w:rsidRPr="6210E222">
        <w:rPr>
          <w:rFonts w:ascii="Times New Roman" w:eastAsia="Times New Roman" w:hAnsi="Times New Roman" w:cs="Times New Roman"/>
          <w:color w:val="000000" w:themeColor="text1"/>
          <w:sz w:val="24"/>
          <w:szCs w:val="24"/>
        </w:rPr>
        <w:t xml:space="preserve">1.Αξιοποιώντας την ανάλυση </w:t>
      </w:r>
      <w:proofErr w:type="spellStart"/>
      <w:r w:rsidRPr="6210E222">
        <w:rPr>
          <w:rFonts w:ascii="Times New Roman" w:eastAsia="Times New Roman" w:hAnsi="Times New Roman" w:cs="Times New Roman"/>
          <w:color w:val="000000" w:themeColor="text1"/>
          <w:sz w:val="24"/>
          <w:szCs w:val="24"/>
        </w:rPr>
        <w:t>μικροκαταστάσεων</w:t>
      </w:r>
      <w:proofErr w:type="spellEnd"/>
      <w:r w:rsidRPr="6210E222">
        <w:rPr>
          <w:rFonts w:ascii="Times New Roman" w:eastAsia="Times New Roman" w:hAnsi="Times New Roman" w:cs="Times New Roman"/>
          <w:color w:val="000000" w:themeColor="text1"/>
          <w:sz w:val="24"/>
          <w:szCs w:val="24"/>
        </w:rPr>
        <w:t xml:space="preserve"> </w:t>
      </w:r>
      <w:proofErr w:type="spellStart"/>
      <w:r w:rsidRPr="6210E222">
        <w:rPr>
          <w:rFonts w:ascii="Times New Roman" w:eastAsia="Times New Roman" w:hAnsi="Times New Roman" w:cs="Times New Roman"/>
          <w:color w:val="000000" w:themeColor="text1"/>
          <w:sz w:val="24"/>
          <w:szCs w:val="24"/>
        </w:rPr>
        <w:t>EEG</w:t>
      </w:r>
      <w:proofErr w:type="spellEnd"/>
      <w:r w:rsidRPr="6210E222">
        <w:rPr>
          <w:rFonts w:ascii="Times New Roman" w:eastAsia="Times New Roman" w:hAnsi="Times New Roman" w:cs="Times New Roman"/>
          <w:color w:val="000000" w:themeColor="text1"/>
          <w:sz w:val="24"/>
          <w:szCs w:val="24"/>
        </w:rPr>
        <w:t>,  χωρίζει την αναγνώριση της μνήμης σε τέσσερα διακριτά γνωστικά στάδια, προσφέροντας μια χρονικά διακριτή κατανόηση του τρόπου με τον οποίο τα συναισθήματα επηρεάζουν τη δημιουργία ψευδών αναμνήσεων.</w:t>
      </w:r>
    </w:p>
    <w:p w14:paraId="46658715" w14:textId="26070300" w:rsidR="574DE79E" w:rsidRDefault="574DE79E" w:rsidP="6210E222">
      <w:pPr>
        <w:ind w:firstLine="0"/>
        <w:rPr>
          <w:rFonts w:ascii="Times New Roman" w:eastAsia="Times New Roman" w:hAnsi="Times New Roman" w:cs="Times New Roman"/>
          <w:color w:val="000000" w:themeColor="text1"/>
          <w:sz w:val="24"/>
          <w:szCs w:val="24"/>
        </w:rPr>
      </w:pPr>
      <w:r w:rsidRPr="6210E222">
        <w:rPr>
          <w:rFonts w:ascii="Times New Roman" w:eastAsia="Times New Roman" w:hAnsi="Times New Roman" w:cs="Times New Roman"/>
          <w:color w:val="000000" w:themeColor="text1"/>
          <w:sz w:val="24"/>
          <w:szCs w:val="24"/>
        </w:rPr>
        <w:t xml:space="preserve">2. </w:t>
      </w:r>
      <w:r w:rsidR="59C885CE" w:rsidRPr="6210E222">
        <w:rPr>
          <w:rFonts w:ascii="Times New Roman" w:eastAsia="Times New Roman" w:hAnsi="Times New Roman" w:cs="Times New Roman"/>
          <w:color w:val="000000" w:themeColor="text1"/>
          <w:sz w:val="24"/>
          <w:szCs w:val="24"/>
        </w:rPr>
        <w:t>Ε</w:t>
      </w:r>
      <w:r w:rsidRPr="6210E222">
        <w:rPr>
          <w:rFonts w:ascii="Times New Roman" w:eastAsia="Times New Roman" w:hAnsi="Times New Roman" w:cs="Times New Roman"/>
          <w:color w:val="000000" w:themeColor="text1"/>
          <w:sz w:val="24"/>
          <w:szCs w:val="24"/>
        </w:rPr>
        <w:t>νσωματώνει την ανάλυση του λειτουργικού δικτύου του εγκεφάλου με βάση την τεχνητή νοημοσύνη (</w:t>
      </w:r>
      <w:proofErr w:type="spellStart"/>
      <w:r w:rsidRPr="6210E222">
        <w:rPr>
          <w:rFonts w:ascii="Times New Roman" w:eastAsia="Times New Roman" w:hAnsi="Times New Roman" w:cs="Times New Roman"/>
          <w:color w:val="000000" w:themeColor="text1"/>
          <w:sz w:val="24"/>
          <w:szCs w:val="24"/>
        </w:rPr>
        <w:t>AIPLV</w:t>
      </w:r>
      <w:proofErr w:type="spellEnd"/>
      <w:r w:rsidRPr="6210E222">
        <w:rPr>
          <w:rFonts w:ascii="Times New Roman" w:eastAsia="Times New Roman" w:hAnsi="Times New Roman" w:cs="Times New Roman"/>
          <w:color w:val="000000" w:themeColor="text1"/>
          <w:sz w:val="24"/>
          <w:szCs w:val="24"/>
        </w:rPr>
        <w:t>) για να αποκαλύψει τα χωρικά χαρακτηριστικά της εγκεφαλικής δραστηριότητας κατά την αναγνώριση ψευδών αναμνήσεων σε διαφορετικές συναισθηματικές καταστάσεις.</w:t>
      </w:r>
    </w:p>
    <w:p w14:paraId="40926EB2" w14:textId="359526C3" w:rsidR="574DE79E" w:rsidRDefault="574DE79E" w:rsidP="6210E222">
      <w:pPr>
        <w:ind w:firstLine="0"/>
        <w:rPr>
          <w:rFonts w:ascii="Times New Roman" w:eastAsia="Times New Roman" w:hAnsi="Times New Roman" w:cs="Times New Roman"/>
          <w:color w:val="000000" w:themeColor="text1"/>
          <w:sz w:val="24"/>
          <w:szCs w:val="24"/>
        </w:rPr>
      </w:pPr>
      <w:r w:rsidRPr="6210E222">
        <w:rPr>
          <w:rFonts w:ascii="Times New Roman" w:eastAsia="Times New Roman" w:hAnsi="Times New Roman" w:cs="Times New Roman"/>
          <w:color w:val="000000" w:themeColor="text1"/>
          <w:sz w:val="24"/>
          <w:szCs w:val="24"/>
        </w:rPr>
        <w:t>3.</w:t>
      </w:r>
      <w:r w:rsidRPr="6210E222">
        <w:rPr>
          <w:rFonts w:ascii="Times New Roman" w:eastAsia="Times New Roman" w:hAnsi="Times New Roman" w:cs="Times New Roman"/>
          <w:sz w:val="24"/>
          <w:szCs w:val="24"/>
        </w:rPr>
        <w:t xml:space="preserve"> Τα ευρήματα υπογραμμίζουν διακριτά μοτίβα νευρικής επεξεργασίας – με τα θετικά συναισθήματα να ενισχύουν την ενεργοποίηση του προμετωπιαίου φλοιού (δηλαδή αυξημένος γνωστικός έλεγχος και αποτελεσματικότερη ρύθμιση των συναισθημάτων), τα αρνητικά συναισθήματα να οδηγούν σε γνωστική καταστολή (μειωμένη προμετωπιαία δραστηριότητα και περιορισμένη ευελιξία στην επεξεργασία των ερεθισμάτων), και τα ουδέτερα συναισθήματα να εστιάζουν στην αισθητηριακή ολοκλήρωση (ενισχυμένη </w:t>
      </w:r>
      <w:proofErr w:type="spellStart"/>
      <w:r w:rsidRPr="6210E222">
        <w:rPr>
          <w:rFonts w:ascii="Times New Roman" w:eastAsia="Times New Roman" w:hAnsi="Times New Roman" w:cs="Times New Roman"/>
          <w:sz w:val="24"/>
          <w:szCs w:val="24"/>
        </w:rPr>
        <w:t>οπτικο</w:t>
      </w:r>
      <w:proofErr w:type="spellEnd"/>
      <w:r w:rsidRPr="6210E222">
        <w:rPr>
          <w:rFonts w:ascii="Times New Roman" w:eastAsia="Times New Roman" w:hAnsi="Times New Roman" w:cs="Times New Roman"/>
          <w:sz w:val="24"/>
          <w:szCs w:val="24"/>
        </w:rPr>
        <w:t>-αισθητηριακή επεξεργασία και συνένωση πληροφοριών χωρίς συναισθηματική φόρτιση).</w:t>
      </w:r>
    </w:p>
    <w:p w14:paraId="3C7675C7" w14:textId="6174A4A3" w:rsidR="574DE79E" w:rsidRDefault="574DE79E" w:rsidP="6210E222">
      <w:pPr>
        <w:ind w:firstLine="0"/>
        <w:rPr>
          <w:rFonts w:ascii="Times New Roman" w:eastAsia="Times New Roman" w:hAnsi="Times New Roman" w:cs="Times New Roman"/>
          <w:color w:val="000000" w:themeColor="text1"/>
        </w:rPr>
      </w:pPr>
      <w:r w:rsidRPr="6210E222">
        <w:rPr>
          <w:rFonts w:ascii="Times New Roman" w:eastAsia="Times New Roman" w:hAnsi="Times New Roman" w:cs="Times New Roman"/>
          <w:color w:val="000000" w:themeColor="text1"/>
          <w:sz w:val="24"/>
          <w:szCs w:val="24"/>
        </w:rPr>
        <w:t xml:space="preserve">4. </w:t>
      </w:r>
      <w:r w:rsidR="0114AA03" w:rsidRPr="6210E222">
        <w:rPr>
          <w:rFonts w:ascii="Times New Roman" w:eastAsia="Times New Roman" w:hAnsi="Times New Roman" w:cs="Times New Roman"/>
          <w:color w:val="000000" w:themeColor="text1"/>
          <w:sz w:val="24"/>
          <w:szCs w:val="24"/>
        </w:rPr>
        <w:t>Σ</w:t>
      </w:r>
      <w:r w:rsidRPr="6210E222">
        <w:rPr>
          <w:rFonts w:ascii="Times New Roman" w:eastAsia="Times New Roman" w:hAnsi="Times New Roman" w:cs="Times New Roman"/>
          <w:color w:val="000000" w:themeColor="text1"/>
          <w:sz w:val="24"/>
          <w:szCs w:val="24"/>
        </w:rPr>
        <w:t>υσχετίζει την ενσωμάτωση της τεχνητής νοημοσύνης (</w:t>
      </w:r>
      <w:proofErr w:type="spellStart"/>
      <w:r w:rsidRPr="6210E222">
        <w:rPr>
          <w:rFonts w:ascii="Times New Roman" w:eastAsia="Times New Roman" w:hAnsi="Times New Roman" w:cs="Times New Roman"/>
          <w:color w:val="000000" w:themeColor="text1"/>
          <w:sz w:val="24"/>
          <w:szCs w:val="24"/>
        </w:rPr>
        <w:t>AI</w:t>
      </w:r>
      <w:proofErr w:type="spellEnd"/>
      <w:r w:rsidRPr="6210E222">
        <w:rPr>
          <w:rFonts w:ascii="Times New Roman" w:eastAsia="Times New Roman" w:hAnsi="Times New Roman" w:cs="Times New Roman"/>
          <w:color w:val="000000" w:themeColor="text1"/>
          <w:sz w:val="24"/>
          <w:szCs w:val="24"/>
        </w:rPr>
        <w:t xml:space="preserve">) με τα αποτελέσματα των </w:t>
      </w:r>
      <w:proofErr w:type="spellStart"/>
      <w:r w:rsidRPr="6210E222">
        <w:rPr>
          <w:rFonts w:ascii="Times New Roman" w:eastAsia="Times New Roman" w:hAnsi="Times New Roman" w:cs="Times New Roman"/>
          <w:color w:val="000000" w:themeColor="text1"/>
          <w:sz w:val="24"/>
          <w:szCs w:val="24"/>
        </w:rPr>
        <w:t>μικροκαταστάσεων</w:t>
      </w:r>
      <w:proofErr w:type="spellEnd"/>
      <w:r w:rsidRPr="6210E222">
        <w:rPr>
          <w:rFonts w:ascii="Times New Roman" w:eastAsia="Times New Roman" w:hAnsi="Times New Roman" w:cs="Times New Roman"/>
          <w:color w:val="000000" w:themeColor="text1"/>
          <w:sz w:val="24"/>
          <w:szCs w:val="24"/>
        </w:rPr>
        <w:t xml:space="preserve"> που βασίζονται σε </w:t>
      </w:r>
      <w:proofErr w:type="spellStart"/>
      <w:r w:rsidRPr="6210E222">
        <w:rPr>
          <w:rFonts w:ascii="Times New Roman" w:eastAsia="Times New Roman" w:hAnsi="Times New Roman" w:cs="Times New Roman"/>
          <w:color w:val="000000" w:themeColor="text1"/>
          <w:sz w:val="24"/>
          <w:szCs w:val="24"/>
        </w:rPr>
        <w:t>EEG</w:t>
      </w:r>
      <w:proofErr w:type="spellEnd"/>
      <w:r w:rsidRPr="6210E222">
        <w:rPr>
          <w:rFonts w:ascii="Times New Roman" w:eastAsia="Times New Roman" w:hAnsi="Times New Roman" w:cs="Times New Roman"/>
          <w:color w:val="000000" w:themeColor="text1"/>
          <w:sz w:val="24"/>
          <w:szCs w:val="24"/>
        </w:rPr>
        <w:t xml:space="preserve"> με την ανάλυση δεδομένων συμπεριφοράς, αποδεικνύοντας ότι τα θετικά συναισθήματα αυξάνουν τη δημιουργία </w:t>
      </w:r>
      <w:r w:rsidRPr="6210E222">
        <w:rPr>
          <w:rFonts w:ascii="Times New Roman" w:eastAsia="Times New Roman" w:hAnsi="Times New Roman" w:cs="Times New Roman"/>
          <w:color w:val="000000" w:themeColor="text1"/>
          <w:sz w:val="24"/>
          <w:szCs w:val="24"/>
        </w:rPr>
        <w:lastRenderedPageBreak/>
        <w:t>ψευδών αναμνήσεων, ενώ τα αρνητικά συναισθήματα καταστέλλουν τη γνωστική ανάκληση λόγω της περιορισμένης εμπλοκής του προμετωπιαίου φλοιού.</w:t>
      </w:r>
    </w:p>
    <w:p w14:paraId="122B5BBA" w14:textId="0BD59CDA" w:rsidR="574DE79E" w:rsidRDefault="574DE79E" w:rsidP="6210E222">
      <w:pPr>
        <w:ind w:firstLine="0"/>
        <w:rPr>
          <w:rFonts w:ascii="Times New Roman" w:eastAsia="Times New Roman" w:hAnsi="Times New Roman" w:cs="Times New Roman"/>
          <w:color w:val="000000" w:themeColor="text1"/>
          <w:sz w:val="24"/>
          <w:szCs w:val="24"/>
        </w:rPr>
      </w:pPr>
      <w:r w:rsidRPr="6210E222">
        <w:rPr>
          <w:rFonts w:ascii="Times New Roman" w:eastAsia="Times New Roman" w:hAnsi="Times New Roman" w:cs="Times New Roman"/>
          <w:color w:val="000000" w:themeColor="text1"/>
          <w:sz w:val="24"/>
          <w:szCs w:val="24"/>
        </w:rPr>
        <w:t>5.</w:t>
      </w:r>
      <w:r w:rsidR="3577AA75" w:rsidRPr="6210E222">
        <w:rPr>
          <w:rFonts w:ascii="Times New Roman" w:eastAsia="Times New Roman" w:hAnsi="Times New Roman" w:cs="Times New Roman"/>
          <w:color w:val="000000" w:themeColor="text1"/>
          <w:sz w:val="24"/>
          <w:szCs w:val="24"/>
        </w:rPr>
        <w:t>Π</w:t>
      </w:r>
      <w:r w:rsidRPr="6210E222">
        <w:rPr>
          <w:rFonts w:ascii="Times New Roman" w:eastAsia="Times New Roman" w:hAnsi="Times New Roman" w:cs="Times New Roman"/>
          <w:color w:val="000000" w:themeColor="text1"/>
          <w:sz w:val="24"/>
          <w:szCs w:val="24"/>
        </w:rPr>
        <w:t xml:space="preserve">αρέχει ένα </w:t>
      </w:r>
      <w:proofErr w:type="spellStart"/>
      <w:r w:rsidRPr="6210E222">
        <w:rPr>
          <w:rFonts w:ascii="Times New Roman" w:eastAsia="Times New Roman" w:hAnsi="Times New Roman" w:cs="Times New Roman"/>
          <w:color w:val="000000" w:themeColor="text1"/>
          <w:sz w:val="24"/>
          <w:szCs w:val="24"/>
        </w:rPr>
        <w:t>νευροεπιστημονικό</w:t>
      </w:r>
      <w:proofErr w:type="spellEnd"/>
      <w:r w:rsidRPr="6210E222">
        <w:rPr>
          <w:rFonts w:ascii="Times New Roman" w:eastAsia="Times New Roman" w:hAnsi="Times New Roman" w:cs="Times New Roman"/>
          <w:color w:val="000000" w:themeColor="text1"/>
          <w:sz w:val="24"/>
          <w:szCs w:val="24"/>
        </w:rPr>
        <w:t xml:space="preserve"> πλαίσιο για την κατανόηση του τρόπου με τον οποίο οι συναισθηματικές καταστάσεις ρυθμίζουν τις παραμορφώσεις της μνήμης, με πιθανές εφαρμογές στη γνωστική ψυχολογία, την εγκληματολογική επιστήμη και την αλληλεπίδραση ανθρώπου-υπολογιστή.</w:t>
      </w:r>
    </w:p>
    <w:p w14:paraId="51215B7F" w14:textId="1A55153E" w:rsidR="574DE79E" w:rsidRDefault="574DE79E" w:rsidP="6210E222">
      <w:pPr>
        <w:ind w:firstLine="0"/>
        <w:rPr>
          <w:rFonts w:ascii="Times New Roman" w:eastAsia="Times New Roman" w:hAnsi="Times New Roman" w:cs="Times New Roman"/>
          <w:color w:val="000000" w:themeColor="text1"/>
          <w:sz w:val="24"/>
          <w:szCs w:val="24"/>
        </w:rPr>
      </w:pPr>
      <w:r w:rsidRPr="6210E222">
        <w:rPr>
          <w:rFonts w:ascii="Times New Roman" w:eastAsia="Times New Roman" w:hAnsi="Times New Roman" w:cs="Times New Roman"/>
          <w:color w:val="000000" w:themeColor="text1"/>
          <w:sz w:val="24"/>
          <w:szCs w:val="24"/>
        </w:rPr>
        <w:t xml:space="preserve">6. </w:t>
      </w:r>
      <w:r w:rsidR="784C2D07" w:rsidRPr="6210E222">
        <w:rPr>
          <w:rFonts w:ascii="Times New Roman" w:eastAsia="Times New Roman" w:hAnsi="Times New Roman" w:cs="Times New Roman"/>
          <w:color w:val="000000" w:themeColor="text1"/>
          <w:sz w:val="24"/>
          <w:szCs w:val="24"/>
        </w:rPr>
        <w:t>Π</w:t>
      </w:r>
      <w:r w:rsidRPr="6210E222">
        <w:rPr>
          <w:rFonts w:ascii="Times New Roman" w:eastAsia="Times New Roman" w:hAnsi="Times New Roman" w:cs="Times New Roman"/>
          <w:color w:val="000000" w:themeColor="text1"/>
          <w:sz w:val="24"/>
          <w:szCs w:val="24"/>
        </w:rPr>
        <w:t xml:space="preserve">ροσφέρει μια χρονικά διαχωρισμένη εικόνα του τρόπου με τον οποίο τα συναισθήματα επηρεάζουν τη δημιουργία ψευδών αναμνήσεων, χρησιμοποιώντας ανάλυση </w:t>
      </w:r>
      <w:proofErr w:type="spellStart"/>
      <w:r w:rsidRPr="6210E222">
        <w:rPr>
          <w:rFonts w:ascii="Times New Roman" w:eastAsia="Times New Roman" w:hAnsi="Times New Roman" w:cs="Times New Roman"/>
          <w:color w:val="000000" w:themeColor="text1"/>
          <w:sz w:val="24"/>
          <w:szCs w:val="24"/>
        </w:rPr>
        <w:t>μικροκαταστάσεων</w:t>
      </w:r>
      <w:proofErr w:type="spellEnd"/>
      <w:r w:rsidRPr="6210E222">
        <w:rPr>
          <w:rFonts w:ascii="Times New Roman" w:eastAsia="Times New Roman" w:hAnsi="Times New Roman" w:cs="Times New Roman"/>
          <w:color w:val="000000" w:themeColor="text1"/>
          <w:sz w:val="24"/>
          <w:szCs w:val="24"/>
        </w:rPr>
        <w:t xml:space="preserve"> </w:t>
      </w:r>
      <w:proofErr w:type="spellStart"/>
      <w:r w:rsidRPr="6210E222">
        <w:rPr>
          <w:rFonts w:ascii="Times New Roman" w:eastAsia="Times New Roman" w:hAnsi="Times New Roman" w:cs="Times New Roman"/>
          <w:color w:val="000000" w:themeColor="text1"/>
          <w:sz w:val="24"/>
          <w:szCs w:val="24"/>
        </w:rPr>
        <w:t>EEG</w:t>
      </w:r>
      <w:proofErr w:type="spellEnd"/>
      <w:r w:rsidRPr="6210E222">
        <w:rPr>
          <w:rFonts w:ascii="Times New Roman" w:eastAsia="Times New Roman" w:hAnsi="Times New Roman" w:cs="Times New Roman"/>
          <w:color w:val="000000" w:themeColor="text1"/>
          <w:sz w:val="24"/>
          <w:szCs w:val="24"/>
        </w:rPr>
        <w:t xml:space="preserve"> για να χωρίσει την αναγνώριση της μνήμης σε τέσσερις ξεχωριστές γνωστικές φάσεις.</w:t>
      </w:r>
    </w:p>
    <w:p w14:paraId="424D34D9" w14:textId="558D6DB7" w:rsidR="574DE79E" w:rsidRDefault="574DE79E" w:rsidP="6210E222">
      <w:pPr>
        <w:ind w:firstLine="0"/>
        <w:rPr>
          <w:rFonts w:ascii="Times New Roman" w:eastAsia="Times New Roman" w:hAnsi="Times New Roman" w:cs="Times New Roman"/>
          <w:color w:val="000000" w:themeColor="text1"/>
          <w:sz w:val="24"/>
          <w:szCs w:val="24"/>
        </w:rPr>
      </w:pPr>
      <w:r w:rsidRPr="6210E222">
        <w:rPr>
          <w:rFonts w:ascii="Times New Roman" w:eastAsia="Times New Roman" w:hAnsi="Times New Roman" w:cs="Times New Roman"/>
          <w:color w:val="000000" w:themeColor="text1"/>
          <w:sz w:val="24"/>
          <w:szCs w:val="24"/>
        </w:rPr>
        <w:t xml:space="preserve">7. </w:t>
      </w:r>
      <w:r w:rsidR="3623D97E" w:rsidRPr="6210E222">
        <w:rPr>
          <w:rFonts w:ascii="Times New Roman" w:eastAsia="Times New Roman" w:hAnsi="Times New Roman" w:cs="Times New Roman"/>
          <w:color w:val="000000" w:themeColor="text1"/>
          <w:sz w:val="24"/>
          <w:szCs w:val="24"/>
        </w:rPr>
        <w:t>Σ</w:t>
      </w:r>
      <w:r w:rsidRPr="6210E222">
        <w:rPr>
          <w:rFonts w:ascii="Times New Roman" w:eastAsia="Times New Roman" w:hAnsi="Times New Roman" w:cs="Times New Roman"/>
          <w:color w:val="000000" w:themeColor="text1"/>
          <w:sz w:val="24"/>
          <w:szCs w:val="24"/>
        </w:rPr>
        <w:t xml:space="preserve">υνδυάζει λειτουργική ανάλυση του εγκεφαλικού δικτύου με βάση την τιμή φάσης κλειδώματος ενισχυμένη με </w:t>
      </w:r>
      <w:proofErr w:type="spellStart"/>
      <w:r w:rsidRPr="6210E222">
        <w:rPr>
          <w:rFonts w:ascii="Times New Roman" w:eastAsia="Times New Roman" w:hAnsi="Times New Roman" w:cs="Times New Roman"/>
          <w:color w:val="000000" w:themeColor="text1"/>
          <w:sz w:val="24"/>
          <w:szCs w:val="24"/>
        </w:rPr>
        <w:t>AI</w:t>
      </w:r>
      <w:proofErr w:type="spellEnd"/>
      <w:r w:rsidRPr="6210E222">
        <w:rPr>
          <w:rFonts w:ascii="Times New Roman" w:eastAsia="Times New Roman" w:hAnsi="Times New Roman" w:cs="Times New Roman"/>
          <w:color w:val="000000" w:themeColor="text1"/>
          <w:sz w:val="24"/>
          <w:szCs w:val="24"/>
        </w:rPr>
        <w:t xml:space="preserve"> (</w:t>
      </w:r>
      <w:proofErr w:type="spellStart"/>
      <w:r w:rsidRPr="6210E222">
        <w:rPr>
          <w:rFonts w:ascii="Times New Roman" w:eastAsia="Times New Roman" w:hAnsi="Times New Roman" w:cs="Times New Roman"/>
          <w:color w:val="000000" w:themeColor="text1"/>
          <w:sz w:val="24"/>
          <w:szCs w:val="24"/>
        </w:rPr>
        <w:t>AI-PLV</w:t>
      </w:r>
      <w:proofErr w:type="spellEnd"/>
      <w:r w:rsidRPr="6210E222">
        <w:rPr>
          <w:rFonts w:ascii="Times New Roman" w:eastAsia="Times New Roman" w:hAnsi="Times New Roman" w:cs="Times New Roman"/>
          <w:color w:val="000000" w:themeColor="text1"/>
          <w:sz w:val="24"/>
          <w:szCs w:val="24"/>
        </w:rPr>
        <w:t>) για να αποκαλύψει τα χωρικά χαρακτηριστικά της εγκεφαλικής δραστηριότητας κατά την αναγνώριση ψευδών αναμνήσεων σε διάφορες συναισθηματικές καταστάσεις.</w:t>
      </w:r>
    </w:p>
    <w:p w14:paraId="5FAD9C2D" w14:textId="14095A3A" w:rsidR="6CC35DB9" w:rsidRDefault="6CC35DB9" w:rsidP="6210E222">
      <w:pPr>
        <w:ind w:firstLine="0"/>
        <w:rPr>
          <w:rFonts w:ascii="Times New Roman" w:eastAsia="Times New Roman" w:hAnsi="Times New Roman" w:cs="Times New Roman"/>
          <w:b/>
          <w:bCs/>
          <w:sz w:val="28"/>
          <w:szCs w:val="28"/>
        </w:rPr>
      </w:pPr>
      <w:r w:rsidRPr="6210E222">
        <w:rPr>
          <w:rFonts w:ascii="Times New Roman" w:eastAsia="Times New Roman" w:hAnsi="Times New Roman" w:cs="Times New Roman"/>
          <w:b/>
          <w:bCs/>
          <w:color w:val="000000" w:themeColor="text1"/>
          <w:sz w:val="28"/>
          <w:szCs w:val="28"/>
        </w:rPr>
        <w:t>2. Προτεινόμενες μέθοδοι</w:t>
      </w:r>
    </w:p>
    <w:p w14:paraId="79A5B23E" w14:textId="2147EF6C" w:rsidR="0B7EDDE1" w:rsidRDefault="0B7EDDE1" w:rsidP="6210E222">
      <w:pPr>
        <w:spacing w:before="240" w:after="240"/>
        <w:ind w:firstLine="0"/>
        <w:rPr>
          <w:rFonts w:ascii="Times New Roman" w:eastAsia="Times New Roman" w:hAnsi="Times New Roman" w:cs="Times New Roman"/>
          <w:color w:val="000000" w:themeColor="text1"/>
          <w:sz w:val="24"/>
          <w:szCs w:val="24"/>
        </w:rPr>
      </w:pPr>
      <w:r w:rsidRPr="6210E222">
        <w:rPr>
          <w:rFonts w:ascii="Times New Roman" w:eastAsia="Times New Roman" w:hAnsi="Times New Roman" w:cs="Times New Roman"/>
          <w:color w:val="000000" w:themeColor="text1"/>
          <w:sz w:val="24"/>
          <w:szCs w:val="24"/>
        </w:rPr>
        <w:t>Χρησιμοποιήσαμε</w:t>
      </w:r>
      <w:r w:rsidR="6CC35DB9" w:rsidRPr="6210E222">
        <w:rPr>
          <w:rFonts w:ascii="Times New Roman" w:eastAsia="Times New Roman" w:hAnsi="Times New Roman" w:cs="Times New Roman"/>
          <w:color w:val="000000" w:themeColor="text1"/>
          <w:sz w:val="24"/>
          <w:szCs w:val="24"/>
        </w:rPr>
        <w:t xml:space="preserve"> το μοντέλο </w:t>
      </w:r>
      <w:proofErr w:type="spellStart"/>
      <w:r w:rsidR="6CC35DB9" w:rsidRPr="6210E222">
        <w:rPr>
          <w:rFonts w:ascii="Times New Roman" w:eastAsia="Times New Roman" w:hAnsi="Times New Roman" w:cs="Times New Roman"/>
          <w:color w:val="000000" w:themeColor="text1"/>
          <w:sz w:val="24"/>
          <w:szCs w:val="24"/>
        </w:rPr>
        <w:t>Deese-Roediger-McDermott</w:t>
      </w:r>
      <w:proofErr w:type="spellEnd"/>
      <w:r w:rsidR="6CC35DB9" w:rsidRPr="6210E222">
        <w:rPr>
          <w:rFonts w:ascii="Times New Roman" w:eastAsia="Times New Roman" w:hAnsi="Times New Roman" w:cs="Times New Roman"/>
          <w:color w:val="000000" w:themeColor="text1"/>
          <w:sz w:val="24"/>
          <w:szCs w:val="24"/>
        </w:rPr>
        <w:t xml:space="preserve"> (</w:t>
      </w:r>
      <w:proofErr w:type="spellStart"/>
      <w:r w:rsidR="6CC35DB9" w:rsidRPr="6210E222">
        <w:rPr>
          <w:rFonts w:ascii="Times New Roman" w:eastAsia="Times New Roman" w:hAnsi="Times New Roman" w:cs="Times New Roman"/>
          <w:color w:val="000000" w:themeColor="text1"/>
          <w:sz w:val="24"/>
          <w:szCs w:val="24"/>
        </w:rPr>
        <w:t>DRM</w:t>
      </w:r>
      <w:proofErr w:type="spellEnd"/>
      <w:r w:rsidR="6CC35DB9" w:rsidRPr="6210E222">
        <w:rPr>
          <w:rFonts w:ascii="Times New Roman" w:eastAsia="Times New Roman" w:hAnsi="Times New Roman" w:cs="Times New Roman"/>
          <w:color w:val="000000" w:themeColor="text1"/>
          <w:sz w:val="24"/>
          <w:szCs w:val="24"/>
        </w:rPr>
        <w:t xml:space="preserve">), μια ευρέως χρησιμοποιούμενη μέθοδο για τη </w:t>
      </w:r>
      <w:r w:rsidR="6CC35DB9" w:rsidRPr="00DB5B65">
        <w:rPr>
          <w:rFonts w:ascii="Times New Roman" w:eastAsia="Times New Roman" w:hAnsi="Times New Roman" w:cs="Times New Roman"/>
          <w:color w:val="000000" w:themeColor="text1"/>
          <w:sz w:val="24"/>
          <w:szCs w:val="24"/>
          <w:highlight w:val="yellow"/>
        </w:rPr>
        <w:t>διερεύνηση της δημιουργίας ψευδών αναμνήσεων.</w:t>
      </w:r>
      <w:r w:rsidR="00DB5B65">
        <w:rPr>
          <w:rFonts w:ascii="Times New Roman" w:eastAsia="Times New Roman" w:hAnsi="Times New Roman" w:cs="Times New Roman"/>
          <w:color w:val="FF0000"/>
          <w:sz w:val="24"/>
          <w:szCs w:val="24"/>
        </w:rPr>
        <w:t>??????</w:t>
      </w:r>
      <w:r w:rsidR="6CC35DB9" w:rsidRPr="6210E222">
        <w:rPr>
          <w:rFonts w:ascii="Times New Roman" w:eastAsia="Times New Roman" w:hAnsi="Times New Roman" w:cs="Times New Roman"/>
          <w:color w:val="000000" w:themeColor="text1"/>
          <w:sz w:val="24"/>
          <w:szCs w:val="24"/>
        </w:rPr>
        <w:t xml:space="preserve"> </w:t>
      </w:r>
      <w:r w:rsidR="235B8557" w:rsidRPr="6210E222">
        <w:rPr>
          <w:rFonts w:ascii="Times New Roman" w:eastAsia="Times New Roman" w:hAnsi="Times New Roman" w:cs="Times New Roman"/>
          <w:color w:val="000000" w:themeColor="text1"/>
          <w:sz w:val="24"/>
          <w:szCs w:val="24"/>
        </w:rPr>
        <w:t>Παίρνοντας ως δεδομένο</w:t>
      </w:r>
      <w:r w:rsidR="6CC35DB9" w:rsidRPr="6210E222">
        <w:rPr>
          <w:rFonts w:ascii="Times New Roman" w:eastAsia="Times New Roman" w:hAnsi="Times New Roman" w:cs="Times New Roman"/>
          <w:color w:val="000000" w:themeColor="text1"/>
          <w:sz w:val="24"/>
          <w:szCs w:val="24"/>
        </w:rPr>
        <w:t xml:space="preserve"> ότι τα συναισθήματα επηρεάζουν την ανάκληση των αναμνήσεων, </w:t>
      </w:r>
      <w:r w:rsidR="12D7695C" w:rsidRPr="6210E222">
        <w:rPr>
          <w:rFonts w:ascii="Times New Roman" w:eastAsia="Times New Roman" w:hAnsi="Times New Roman" w:cs="Times New Roman"/>
          <w:color w:val="000000" w:themeColor="text1"/>
          <w:sz w:val="24"/>
          <w:szCs w:val="24"/>
        </w:rPr>
        <w:t>ενσωματώσαμε</w:t>
      </w:r>
      <w:r w:rsidR="6CC35DB9" w:rsidRPr="6210E222">
        <w:rPr>
          <w:rFonts w:ascii="Times New Roman" w:eastAsia="Times New Roman" w:hAnsi="Times New Roman" w:cs="Times New Roman"/>
          <w:color w:val="000000" w:themeColor="text1"/>
          <w:sz w:val="24"/>
          <w:szCs w:val="24"/>
        </w:rPr>
        <w:t xml:space="preserve"> θετικές, αρνητικές και ουδέτερες φράσεις ως συναισθηματικά ερεθίσματα μνήμης, </w:t>
      </w:r>
      <w:r w:rsidR="0C7A4B4F" w:rsidRPr="6210E222">
        <w:rPr>
          <w:rFonts w:ascii="Times New Roman" w:eastAsia="Times New Roman" w:hAnsi="Times New Roman" w:cs="Times New Roman"/>
          <w:color w:val="000000" w:themeColor="text1"/>
          <w:sz w:val="24"/>
          <w:szCs w:val="24"/>
        </w:rPr>
        <w:t>καθοδηγώντας</w:t>
      </w:r>
      <w:r w:rsidR="6CC35DB9" w:rsidRPr="6210E222">
        <w:rPr>
          <w:rFonts w:ascii="Times New Roman" w:eastAsia="Times New Roman" w:hAnsi="Times New Roman" w:cs="Times New Roman"/>
          <w:color w:val="000000" w:themeColor="text1"/>
          <w:sz w:val="24"/>
          <w:szCs w:val="24"/>
        </w:rPr>
        <w:t xml:space="preserve"> τη διάθεση μέσω της μουσικής για </w:t>
      </w:r>
      <w:r w:rsidR="3C41ABA6" w:rsidRPr="6210E222">
        <w:rPr>
          <w:rFonts w:ascii="Times New Roman" w:eastAsia="Times New Roman" w:hAnsi="Times New Roman" w:cs="Times New Roman"/>
          <w:color w:val="000000" w:themeColor="text1"/>
          <w:sz w:val="24"/>
          <w:szCs w:val="24"/>
        </w:rPr>
        <w:t>να προσομοιάσουμε</w:t>
      </w:r>
      <w:r w:rsidR="6CC35DB9" w:rsidRPr="6210E222">
        <w:rPr>
          <w:rFonts w:ascii="Times New Roman" w:eastAsia="Times New Roman" w:hAnsi="Times New Roman" w:cs="Times New Roman"/>
          <w:color w:val="000000" w:themeColor="text1"/>
          <w:sz w:val="24"/>
          <w:szCs w:val="24"/>
        </w:rPr>
        <w:t xml:space="preserve"> τη</w:t>
      </w:r>
      <w:r w:rsidR="2B8DE8EF" w:rsidRPr="6210E222">
        <w:rPr>
          <w:rFonts w:ascii="Times New Roman" w:eastAsia="Times New Roman" w:hAnsi="Times New Roman" w:cs="Times New Roman"/>
          <w:color w:val="000000" w:themeColor="text1"/>
          <w:sz w:val="24"/>
          <w:szCs w:val="24"/>
        </w:rPr>
        <w:t>ν</w:t>
      </w:r>
      <w:r w:rsidR="6CC35DB9" w:rsidRPr="6210E222">
        <w:rPr>
          <w:rFonts w:ascii="Times New Roman" w:eastAsia="Times New Roman" w:hAnsi="Times New Roman" w:cs="Times New Roman"/>
          <w:color w:val="000000" w:themeColor="text1"/>
          <w:sz w:val="24"/>
          <w:szCs w:val="24"/>
        </w:rPr>
        <w:t xml:space="preserve"> μεταβλητότητα</w:t>
      </w:r>
      <w:r w:rsidR="60D57072" w:rsidRPr="6210E222">
        <w:rPr>
          <w:rFonts w:ascii="Times New Roman" w:eastAsia="Times New Roman" w:hAnsi="Times New Roman" w:cs="Times New Roman"/>
          <w:color w:val="000000" w:themeColor="text1"/>
          <w:sz w:val="24"/>
          <w:szCs w:val="24"/>
        </w:rPr>
        <w:t xml:space="preserve"> των συναισθημάτων</w:t>
      </w:r>
      <w:r w:rsidR="6CC35DB9" w:rsidRPr="6210E222">
        <w:rPr>
          <w:rFonts w:ascii="Times New Roman" w:eastAsia="Times New Roman" w:hAnsi="Times New Roman" w:cs="Times New Roman"/>
          <w:color w:val="000000" w:themeColor="text1"/>
          <w:sz w:val="24"/>
          <w:szCs w:val="24"/>
        </w:rPr>
        <w:t xml:space="preserve"> </w:t>
      </w:r>
      <w:r w:rsidR="71B0CCA4" w:rsidRPr="6210E222">
        <w:rPr>
          <w:rFonts w:ascii="Times New Roman" w:eastAsia="Times New Roman" w:hAnsi="Times New Roman" w:cs="Times New Roman"/>
          <w:color w:val="000000" w:themeColor="text1"/>
          <w:sz w:val="24"/>
          <w:szCs w:val="24"/>
        </w:rPr>
        <w:t>στην</w:t>
      </w:r>
      <w:r w:rsidR="6CC35DB9" w:rsidRPr="6210E222">
        <w:rPr>
          <w:rFonts w:ascii="Times New Roman" w:eastAsia="Times New Roman" w:hAnsi="Times New Roman" w:cs="Times New Roman"/>
          <w:color w:val="000000" w:themeColor="text1"/>
          <w:sz w:val="24"/>
          <w:szCs w:val="24"/>
        </w:rPr>
        <w:t xml:space="preserve"> πραγματική ζωή.</w:t>
      </w:r>
    </w:p>
    <w:p w14:paraId="5E22DD5F" w14:textId="21D2AA03" w:rsidR="27EAF797" w:rsidRDefault="27EAF797" w:rsidP="6210E222">
      <w:pPr>
        <w:spacing w:before="240" w:after="240"/>
        <w:ind w:firstLine="0"/>
        <w:rPr>
          <w:rFonts w:ascii="Times New Roman" w:eastAsia="Times New Roman" w:hAnsi="Times New Roman" w:cs="Times New Roman"/>
          <w:color w:val="000000" w:themeColor="text1"/>
          <w:sz w:val="24"/>
          <w:szCs w:val="24"/>
        </w:rPr>
      </w:pPr>
      <w:r w:rsidRPr="6210E222">
        <w:rPr>
          <w:rFonts w:ascii="Times New Roman" w:eastAsia="Times New Roman" w:hAnsi="Times New Roman" w:cs="Times New Roman"/>
          <w:sz w:val="24"/>
          <w:szCs w:val="24"/>
        </w:rPr>
        <w:t>Το υλικό μνήμης που σχετίζεται με τα συναισθήματα οργανώνεται σε δώδεκα ομάδες λεξιλογίου, κατανεμημένες ισομερώς σε θετικά, αρνητικά και ουδέτερα συναισθηματικά περιεχόμενα (τέσσερις ομάδες ανά κατηγορία). Κάθε ομάδα περιλαμβάνει δώδεκα λέξεις που παρουσιάζουν υψηλή σημασιολογική συνοχή, καθώς ανήκουν στο ίδιο θεματικό ή εννοιολογικό πλαίσιο, καθώς και μία λέξη-κλειδί με ιδιαίτερα ισχυρές σημασιολογικές συσχετίσεις προς όλες τις υπόλοιπες. Η λέξη-κλειδί λειτουργεί ως κεντρικός πυρήνας νοήματος, γύρω από τον οποίο οργανώνεται το υπόλοιπο λεξιλόγιο, επιτρέποντας μια πιο ελεγχόμενη και συστηματική διερεύνηση των επιδράσεων της συναισθηματικής κατηγορίας στη μνημονική επεξεργασία</w:t>
      </w:r>
      <w:r w:rsidR="65DDA1C0" w:rsidRPr="6210E222">
        <w:rPr>
          <w:rFonts w:ascii="Times New Roman" w:eastAsia="Times New Roman" w:hAnsi="Times New Roman" w:cs="Times New Roman"/>
          <w:color w:val="000000" w:themeColor="text1"/>
          <w:sz w:val="24"/>
          <w:szCs w:val="24"/>
        </w:rPr>
        <w:t xml:space="preserve">. Η πειραματική διαδικασία είναι δομημένη σε </w:t>
      </w:r>
      <w:r w:rsidR="6BAAB160" w:rsidRPr="6210E222">
        <w:rPr>
          <w:rFonts w:ascii="Times New Roman" w:eastAsia="Times New Roman" w:hAnsi="Times New Roman" w:cs="Times New Roman"/>
          <w:color w:val="000000" w:themeColor="text1"/>
          <w:sz w:val="24"/>
          <w:szCs w:val="24"/>
        </w:rPr>
        <w:t>πέντε</w:t>
      </w:r>
      <w:r w:rsidR="65DDA1C0" w:rsidRPr="6210E222">
        <w:rPr>
          <w:rFonts w:ascii="Times New Roman" w:eastAsia="Times New Roman" w:hAnsi="Times New Roman" w:cs="Times New Roman"/>
          <w:color w:val="000000" w:themeColor="text1"/>
          <w:sz w:val="24"/>
          <w:szCs w:val="24"/>
        </w:rPr>
        <w:t xml:space="preserve"> στάδια:</w:t>
      </w:r>
    </w:p>
    <w:p w14:paraId="01F1613F" w14:textId="6EF85B86" w:rsidR="65DDA1C0" w:rsidRDefault="65DDA1C0" w:rsidP="6210E222">
      <w:pPr>
        <w:spacing w:before="240" w:after="240"/>
        <w:ind w:firstLine="0"/>
        <w:rPr>
          <w:rFonts w:ascii="Times New Roman" w:eastAsia="Times New Roman" w:hAnsi="Times New Roman" w:cs="Times New Roman"/>
          <w:color w:val="000000" w:themeColor="text1"/>
          <w:sz w:val="24"/>
          <w:szCs w:val="24"/>
        </w:rPr>
      </w:pPr>
      <w:r w:rsidRPr="6210E222">
        <w:rPr>
          <w:rFonts w:ascii="Times New Roman" w:eastAsia="Times New Roman" w:hAnsi="Times New Roman" w:cs="Times New Roman"/>
          <w:color w:val="000000" w:themeColor="text1"/>
          <w:sz w:val="24"/>
          <w:szCs w:val="24"/>
        </w:rPr>
        <w:t>1.Επαγωγή συναισθήματος: Οι συμμετέχοντες εκτίθενται σε μουσική που προκαλεί συγκεκριμένα συναισθήματα (θετικά/αρνητικά), ενώ η ουδέτερη ομάδα παραμένει χαλαρή με κλειστά μάτια. (Διάρκεια: 180 δευτερόλεπτα)</w:t>
      </w:r>
    </w:p>
    <w:p w14:paraId="249296EF" w14:textId="620D22C9" w:rsidR="65DDA1C0" w:rsidRDefault="65DDA1C0" w:rsidP="6210E222">
      <w:pPr>
        <w:spacing w:before="240" w:after="240"/>
        <w:ind w:firstLine="0"/>
        <w:rPr>
          <w:rFonts w:ascii="Times New Roman" w:eastAsia="Times New Roman" w:hAnsi="Times New Roman" w:cs="Times New Roman"/>
          <w:color w:val="000000" w:themeColor="text1"/>
          <w:sz w:val="24"/>
          <w:szCs w:val="24"/>
        </w:rPr>
      </w:pPr>
      <w:r w:rsidRPr="6210E222">
        <w:rPr>
          <w:rFonts w:ascii="Times New Roman" w:eastAsia="Times New Roman" w:hAnsi="Times New Roman" w:cs="Times New Roman"/>
          <w:color w:val="000000" w:themeColor="text1"/>
          <w:sz w:val="24"/>
          <w:szCs w:val="24"/>
        </w:rPr>
        <w:t>2. Αξιολόγηση συναισθημάτων: Οι συμμετέχοντες συμπληρώνουν το Πρόγραμμα Θετικών και Αρνητικών Συναισθημάτων (</w:t>
      </w:r>
      <w:proofErr w:type="spellStart"/>
      <w:r w:rsidRPr="6210E222">
        <w:rPr>
          <w:rFonts w:ascii="Times New Roman" w:eastAsia="Times New Roman" w:hAnsi="Times New Roman" w:cs="Times New Roman"/>
          <w:color w:val="000000" w:themeColor="text1"/>
          <w:sz w:val="24"/>
          <w:szCs w:val="24"/>
        </w:rPr>
        <w:t>PANAS</w:t>
      </w:r>
      <w:proofErr w:type="spellEnd"/>
      <w:r w:rsidRPr="6210E222">
        <w:rPr>
          <w:rFonts w:ascii="Times New Roman" w:eastAsia="Times New Roman" w:hAnsi="Times New Roman" w:cs="Times New Roman"/>
          <w:color w:val="000000" w:themeColor="text1"/>
          <w:sz w:val="24"/>
          <w:szCs w:val="24"/>
        </w:rPr>
        <w:t>) για να αναφέρουν οι ίδιοι την συναισθηματική τους κατάσταση. (Διάρκεια: 60 δευτερόλεπτα)</w:t>
      </w:r>
    </w:p>
    <w:p w14:paraId="744F0BCC" w14:textId="0439ECE0" w:rsidR="65DDA1C0" w:rsidRDefault="65DDA1C0" w:rsidP="6210E222">
      <w:pPr>
        <w:spacing w:before="240" w:after="240"/>
        <w:ind w:firstLine="0"/>
        <w:rPr>
          <w:rFonts w:ascii="Times New Roman" w:eastAsia="Times New Roman" w:hAnsi="Times New Roman" w:cs="Times New Roman"/>
          <w:color w:val="000000" w:themeColor="text1"/>
          <w:sz w:val="24"/>
          <w:szCs w:val="24"/>
        </w:rPr>
      </w:pPr>
      <w:r w:rsidRPr="6210E222">
        <w:rPr>
          <w:rFonts w:ascii="Times New Roman" w:eastAsia="Times New Roman" w:hAnsi="Times New Roman" w:cs="Times New Roman"/>
          <w:color w:val="000000" w:themeColor="text1"/>
          <w:sz w:val="24"/>
          <w:szCs w:val="24"/>
        </w:rPr>
        <w:t>3. Στάδιο μάθησης: Οι λέξεις παρουσιάζονται διαδοχικά (μία κάθε 0,5 δευτερόλεπτα για 1 δευτερόλεπτο), με τους συμμετέχοντες να απομνημονεύουν 144 λέξεις από όλες τις ομάδες σε τυχαία σειρά. (Διάρκεια: 216 δευτερόλεπτα)</w:t>
      </w:r>
    </w:p>
    <w:p w14:paraId="77719D75" w14:textId="5101A495" w:rsidR="65DDA1C0" w:rsidRDefault="65DDA1C0" w:rsidP="6210E222">
      <w:pPr>
        <w:spacing w:before="240" w:after="240"/>
        <w:ind w:firstLine="0"/>
        <w:rPr>
          <w:rFonts w:ascii="Times New Roman" w:eastAsia="Times New Roman" w:hAnsi="Times New Roman" w:cs="Times New Roman"/>
          <w:color w:val="000000" w:themeColor="text1"/>
          <w:sz w:val="24"/>
          <w:szCs w:val="24"/>
        </w:rPr>
      </w:pPr>
      <w:r w:rsidRPr="6210E222">
        <w:rPr>
          <w:rFonts w:ascii="Times New Roman" w:eastAsia="Times New Roman" w:hAnsi="Times New Roman" w:cs="Times New Roman"/>
          <w:color w:val="000000" w:themeColor="text1"/>
          <w:sz w:val="24"/>
          <w:szCs w:val="24"/>
        </w:rPr>
        <w:lastRenderedPageBreak/>
        <w:t>4. Δευτερεύουσα πρόκληση συναισθημάτων: Για να διατηρηθεί η συναισθηματική κατάσταση σταθερή, οι συμμετέχοντες εκτίθενται εκ νέου στην ίδια μουσική που προκαλεί συναισθήματα. (Διάρκεια: 180 δευτερόλεπτα)</w:t>
      </w:r>
    </w:p>
    <w:p w14:paraId="61CCAE62" w14:textId="5C47CD13" w:rsidR="65DDA1C0" w:rsidRDefault="65DDA1C0" w:rsidP="6210E222">
      <w:pPr>
        <w:spacing w:before="240" w:after="240"/>
        <w:ind w:firstLine="0"/>
        <w:rPr>
          <w:rFonts w:ascii="Times New Roman" w:eastAsia="Times New Roman" w:hAnsi="Times New Roman" w:cs="Times New Roman"/>
          <w:color w:val="000000" w:themeColor="text1"/>
          <w:sz w:val="24"/>
          <w:szCs w:val="24"/>
        </w:rPr>
      </w:pPr>
      <w:r w:rsidRPr="6210E222">
        <w:rPr>
          <w:rFonts w:ascii="Times New Roman" w:eastAsia="Times New Roman" w:hAnsi="Times New Roman" w:cs="Times New Roman"/>
          <w:color w:val="000000" w:themeColor="text1"/>
          <w:sz w:val="24"/>
          <w:szCs w:val="24"/>
        </w:rPr>
        <w:t>5. Στάδιο αναγνώρισης: Παρουσιάζονται λέξεις δοκιμής, συμπεριλαμβανομένων 36 λέξεων που έχουν μάθει, 12 σημασιολογικά παρόμοιων λέξεων-κλειδιών (ψευδείς αναμνήσεις) και 24 άσχετων λέξεων (μία κάθε 0,5 δευτερόλεπτα για 2 δευτερόλεπτα). Οι συμμετέχοντες πατούν το πλήκτρο «F» αν έχουν δει τη λέξη νωρίτερα, και το πλήκτρο «J» αν δεν την έχουν δει. (Διάρκεια: 180 δευτερόλεπτα)</w:t>
      </w:r>
    </w:p>
    <w:p w14:paraId="4D1E5A43" w14:textId="5AA29634" w:rsidR="65DDA1C0" w:rsidRDefault="65DDA1C0" w:rsidP="6210E222">
      <w:pPr>
        <w:spacing w:before="240" w:after="240"/>
        <w:ind w:firstLine="0"/>
        <w:rPr>
          <w:rFonts w:ascii="Times New Roman" w:eastAsia="Times New Roman" w:hAnsi="Times New Roman" w:cs="Times New Roman"/>
          <w:color w:val="000000" w:themeColor="text1"/>
          <w:sz w:val="24"/>
          <w:szCs w:val="24"/>
        </w:rPr>
      </w:pPr>
      <w:r w:rsidRPr="6210E222">
        <w:rPr>
          <w:rFonts w:ascii="Times New Roman" w:eastAsia="Times New Roman" w:hAnsi="Times New Roman" w:cs="Times New Roman"/>
          <w:color w:val="000000" w:themeColor="text1"/>
          <w:sz w:val="24"/>
          <w:szCs w:val="24"/>
        </w:rPr>
        <w:t xml:space="preserve">Καθ' όλη τη διάρκεια του πειράματος, καταγράφονται ταυτόχρονα τα σήματα </w:t>
      </w:r>
      <w:proofErr w:type="spellStart"/>
      <w:r w:rsidRPr="6210E222">
        <w:rPr>
          <w:rFonts w:ascii="Times New Roman" w:eastAsia="Times New Roman" w:hAnsi="Times New Roman" w:cs="Times New Roman"/>
          <w:color w:val="000000" w:themeColor="text1"/>
          <w:sz w:val="24"/>
          <w:szCs w:val="24"/>
        </w:rPr>
        <w:t>EEG</w:t>
      </w:r>
      <w:proofErr w:type="spellEnd"/>
      <w:r w:rsidRPr="6210E222">
        <w:rPr>
          <w:rFonts w:ascii="Times New Roman" w:eastAsia="Times New Roman" w:hAnsi="Times New Roman" w:cs="Times New Roman"/>
          <w:color w:val="000000" w:themeColor="text1"/>
          <w:sz w:val="24"/>
          <w:szCs w:val="24"/>
        </w:rPr>
        <w:t xml:space="preserve"> και οι συμπεριφορικές αντιδράσεις για περαιτέρω ανάλυση.</w:t>
      </w:r>
      <w:r w:rsidR="762882E6" w:rsidRPr="6210E222">
        <w:rPr>
          <w:rFonts w:ascii="Times New Roman" w:eastAsia="Times New Roman" w:hAnsi="Times New Roman" w:cs="Times New Roman"/>
          <w:color w:val="000000" w:themeColor="text1"/>
          <w:sz w:val="24"/>
          <w:szCs w:val="24"/>
        </w:rPr>
        <w:t xml:space="preserve"> Στο σχήμα 1 παρουσιάζουμε συνοπτικά την παραπάνω διαδικασία.</w:t>
      </w:r>
    </w:p>
    <w:p w14:paraId="543D9C7B" w14:textId="2930448D" w:rsidR="03D368E9" w:rsidRDefault="03D368E9" w:rsidP="6210E222">
      <w:pPr>
        <w:spacing w:before="240" w:after="240"/>
        <w:ind w:firstLine="0"/>
        <w:rPr>
          <w:rFonts w:ascii="Times New Roman" w:eastAsia="Times New Roman" w:hAnsi="Times New Roman" w:cs="Times New Roman"/>
          <w:sz w:val="20"/>
          <w:szCs w:val="20"/>
        </w:rPr>
      </w:pPr>
      <w:r>
        <w:rPr>
          <w:noProof/>
          <w:lang w:eastAsia="el-GR"/>
        </w:rPr>
        <w:drawing>
          <wp:inline distT="0" distB="0" distL="0" distR="0" wp14:anchorId="16CC7952" wp14:editId="64C66065">
            <wp:extent cx="5238750" cy="2247900"/>
            <wp:effectExtent l="0" t="0" r="0" b="0"/>
            <wp:docPr id="17622842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284244" name="Picture 1762284244"/>
                    <pic:cNvPicPr/>
                  </pic:nvPicPr>
                  <pic:blipFill>
                    <a:blip r:embed="rId34">
                      <a:extLst>
                        <a:ext uri="{28A0092B-C50C-407E-A947-70E740481C1C}">
                          <a14:useLocalDpi xmlns:a14="http://schemas.microsoft.com/office/drawing/2010/main"/>
                        </a:ext>
                      </a:extLst>
                    </a:blip>
                    <a:stretch>
                      <a:fillRect/>
                    </a:stretch>
                  </pic:blipFill>
                  <pic:spPr>
                    <a:xfrm>
                      <a:off x="0" y="0"/>
                      <a:ext cx="5238750" cy="2247900"/>
                    </a:xfrm>
                    <a:prstGeom prst="rect">
                      <a:avLst/>
                    </a:prstGeom>
                  </pic:spPr>
                </pic:pic>
              </a:graphicData>
            </a:graphic>
          </wp:inline>
        </w:drawing>
      </w:r>
      <w:r w:rsidR="73C85E01" w:rsidRPr="6210E222">
        <w:rPr>
          <w:rFonts w:ascii="Times New Roman" w:eastAsia="Times New Roman" w:hAnsi="Times New Roman" w:cs="Times New Roman"/>
          <w:b/>
          <w:bCs/>
          <w:color w:val="000000" w:themeColor="text1"/>
          <w:sz w:val="20"/>
          <w:szCs w:val="20"/>
        </w:rPr>
        <w:t xml:space="preserve">Σχήμα 1: </w:t>
      </w:r>
      <w:r w:rsidR="73C85E01" w:rsidRPr="6210E222">
        <w:rPr>
          <w:rFonts w:ascii="Times New Roman" w:eastAsia="Times New Roman" w:hAnsi="Times New Roman" w:cs="Times New Roman"/>
          <w:sz w:val="20"/>
          <w:szCs w:val="20"/>
        </w:rPr>
        <w:t>Ροή του πειραματικού πρωτοκόλλου που χρησιμοποιήθηκε για τη διερεύνηση των επιδράσεων της συναισθηματικής επαγωγής στη μνημονική επεξεργασία. Η διαδικασία ξεκινά με την αρχική Επαγωγή Συναισθήματος και την παροχή Οδηγιών Μελέτης, ακολουθούμενη από τη Φάση Μάθησης, όπου οι συμμετέχοντες εκτίθενται σε θετικές, αρνητικές και ουδέτερες φράσεις (12 λέξεις ανά κατηγορία, σε 12 συνολικές ομάδες). Στη συνέχεια εφαρμόζεται δευτερογενής επαγωγή συναισθήματος πριν από την Φάση Δοκιμής, κατά την οποία παρέχονται οι αντίστοιχες οδηγίες και παρουσιάζονται 72 λέξεις προς αξιολόγηση. Το πρωτόκολλο ολοκληρώνεται με τη συλλογή των τελικών συμπερασμάτων.</w:t>
      </w:r>
    </w:p>
    <w:p w14:paraId="4FED4641" w14:textId="3418533B" w:rsidR="604CF705" w:rsidRDefault="604CF705" w:rsidP="6210E222">
      <w:pPr>
        <w:spacing w:before="240" w:after="240"/>
        <w:ind w:firstLine="0"/>
        <w:rPr>
          <w:rFonts w:ascii="Times New Roman" w:eastAsia="Times New Roman" w:hAnsi="Times New Roman" w:cs="Times New Roman"/>
          <w:b/>
          <w:bCs/>
          <w:color w:val="000000" w:themeColor="text1"/>
          <w:sz w:val="28"/>
          <w:szCs w:val="28"/>
        </w:rPr>
      </w:pPr>
      <w:r w:rsidRPr="6210E222">
        <w:rPr>
          <w:rFonts w:ascii="Times New Roman" w:eastAsia="Times New Roman" w:hAnsi="Times New Roman" w:cs="Times New Roman"/>
          <w:b/>
          <w:bCs/>
          <w:color w:val="000000" w:themeColor="text1"/>
          <w:sz w:val="28"/>
          <w:szCs w:val="28"/>
        </w:rPr>
        <w:t xml:space="preserve">2.1. Μέθοδος ανάλυσης σημάτων </w:t>
      </w:r>
      <w:proofErr w:type="spellStart"/>
      <w:r w:rsidRPr="6210E222">
        <w:rPr>
          <w:rFonts w:ascii="Times New Roman" w:eastAsia="Times New Roman" w:hAnsi="Times New Roman" w:cs="Times New Roman"/>
          <w:b/>
          <w:bCs/>
          <w:color w:val="000000" w:themeColor="text1"/>
          <w:sz w:val="28"/>
          <w:szCs w:val="28"/>
        </w:rPr>
        <w:t>EEG</w:t>
      </w:r>
      <w:proofErr w:type="spellEnd"/>
      <w:r w:rsidR="009F1C8C">
        <w:rPr>
          <w:rFonts w:ascii="Times New Roman" w:eastAsia="Times New Roman" w:hAnsi="Times New Roman" w:cs="Times New Roman"/>
          <w:b/>
          <w:bCs/>
          <w:color w:val="000000" w:themeColor="text1"/>
          <w:sz w:val="28"/>
          <w:szCs w:val="28"/>
        </w:rPr>
        <w:t>.</w:t>
      </w:r>
    </w:p>
    <w:p w14:paraId="50C2D22D" w14:textId="418C07E9" w:rsidR="604CF705" w:rsidRPr="00FD6F84" w:rsidRDefault="604CF705" w:rsidP="6210E222">
      <w:pPr>
        <w:spacing w:before="240" w:after="240"/>
        <w:ind w:firstLine="0"/>
        <w:rPr>
          <w:rFonts w:ascii="Times New Roman" w:eastAsia="Times New Roman" w:hAnsi="Times New Roman" w:cs="Times New Roman"/>
          <w:b/>
          <w:bCs/>
          <w:color w:val="000000" w:themeColor="text1"/>
          <w:sz w:val="28"/>
          <w:szCs w:val="28"/>
        </w:rPr>
      </w:pPr>
      <w:r w:rsidRPr="00FD6F84">
        <w:rPr>
          <w:rFonts w:ascii="Times New Roman" w:eastAsia="Times New Roman" w:hAnsi="Times New Roman" w:cs="Times New Roman"/>
          <w:b/>
          <w:bCs/>
          <w:color w:val="000000" w:themeColor="text1"/>
          <w:sz w:val="28"/>
          <w:szCs w:val="28"/>
        </w:rPr>
        <w:t xml:space="preserve">2.1.1. </w:t>
      </w:r>
      <w:proofErr w:type="spellStart"/>
      <w:r w:rsidRPr="00FD6F84">
        <w:rPr>
          <w:rFonts w:ascii="Times New Roman" w:eastAsia="Times New Roman" w:hAnsi="Times New Roman" w:cs="Times New Roman"/>
          <w:b/>
          <w:bCs/>
          <w:color w:val="000000" w:themeColor="text1"/>
          <w:sz w:val="28"/>
          <w:szCs w:val="28"/>
        </w:rPr>
        <w:t>Προεπεξεργασία</w:t>
      </w:r>
      <w:proofErr w:type="spellEnd"/>
      <w:r w:rsidRPr="00FD6F84">
        <w:rPr>
          <w:rFonts w:ascii="Times New Roman" w:eastAsia="Times New Roman" w:hAnsi="Times New Roman" w:cs="Times New Roman"/>
          <w:b/>
          <w:bCs/>
          <w:color w:val="000000" w:themeColor="text1"/>
          <w:sz w:val="28"/>
          <w:szCs w:val="28"/>
        </w:rPr>
        <w:t xml:space="preserve"> σημάτων </w:t>
      </w:r>
      <w:proofErr w:type="spellStart"/>
      <w:r w:rsidRPr="00FD6F84">
        <w:rPr>
          <w:rFonts w:ascii="Times New Roman" w:eastAsia="Times New Roman" w:hAnsi="Times New Roman" w:cs="Times New Roman"/>
          <w:b/>
          <w:bCs/>
          <w:color w:val="000000" w:themeColor="text1"/>
          <w:sz w:val="28"/>
          <w:szCs w:val="28"/>
        </w:rPr>
        <w:t>EEG</w:t>
      </w:r>
      <w:proofErr w:type="spellEnd"/>
      <w:r w:rsidRPr="00FD6F84">
        <w:rPr>
          <w:rFonts w:ascii="Times New Roman" w:eastAsia="Times New Roman" w:hAnsi="Times New Roman" w:cs="Times New Roman"/>
          <w:b/>
          <w:bCs/>
          <w:color w:val="000000" w:themeColor="text1"/>
          <w:sz w:val="28"/>
          <w:szCs w:val="28"/>
        </w:rPr>
        <w:t xml:space="preserve"> και στατιστικά στοιχεία </w:t>
      </w:r>
      <w:proofErr w:type="spellStart"/>
      <w:r w:rsidRPr="00FD6F84">
        <w:rPr>
          <w:rFonts w:ascii="Times New Roman" w:eastAsia="Times New Roman" w:hAnsi="Times New Roman" w:cs="Times New Roman"/>
          <w:b/>
          <w:bCs/>
          <w:color w:val="000000" w:themeColor="text1"/>
          <w:sz w:val="28"/>
          <w:szCs w:val="28"/>
        </w:rPr>
        <w:t>συμπεριφορικών</w:t>
      </w:r>
      <w:proofErr w:type="spellEnd"/>
      <w:r w:rsidRPr="00FD6F84">
        <w:rPr>
          <w:rFonts w:ascii="Times New Roman" w:eastAsia="Times New Roman" w:hAnsi="Times New Roman" w:cs="Times New Roman"/>
          <w:b/>
          <w:bCs/>
          <w:color w:val="000000" w:themeColor="text1"/>
          <w:sz w:val="28"/>
          <w:szCs w:val="28"/>
        </w:rPr>
        <w:t xml:space="preserve"> αποτελεσμάτων</w:t>
      </w:r>
      <w:r w:rsidR="009F1C8C">
        <w:rPr>
          <w:rFonts w:ascii="Times New Roman" w:eastAsia="Times New Roman" w:hAnsi="Times New Roman" w:cs="Times New Roman"/>
          <w:b/>
          <w:bCs/>
          <w:color w:val="000000" w:themeColor="text1"/>
          <w:sz w:val="28"/>
          <w:szCs w:val="28"/>
        </w:rPr>
        <w:t>.</w:t>
      </w:r>
    </w:p>
    <w:p w14:paraId="43404F9B" w14:textId="4A5480DE" w:rsidR="604CF705" w:rsidRDefault="604CF705" w:rsidP="6210E222">
      <w:pPr>
        <w:spacing w:before="240" w:after="240"/>
        <w:ind w:firstLine="0"/>
        <w:rPr>
          <w:rFonts w:ascii="Times New Roman" w:eastAsia="Times New Roman" w:hAnsi="Times New Roman" w:cs="Times New Roman"/>
          <w:sz w:val="24"/>
          <w:szCs w:val="24"/>
        </w:rPr>
      </w:pPr>
      <w:r w:rsidRPr="6210E222">
        <w:rPr>
          <w:rFonts w:ascii="Times New Roman" w:eastAsia="Times New Roman" w:hAnsi="Times New Roman" w:cs="Times New Roman"/>
          <w:color w:val="000000" w:themeColor="text1"/>
          <w:sz w:val="24"/>
          <w:szCs w:val="24"/>
        </w:rPr>
        <w:t xml:space="preserve">Για να εξασφαλιστεί η αξιοπιστία και η εγκυρότητα των δεδομένων </w:t>
      </w:r>
      <w:proofErr w:type="spellStart"/>
      <w:r w:rsidRPr="6210E222">
        <w:rPr>
          <w:rFonts w:ascii="Times New Roman" w:eastAsia="Times New Roman" w:hAnsi="Times New Roman" w:cs="Times New Roman"/>
          <w:color w:val="000000" w:themeColor="text1"/>
          <w:sz w:val="24"/>
          <w:szCs w:val="24"/>
        </w:rPr>
        <w:t>EEG</w:t>
      </w:r>
      <w:proofErr w:type="spellEnd"/>
      <w:r w:rsidRPr="6210E222">
        <w:rPr>
          <w:rFonts w:ascii="Times New Roman" w:eastAsia="Times New Roman" w:hAnsi="Times New Roman" w:cs="Times New Roman"/>
          <w:color w:val="000000" w:themeColor="text1"/>
          <w:sz w:val="24"/>
          <w:szCs w:val="24"/>
        </w:rPr>
        <w:t xml:space="preserve">, απαιτείται </w:t>
      </w:r>
      <w:proofErr w:type="spellStart"/>
      <w:r w:rsidRPr="00DB5B65">
        <w:rPr>
          <w:rFonts w:ascii="Times New Roman" w:eastAsia="Times New Roman" w:hAnsi="Times New Roman" w:cs="Times New Roman"/>
          <w:color w:val="000000" w:themeColor="text1"/>
          <w:sz w:val="24"/>
          <w:szCs w:val="24"/>
          <w:highlight w:val="yellow"/>
        </w:rPr>
        <w:t>προεπεξεργασία</w:t>
      </w:r>
      <w:proofErr w:type="spellEnd"/>
      <w:r w:rsidRPr="00DB5B65">
        <w:rPr>
          <w:rFonts w:ascii="Times New Roman" w:eastAsia="Times New Roman" w:hAnsi="Times New Roman" w:cs="Times New Roman"/>
          <w:color w:val="000000" w:themeColor="text1"/>
          <w:sz w:val="24"/>
          <w:szCs w:val="24"/>
          <w:highlight w:val="yellow"/>
        </w:rPr>
        <w:t xml:space="preserve"> του σήματος </w:t>
      </w:r>
      <w:proofErr w:type="spellStart"/>
      <w:r w:rsidRPr="00DB5B65">
        <w:rPr>
          <w:rFonts w:ascii="Times New Roman" w:eastAsia="Times New Roman" w:hAnsi="Times New Roman" w:cs="Times New Roman"/>
          <w:color w:val="000000" w:themeColor="text1"/>
          <w:sz w:val="24"/>
          <w:szCs w:val="24"/>
          <w:highlight w:val="yellow"/>
        </w:rPr>
        <w:t>EEG</w:t>
      </w:r>
      <w:proofErr w:type="spellEnd"/>
      <w:r w:rsidRPr="00DB5B65">
        <w:rPr>
          <w:rFonts w:ascii="Times New Roman" w:eastAsia="Times New Roman" w:hAnsi="Times New Roman" w:cs="Times New Roman"/>
          <w:color w:val="000000" w:themeColor="text1"/>
          <w:sz w:val="24"/>
          <w:szCs w:val="24"/>
          <w:highlight w:val="yellow"/>
        </w:rPr>
        <w:t xml:space="preserve">. </w:t>
      </w:r>
      <w:r w:rsidR="0E0ADF88" w:rsidRPr="00DB5B65">
        <w:rPr>
          <w:rFonts w:ascii="Times New Roman" w:eastAsia="Times New Roman" w:hAnsi="Times New Roman" w:cs="Times New Roman"/>
          <w:sz w:val="24"/>
          <w:szCs w:val="24"/>
          <w:highlight w:val="yellow"/>
        </w:rPr>
        <w:t>Πρώτα αφαιρ</w:t>
      </w:r>
      <w:r w:rsidR="0C4CFAAF" w:rsidRPr="00DB5B65">
        <w:rPr>
          <w:rFonts w:ascii="Times New Roman" w:eastAsia="Times New Roman" w:hAnsi="Times New Roman" w:cs="Times New Roman"/>
          <w:sz w:val="24"/>
          <w:szCs w:val="24"/>
          <w:highlight w:val="yellow"/>
        </w:rPr>
        <w:t>έσαμε</w:t>
      </w:r>
      <w:r w:rsidR="0E0ADF88" w:rsidRPr="00DB5B65">
        <w:rPr>
          <w:rFonts w:ascii="Times New Roman" w:eastAsia="Times New Roman" w:hAnsi="Times New Roman" w:cs="Times New Roman"/>
          <w:sz w:val="24"/>
          <w:szCs w:val="24"/>
          <w:highlight w:val="yellow"/>
        </w:rPr>
        <w:t xml:space="preserve"> κακά μπλοκ και δεδομένα που αποκλίνουν σημαντικά από το φυσιολογικό εύρος, ώστε να απομακρυνθούν θόρυβοι. Στη συνέχεια απ</w:t>
      </w:r>
      <w:r w:rsidR="0AAA9D35" w:rsidRPr="00DB5B65">
        <w:rPr>
          <w:rFonts w:ascii="Times New Roman" w:eastAsia="Times New Roman" w:hAnsi="Times New Roman" w:cs="Times New Roman"/>
          <w:sz w:val="24"/>
          <w:szCs w:val="24"/>
          <w:highlight w:val="yellow"/>
        </w:rPr>
        <w:t>ομακρύναμε</w:t>
      </w:r>
      <w:r w:rsidR="0E0ADF88" w:rsidRPr="00DB5B65">
        <w:rPr>
          <w:rFonts w:ascii="Times New Roman" w:eastAsia="Times New Roman" w:hAnsi="Times New Roman" w:cs="Times New Roman"/>
          <w:sz w:val="24"/>
          <w:szCs w:val="24"/>
          <w:highlight w:val="yellow"/>
        </w:rPr>
        <w:t xml:space="preserve"> τα αμφίπλευρα μαστοειδή ηλεκτρόδια, πιθανότατα επειδή δεν είναι χρήσιμα για την ανάλυση ή εισάγουν θόρυβο. Ως αναφορά για όλα τα κανάλια </w:t>
      </w:r>
      <w:proofErr w:type="spellStart"/>
      <w:r w:rsidR="0E0ADF88" w:rsidRPr="00DB5B65">
        <w:rPr>
          <w:rFonts w:ascii="Times New Roman" w:eastAsia="Times New Roman" w:hAnsi="Times New Roman" w:cs="Times New Roman"/>
          <w:sz w:val="24"/>
          <w:szCs w:val="24"/>
          <w:highlight w:val="yellow"/>
        </w:rPr>
        <w:t>EEG</w:t>
      </w:r>
      <w:proofErr w:type="spellEnd"/>
      <w:r w:rsidR="0E0ADF88" w:rsidRPr="00DB5B65">
        <w:rPr>
          <w:rFonts w:ascii="Times New Roman" w:eastAsia="Times New Roman" w:hAnsi="Times New Roman" w:cs="Times New Roman"/>
          <w:sz w:val="24"/>
          <w:szCs w:val="24"/>
          <w:highlight w:val="yellow"/>
        </w:rPr>
        <w:t xml:space="preserve"> επιλέ</w:t>
      </w:r>
      <w:r w:rsidR="473EEB5C" w:rsidRPr="00DB5B65">
        <w:rPr>
          <w:rFonts w:ascii="Times New Roman" w:eastAsia="Times New Roman" w:hAnsi="Times New Roman" w:cs="Times New Roman"/>
          <w:sz w:val="24"/>
          <w:szCs w:val="24"/>
          <w:highlight w:val="yellow"/>
        </w:rPr>
        <w:t>ξαμε τ</w:t>
      </w:r>
      <w:r w:rsidR="0E0ADF88" w:rsidRPr="00DB5B65">
        <w:rPr>
          <w:rFonts w:ascii="Times New Roman" w:eastAsia="Times New Roman" w:hAnsi="Times New Roman" w:cs="Times New Roman"/>
          <w:sz w:val="24"/>
          <w:szCs w:val="24"/>
          <w:highlight w:val="yellow"/>
        </w:rPr>
        <w:t>ο</w:t>
      </w:r>
      <w:r w:rsidR="119EEAEC" w:rsidRPr="00DB5B65">
        <w:rPr>
          <w:rFonts w:ascii="Times New Roman" w:eastAsia="Times New Roman" w:hAnsi="Times New Roman" w:cs="Times New Roman"/>
          <w:sz w:val="24"/>
          <w:szCs w:val="24"/>
          <w:highlight w:val="yellow"/>
        </w:rPr>
        <w:t>ν</w:t>
      </w:r>
      <w:r w:rsidR="0E0ADF88" w:rsidRPr="00DB5B65">
        <w:rPr>
          <w:rFonts w:ascii="Times New Roman" w:eastAsia="Times New Roman" w:hAnsi="Times New Roman" w:cs="Times New Roman"/>
          <w:sz w:val="24"/>
          <w:szCs w:val="24"/>
          <w:highlight w:val="yellow"/>
        </w:rPr>
        <w:t xml:space="preserve"> μέσο όρο όλων των ηλεκτροδίων, μια κοινή τεχνική που σταθεροποιεί το σήμα και μειώνει τις </w:t>
      </w:r>
      <w:r w:rsidR="756A4A0D" w:rsidRPr="00DB5B65">
        <w:rPr>
          <w:rFonts w:ascii="Times New Roman" w:eastAsia="Times New Roman" w:hAnsi="Times New Roman" w:cs="Times New Roman"/>
          <w:sz w:val="24"/>
          <w:szCs w:val="24"/>
          <w:highlight w:val="yellow"/>
        </w:rPr>
        <w:t>αποκλίσεις</w:t>
      </w:r>
      <w:r w:rsidR="0E0ADF88" w:rsidRPr="00DB5B65">
        <w:rPr>
          <w:rFonts w:ascii="Times New Roman" w:eastAsia="Times New Roman" w:hAnsi="Times New Roman" w:cs="Times New Roman"/>
          <w:sz w:val="24"/>
          <w:szCs w:val="24"/>
          <w:highlight w:val="yellow"/>
        </w:rPr>
        <w:t xml:space="preserve"> που προκαλούνται από ένα συγκεκριμένο ηλεκτρόδιο αναφοράς. Έπειτα πραγματοποι</w:t>
      </w:r>
      <w:r w:rsidR="0BD2AE87" w:rsidRPr="00DB5B65">
        <w:rPr>
          <w:rFonts w:ascii="Times New Roman" w:eastAsia="Times New Roman" w:hAnsi="Times New Roman" w:cs="Times New Roman"/>
          <w:sz w:val="24"/>
          <w:szCs w:val="24"/>
          <w:highlight w:val="yellow"/>
        </w:rPr>
        <w:t>ήσαμε</w:t>
      </w:r>
      <w:r w:rsidR="0E0ADF88" w:rsidRPr="00DB5B65">
        <w:rPr>
          <w:rFonts w:ascii="Times New Roman" w:eastAsia="Times New Roman" w:hAnsi="Times New Roman" w:cs="Times New Roman"/>
          <w:sz w:val="24"/>
          <w:szCs w:val="24"/>
          <w:highlight w:val="yellow"/>
        </w:rPr>
        <w:t xml:space="preserve"> διόρθωση της γραμμής βάσης, δηλαδή προσαρμογή του σήματος ώστε να αφαιρεθούν αργές αποκλίσεις και να ξεκινά από ένα ουδέτερο σημείο.</w:t>
      </w:r>
      <w:r w:rsidR="2035F1FC" w:rsidRPr="00DB5B65">
        <w:rPr>
          <w:rFonts w:ascii="Times New Roman" w:eastAsia="Times New Roman" w:hAnsi="Times New Roman" w:cs="Times New Roman"/>
          <w:sz w:val="24"/>
          <w:szCs w:val="24"/>
          <w:highlight w:val="yellow"/>
        </w:rPr>
        <w:t xml:space="preserve"> </w:t>
      </w:r>
      <w:r w:rsidR="0E0ADF88" w:rsidRPr="00DB5B65">
        <w:rPr>
          <w:rFonts w:ascii="Times New Roman" w:eastAsia="Times New Roman" w:hAnsi="Times New Roman" w:cs="Times New Roman"/>
          <w:sz w:val="24"/>
          <w:szCs w:val="24"/>
          <w:highlight w:val="yellow"/>
        </w:rPr>
        <w:t>Ακολο</w:t>
      </w:r>
      <w:r w:rsidR="16FF9D14" w:rsidRPr="00DB5B65">
        <w:rPr>
          <w:rFonts w:ascii="Times New Roman" w:eastAsia="Times New Roman" w:hAnsi="Times New Roman" w:cs="Times New Roman"/>
          <w:sz w:val="24"/>
          <w:szCs w:val="24"/>
          <w:highlight w:val="yellow"/>
        </w:rPr>
        <w:t>ύθησε</w:t>
      </w:r>
      <w:r w:rsidR="0E0ADF88" w:rsidRPr="00DB5B65">
        <w:rPr>
          <w:rFonts w:ascii="Times New Roman" w:eastAsia="Times New Roman" w:hAnsi="Times New Roman" w:cs="Times New Roman"/>
          <w:sz w:val="24"/>
          <w:szCs w:val="24"/>
          <w:highlight w:val="yellow"/>
        </w:rPr>
        <w:t xml:space="preserve"> φιλτράρισμα ζώνης </w:t>
      </w:r>
      <w:r w:rsidR="0E0ADF88" w:rsidRPr="00DB5B65">
        <w:rPr>
          <w:rFonts w:ascii="Times New Roman" w:eastAsia="Times New Roman" w:hAnsi="Times New Roman" w:cs="Times New Roman"/>
          <w:sz w:val="24"/>
          <w:szCs w:val="24"/>
          <w:highlight w:val="yellow"/>
        </w:rPr>
        <w:lastRenderedPageBreak/>
        <w:t xml:space="preserve">διέλευσης 0,5–30 </w:t>
      </w:r>
      <w:proofErr w:type="spellStart"/>
      <w:r w:rsidR="0E0ADF88" w:rsidRPr="00DB5B65">
        <w:rPr>
          <w:rFonts w:ascii="Times New Roman" w:eastAsia="Times New Roman" w:hAnsi="Times New Roman" w:cs="Times New Roman"/>
          <w:sz w:val="24"/>
          <w:szCs w:val="24"/>
          <w:highlight w:val="yellow"/>
        </w:rPr>
        <w:t>Hz</w:t>
      </w:r>
      <w:proofErr w:type="spellEnd"/>
      <w:r w:rsidR="0E0ADF88" w:rsidRPr="00DB5B65">
        <w:rPr>
          <w:rFonts w:ascii="Times New Roman" w:eastAsia="Times New Roman" w:hAnsi="Times New Roman" w:cs="Times New Roman"/>
          <w:sz w:val="24"/>
          <w:szCs w:val="24"/>
          <w:highlight w:val="yellow"/>
        </w:rPr>
        <w:t xml:space="preserve">, το οποίο κρατά μόνο τις συχνότητες ενδιαφέροντος για γνωστικές και αντιληπτικές διεργασίες, απομακρύνοντας πολύ χαμηλές ή πολύ υψηλές συχνότητες που συνήθως αποτελούν θόρυβο. Στη συνέχεια </w:t>
      </w:r>
      <w:r w:rsidR="7C2C2DAA" w:rsidRPr="00DB5B65">
        <w:rPr>
          <w:rFonts w:ascii="Times New Roman" w:eastAsia="Times New Roman" w:hAnsi="Times New Roman" w:cs="Times New Roman"/>
          <w:sz w:val="24"/>
          <w:szCs w:val="24"/>
          <w:highlight w:val="yellow"/>
        </w:rPr>
        <w:t>αφαιρέσαμε</w:t>
      </w:r>
      <w:r w:rsidR="0E0ADF88" w:rsidRPr="00DB5B65">
        <w:rPr>
          <w:rFonts w:ascii="Times New Roman" w:eastAsia="Times New Roman" w:hAnsi="Times New Roman" w:cs="Times New Roman"/>
          <w:sz w:val="24"/>
          <w:szCs w:val="24"/>
          <w:highlight w:val="yellow"/>
        </w:rPr>
        <w:t xml:space="preserve"> τεχνητ</w:t>
      </w:r>
      <w:r w:rsidR="7F4ECE30" w:rsidRPr="00DB5B65">
        <w:rPr>
          <w:rFonts w:ascii="Times New Roman" w:eastAsia="Times New Roman" w:hAnsi="Times New Roman" w:cs="Times New Roman"/>
          <w:sz w:val="24"/>
          <w:szCs w:val="24"/>
          <w:highlight w:val="yellow"/>
        </w:rPr>
        <w:t>ά</w:t>
      </w:r>
      <w:r w:rsidR="0E0ADF88" w:rsidRPr="00DB5B65">
        <w:rPr>
          <w:rFonts w:ascii="Times New Roman" w:eastAsia="Times New Roman" w:hAnsi="Times New Roman" w:cs="Times New Roman"/>
          <w:sz w:val="24"/>
          <w:szCs w:val="24"/>
          <w:highlight w:val="yellow"/>
        </w:rPr>
        <w:t xml:space="preserve"> στοιχεί</w:t>
      </w:r>
      <w:r w:rsidR="471FF0FC" w:rsidRPr="00DB5B65">
        <w:rPr>
          <w:rFonts w:ascii="Times New Roman" w:eastAsia="Times New Roman" w:hAnsi="Times New Roman" w:cs="Times New Roman"/>
          <w:sz w:val="24"/>
          <w:szCs w:val="24"/>
          <w:highlight w:val="yellow"/>
        </w:rPr>
        <w:t>α</w:t>
      </w:r>
      <w:r w:rsidR="0E0ADF88" w:rsidRPr="00DB5B65">
        <w:rPr>
          <w:rFonts w:ascii="Times New Roman" w:eastAsia="Times New Roman" w:hAnsi="Times New Roman" w:cs="Times New Roman"/>
          <w:sz w:val="24"/>
          <w:szCs w:val="24"/>
          <w:highlight w:val="yellow"/>
        </w:rPr>
        <w:t xml:space="preserve"> από τις κινήσεις των ματιών (όπως αναλαμπές – </w:t>
      </w:r>
      <w:proofErr w:type="spellStart"/>
      <w:r w:rsidR="0E0ADF88" w:rsidRPr="00DB5B65">
        <w:rPr>
          <w:rFonts w:ascii="Times New Roman" w:eastAsia="Times New Roman" w:hAnsi="Times New Roman" w:cs="Times New Roman"/>
          <w:sz w:val="24"/>
          <w:szCs w:val="24"/>
          <w:highlight w:val="yellow"/>
        </w:rPr>
        <w:t>blinks</w:t>
      </w:r>
      <w:proofErr w:type="spellEnd"/>
      <w:r w:rsidR="0E0ADF88" w:rsidRPr="00DB5B65">
        <w:rPr>
          <w:rFonts w:ascii="Times New Roman" w:eastAsia="Times New Roman" w:hAnsi="Times New Roman" w:cs="Times New Roman"/>
          <w:sz w:val="24"/>
          <w:szCs w:val="24"/>
          <w:highlight w:val="yellow"/>
        </w:rPr>
        <w:t xml:space="preserve">) που αλλοιώνουν το </w:t>
      </w:r>
      <w:proofErr w:type="spellStart"/>
      <w:r w:rsidR="0E0ADF88" w:rsidRPr="00DB5B65">
        <w:rPr>
          <w:rFonts w:ascii="Times New Roman" w:eastAsia="Times New Roman" w:hAnsi="Times New Roman" w:cs="Times New Roman"/>
          <w:sz w:val="24"/>
          <w:szCs w:val="24"/>
          <w:highlight w:val="yellow"/>
        </w:rPr>
        <w:t>EEG</w:t>
      </w:r>
      <w:proofErr w:type="spellEnd"/>
      <w:r w:rsidR="0E0ADF88" w:rsidRPr="00DB5B65">
        <w:rPr>
          <w:rFonts w:ascii="Times New Roman" w:eastAsia="Times New Roman" w:hAnsi="Times New Roman" w:cs="Times New Roman"/>
          <w:sz w:val="24"/>
          <w:szCs w:val="24"/>
          <w:highlight w:val="yellow"/>
        </w:rPr>
        <w:t>. Κατόπιν εξ</w:t>
      </w:r>
      <w:r w:rsidR="5B40B7FA" w:rsidRPr="00DB5B65">
        <w:rPr>
          <w:rFonts w:ascii="Times New Roman" w:eastAsia="Times New Roman" w:hAnsi="Times New Roman" w:cs="Times New Roman"/>
          <w:sz w:val="24"/>
          <w:szCs w:val="24"/>
          <w:highlight w:val="yellow"/>
        </w:rPr>
        <w:t>ήγαμε</w:t>
      </w:r>
      <w:r w:rsidR="0E0ADF88" w:rsidRPr="00DB5B65">
        <w:rPr>
          <w:rFonts w:ascii="Times New Roman" w:eastAsia="Times New Roman" w:hAnsi="Times New Roman" w:cs="Times New Roman"/>
          <w:sz w:val="24"/>
          <w:szCs w:val="24"/>
          <w:highlight w:val="yellow"/>
        </w:rPr>
        <w:t xml:space="preserve"> τα χρονικά τμήματα του </w:t>
      </w:r>
      <w:proofErr w:type="spellStart"/>
      <w:r w:rsidR="0E0ADF88" w:rsidRPr="00DB5B65">
        <w:rPr>
          <w:rFonts w:ascii="Times New Roman" w:eastAsia="Times New Roman" w:hAnsi="Times New Roman" w:cs="Times New Roman"/>
          <w:sz w:val="24"/>
          <w:szCs w:val="24"/>
          <w:highlight w:val="yellow"/>
        </w:rPr>
        <w:t>EEG</w:t>
      </w:r>
      <w:proofErr w:type="spellEnd"/>
      <w:r w:rsidR="0E0ADF88" w:rsidRPr="00DB5B65">
        <w:rPr>
          <w:rFonts w:ascii="Times New Roman" w:eastAsia="Times New Roman" w:hAnsi="Times New Roman" w:cs="Times New Roman"/>
          <w:sz w:val="24"/>
          <w:szCs w:val="24"/>
          <w:highlight w:val="yellow"/>
        </w:rPr>
        <w:t xml:space="preserve"> που σχετίζονται με το ερέθισμα: από 100 ms πριν μέχρι 900 ms μετά τη διέγερση. </w:t>
      </w:r>
      <w:r w:rsidR="48684E19" w:rsidRPr="00DB5B65">
        <w:rPr>
          <w:rFonts w:ascii="Times New Roman" w:eastAsia="Times New Roman" w:hAnsi="Times New Roman" w:cs="Times New Roman"/>
          <w:sz w:val="24"/>
          <w:szCs w:val="24"/>
          <w:highlight w:val="yellow"/>
        </w:rPr>
        <w:t>Χρησιμοποιήσαμε ξανά τ</w:t>
      </w:r>
      <w:r w:rsidR="0E0ADF88" w:rsidRPr="00DB5B65">
        <w:rPr>
          <w:rFonts w:ascii="Times New Roman" w:eastAsia="Times New Roman" w:hAnsi="Times New Roman" w:cs="Times New Roman"/>
          <w:sz w:val="24"/>
          <w:szCs w:val="24"/>
          <w:highlight w:val="yellow"/>
        </w:rPr>
        <w:t xml:space="preserve">α 100 ms πριν το ερέθισμα  για </w:t>
      </w:r>
      <w:r w:rsidR="70AE5A50" w:rsidRPr="00DB5B65">
        <w:rPr>
          <w:rFonts w:ascii="Times New Roman" w:eastAsia="Times New Roman" w:hAnsi="Times New Roman" w:cs="Times New Roman"/>
          <w:sz w:val="24"/>
          <w:szCs w:val="24"/>
          <w:highlight w:val="yellow"/>
        </w:rPr>
        <w:t xml:space="preserve">να διορθώσουμε την </w:t>
      </w:r>
      <w:r w:rsidR="0E0ADF88" w:rsidRPr="00DB5B65">
        <w:rPr>
          <w:rFonts w:ascii="Times New Roman" w:eastAsia="Times New Roman" w:hAnsi="Times New Roman" w:cs="Times New Roman"/>
          <w:sz w:val="24"/>
          <w:szCs w:val="24"/>
          <w:highlight w:val="yellow"/>
        </w:rPr>
        <w:t>βασική γραμμή και στη συνέχεια τα τμήματα αυτά επικαλύ</w:t>
      </w:r>
      <w:r w:rsidR="5FC5B6DF" w:rsidRPr="00DB5B65">
        <w:rPr>
          <w:rFonts w:ascii="Times New Roman" w:eastAsia="Times New Roman" w:hAnsi="Times New Roman" w:cs="Times New Roman"/>
          <w:sz w:val="24"/>
          <w:szCs w:val="24"/>
          <w:highlight w:val="yellow"/>
        </w:rPr>
        <w:t>φθηκαν</w:t>
      </w:r>
      <w:r w:rsidR="0E0ADF88" w:rsidRPr="00DB5B65">
        <w:rPr>
          <w:rFonts w:ascii="Times New Roman" w:eastAsia="Times New Roman" w:hAnsi="Times New Roman" w:cs="Times New Roman"/>
          <w:sz w:val="24"/>
          <w:szCs w:val="24"/>
          <w:highlight w:val="yellow"/>
        </w:rPr>
        <w:t xml:space="preserve"> και υπολογί</w:t>
      </w:r>
      <w:r w:rsidR="3EDB366C" w:rsidRPr="00DB5B65">
        <w:rPr>
          <w:rFonts w:ascii="Times New Roman" w:eastAsia="Times New Roman" w:hAnsi="Times New Roman" w:cs="Times New Roman"/>
          <w:sz w:val="24"/>
          <w:szCs w:val="24"/>
          <w:highlight w:val="yellow"/>
        </w:rPr>
        <w:t>σαμε τ</w:t>
      </w:r>
      <w:r w:rsidR="0E0ADF88" w:rsidRPr="00DB5B65">
        <w:rPr>
          <w:rFonts w:ascii="Times New Roman" w:eastAsia="Times New Roman" w:hAnsi="Times New Roman" w:cs="Times New Roman"/>
          <w:sz w:val="24"/>
          <w:szCs w:val="24"/>
          <w:highlight w:val="yellow"/>
        </w:rPr>
        <w:t>ο</w:t>
      </w:r>
      <w:r w:rsidR="48CDC96F" w:rsidRPr="00DB5B65">
        <w:rPr>
          <w:rFonts w:ascii="Times New Roman" w:eastAsia="Times New Roman" w:hAnsi="Times New Roman" w:cs="Times New Roman"/>
          <w:sz w:val="24"/>
          <w:szCs w:val="24"/>
          <w:highlight w:val="yellow"/>
        </w:rPr>
        <w:t>ν</w:t>
      </w:r>
      <w:r w:rsidR="0E0ADF88" w:rsidRPr="00DB5B65">
        <w:rPr>
          <w:rFonts w:ascii="Times New Roman" w:eastAsia="Times New Roman" w:hAnsi="Times New Roman" w:cs="Times New Roman"/>
          <w:sz w:val="24"/>
          <w:szCs w:val="24"/>
          <w:highlight w:val="yellow"/>
        </w:rPr>
        <w:t xml:space="preserve"> μέσο όρο</w:t>
      </w:r>
      <w:r w:rsidR="04ADF502" w:rsidRPr="00DB5B65">
        <w:rPr>
          <w:rFonts w:ascii="Times New Roman" w:eastAsia="Times New Roman" w:hAnsi="Times New Roman" w:cs="Times New Roman"/>
          <w:sz w:val="24"/>
          <w:szCs w:val="24"/>
          <w:highlight w:val="yellow"/>
        </w:rPr>
        <w:t>,</w:t>
      </w:r>
      <w:r w:rsidR="0E0ADF88" w:rsidRPr="00DB5B65">
        <w:rPr>
          <w:rFonts w:ascii="Times New Roman" w:eastAsia="Times New Roman" w:hAnsi="Times New Roman" w:cs="Times New Roman"/>
          <w:sz w:val="24"/>
          <w:szCs w:val="24"/>
          <w:highlight w:val="yellow"/>
        </w:rPr>
        <w:t xml:space="preserve"> ώστε να παραχθεί ένα καθαρότερο δυναμικό (</w:t>
      </w:r>
      <w:proofErr w:type="spellStart"/>
      <w:r w:rsidR="0E0ADF88" w:rsidRPr="00DB5B65">
        <w:rPr>
          <w:rFonts w:ascii="Times New Roman" w:eastAsia="Times New Roman" w:hAnsi="Times New Roman" w:cs="Times New Roman"/>
          <w:sz w:val="24"/>
          <w:szCs w:val="24"/>
          <w:highlight w:val="yellow"/>
        </w:rPr>
        <w:t>ERP</w:t>
      </w:r>
      <w:proofErr w:type="spellEnd"/>
      <w:r w:rsidR="0E0ADF88" w:rsidRPr="00DB5B65">
        <w:rPr>
          <w:rFonts w:ascii="Times New Roman" w:eastAsia="Times New Roman" w:hAnsi="Times New Roman" w:cs="Times New Roman"/>
          <w:sz w:val="24"/>
          <w:szCs w:val="24"/>
          <w:highlight w:val="yellow"/>
        </w:rPr>
        <w:t>) για κάθε συμμετέχοντα.</w:t>
      </w:r>
    </w:p>
    <w:p w14:paraId="65BD06AD" w14:textId="5FB8CDFC" w:rsidR="72EA5CF1" w:rsidRDefault="72EA5CF1" w:rsidP="6210E222">
      <w:pPr>
        <w:spacing w:before="240" w:after="240"/>
        <w:ind w:firstLine="0"/>
        <w:rPr>
          <w:rFonts w:ascii="Times New Roman" w:eastAsia="Times New Roman" w:hAnsi="Times New Roman" w:cs="Times New Roman"/>
          <w:color w:val="000000" w:themeColor="text1"/>
          <w:sz w:val="24"/>
          <w:szCs w:val="24"/>
        </w:rPr>
      </w:pPr>
      <w:r w:rsidRPr="6210E222">
        <w:rPr>
          <w:rFonts w:ascii="Times New Roman" w:eastAsia="Times New Roman" w:hAnsi="Times New Roman" w:cs="Times New Roman"/>
          <w:color w:val="000000" w:themeColor="text1"/>
          <w:sz w:val="24"/>
          <w:szCs w:val="24"/>
        </w:rPr>
        <w:t xml:space="preserve">Κατά τη διαδικασία συλλογής των δεδομένων </w:t>
      </w:r>
      <w:proofErr w:type="spellStart"/>
      <w:r w:rsidRPr="6210E222">
        <w:rPr>
          <w:rFonts w:ascii="Times New Roman" w:eastAsia="Times New Roman" w:hAnsi="Times New Roman" w:cs="Times New Roman"/>
          <w:color w:val="000000" w:themeColor="text1"/>
          <w:sz w:val="24"/>
          <w:szCs w:val="24"/>
        </w:rPr>
        <w:t>EEG</w:t>
      </w:r>
      <w:proofErr w:type="spellEnd"/>
      <w:r w:rsidRPr="6210E222">
        <w:rPr>
          <w:rFonts w:ascii="Times New Roman" w:eastAsia="Times New Roman" w:hAnsi="Times New Roman" w:cs="Times New Roman"/>
          <w:color w:val="000000" w:themeColor="text1"/>
          <w:sz w:val="24"/>
          <w:szCs w:val="24"/>
        </w:rPr>
        <w:t xml:space="preserve"> πραγματοποιήθηκε στατιστική ανάλυση των δεδομένων συμπεριφοράς, προκειμένου να εξηγηθεί και να εξεταστεί διεξοδικά η επίδραση των συναισθημάτων στην ψευδή μνήμη. Ο χρόνος αντίδρασης των ψευδών αναμνήσεων και το ποσοστό εμφάνισής τους για κάθε ομάδα υποκειμένων μετρήθηκαν ξεχωριστά, όπου το ποσοστό εμφάνισης ψευδών αναμνήσεων αναφέρεται στην αναλογία του αριθμού των λανθασμένων </w:t>
      </w:r>
      <w:proofErr w:type="spellStart"/>
      <w:r w:rsidRPr="6210E222">
        <w:rPr>
          <w:rFonts w:ascii="Times New Roman" w:eastAsia="Times New Roman" w:hAnsi="Times New Roman" w:cs="Times New Roman"/>
          <w:color w:val="000000" w:themeColor="text1"/>
          <w:sz w:val="24"/>
          <w:szCs w:val="24"/>
        </w:rPr>
        <w:t>πατήσεων</w:t>
      </w:r>
      <w:proofErr w:type="spellEnd"/>
      <w:r w:rsidRPr="6210E222">
        <w:rPr>
          <w:rFonts w:ascii="Times New Roman" w:eastAsia="Times New Roman" w:hAnsi="Times New Roman" w:cs="Times New Roman"/>
          <w:color w:val="000000" w:themeColor="text1"/>
          <w:sz w:val="24"/>
          <w:szCs w:val="24"/>
        </w:rPr>
        <w:t xml:space="preserve"> πλήκτρων από το υποκείμενο προς τον συνολικό αριθμό </w:t>
      </w:r>
      <w:proofErr w:type="spellStart"/>
      <w:r w:rsidRPr="6210E222">
        <w:rPr>
          <w:rFonts w:ascii="Times New Roman" w:eastAsia="Times New Roman" w:hAnsi="Times New Roman" w:cs="Times New Roman"/>
          <w:color w:val="000000" w:themeColor="text1"/>
          <w:sz w:val="24"/>
          <w:szCs w:val="24"/>
        </w:rPr>
        <w:t>πατήσεων</w:t>
      </w:r>
      <w:proofErr w:type="spellEnd"/>
      <w:r w:rsidRPr="6210E222">
        <w:rPr>
          <w:rFonts w:ascii="Times New Roman" w:eastAsia="Times New Roman" w:hAnsi="Times New Roman" w:cs="Times New Roman"/>
          <w:color w:val="000000" w:themeColor="text1"/>
          <w:sz w:val="24"/>
          <w:szCs w:val="24"/>
        </w:rPr>
        <w:t xml:space="preserve"> πλήκτρων.</w:t>
      </w:r>
    </w:p>
    <w:p w14:paraId="4FC32EE3" w14:textId="21422B12" w:rsidR="00DB5B65" w:rsidRPr="00DB5B65" w:rsidRDefault="00DB5B65" w:rsidP="6210E222">
      <w:pPr>
        <w:spacing w:before="240" w:after="240"/>
        <w:ind w:firstLine="0"/>
        <w:rPr>
          <w:rFonts w:ascii="Times New Roman" w:eastAsia="Times New Roman" w:hAnsi="Times New Roman" w:cs="Times New Roman"/>
          <w:color w:val="FF0000"/>
          <w:sz w:val="24"/>
          <w:szCs w:val="24"/>
        </w:rPr>
      </w:pPr>
      <w:proofErr w:type="spellStart"/>
      <w:r>
        <w:rPr>
          <w:rFonts w:ascii="Times New Roman" w:eastAsia="Times New Roman" w:hAnsi="Times New Roman" w:cs="Times New Roman"/>
          <w:color w:val="FF0000"/>
          <w:sz w:val="24"/>
          <w:szCs w:val="24"/>
        </w:rPr>
        <w:t>Χωρις</w:t>
      </w:r>
      <w:proofErr w:type="spellEnd"/>
      <w:r>
        <w:rPr>
          <w:rFonts w:ascii="Times New Roman" w:eastAsia="Times New Roman" w:hAnsi="Times New Roman" w:cs="Times New Roman"/>
          <w:color w:val="FF0000"/>
          <w:sz w:val="24"/>
          <w:szCs w:val="24"/>
        </w:rPr>
        <w:t xml:space="preserve"> </w:t>
      </w:r>
      <w:proofErr w:type="spellStart"/>
      <w:r>
        <w:rPr>
          <w:rFonts w:ascii="Times New Roman" w:eastAsia="Times New Roman" w:hAnsi="Times New Roman" w:cs="Times New Roman"/>
          <w:color w:val="FF0000"/>
          <w:sz w:val="24"/>
          <w:szCs w:val="24"/>
        </w:rPr>
        <w:t>ε</w:t>
      </w:r>
      <w:r w:rsidRPr="00DB5B65">
        <w:rPr>
          <w:rFonts w:ascii="Times New Roman" w:eastAsia="Times New Roman" w:hAnsi="Times New Roman" w:cs="Times New Roman"/>
          <w:color w:val="FF0000"/>
          <w:sz w:val="24"/>
          <w:szCs w:val="24"/>
        </w:rPr>
        <w:t>ικονες</w:t>
      </w:r>
      <w:proofErr w:type="spellEnd"/>
      <w:r w:rsidRPr="00DB5B65">
        <w:rPr>
          <w:rFonts w:ascii="Times New Roman" w:eastAsia="Times New Roman" w:hAnsi="Times New Roman" w:cs="Times New Roman"/>
          <w:color w:val="FF0000"/>
          <w:sz w:val="24"/>
          <w:szCs w:val="24"/>
        </w:rPr>
        <w:t xml:space="preserve"> από το </w:t>
      </w:r>
      <w:proofErr w:type="spellStart"/>
      <w:r w:rsidRPr="00DB5B65">
        <w:rPr>
          <w:rFonts w:ascii="Times New Roman" w:eastAsia="Times New Roman" w:hAnsi="Times New Roman" w:cs="Times New Roman"/>
          <w:color w:val="FF0000"/>
          <w:sz w:val="24"/>
          <w:szCs w:val="24"/>
        </w:rPr>
        <w:t>πειραμα</w:t>
      </w:r>
      <w:proofErr w:type="spellEnd"/>
      <w:r>
        <w:rPr>
          <w:rFonts w:ascii="Times New Roman" w:eastAsia="Times New Roman" w:hAnsi="Times New Roman" w:cs="Times New Roman"/>
          <w:color w:val="FF0000"/>
          <w:sz w:val="24"/>
          <w:szCs w:val="24"/>
        </w:rPr>
        <w:t xml:space="preserve"> δεν είναι κατανοητά αυτά που </w:t>
      </w:r>
      <w:proofErr w:type="spellStart"/>
      <w:r>
        <w:rPr>
          <w:rFonts w:ascii="Times New Roman" w:eastAsia="Times New Roman" w:hAnsi="Times New Roman" w:cs="Times New Roman"/>
          <w:color w:val="FF0000"/>
          <w:sz w:val="24"/>
          <w:szCs w:val="24"/>
        </w:rPr>
        <w:t>λετε</w:t>
      </w:r>
      <w:proofErr w:type="spellEnd"/>
      <w:r>
        <w:rPr>
          <w:rFonts w:ascii="Times New Roman" w:eastAsia="Times New Roman" w:hAnsi="Times New Roman" w:cs="Times New Roman"/>
          <w:color w:val="FF0000"/>
          <w:sz w:val="24"/>
          <w:szCs w:val="24"/>
        </w:rPr>
        <w:t xml:space="preserve">. Δεν </w:t>
      </w:r>
      <w:proofErr w:type="spellStart"/>
      <w:r>
        <w:rPr>
          <w:rFonts w:ascii="Times New Roman" w:eastAsia="Times New Roman" w:hAnsi="Times New Roman" w:cs="Times New Roman"/>
          <w:color w:val="FF0000"/>
          <w:sz w:val="24"/>
          <w:szCs w:val="24"/>
        </w:rPr>
        <w:t>μπορω</w:t>
      </w:r>
      <w:proofErr w:type="spellEnd"/>
      <w:r>
        <w:rPr>
          <w:rFonts w:ascii="Times New Roman" w:eastAsia="Times New Roman" w:hAnsi="Times New Roman" w:cs="Times New Roman"/>
          <w:color w:val="FF0000"/>
          <w:sz w:val="24"/>
          <w:szCs w:val="24"/>
        </w:rPr>
        <w:t xml:space="preserve"> να σας βαθμολογήσω </w:t>
      </w:r>
      <w:proofErr w:type="spellStart"/>
      <w:r>
        <w:rPr>
          <w:rFonts w:ascii="Times New Roman" w:eastAsia="Times New Roman" w:hAnsi="Times New Roman" w:cs="Times New Roman"/>
          <w:color w:val="FF0000"/>
          <w:sz w:val="24"/>
          <w:szCs w:val="24"/>
        </w:rPr>
        <w:t>γιατι</w:t>
      </w:r>
      <w:proofErr w:type="spellEnd"/>
      <w:r>
        <w:rPr>
          <w:rFonts w:ascii="Times New Roman" w:eastAsia="Times New Roman" w:hAnsi="Times New Roman" w:cs="Times New Roman"/>
          <w:color w:val="FF0000"/>
          <w:sz w:val="24"/>
          <w:szCs w:val="24"/>
        </w:rPr>
        <w:t xml:space="preserve"> </w:t>
      </w:r>
      <w:proofErr w:type="spellStart"/>
      <w:r>
        <w:rPr>
          <w:rFonts w:ascii="Times New Roman" w:eastAsia="Times New Roman" w:hAnsi="Times New Roman" w:cs="Times New Roman"/>
          <w:color w:val="FF0000"/>
          <w:sz w:val="24"/>
          <w:szCs w:val="24"/>
        </w:rPr>
        <w:t>κανατε</w:t>
      </w:r>
      <w:proofErr w:type="spellEnd"/>
      <w:r>
        <w:rPr>
          <w:rFonts w:ascii="Times New Roman" w:eastAsia="Times New Roman" w:hAnsi="Times New Roman" w:cs="Times New Roman"/>
          <w:color w:val="FF0000"/>
          <w:sz w:val="24"/>
          <w:szCs w:val="24"/>
        </w:rPr>
        <w:t xml:space="preserve"> ΜΟΝΟ </w:t>
      </w:r>
      <w:proofErr w:type="spellStart"/>
      <w:r>
        <w:rPr>
          <w:rFonts w:ascii="Times New Roman" w:eastAsia="Times New Roman" w:hAnsi="Times New Roman" w:cs="Times New Roman"/>
          <w:color w:val="FF0000"/>
          <w:sz w:val="24"/>
          <w:szCs w:val="24"/>
        </w:rPr>
        <w:t>μεταφραση</w:t>
      </w:r>
      <w:proofErr w:type="spellEnd"/>
      <w:r>
        <w:rPr>
          <w:rFonts w:ascii="Times New Roman" w:eastAsia="Times New Roman" w:hAnsi="Times New Roman" w:cs="Times New Roman"/>
          <w:color w:val="FF0000"/>
          <w:sz w:val="24"/>
          <w:szCs w:val="24"/>
        </w:rPr>
        <w:t xml:space="preserve">. </w:t>
      </w:r>
      <w:proofErr w:type="spellStart"/>
      <w:r>
        <w:rPr>
          <w:rFonts w:ascii="Times New Roman" w:eastAsia="Times New Roman" w:hAnsi="Times New Roman" w:cs="Times New Roman"/>
          <w:color w:val="FF0000"/>
          <w:sz w:val="24"/>
          <w:szCs w:val="24"/>
        </w:rPr>
        <w:t>Ζητησα</w:t>
      </w:r>
      <w:proofErr w:type="spellEnd"/>
      <w:r>
        <w:rPr>
          <w:rFonts w:ascii="Times New Roman" w:eastAsia="Times New Roman" w:hAnsi="Times New Roman" w:cs="Times New Roman"/>
          <w:color w:val="FF0000"/>
          <w:sz w:val="24"/>
          <w:szCs w:val="24"/>
        </w:rPr>
        <w:t xml:space="preserve"> ΚΑΤΑΝΟΗΣΗ. Για να </w:t>
      </w:r>
      <w:proofErr w:type="spellStart"/>
      <w:r>
        <w:rPr>
          <w:rFonts w:ascii="Times New Roman" w:eastAsia="Times New Roman" w:hAnsi="Times New Roman" w:cs="Times New Roman"/>
          <w:color w:val="FF0000"/>
          <w:sz w:val="24"/>
          <w:szCs w:val="24"/>
        </w:rPr>
        <w:t>γινει</w:t>
      </w:r>
      <w:proofErr w:type="spellEnd"/>
      <w:r>
        <w:rPr>
          <w:rFonts w:ascii="Times New Roman" w:eastAsia="Times New Roman" w:hAnsi="Times New Roman" w:cs="Times New Roman"/>
          <w:color w:val="FF0000"/>
          <w:sz w:val="24"/>
          <w:szCs w:val="24"/>
        </w:rPr>
        <w:t xml:space="preserve"> η παρουσίαση </w:t>
      </w:r>
      <w:proofErr w:type="spellStart"/>
      <w:r>
        <w:rPr>
          <w:rFonts w:ascii="Times New Roman" w:eastAsia="Times New Roman" w:hAnsi="Times New Roman" w:cs="Times New Roman"/>
          <w:color w:val="FF0000"/>
          <w:sz w:val="24"/>
          <w:szCs w:val="24"/>
        </w:rPr>
        <w:t>χρειαζεται</w:t>
      </w:r>
      <w:proofErr w:type="spellEnd"/>
      <w:r>
        <w:rPr>
          <w:rFonts w:ascii="Times New Roman" w:eastAsia="Times New Roman" w:hAnsi="Times New Roman" w:cs="Times New Roman"/>
          <w:color w:val="FF0000"/>
          <w:sz w:val="24"/>
          <w:szCs w:val="24"/>
        </w:rPr>
        <w:t xml:space="preserve"> </w:t>
      </w:r>
      <w:bookmarkStart w:id="0" w:name="_GoBack"/>
      <w:r w:rsidRPr="00DB5B65">
        <w:rPr>
          <w:rFonts w:ascii="Times New Roman" w:eastAsia="Times New Roman" w:hAnsi="Times New Roman" w:cs="Times New Roman"/>
          <w:b/>
          <w:color w:val="FF0000"/>
          <w:sz w:val="24"/>
          <w:szCs w:val="24"/>
        </w:rPr>
        <w:t>ΝΑ ΚΑΤΑΛΑΒΕΤΕ ΣΕ ΒΑΘΟΣ</w:t>
      </w:r>
      <w:r w:rsidRPr="00DB5B65">
        <w:rPr>
          <w:rFonts w:ascii="Times New Roman" w:eastAsia="Times New Roman" w:hAnsi="Times New Roman" w:cs="Times New Roman"/>
          <w:color w:val="FF0000"/>
          <w:sz w:val="24"/>
          <w:szCs w:val="24"/>
        </w:rPr>
        <w:t xml:space="preserve"> </w:t>
      </w:r>
      <w:bookmarkEnd w:id="0"/>
      <w:r>
        <w:rPr>
          <w:rFonts w:ascii="Times New Roman" w:eastAsia="Times New Roman" w:hAnsi="Times New Roman" w:cs="Times New Roman"/>
          <w:color w:val="FF0000"/>
          <w:sz w:val="24"/>
          <w:szCs w:val="24"/>
        </w:rPr>
        <w:t xml:space="preserve">‘ώστε αυτά που θα </w:t>
      </w:r>
      <w:proofErr w:type="spellStart"/>
      <w:r>
        <w:rPr>
          <w:rFonts w:ascii="Times New Roman" w:eastAsia="Times New Roman" w:hAnsi="Times New Roman" w:cs="Times New Roman"/>
          <w:color w:val="FF0000"/>
          <w:sz w:val="24"/>
          <w:szCs w:val="24"/>
        </w:rPr>
        <w:t>παρουσιασετε</w:t>
      </w:r>
      <w:proofErr w:type="spellEnd"/>
      <w:r>
        <w:rPr>
          <w:rFonts w:ascii="Times New Roman" w:eastAsia="Times New Roman" w:hAnsi="Times New Roman" w:cs="Times New Roman"/>
          <w:color w:val="FF0000"/>
          <w:sz w:val="24"/>
          <w:szCs w:val="24"/>
        </w:rPr>
        <w:t xml:space="preserve"> να τα </w:t>
      </w:r>
      <w:proofErr w:type="spellStart"/>
      <w:r>
        <w:rPr>
          <w:rFonts w:ascii="Times New Roman" w:eastAsia="Times New Roman" w:hAnsi="Times New Roman" w:cs="Times New Roman"/>
          <w:color w:val="FF0000"/>
          <w:sz w:val="24"/>
          <w:szCs w:val="24"/>
        </w:rPr>
        <w:t>καταλαβει</w:t>
      </w:r>
      <w:proofErr w:type="spellEnd"/>
      <w:r>
        <w:rPr>
          <w:rFonts w:ascii="Times New Roman" w:eastAsia="Times New Roman" w:hAnsi="Times New Roman" w:cs="Times New Roman"/>
          <w:color w:val="FF0000"/>
          <w:sz w:val="24"/>
          <w:szCs w:val="24"/>
        </w:rPr>
        <w:t xml:space="preserve"> και το </w:t>
      </w:r>
      <w:proofErr w:type="spellStart"/>
      <w:r>
        <w:rPr>
          <w:rFonts w:ascii="Times New Roman" w:eastAsia="Times New Roman" w:hAnsi="Times New Roman" w:cs="Times New Roman"/>
          <w:color w:val="FF0000"/>
          <w:sz w:val="24"/>
          <w:szCs w:val="24"/>
        </w:rPr>
        <w:t>ακροατηριο</w:t>
      </w:r>
      <w:proofErr w:type="spellEnd"/>
      <w:r>
        <w:rPr>
          <w:rFonts w:ascii="Times New Roman" w:eastAsia="Times New Roman" w:hAnsi="Times New Roman" w:cs="Times New Roman"/>
          <w:color w:val="FF0000"/>
          <w:sz w:val="24"/>
          <w:szCs w:val="24"/>
        </w:rPr>
        <w:t>.</w:t>
      </w:r>
    </w:p>
    <w:p w14:paraId="060B4C87" w14:textId="494A46D4" w:rsidR="4551262A" w:rsidRDefault="4551262A" w:rsidP="6210E222">
      <w:pPr>
        <w:spacing w:before="240" w:after="240"/>
        <w:ind w:firstLine="0"/>
        <w:rPr>
          <w:rFonts w:ascii="Times New Roman" w:eastAsia="Times New Roman" w:hAnsi="Times New Roman" w:cs="Times New Roman"/>
          <w:b/>
          <w:bCs/>
          <w:sz w:val="28"/>
          <w:szCs w:val="28"/>
        </w:rPr>
      </w:pPr>
      <w:r w:rsidRPr="6210E222">
        <w:rPr>
          <w:rFonts w:ascii="Times New Roman" w:eastAsia="Times New Roman" w:hAnsi="Times New Roman" w:cs="Times New Roman"/>
          <w:b/>
          <w:bCs/>
          <w:color w:val="000000" w:themeColor="text1"/>
          <w:sz w:val="28"/>
          <w:szCs w:val="28"/>
        </w:rPr>
        <w:t xml:space="preserve">2.1.2. Ανάλυση </w:t>
      </w:r>
      <w:proofErr w:type="spellStart"/>
      <w:r w:rsidRPr="6210E222">
        <w:rPr>
          <w:rFonts w:ascii="Times New Roman" w:eastAsia="Times New Roman" w:hAnsi="Times New Roman" w:cs="Times New Roman"/>
          <w:b/>
          <w:bCs/>
          <w:color w:val="000000" w:themeColor="text1"/>
          <w:sz w:val="28"/>
          <w:szCs w:val="28"/>
        </w:rPr>
        <w:t>μικροκαταστάσεων</w:t>
      </w:r>
      <w:proofErr w:type="spellEnd"/>
      <w:r w:rsidR="009F1C8C">
        <w:rPr>
          <w:rFonts w:ascii="Times New Roman" w:eastAsia="Times New Roman" w:hAnsi="Times New Roman" w:cs="Times New Roman"/>
          <w:b/>
          <w:bCs/>
          <w:color w:val="000000" w:themeColor="text1"/>
          <w:sz w:val="28"/>
          <w:szCs w:val="28"/>
        </w:rPr>
        <w:t>.</w:t>
      </w:r>
    </w:p>
    <w:p w14:paraId="14B6D243" w14:textId="3B631511" w:rsidR="74EFB099" w:rsidRDefault="74EFB099" w:rsidP="6210E222">
      <w:pPr>
        <w:spacing w:before="240" w:after="240"/>
        <w:ind w:firstLine="0"/>
        <w:rPr>
          <w:rFonts w:ascii="Times New Roman" w:eastAsia="Times New Roman" w:hAnsi="Times New Roman" w:cs="Times New Roman"/>
          <w:sz w:val="24"/>
          <w:szCs w:val="24"/>
        </w:rPr>
      </w:pPr>
      <w:r w:rsidRPr="13247BD5">
        <w:rPr>
          <w:rFonts w:ascii="Times New Roman" w:eastAsia="Times New Roman" w:hAnsi="Times New Roman" w:cs="Times New Roman"/>
          <w:color w:val="000000" w:themeColor="text1"/>
          <w:sz w:val="24"/>
          <w:szCs w:val="24"/>
        </w:rPr>
        <w:t xml:space="preserve">Η βασική ιδέα της ανάλυσης </w:t>
      </w:r>
      <w:proofErr w:type="spellStart"/>
      <w:r w:rsidRPr="13247BD5">
        <w:rPr>
          <w:rFonts w:ascii="Times New Roman" w:eastAsia="Times New Roman" w:hAnsi="Times New Roman" w:cs="Times New Roman"/>
          <w:color w:val="000000" w:themeColor="text1"/>
          <w:sz w:val="24"/>
          <w:szCs w:val="24"/>
        </w:rPr>
        <w:t>μικροκαταστάσεων</w:t>
      </w:r>
      <w:proofErr w:type="spellEnd"/>
      <w:r w:rsidRPr="13247BD5">
        <w:rPr>
          <w:rFonts w:ascii="Times New Roman" w:eastAsia="Times New Roman" w:hAnsi="Times New Roman" w:cs="Times New Roman"/>
          <w:color w:val="000000" w:themeColor="text1"/>
          <w:sz w:val="24"/>
          <w:szCs w:val="24"/>
        </w:rPr>
        <w:t xml:space="preserve"> είναι η ταξινόμηση χαρτών με παρόμοια μορφολογία μέσω της σχεδίασης μιας </w:t>
      </w:r>
      <w:proofErr w:type="spellStart"/>
      <w:r w:rsidRPr="13247BD5">
        <w:rPr>
          <w:rFonts w:ascii="Times New Roman" w:eastAsia="Times New Roman" w:hAnsi="Times New Roman" w:cs="Times New Roman"/>
          <w:color w:val="000000" w:themeColor="text1"/>
          <w:sz w:val="24"/>
          <w:szCs w:val="24"/>
        </w:rPr>
        <w:t>χρονοσειράς</w:t>
      </w:r>
      <w:proofErr w:type="spellEnd"/>
      <w:r w:rsidRPr="13247BD5">
        <w:rPr>
          <w:rFonts w:ascii="Times New Roman" w:eastAsia="Times New Roman" w:hAnsi="Times New Roman" w:cs="Times New Roman"/>
          <w:color w:val="000000" w:themeColor="text1"/>
          <w:sz w:val="24"/>
          <w:szCs w:val="24"/>
        </w:rPr>
        <w:t xml:space="preserve"> χαρτών. Η παρούσα μελέτη χρησιμοποιεί τον αλγόριθμο ομαδοποίησης K-</w:t>
      </w:r>
      <w:proofErr w:type="spellStart"/>
      <w:r w:rsidRPr="13247BD5">
        <w:rPr>
          <w:rFonts w:ascii="Times New Roman" w:eastAsia="Times New Roman" w:hAnsi="Times New Roman" w:cs="Times New Roman"/>
          <w:color w:val="000000" w:themeColor="text1"/>
          <w:sz w:val="24"/>
          <w:szCs w:val="24"/>
        </w:rPr>
        <w:t>means</w:t>
      </w:r>
      <w:proofErr w:type="spellEnd"/>
      <w:r w:rsidR="3E56B090" w:rsidRPr="13247BD5">
        <w:rPr>
          <w:rFonts w:ascii="Times New Roman" w:eastAsia="Times New Roman" w:hAnsi="Times New Roman" w:cs="Times New Roman"/>
          <w:color w:val="000000" w:themeColor="text1"/>
          <w:sz w:val="24"/>
          <w:szCs w:val="24"/>
        </w:rPr>
        <w:t xml:space="preserve"> (</w:t>
      </w:r>
      <w:r w:rsidRPr="13247BD5">
        <w:rPr>
          <w:rFonts w:ascii="Times New Roman" w:eastAsia="Times New Roman" w:hAnsi="Times New Roman" w:cs="Times New Roman"/>
          <w:color w:val="000000" w:themeColor="text1"/>
          <w:sz w:val="24"/>
          <w:szCs w:val="24"/>
        </w:rPr>
        <w:t>μια από τις πιο διαδεδομένες και απλές μεθόδους μη επιβλεπόμενης μάθησης για την ομαδοποίηση δεδομένων. Στόχος του είναι να χωρίσει ένα σύνολο δεδομένων σε K ομάδες (</w:t>
      </w:r>
      <w:proofErr w:type="spellStart"/>
      <w:r w:rsidRPr="13247BD5">
        <w:rPr>
          <w:rFonts w:ascii="Times New Roman" w:eastAsia="Times New Roman" w:hAnsi="Times New Roman" w:cs="Times New Roman"/>
          <w:color w:val="000000" w:themeColor="text1"/>
          <w:sz w:val="24"/>
          <w:szCs w:val="24"/>
        </w:rPr>
        <w:t>clusters</w:t>
      </w:r>
      <w:proofErr w:type="spellEnd"/>
      <w:r w:rsidRPr="13247BD5">
        <w:rPr>
          <w:rFonts w:ascii="Times New Roman" w:eastAsia="Times New Roman" w:hAnsi="Times New Roman" w:cs="Times New Roman"/>
          <w:color w:val="000000" w:themeColor="text1"/>
          <w:sz w:val="24"/>
          <w:szCs w:val="24"/>
        </w:rPr>
        <w:t xml:space="preserve">), έτσι ώστε τα στοιχεία κάθε ομάδας να μοιάζουν όσο το δυνατόν περισσότερο μεταξύ τους και να διαφέρουν από αυτά άλλων ομάδων) για την ταξινόμηση των </w:t>
      </w:r>
      <w:proofErr w:type="spellStart"/>
      <w:r w:rsidRPr="13247BD5">
        <w:rPr>
          <w:rFonts w:ascii="Times New Roman" w:eastAsia="Times New Roman" w:hAnsi="Times New Roman" w:cs="Times New Roman"/>
          <w:color w:val="000000" w:themeColor="text1"/>
          <w:sz w:val="24"/>
          <w:szCs w:val="24"/>
        </w:rPr>
        <w:t>μικροκαταστάσεων</w:t>
      </w:r>
      <w:proofErr w:type="spellEnd"/>
      <w:r w:rsidRPr="13247BD5">
        <w:rPr>
          <w:rFonts w:ascii="Times New Roman" w:eastAsia="Times New Roman" w:hAnsi="Times New Roman" w:cs="Times New Roman"/>
          <w:color w:val="000000" w:themeColor="text1"/>
          <w:sz w:val="24"/>
          <w:szCs w:val="24"/>
        </w:rPr>
        <w:t>.</w:t>
      </w:r>
    </w:p>
    <w:p w14:paraId="1306B48E" w14:textId="4C168549" w:rsidR="60B63F0E" w:rsidRDefault="60B63F0E" w:rsidP="3EF307B3">
      <w:pPr>
        <w:spacing w:before="240" w:after="240"/>
        <w:ind w:firstLine="0"/>
        <w:rPr>
          <w:rFonts w:ascii="Times New Roman" w:eastAsia="Times New Roman" w:hAnsi="Times New Roman" w:cs="Times New Roman"/>
          <w:sz w:val="24"/>
          <w:szCs w:val="24"/>
        </w:rPr>
      </w:pPr>
      <w:r w:rsidRPr="3EF307B3">
        <w:rPr>
          <w:rFonts w:ascii="Times New Roman" w:eastAsia="Times New Roman" w:hAnsi="Times New Roman" w:cs="Times New Roman"/>
          <w:sz w:val="24"/>
          <w:szCs w:val="24"/>
        </w:rPr>
        <w:t xml:space="preserve">1) Διαδικασία ταξινόμησης </w:t>
      </w:r>
      <w:proofErr w:type="spellStart"/>
      <w:r w:rsidRPr="3EF307B3">
        <w:rPr>
          <w:rFonts w:ascii="Times New Roman" w:eastAsia="Times New Roman" w:hAnsi="Times New Roman" w:cs="Times New Roman"/>
          <w:sz w:val="24"/>
          <w:szCs w:val="24"/>
        </w:rPr>
        <w:t>μικροκαταστάσεων</w:t>
      </w:r>
      <w:proofErr w:type="spellEnd"/>
      <w:r w:rsidRPr="3EF307B3">
        <w:rPr>
          <w:rFonts w:ascii="Times New Roman" w:eastAsia="Times New Roman" w:hAnsi="Times New Roman" w:cs="Times New Roman"/>
          <w:sz w:val="24"/>
          <w:szCs w:val="24"/>
        </w:rPr>
        <w:t xml:space="preserve">. Τα δεδομένα κάθε ομάδας ορίζονται ως ένα συνδεδεμένο σύνολο δεδομένων για την απόκτηση της αρχικής ακολουθίας χαρτών που αποτελείται από </w:t>
      </w:r>
      <w:proofErr w:type="spellStart"/>
      <w:r w:rsidRPr="3EF307B3">
        <w:rPr>
          <w:rFonts w:ascii="Times New Roman" w:eastAsia="Times New Roman" w:hAnsi="Times New Roman" w:cs="Times New Roman"/>
          <w:sz w:val="24"/>
          <w:szCs w:val="24"/>
        </w:rPr>
        <w:t>EEG</w:t>
      </w:r>
      <w:proofErr w:type="spellEnd"/>
      <w:r w:rsidRPr="3EF307B3">
        <w:rPr>
          <w:rFonts w:ascii="Times New Roman" w:eastAsia="Times New Roman" w:hAnsi="Times New Roman" w:cs="Times New Roman"/>
          <w:sz w:val="24"/>
          <w:szCs w:val="24"/>
        </w:rPr>
        <w:t xml:space="preserve"> σε όλα τα χρονικά σημεία. Υπολογίζεται η συνολική ισχύς πεδίου (</w:t>
      </w:r>
      <w:proofErr w:type="spellStart"/>
      <w:r w:rsidR="78323F9F" w:rsidRPr="3EF307B3">
        <w:rPr>
          <w:rFonts w:ascii="Times New Roman" w:eastAsia="Times New Roman" w:hAnsi="Times New Roman" w:cs="Times New Roman"/>
          <w:sz w:val="24"/>
          <w:szCs w:val="24"/>
        </w:rPr>
        <w:t>Global</w:t>
      </w:r>
      <w:proofErr w:type="spellEnd"/>
      <w:r w:rsidR="78323F9F" w:rsidRPr="3EF307B3">
        <w:rPr>
          <w:rFonts w:ascii="Times New Roman" w:eastAsia="Times New Roman" w:hAnsi="Times New Roman" w:cs="Times New Roman"/>
          <w:sz w:val="24"/>
          <w:szCs w:val="24"/>
        </w:rPr>
        <w:t xml:space="preserve"> </w:t>
      </w:r>
      <w:proofErr w:type="spellStart"/>
      <w:r w:rsidR="78323F9F" w:rsidRPr="3EF307B3">
        <w:rPr>
          <w:rFonts w:ascii="Times New Roman" w:eastAsia="Times New Roman" w:hAnsi="Times New Roman" w:cs="Times New Roman"/>
          <w:sz w:val="24"/>
          <w:szCs w:val="24"/>
        </w:rPr>
        <w:t>Field</w:t>
      </w:r>
      <w:proofErr w:type="spellEnd"/>
      <w:r w:rsidR="78323F9F" w:rsidRPr="3EF307B3">
        <w:rPr>
          <w:rFonts w:ascii="Times New Roman" w:eastAsia="Times New Roman" w:hAnsi="Times New Roman" w:cs="Times New Roman"/>
          <w:sz w:val="24"/>
          <w:szCs w:val="24"/>
        </w:rPr>
        <w:t xml:space="preserve"> </w:t>
      </w:r>
      <w:proofErr w:type="spellStart"/>
      <w:r w:rsidR="78323F9F" w:rsidRPr="3EF307B3">
        <w:rPr>
          <w:rFonts w:ascii="Times New Roman" w:eastAsia="Times New Roman" w:hAnsi="Times New Roman" w:cs="Times New Roman"/>
          <w:sz w:val="24"/>
          <w:szCs w:val="24"/>
        </w:rPr>
        <w:t>Power-</w:t>
      </w:r>
      <w:r w:rsidRPr="3EF307B3">
        <w:rPr>
          <w:rFonts w:ascii="Times New Roman" w:eastAsia="Times New Roman" w:hAnsi="Times New Roman" w:cs="Times New Roman"/>
          <w:sz w:val="24"/>
          <w:szCs w:val="24"/>
        </w:rPr>
        <w:t>GFP</w:t>
      </w:r>
      <w:proofErr w:type="spellEnd"/>
      <w:r w:rsidRPr="3EF307B3">
        <w:rPr>
          <w:rFonts w:ascii="Times New Roman" w:eastAsia="Times New Roman" w:hAnsi="Times New Roman" w:cs="Times New Roman"/>
          <w:sz w:val="24"/>
          <w:szCs w:val="24"/>
        </w:rPr>
        <w:t xml:space="preserve">) του σήματος </w:t>
      </w:r>
      <w:proofErr w:type="spellStart"/>
      <w:r w:rsidRPr="3EF307B3">
        <w:rPr>
          <w:rFonts w:ascii="Times New Roman" w:eastAsia="Times New Roman" w:hAnsi="Times New Roman" w:cs="Times New Roman"/>
          <w:sz w:val="24"/>
          <w:szCs w:val="24"/>
        </w:rPr>
        <w:t>EEG</w:t>
      </w:r>
      <w:proofErr w:type="spellEnd"/>
      <w:r w:rsidRPr="3EF307B3">
        <w:rPr>
          <w:rFonts w:ascii="Times New Roman" w:eastAsia="Times New Roman" w:hAnsi="Times New Roman" w:cs="Times New Roman"/>
          <w:sz w:val="24"/>
          <w:szCs w:val="24"/>
        </w:rPr>
        <w:t xml:space="preserve">, η οποία ορίζεται ως </w:t>
      </w:r>
      <w:r w:rsidR="7F6D9A7B" w:rsidRPr="3EF307B3">
        <w:rPr>
          <w:rFonts w:ascii="Times New Roman" w:eastAsia="Times New Roman" w:hAnsi="Times New Roman" w:cs="Times New Roman"/>
          <w:sz w:val="24"/>
          <w:szCs w:val="24"/>
        </w:rPr>
        <w:t>μέτρο που εκφράζει το συνολικό επίπεδο ηλεκτρικής δραστηριότητας σε μια χρονική στιγμή, υπολογίζοντας τη διασπορά των σημάτων σε όλα τα ηλεκτρόδια</w:t>
      </w:r>
      <w:r w:rsidRPr="3EF307B3">
        <w:rPr>
          <w:rFonts w:ascii="Times New Roman" w:eastAsia="Times New Roman" w:hAnsi="Times New Roman" w:cs="Times New Roman"/>
          <w:sz w:val="24"/>
          <w:szCs w:val="24"/>
        </w:rPr>
        <w:t>:</w:t>
      </w:r>
    </w:p>
    <w:p w14:paraId="3387326C" w14:textId="097CE900" w:rsidR="60B63F0E" w:rsidRDefault="3C67358E" w:rsidP="3EF307B3">
      <w:pPr>
        <w:spacing w:before="240" w:after="240"/>
        <w:ind w:firstLine="0"/>
        <w:jc w:val="center"/>
      </w:pPr>
      <w:r>
        <w:rPr>
          <w:noProof/>
          <w:lang w:eastAsia="el-GR"/>
        </w:rPr>
        <w:drawing>
          <wp:inline distT="0" distB="0" distL="0" distR="0" wp14:anchorId="110DE114" wp14:editId="36834C69">
            <wp:extent cx="2972057" cy="990686"/>
            <wp:effectExtent l="0" t="0" r="0" b="0"/>
            <wp:docPr id="4330841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084194" name="Picture 433084194"/>
                    <pic:cNvPicPr/>
                  </pic:nvPicPr>
                  <pic:blipFill>
                    <a:blip r:embed="rId35">
                      <a:extLst>
                        <a:ext uri="{28A0092B-C50C-407E-A947-70E740481C1C}">
                          <a14:useLocalDpi xmlns:a14="http://schemas.microsoft.com/office/drawing/2010/main"/>
                        </a:ext>
                      </a:extLst>
                    </a:blip>
                    <a:stretch>
                      <a:fillRect/>
                    </a:stretch>
                  </pic:blipFill>
                  <pic:spPr>
                    <a:xfrm>
                      <a:off x="0" y="0"/>
                      <a:ext cx="2972057" cy="990686"/>
                    </a:xfrm>
                    <a:prstGeom prst="rect">
                      <a:avLst/>
                    </a:prstGeom>
                  </pic:spPr>
                </pic:pic>
              </a:graphicData>
            </a:graphic>
          </wp:inline>
        </w:drawing>
      </w:r>
    </w:p>
    <w:p w14:paraId="58F54D11" w14:textId="04605D5A" w:rsidR="60B63F0E" w:rsidRDefault="60B63F0E" w:rsidP="3EF307B3">
      <w:pPr>
        <w:spacing w:before="240" w:after="240"/>
        <w:ind w:firstLine="0"/>
      </w:pPr>
    </w:p>
    <w:p w14:paraId="6621C99D" w14:textId="6FEFBDBB" w:rsidR="6210E222" w:rsidRDefault="6210E222" w:rsidP="3EF307B3">
      <w:pPr>
        <w:spacing w:before="240" w:after="240"/>
        <w:ind w:firstLine="0"/>
      </w:pPr>
    </w:p>
    <w:p w14:paraId="6C2264BC" w14:textId="673D3655" w:rsidR="60B63F0E" w:rsidRDefault="60B63F0E" w:rsidP="13247BD5">
      <w:pPr>
        <w:spacing w:before="240" w:after="240"/>
        <w:ind w:firstLine="0"/>
        <w:rPr>
          <w:rFonts w:ascii="Times New Roman" w:eastAsia="Times New Roman" w:hAnsi="Times New Roman" w:cs="Times New Roman"/>
          <w:color w:val="000000" w:themeColor="text1"/>
          <w:sz w:val="24"/>
          <w:szCs w:val="24"/>
        </w:rPr>
      </w:pPr>
      <w:r w:rsidRPr="3EF307B3">
        <w:rPr>
          <w:rFonts w:ascii="Times New Roman" w:eastAsia="Times New Roman" w:hAnsi="Times New Roman" w:cs="Times New Roman"/>
          <w:sz w:val="24"/>
          <w:szCs w:val="24"/>
        </w:rPr>
        <w:lastRenderedPageBreak/>
        <w:t xml:space="preserve">Όπου: </w:t>
      </w:r>
      <w:proofErr w:type="spellStart"/>
      <w:r w:rsidRPr="3EF307B3">
        <w:rPr>
          <w:rFonts w:ascii="Times New Roman" w:eastAsia="Times New Roman" w:hAnsi="Times New Roman" w:cs="Times New Roman"/>
          <w:sz w:val="24"/>
          <w:szCs w:val="24"/>
        </w:rPr>
        <w:t>v</w:t>
      </w:r>
      <w:r w:rsidRPr="3EF307B3">
        <w:rPr>
          <w:rFonts w:ascii="Times New Roman" w:eastAsia="Times New Roman" w:hAnsi="Times New Roman" w:cs="Times New Roman"/>
          <w:sz w:val="24"/>
          <w:szCs w:val="24"/>
          <w:vertAlign w:val="subscript"/>
        </w:rPr>
        <w:t>i</w:t>
      </w:r>
      <w:proofErr w:type="spellEnd"/>
      <w:r w:rsidRPr="3EF307B3">
        <w:rPr>
          <w:rFonts w:ascii="Times New Roman" w:eastAsia="Times New Roman" w:hAnsi="Times New Roman" w:cs="Times New Roman"/>
          <w:sz w:val="24"/>
          <w:szCs w:val="24"/>
        </w:rPr>
        <w:t>(t) υποδηλώνει την τάση του i-οστού ηλεκτροδίου στο χρόνο t,</w:t>
      </w:r>
      <m:oMath>
        <m:bar>
          <m:barPr>
            <m:pos m:val="top"/>
            <m:ctrlPr>
              <w:rPr>
                <w:rFonts w:ascii="Cambria Math" w:hAnsi="Cambria Math"/>
              </w:rPr>
            </m:ctrlPr>
          </m:barPr>
          <m:e>
            <m:sSub>
              <m:sSubPr>
                <m:ctrlPr>
                  <w:rPr>
                    <w:rFonts w:ascii="Cambria Math" w:hAnsi="Cambria Math"/>
                  </w:rPr>
                </m:ctrlPr>
              </m:sSubPr>
              <m:e>
                <m:r>
                  <w:rPr>
                    <w:rFonts w:ascii="Cambria Math" w:hAnsi="Cambria Math"/>
                  </w:rPr>
                  <m:t>v</m:t>
                </m:r>
              </m:e>
              <m:sub>
                <m:r>
                  <w:rPr>
                    <w:rFonts w:ascii="Cambria Math" w:hAnsi="Cambria Math"/>
                  </w:rPr>
                  <m:t>i </m:t>
                </m:r>
              </m:sub>
            </m:sSub>
            <m:d>
              <m:dPr>
                <m:ctrlPr>
                  <w:rPr>
                    <w:rFonts w:ascii="Cambria Math" w:hAnsi="Cambria Math"/>
                  </w:rPr>
                </m:ctrlPr>
              </m:dPr>
              <m:e>
                <m:r>
                  <w:rPr>
                    <w:rFonts w:ascii="Cambria Math" w:hAnsi="Cambria Math"/>
                  </w:rPr>
                  <m:t>t</m:t>
                </m:r>
              </m:e>
            </m:d>
          </m:e>
        </m:bar>
      </m:oMath>
      <w:r w:rsidRPr="3EF307B3">
        <w:rPr>
          <w:rFonts w:ascii="Times New Roman" w:eastAsia="Times New Roman" w:hAnsi="Times New Roman" w:cs="Times New Roman"/>
          <w:sz w:val="24"/>
          <w:szCs w:val="24"/>
        </w:rPr>
        <w:t xml:space="preserve"> αντιπροσωπεύει τη μέση τάση του ηλεκτροδίου στο χρόνο t και N σημαίνει τον συνολικό αριθμό των ηλεκτροδίων. Μετά την απόκτηση της χρονοσειράς GFP από το σύνολο δεδομένων, χρησιμοποιείται η τεχνική ομαδοποίησης K-means για την κατηγοριοποίηση της </w:t>
      </w:r>
      <w:proofErr w:type="spellStart"/>
      <w:r w:rsidRPr="3EF307B3">
        <w:rPr>
          <w:rFonts w:ascii="Times New Roman" w:eastAsia="Times New Roman" w:hAnsi="Times New Roman" w:cs="Times New Roman"/>
          <w:sz w:val="24"/>
          <w:szCs w:val="24"/>
        </w:rPr>
        <w:t>χρονοσειράς</w:t>
      </w:r>
      <w:proofErr w:type="spellEnd"/>
      <w:r w:rsidRPr="3EF307B3">
        <w:rPr>
          <w:rFonts w:ascii="Times New Roman" w:eastAsia="Times New Roman" w:hAnsi="Times New Roman" w:cs="Times New Roman"/>
          <w:sz w:val="24"/>
          <w:szCs w:val="24"/>
        </w:rPr>
        <w:t xml:space="preserve"> </w:t>
      </w:r>
      <w:proofErr w:type="spellStart"/>
      <w:r w:rsidRPr="3EF307B3">
        <w:rPr>
          <w:rFonts w:ascii="Times New Roman" w:eastAsia="Times New Roman" w:hAnsi="Times New Roman" w:cs="Times New Roman"/>
          <w:sz w:val="24"/>
          <w:szCs w:val="24"/>
        </w:rPr>
        <w:t>GFP</w:t>
      </w:r>
      <w:proofErr w:type="spellEnd"/>
      <w:r w:rsidRPr="3EF307B3">
        <w:rPr>
          <w:rFonts w:ascii="Times New Roman" w:eastAsia="Times New Roman" w:hAnsi="Times New Roman" w:cs="Times New Roman"/>
          <w:sz w:val="24"/>
          <w:szCs w:val="24"/>
        </w:rPr>
        <w:t xml:space="preserve">, δημιουργώντας έτσι το πρότυπο </w:t>
      </w:r>
      <w:proofErr w:type="spellStart"/>
      <w:r w:rsidRPr="3EF307B3">
        <w:rPr>
          <w:rFonts w:ascii="Times New Roman" w:eastAsia="Times New Roman" w:hAnsi="Times New Roman" w:cs="Times New Roman"/>
          <w:sz w:val="24"/>
          <w:szCs w:val="24"/>
        </w:rPr>
        <w:t>μικροκατάστασης</w:t>
      </w:r>
      <w:proofErr w:type="spellEnd"/>
      <w:r w:rsidRPr="3EF307B3">
        <w:rPr>
          <w:rFonts w:ascii="Times New Roman" w:eastAsia="Times New Roman" w:hAnsi="Times New Roman" w:cs="Times New Roman"/>
          <w:sz w:val="24"/>
          <w:szCs w:val="24"/>
        </w:rPr>
        <w:t xml:space="preserve"> του συνόλου δεδομένων.</w:t>
      </w:r>
      <w:r w:rsidR="15DAF632" w:rsidRPr="3EF307B3">
        <w:rPr>
          <w:rFonts w:ascii="Times New Roman" w:eastAsia="Times New Roman" w:hAnsi="Times New Roman" w:cs="Times New Roman"/>
          <w:color w:val="000000" w:themeColor="text1"/>
          <w:sz w:val="24"/>
          <w:szCs w:val="24"/>
        </w:rPr>
        <w:t xml:space="preserve"> Εφαρμόζεται το πρότυπο </w:t>
      </w:r>
      <w:proofErr w:type="spellStart"/>
      <w:r w:rsidR="15DAF632" w:rsidRPr="3EF307B3">
        <w:rPr>
          <w:rFonts w:ascii="Times New Roman" w:eastAsia="Times New Roman" w:hAnsi="Times New Roman" w:cs="Times New Roman"/>
          <w:color w:val="000000" w:themeColor="text1"/>
          <w:sz w:val="24"/>
          <w:szCs w:val="24"/>
        </w:rPr>
        <w:t>μικροκατάστασης</w:t>
      </w:r>
      <w:proofErr w:type="spellEnd"/>
      <w:r w:rsidR="4B02EFFB" w:rsidRPr="3EF307B3">
        <w:rPr>
          <w:rFonts w:ascii="Times New Roman" w:eastAsia="Times New Roman" w:hAnsi="Times New Roman" w:cs="Times New Roman"/>
          <w:color w:val="000000" w:themeColor="text1"/>
          <w:sz w:val="24"/>
          <w:szCs w:val="24"/>
        </w:rPr>
        <w:t xml:space="preserve"> (</w:t>
      </w:r>
      <w:r w:rsidR="4B02EFFB" w:rsidRPr="13247BD5">
        <w:rPr>
          <w:rFonts w:ascii="Times New Roman" w:eastAsia="Times New Roman" w:hAnsi="Times New Roman" w:cs="Times New Roman"/>
          <w:sz w:val="24"/>
          <w:szCs w:val="24"/>
        </w:rPr>
        <w:t>ένα “μοτίβο” χωρικής κατανομής τάσης στον εγκέφαλο</w:t>
      </w:r>
      <w:r w:rsidR="4B02EFFB" w:rsidRPr="3EF307B3">
        <w:rPr>
          <w:rFonts w:ascii="Times New Roman" w:eastAsia="Times New Roman" w:hAnsi="Times New Roman" w:cs="Times New Roman"/>
          <w:color w:val="000000" w:themeColor="text1"/>
          <w:sz w:val="24"/>
          <w:szCs w:val="24"/>
        </w:rPr>
        <w:t>)</w:t>
      </w:r>
      <w:r w:rsidR="15DAF632" w:rsidRPr="3EF307B3">
        <w:rPr>
          <w:rFonts w:ascii="Times New Roman" w:eastAsia="Times New Roman" w:hAnsi="Times New Roman" w:cs="Times New Roman"/>
          <w:color w:val="000000" w:themeColor="text1"/>
          <w:sz w:val="24"/>
          <w:szCs w:val="24"/>
        </w:rPr>
        <w:t xml:space="preserve"> και η ελάχιστη συνολική ανισότητα χάρτη (</w:t>
      </w:r>
      <w:proofErr w:type="spellStart"/>
      <w:r w:rsidR="588E057D" w:rsidRPr="13247BD5">
        <w:rPr>
          <w:rFonts w:ascii="Times New Roman" w:eastAsia="Times New Roman" w:hAnsi="Times New Roman" w:cs="Times New Roman"/>
          <w:sz w:val="24"/>
          <w:szCs w:val="24"/>
        </w:rPr>
        <w:t>Global</w:t>
      </w:r>
      <w:proofErr w:type="spellEnd"/>
      <w:r w:rsidR="588E057D" w:rsidRPr="13247BD5">
        <w:rPr>
          <w:rFonts w:ascii="Times New Roman" w:eastAsia="Times New Roman" w:hAnsi="Times New Roman" w:cs="Times New Roman"/>
          <w:sz w:val="24"/>
          <w:szCs w:val="24"/>
        </w:rPr>
        <w:t xml:space="preserve"> </w:t>
      </w:r>
      <w:proofErr w:type="spellStart"/>
      <w:r w:rsidR="588E057D" w:rsidRPr="13247BD5">
        <w:rPr>
          <w:rFonts w:ascii="Times New Roman" w:eastAsia="Times New Roman" w:hAnsi="Times New Roman" w:cs="Times New Roman"/>
          <w:sz w:val="24"/>
          <w:szCs w:val="24"/>
        </w:rPr>
        <w:t>Map</w:t>
      </w:r>
      <w:proofErr w:type="spellEnd"/>
      <w:r w:rsidR="588E057D" w:rsidRPr="13247BD5">
        <w:rPr>
          <w:rFonts w:ascii="Times New Roman" w:eastAsia="Times New Roman" w:hAnsi="Times New Roman" w:cs="Times New Roman"/>
          <w:sz w:val="24"/>
          <w:szCs w:val="24"/>
        </w:rPr>
        <w:t xml:space="preserve"> </w:t>
      </w:r>
      <w:proofErr w:type="spellStart"/>
      <w:r w:rsidR="588E057D" w:rsidRPr="13247BD5">
        <w:rPr>
          <w:rFonts w:ascii="Times New Roman" w:eastAsia="Times New Roman" w:hAnsi="Times New Roman" w:cs="Times New Roman"/>
          <w:sz w:val="24"/>
          <w:szCs w:val="24"/>
        </w:rPr>
        <w:t>Dissimilarity</w:t>
      </w:r>
      <w:proofErr w:type="spellEnd"/>
      <w:r w:rsidR="588E057D" w:rsidRPr="13247BD5">
        <w:rPr>
          <w:rFonts w:ascii="Times New Roman" w:eastAsia="Times New Roman" w:hAnsi="Times New Roman" w:cs="Times New Roman"/>
          <w:sz w:val="24"/>
          <w:szCs w:val="24"/>
        </w:rPr>
        <w:t xml:space="preserve">, </w:t>
      </w:r>
      <w:proofErr w:type="spellStart"/>
      <w:r w:rsidR="588E057D" w:rsidRPr="13247BD5">
        <w:rPr>
          <w:rFonts w:ascii="Times New Roman" w:eastAsia="Times New Roman" w:hAnsi="Times New Roman" w:cs="Times New Roman"/>
          <w:sz w:val="24"/>
          <w:szCs w:val="24"/>
        </w:rPr>
        <w:t>GMD</w:t>
      </w:r>
      <w:proofErr w:type="spellEnd"/>
      <w:r w:rsidR="588E057D" w:rsidRPr="13247BD5">
        <w:rPr>
          <w:rFonts w:ascii="Times New Roman" w:eastAsia="Times New Roman" w:hAnsi="Times New Roman" w:cs="Times New Roman"/>
          <w:sz w:val="24"/>
          <w:szCs w:val="24"/>
        </w:rPr>
        <w:t xml:space="preserve"> είναι ένα μέτρο που χρησιμοποιείται σε </w:t>
      </w:r>
      <w:proofErr w:type="spellStart"/>
      <w:r w:rsidR="588E057D" w:rsidRPr="13247BD5">
        <w:rPr>
          <w:rFonts w:ascii="Times New Roman" w:eastAsia="Times New Roman" w:hAnsi="Times New Roman" w:cs="Times New Roman"/>
          <w:sz w:val="24"/>
          <w:szCs w:val="24"/>
        </w:rPr>
        <w:t>EEG</w:t>
      </w:r>
      <w:proofErr w:type="spellEnd"/>
      <w:r w:rsidR="588E057D" w:rsidRPr="13247BD5">
        <w:rPr>
          <w:rFonts w:ascii="Times New Roman" w:eastAsia="Times New Roman" w:hAnsi="Times New Roman" w:cs="Times New Roman"/>
          <w:sz w:val="24"/>
          <w:szCs w:val="24"/>
        </w:rPr>
        <w:t xml:space="preserve"> για να </w:t>
      </w:r>
      <w:proofErr w:type="spellStart"/>
      <w:r w:rsidR="588E057D" w:rsidRPr="13247BD5">
        <w:rPr>
          <w:rFonts w:ascii="Times New Roman" w:eastAsia="Times New Roman" w:hAnsi="Times New Roman" w:cs="Times New Roman"/>
          <w:sz w:val="24"/>
          <w:szCs w:val="24"/>
        </w:rPr>
        <w:t>ποσοτικοποιήσει</w:t>
      </w:r>
      <w:proofErr w:type="spellEnd"/>
      <w:r w:rsidR="588E057D" w:rsidRPr="13247BD5">
        <w:rPr>
          <w:rFonts w:ascii="Times New Roman" w:eastAsia="Times New Roman" w:hAnsi="Times New Roman" w:cs="Times New Roman"/>
          <w:sz w:val="24"/>
          <w:szCs w:val="24"/>
        </w:rPr>
        <w:t xml:space="preserve"> πόσο διαφέρει ο χωρικός χάρτης δυναμικού μεταξύ δύο χρονικών στιγμών ή δύο συνθηκών</w:t>
      </w:r>
      <w:r w:rsidR="15DAF632" w:rsidRPr="3EF307B3">
        <w:rPr>
          <w:rFonts w:ascii="Times New Roman" w:eastAsia="Times New Roman" w:hAnsi="Times New Roman" w:cs="Times New Roman"/>
          <w:color w:val="000000" w:themeColor="text1"/>
          <w:sz w:val="24"/>
          <w:szCs w:val="24"/>
        </w:rPr>
        <w:t xml:space="preserve">) μεταξύ του προτύπου </w:t>
      </w:r>
      <w:proofErr w:type="spellStart"/>
      <w:r w:rsidR="15DAF632" w:rsidRPr="3EF307B3">
        <w:rPr>
          <w:rFonts w:ascii="Times New Roman" w:eastAsia="Times New Roman" w:hAnsi="Times New Roman" w:cs="Times New Roman"/>
          <w:color w:val="000000" w:themeColor="text1"/>
          <w:sz w:val="24"/>
          <w:szCs w:val="24"/>
        </w:rPr>
        <w:t>μικροκατάστασης</w:t>
      </w:r>
      <w:proofErr w:type="spellEnd"/>
      <w:r w:rsidR="15DAF632" w:rsidRPr="3EF307B3">
        <w:rPr>
          <w:rFonts w:ascii="Times New Roman" w:eastAsia="Times New Roman" w:hAnsi="Times New Roman" w:cs="Times New Roman"/>
          <w:color w:val="000000" w:themeColor="text1"/>
          <w:sz w:val="24"/>
          <w:szCs w:val="24"/>
        </w:rPr>
        <w:t xml:space="preserve"> και κάθε ομάδας </w:t>
      </w:r>
      <w:proofErr w:type="spellStart"/>
      <w:r w:rsidR="15DAF632" w:rsidRPr="3EF307B3">
        <w:rPr>
          <w:rFonts w:ascii="Times New Roman" w:eastAsia="Times New Roman" w:hAnsi="Times New Roman" w:cs="Times New Roman"/>
          <w:color w:val="000000" w:themeColor="text1"/>
          <w:sz w:val="24"/>
          <w:szCs w:val="24"/>
        </w:rPr>
        <w:t>χρονοσειράς</w:t>
      </w:r>
      <w:proofErr w:type="spellEnd"/>
      <w:r w:rsidR="15DAF632" w:rsidRPr="3EF307B3">
        <w:rPr>
          <w:rFonts w:ascii="Times New Roman" w:eastAsia="Times New Roman" w:hAnsi="Times New Roman" w:cs="Times New Roman"/>
          <w:color w:val="000000" w:themeColor="text1"/>
          <w:sz w:val="24"/>
          <w:szCs w:val="24"/>
        </w:rPr>
        <w:t xml:space="preserve"> </w:t>
      </w:r>
      <w:proofErr w:type="spellStart"/>
      <w:r w:rsidR="15DAF632" w:rsidRPr="3EF307B3">
        <w:rPr>
          <w:rFonts w:ascii="Times New Roman" w:eastAsia="Times New Roman" w:hAnsi="Times New Roman" w:cs="Times New Roman"/>
          <w:color w:val="000000" w:themeColor="text1"/>
          <w:sz w:val="24"/>
          <w:szCs w:val="24"/>
        </w:rPr>
        <w:t>GFP</w:t>
      </w:r>
      <w:proofErr w:type="spellEnd"/>
      <w:r w:rsidR="59D38CE8" w:rsidRPr="3EF307B3">
        <w:rPr>
          <w:rFonts w:ascii="Times New Roman" w:eastAsia="Times New Roman" w:hAnsi="Times New Roman" w:cs="Times New Roman"/>
          <w:color w:val="000000" w:themeColor="text1"/>
          <w:sz w:val="24"/>
          <w:szCs w:val="24"/>
        </w:rPr>
        <w:t>. Ουσιαστικά, χ</w:t>
      </w:r>
      <w:r w:rsidR="0502BCCA" w:rsidRPr="13247BD5">
        <w:rPr>
          <w:rFonts w:ascii="Times New Roman" w:eastAsia="Times New Roman" w:hAnsi="Times New Roman" w:cs="Times New Roman"/>
          <w:sz w:val="24"/>
          <w:szCs w:val="24"/>
        </w:rPr>
        <w:t xml:space="preserve">ρησιμοποιείται ως “μετρική ομοιότητας” για να αποφασίσουμε ποια </w:t>
      </w:r>
      <w:proofErr w:type="spellStart"/>
      <w:r w:rsidR="0502BCCA" w:rsidRPr="13247BD5">
        <w:rPr>
          <w:rFonts w:ascii="Times New Roman" w:eastAsia="Times New Roman" w:hAnsi="Times New Roman" w:cs="Times New Roman"/>
          <w:sz w:val="24"/>
          <w:szCs w:val="24"/>
        </w:rPr>
        <w:t>μικροκατάσταση</w:t>
      </w:r>
      <w:proofErr w:type="spellEnd"/>
      <w:r w:rsidR="0502BCCA" w:rsidRPr="13247BD5">
        <w:rPr>
          <w:rFonts w:ascii="Times New Roman" w:eastAsia="Times New Roman" w:hAnsi="Times New Roman" w:cs="Times New Roman"/>
          <w:sz w:val="24"/>
          <w:szCs w:val="24"/>
        </w:rPr>
        <w:t xml:space="preserve"> ταιριάζει καλύτερα σε κάθε τοπογραφικό χάρτη που εμφανίζεται όταν η </w:t>
      </w:r>
      <w:proofErr w:type="spellStart"/>
      <w:r w:rsidR="0502BCCA" w:rsidRPr="13247BD5">
        <w:rPr>
          <w:rFonts w:ascii="Times New Roman" w:eastAsia="Times New Roman" w:hAnsi="Times New Roman" w:cs="Times New Roman"/>
          <w:sz w:val="24"/>
          <w:szCs w:val="24"/>
        </w:rPr>
        <w:t>GFP</w:t>
      </w:r>
      <w:proofErr w:type="spellEnd"/>
      <w:r w:rsidR="0502BCCA" w:rsidRPr="13247BD5">
        <w:rPr>
          <w:rFonts w:ascii="Times New Roman" w:eastAsia="Times New Roman" w:hAnsi="Times New Roman" w:cs="Times New Roman"/>
          <w:sz w:val="24"/>
          <w:szCs w:val="24"/>
        </w:rPr>
        <w:t xml:space="preserve"> κορυφώνεται</w:t>
      </w:r>
      <w:r w:rsidR="15DAF632" w:rsidRPr="3EF307B3">
        <w:rPr>
          <w:rFonts w:ascii="Times New Roman" w:eastAsia="Times New Roman" w:hAnsi="Times New Roman" w:cs="Times New Roman"/>
          <w:color w:val="000000" w:themeColor="text1"/>
          <w:sz w:val="24"/>
          <w:szCs w:val="24"/>
        </w:rPr>
        <w:t xml:space="preserve">. Το </w:t>
      </w:r>
      <w:proofErr w:type="spellStart"/>
      <w:r w:rsidR="15DAF632" w:rsidRPr="3EF307B3">
        <w:rPr>
          <w:rFonts w:ascii="Times New Roman" w:eastAsia="Times New Roman" w:hAnsi="Times New Roman" w:cs="Times New Roman"/>
          <w:color w:val="000000" w:themeColor="text1"/>
          <w:sz w:val="24"/>
          <w:szCs w:val="24"/>
        </w:rPr>
        <w:t>GMD</w:t>
      </w:r>
      <w:proofErr w:type="spellEnd"/>
      <w:r w:rsidR="15DAF632" w:rsidRPr="3EF307B3">
        <w:rPr>
          <w:rFonts w:ascii="Times New Roman" w:eastAsia="Times New Roman" w:hAnsi="Times New Roman" w:cs="Times New Roman"/>
          <w:color w:val="000000" w:themeColor="text1"/>
          <w:sz w:val="24"/>
          <w:szCs w:val="24"/>
        </w:rPr>
        <w:t xml:space="preserve"> υποδηλώνει τη διαφορά στην </w:t>
      </w:r>
      <w:proofErr w:type="spellStart"/>
      <w:r w:rsidR="15DAF632" w:rsidRPr="3EF307B3">
        <w:rPr>
          <w:rFonts w:ascii="Times New Roman" w:eastAsia="Times New Roman" w:hAnsi="Times New Roman" w:cs="Times New Roman"/>
          <w:color w:val="000000" w:themeColor="text1"/>
          <w:sz w:val="24"/>
          <w:szCs w:val="24"/>
        </w:rPr>
        <w:t>τοπολογική</w:t>
      </w:r>
      <w:proofErr w:type="spellEnd"/>
      <w:r w:rsidR="15DAF632" w:rsidRPr="3EF307B3">
        <w:rPr>
          <w:rFonts w:ascii="Times New Roman" w:eastAsia="Times New Roman" w:hAnsi="Times New Roman" w:cs="Times New Roman"/>
          <w:color w:val="000000" w:themeColor="text1"/>
          <w:sz w:val="24"/>
          <w:szCs w:val="24"/>
        </w:rPr>
        <w:t xml:space="preserve"> διαμόρφωση δύο τοπογραφικών χαρτών τάσης, με εύρος τιμών από 0 έως 2. Όσο μικρότερη είναι η τιμή, τόσο μεγαλύτερη είναι η ομοιότητα μεταξύ των δύο τοπογραφικών χαρτών</w:t>
      </w:r>
      <w:r w:rsidR="21917C9E" w:rsidRPr="3EF307B3">
        <w:rPr>
          <w:rFonts w:ascii="Times New Roman" w:eastAsia="Times New Roman" w:hAnsi="Times New Roman" w:cs="Times New Roman"/>
          <w:color w:val="000000" w:themeColor="text1"/>
          <w:sz w:val="24"/>
          <w:szCs w:val="24"/>
        </w:rPr>
        <w:t>:</w:t>
      </w:r>
    </w:p>
    <w:p w14:paraId="5C0A69A9" w14:textId="61094646" w:rsidR="60B63F0E" w:rsidRDefault="78163D69" w:rsidP="3EF307B3">
      <w:pPr>
        <w:spacing w:before="240" w:after="240"/>
        <w:ind w:firstLine="0"/>
        <w:jc w:val="center"/>
      </w:pPr>
      <w:r>
        <w:rPr>
          <w:noProof/>
          <w:lang w:eastAsia="el-GR"/>
        </w:rPr>
        <w:drawing>
          <wp:inline distT="0" distB="0" distL="0" distR="0" wp14:anchorId="0D9EDCE1" wp14:editId="3665D4ED">
            <wp:extent cx="3839111" cy="905001"/>
            <wp:effectExtent l="0" t="0" r="0" b="0"/>
            <wp:docPr id="11420628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93427" name="Picture 71693427"/>
                    <pic:cNvPicPr/>
                  </pic:nvPicPr>
                  <pic:blipFill>
                    <a:blip r:embed="rId36">
                      <a:extLst>
                        <a:ext uri="{28A0092B-C50C-407E-A947-70E740481C1C}">
                          <a14:useLocalDpi xmlns:a14="http://schemas.microsoft.com/office/drawing/2010/main"/>
                        </a:ext>
                      </a:extLst>
                    </a:blip>
                    <a:stretch>
                      <a:fillRect/>
                    </a:stretch>
                  </pic:blipFill>
                  <pic:spPr>
                    <a:xfrm>
                      <a:off x="0" y="0"/>
                      <a:ext cx="3839111" cy="905001"/>
                    </a:xfrm>
                    <a:prstGeom prst="rect">
                      <a:avLst/>
                    </a:prstGeom>
                  </pic:spPr>
                </pic:pic>
              </a:graphicData>
            </a:graphic>
          </wp:inline>
        </w:drawing>
      </w:r>
    </w:p>
    <w:p w14:paraId="0192E115" w14:textId="191B04EA" w:rsidR="60B63F0E" w:rsidRDefault="21917C9E" w:rsidP="13247BD5">
      <w:pPr>
        <w:spacing w:before="240" w:after="240"/>
        <w:ind w:firstLine="0"/>
        <w:rPr>
          <w:rFonts w:ascii="Times New Roman" w:eastAsia="Times New Roman" w:hAnsi="Times New Roman" w:cs="Times New Roman"/>
          <w:color w:val="000000" w:themeColor="text1"/>
          <w:sz w:val="24"/>
          <w:szCs w:val="24"/>
        </w:rPr>
      </w:pPr>
      <w:r w:rsidRPr="13247BD5">
        <w:rPr>
          <w:rFonts w:ascii="Times New Roman" w:eastAsia="Times New Roman" w:hAnsi="Times New Roman" w:cs="Times New Roman"/>
          <w:color w:val="000000" w:themeColor="text1"/>
          <w:sz w:val="24"/>
          <w:szCs w:val="24"/>
        </w:rPr>
        <w:t xml:space="preserve">Όπου: </w:t>
      </w:r>
      <w:proofErr w:type="spellStart"/>
      <w:r w:rsidRPr="13247BD5">
        <w:rPr>
          <w:rFonts w:ascii="Times New Roman" w:eastAsia="Times New Roman" w:hAnsi="Times New Roman" w:cs="Times New Roman"/>
          <w:color w:val="000000" w:themeColor="text1"/>
          <w:sz w:val="24"/>
          <w:szCs w:val="24"/>
        </w:rPr>
        <w:t>ui</w:t>
      </w:r>
      <w:proofErr w:type="spellEnd"/>
      <w:r w:rsidRPr="13247BD5">
        <w:rPr>
          <w:rFonts w:ascii="Times New Roman" w:eastAsia="Times New Roman" w:hAnsi="Times New Roman" w:cs="Times New Roman"/>
          <w:color w:val="000000" w:themeColor="text1"/>
          <w:sz w:val="24"/>
          <w:szCs w:val="24"/>
        </w:rPr>
        <w:t xml:space="preserve"> και </w:t>
      </w:r>
      <w:proofErr w:type="spellStart"/>
      <w:r w:rsidRPr="13247BD5">
        <w:rPr>
          <w:rFonts w:ascii="Times New Roman" w:eastAsia="Times New Roman" w:hAnsi="Times New Roman" w:cs="Times New Roman"/>
          <w:color w:val="000000" w:themeColor="text1"/>
          <w:sz w:val="24"/>
          <w:szCs w:val="24"/>
        </w:rPr>
        <w:t>vi</w:t>
      </w:r>
      <w:proofErr w:type="spellEnd"/>
      <w:r w:rsidRPr="13247BD5">
        <w:rPr>
          <w:rFonts w:ascii="Times New Roman" w:eastAsia="Times New Roman" w:hAnsi="Times New Roman" w:cs="Times New Roman"/>
          <w:color w:val="000000" w:themeColor="text1"/>
          <w:sz w:val="24"/>
          <w:szCs w:val="24"/>
        </w:rPr>
        <w:t xml:space="preserve"> αντιπροσωπεύουν τις τιμές τάσης των τοπογραφικών χαρτών u και v στο ηλεκτρόδιο i, ¯u και ¯v υποδηλώνουν τις μέσες τάσεις όλων των ηλεκτροδίων για τους τοπογραφικούς χάρτες u και v, και </w:t>
      </w:r>
      <w:proofErr w:type="spellStart"/>
      <w:r w:rsidRPr="13247BD5">
        <w:rPr>
          <w:rFonts w:ascii="Times New Roman" w:eastAsia="Times New Roman" w:hAnsi="Times New Roman" w:cs="Times New Roman"/>
          <w:color w:val="000000" w:themeColor="text1"/>
          <w:sz w:val="24"/>
          <w:szCs w:val="24"/>
        </w:rPr>
        <w:t>GFPu</w:t>
      </w:r>
      <w:proofErr w:type="spellEnd"/>
      <w:r w:rsidRPr="13247BD5">
        <w:rPr>
          <w:rFonts w:ascii="Times New Roman" w:eastAsia="Times New Roman" w:hAnsi="Times New Roman" w:cs="Times New Roman"/>
          <w:color w:val="000000" w:themeColor="text1"/>
          <w:sz w:val="24"/>
          <w:szCs w:val="24"/>
        </w:rPr>
        <w:t xml:space="preserve"> και </w:t>
      </w:r>
      <w:proofErr w:type="spellStart"/>
      <w:r w:rsidRPr="13247BD5">
        <w:rPr>
          <w:rFonts w:ascii="Times New Roman" w:eastAsia="Times New Roman" w:hAnsi="Times New Roman" w:cs="Times New Roman"/>
          <w:color w:val="000000" w:themeColor="text1"/>
          <w:sz w:val="24"/>
          <w:szCs w:val="24"/>
        </w:rPr>
        <w:t>GFPv</w:t>
      </w:r>
      <w:proofErr w:type="spellEnd"/>
      <w:r w:rsidRPr="13247BD5">
        <w:rPr>
          <w:rFonts w:ascii="Times New Roman" w:eastAsia="Times New Roman" w:hAnsi="Times New Roman" w:cs="Times New Roman"/>
          <w:color w:val="000000" w:themeColor="text1"/>
          <w:sz w:val="24"/>
          <w:szCs w:val="24"/>
        </w:rPr>
        <w:t xml:space="preserve"> υποδηλώνουν τις συνολικές ισχύς πεδίου των τοπογραφικών χαρτών u και v.</w:t>
      </w:r>
    </w:p>
    <w:p w14:paraId="6BB5BFFE" w14:textId="779886B5" w:rsidR="60B63F0E" w:rsidRDefault="21917C9E" w:rsidP="13247BD5">
      <w:pPr>
        <w:spacing w:before="240" w:after="240"/>
        <w:ind w:firstLine="0"/>
        <w:rPr>
          <w:rFonts w:ascii="Times New Roman" w:eastAsia="Times New Roman" w:hAnsi="Times New Roman" w:cs="Times New Roman"/>
          <w:sz w:val="24"/>
          <w:szCs w:val="24"/>
        </w:rPr>
      </w:pPr>
      <w:r w:rsidRPr="3EF307B3">
        <w:rPr>
          <w:rFonts w:ascii="Times New Roman" w:eastAsia="Times New Roman" w:hAnsi="Times New Roman" w:cs="Times New Roman"/>
          <w:color w:val="000000" w:themeColor="text1"/>
          <w:sz w:val="24"/>
          <w:szCs w:val="24"/>
        </w:rPr>
        <w:t>2) Προσδιορισμός του βέλτιστου αριθμού συστάδων.</w:t>
      </w:r>
      <w:r w:rsidR="3FC1896F" w:rsidRPr="3EF307B3">
        <w:rPr>
          <w:rFonts w:ascii="Times New Roman" w:eastAsia="Times New Roman" w:hAnsi="Times New Roman" w:cs="Times New Roman"/>
          <w:color w:val="000000" w:themeColor="text1"/>
          <w:sz w:val="24"/>
          <w:szCs w:val="24"/>
        </w:rPr>
        <w:t xml:space="preserve"> </w:t>
      </w:r>
      <w:r w:rsidRPr="3EF307B3">
        <w:rPr>
          <w:rFonts w:ascii="Times New Roman" w:eastAsia="Times New Roman" w:hAnsi="Times New Roman" w:cs="Times New Roman"/>
          <w:color w:val="000000" w:themeColor="text1"/>
          <w:sz w:val="24"/>
          <w:szCs w:val="24"/>
        </w:rPr>
        <w:t xml:space="preserve">Το βασικό ζήτημα στην ανάλυση </w:t>
      </w:r>
      <w:proofErr w:type="spellStart"/>
      <w:r w:rsidRPr="3EF307B3">
        <w:rPr>
          <w:rFonts w:ascii="Times New Roman" w:eastAsia="Times New Roman" w:hAnsi="Times New Roman" w:cs="Times New Roman"/>
          <w:color w:val="000000" w:themeColor="text1"/>
          <w:sz w:val="24"/>
          <w:szCs w:val="24"/>
        </w:rPr>
        <w:t>μικροκαταστάσεων</w:t>
      </w:r>
      <w:proofErr w:type="spellEnd"/>
      <w:r w:rsidRPr="3EF307B3">
        <w:rPr>
          <w:rFonts w:ascii="Times New Roman" w:eastAsia="Times New Roman" w:hAnsi="Times New Roman" w:cs="Times New Roman"/>
          <w:color w:val="000000" w:themeColor="text1"/>
          <w:sz w:val="24"/>
          <w:szCs w:val="24"/>
        </w:rPr>
        <w:t xml:space="preserve"> είναι ο καθορισμός του βέλτιστου αριθμού πρότυπων χαρτών του συνόλου δεδομένων. Στην παρούσα εργασία χρησιμοποιείται το κριτήριο </w:t>
      </w:r>
      <w:proofErr w:type="spellStart"/>
      <w:r w:rsidRPr="3EF307B3">
        <w:rPr>
          <w:rFonts w:ascii="Times New Roman" w:eastAsia="Times New Roman" w:hAnsi="Times New Roman" w:cs="Times New Roman"/>
          <w:color w:val="000000" w:themeColor="text1"/>
          <w:sz w:val="24"/>
          <w:szCs w:val="24"/>
        </w:rPr>
        <w:t>Krzanowski</w:t>
      </w:r>
      <w:proofErr w:type="spellEnd"/>
      <w:r w:rsidRPr="3EF307B3">
        <w:rPr>
          <w:rFonts w:ascii="Times New Roman" w:eastAsia="Times New Roman" w:hAnsi="Times New Roman" w:cs="Times New Roman"/>
          <w:color w:val="000000" w:themeColor="text1"/>
          <w:sz w:val="24"/>
          <w:szCs w:val="24"/>
        </w:rPr>
        <w:t>–</w:t>
      </w:r>
      <w:proofErr w:type="spellStart"/>
      <w:r w:rsidRPr="3EF307B3">
        <w:rPr>
          <w:rFonts w:ascii="Times New Roman" w:eastAsia="Times New Roman" w:hAnsi="Times New Roman" w:cs="Times New Roman"/>
          <w:color w:val="000000" w:themeColor="text1"/>
          <w:sz w:val="24"/>
          <w:szCs w:val="24"/>
        </w:rPr>
        <w:t>Lai</w:t>
      </w:r>
      <w:proofErr w:type="spellEnd"/>
      <w:r w:rsidRPr="3EF307B3">
        <w:rPr>
          <w:rFonts w:ascii="Times New Roman" w:eastAsia="Times New Roman" w:hAnsi="Times New Roman" w:cs="Times New Roman"/>
          <w:color w:val="000000" w:themeColor="text1"/>
          <w:sz w:val="24"/>
          <w:szCs w:val="24"/>
        </w:rPr>
        <w:t xml:space="preserve"> (</w:t>
      </w:r>
      <w:proofErr w:type="spellStart"/>
      <w:r w:rsidRPr="3EF307B3">
        <w:rPr>
          <w:rFonts w:ascii="Times New Roman" w:eastAsia="Times New Roman" w:hAnsi="Times New Roman" w:cs="Times New Roman"/>
          <w:color w:val="000000" w:themeColor="text1"/>
          <w:sz w:val="24"/>
          <w:szCs w:val="24"/>
        </w:rPr>
        <w:t>KL</w:t>
      </w:r>
      <w:proofErr w:type="spellEnd"/>
      <w:r w:rsidRPr="3EF307B3">
        <w:rPr>
          <w:rFonts w:ascii="Times New Roman" w:eastAsia="Times New Roman" w:hAnsi="Times New Roman" w:cs="Times New Roman"/>
          <w:color w:val="000000" w:themeColor="text1"/>
          <w:sz w:val="24"/>
          <w:szCs w:val="24"/>
        </w:rPr>
        <w:t>) για τον προσδιορισμό του βέλτιστου αριθμού συστάδων.</w:t>
      </w:r>
      <w:r w:rsidR="60B63F0E">
        <w:br/>
      </w:r>
      <w:r w:rsidRPr="3EF307B3">
        <w:rPr>
          <w:rFonts w:ascii="Times New Roman" w:eastAsia="Times New Roman" w:hAnsi="Times New Roman" w:cs="Times New Roman"/>
          <w:color w:val="000000" w:themeColor="text1"/>
          <w:sz w:val="24"/>
          <w:szCs w:val="24"/>
        </w:rPr>
        <w:t xml:space="preserve">Η αποτελεσματικότητα της ομαδοποίησης αξιολογείται μέσω της διασποράς, η οποία ορίζεται ως ο βαθμός </w:t>
      </w:r>
      <w:proofErr w:type="spellStart"/>
      <w:r w:rsidRPr="3EF307B3">
        <w:rPr>
          <w:rFonts w:ascii="Times New Roman" w:eastAsia="Times New Roman" w:hAnsi="Times New Roman" w:cs="Times New Roman"/>
          <w:color w:val="000000" w:themeColor="text1"/>
          <w:sz w:val="24"/>
          <w:szCs w:val="24"/>
        </w:rPr>
        <w:t>διακριτότητας</w:t>
      </w:r>
      <w:proofErr w:type="spellEnd"/>
      <w:r w:rsidRPr="3EF307B3">
        <w:rPr>
          <w:rFonts w:ascii="Times New Roman" w:eastAsia="Times New Roman" w:hAnsi="Times New Roman" w:cs="Times New Roman"/>
          <w:color w:val="000000" w:themeColor="text1"/>
          <w:sz w:val="24"/>
          <w:szCs w:val="24"/>
        </w:rPr>
        <w:t xml:space="preserve"> μεταξύ των στοιχείων μέσα σε κάθε ομάδα συστάδας. Όσο πιο κοντά στο 0 βρίσκεται η τιμή, τόσο καλύτερη είναι η επίδοση της ομαδοποίησης:</w:t>
      </w:r>
    </w:p>
    <w:p w14:paraId="0750DE37" w14:textId="4FF40226" w:rsidR="4ADE085F" w:rsidRDefault="000B1457" w:rsidP="3EF307B3">
      <w:pPr>
        <w:spacing w:before="240" w:after="240"/>
        <w:ind w:firstLine="0"/>
        <w:jc w:val="center"/>
      </w:pPr>
      <w:r w:rsidRPr="000B1457">
        <w:rPr>
          <w:noProof/>
          <w:lang w:eastAsia="el-GR"/>
        </w:rPr>
        <w:drawing>
          <wp:inline distT="0" distB="0" distL="0" distR="0" wp14:anchorId="4687DB00" wp14:editId="490B0D8A">
            <wp:extent cx="2270429" cy="586740"/>
            <wp:effectExtent l="0" t="0" r="0" b="3810"/>
            <wp:docPr id="75372534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725345" name=""/>
                    <pic:cNvPicPr/>
                  </pic:nvPicPr>
                  <pic:blipFill>
                    <a:blip r:embed="rId37"/>
                    <a:stretch>
                      <a:fillRect/>
                    </a:stretch>
                  </pic:blipFill>
                  <pic:spPr>
                    <a:xfrm>
                      <a:off x="0" y="0"/>
                      <a:ext cx="2274204" cy="587715"/>
                    </a:xfrm>
                    <a:prstGeom prst="rect">
                      <a:avLst/>
                    </a:prstGeom>
                  </pic:spPr>
                </pic:pic>
              </a:graphicData>
            </a:graphic>
          </wp:inline>
        </w:drawing>
      </w:r>
    </w:p>
    <w:p w14:paraId="626385E8" w14:textId="3E1C7206" w:rsidR="60B63F0E" w:rsidRDefault="60B63F0E" w:rsidP="13247BD5">
      <w:pPr>
        <w:spacing w:before="240" w:after="240"/>
        <w:ind w:firstLine="0"/>
        <w:rPr>
          <w:rFonts w:ascii="Times New Roman" w:eastAsia="Times New Roman" w:hAnsi="Times New Roman" w:cs="Times New Roman"/>
          <w:color w:val="000000" w:themeColor="text1"/>
          <w:sz w:val="24"/>
          <w:szCs w:val="24"/>
        </w:rPr>
      </w:pPr>
    </w:p>
    <w:p w14:paraId="0A948E47" w14:textId="31F281EB" w:rsidR="60B63F0E" w:rsidRDefault="2912956E" w:rsidP="13247BD5">
      <w:pPr>
        <w:spacing w:before="240" w:after="240"/>
        <w:ind w:firstLine="0"/>
        <w:rPr>
          <w:rFonts w:ascii="Times New Roman" w:eastAsia="Times New Roman" w:hAnsi="Times New Roman" w:cs="Times New Roman"/>
          <w:sz w:val="24"/>
          <w:szCs w:val="24"/>
        </w:rPr>
      </w:pPr>
      <w:r w:rsidRPr="3EF307B3">
        <w:rPr>
          <w:rFonts w:ascii="Times New Roman" w:eastAsia="Times New Roman" w:hAnsi="Times New Roman" w:cs="Times New Roman"/>
          <w:sz w:val="24"/>
          <w:szCs w:val="24"/>
        </w:rPr>
        <w:t xml:space="preserve">Όπου: q είναι ο επιλεγμένος αριθμός συστάδων, </w:t>
      </w:r>
      <w:proofErr w:type="spellStart"/>
      <w:r w:rsidRPr="3EF307B3">
        <w:rPr>
          <w:rFonts w:ascii="Times New Roman" w:eastAsia="Times New Roman" w:hAnsi="Times New Roman" w:cs="Times New Roman"/>
          <w:sz w:val="24"/>
          <w:szCs w:val="24"/>
        </w:rPr>
        <w:t>Wq</w:t>
      </w:r>
      <w:proofErr w:type="spellEnd"/>
      <w:r w:rsidRPr="3EF307B3">
        <w:rPr>
          <w:rFonts w:ascii="Times New Roman" w:eastAsia="Times New Roman" w:hAnsi="Times New Roman" w:cs="Times New Roman"/>
          <w:sz w:val="24"/>
          <w:szCs w:val="24"/>
        </w:rPr>
        <w:t xml:space="preserve"> είναι η τιμή απόκλισης όταν ο αριθμός των συστάδων είναι q, k είναι ο αριθμός των ομάδων συστάδων, </w:t>
      </w:r>
      <w:proofErr w:type="spellStart"/>
      <w:r w:rsidRPr="3EF307B3">
        <w:rPr>
          <w:rFonts w:ascii="Times New Roman" w:eastAsia="Times New Roman" w:hAnsi="Times New Roman" w:cs="Times New Roman"/>
          <w:sz w:val="24"/>
          <w:szCs w:val="24"/>
        </w:rPr>
        <w:t>mk</w:t>
      </w:r>
      <w:proofErr w:type="spellEnd"/>
      <w:r w:rsidRPr="3EF307B3">
        <w:rPr>
          <w:rFonts w:ascii="Times New Roman" w:eastAsia="Times New Roman" w:hAnsi="Times New Roman" w:cs="Times New Roman"/>
          <w:sz w:val="24"/>
          <w:szCs w:val="24"/>
        </w:rPr>
        <w:t xml:space="preserve"> είναι ο αριθμός των διανυσμάτων τοπογραφικού χάρτη που περιέχονται στην k-</w:t>
      </w:r>
      <w:proofErr w:type="spellStart"/>
      <w:r w:rsidRPr="3EF307B3">
        <w:rPr>
          <w:rFonts w:ascii="Times New Roman" w:eastAsia="Times New Roman" w:hAnsi="Times New Roman" w:cs="Times New Roman"/>
          <w:sz w:val="24"/>
          <w:szCs w:val="24"/>
        </w:rPr>
        <w:t>οστή</w:t>
      </w:r>
      <w:proofErr w:type="spellEnd"/>
      <w:r w:rsidRPr="3EF307B3">
        <w:rPr>
          <w:rFonts w:ascii="Times New Roman" w:eastAsia="Times New Roman" w:hAnsi="Times New Roman" w:cs="Times New Roman"/>
          <w:sz w:val="24"/>
          <w:szCs w:val="24"/>
        </w:rPr>
        <w:t xml:space="preserve"> ομάδα, και u, v είναι όλα τα διανύσματα τοπογραφικού χάρτη. Προκειμένου να περιγραφεί καλύτερα η μεταβολή της απόκλισης με τη μεταβολή του αριθμού των συστάδων, υπολογίζεται η σχετική καμπυλότητα της απόκλισης</w:t>
      </w:r>
      <w:r w:rsidR="7C5B524E" w:rsidRPr="3EF307B3">
        <w:rPr>
          <w:rFonts w:ascii="Times New Roman" w:eastAsia="Times New Roman" w:hAnsi="Times New Roman" w:cs="Times New Roman"/>
          <w:sz w:val="24"/>
          <w:szCs w:val="24"/>
        </w:rPr>
        <w:t xml:space="preserve"> (εκφράζει πόσο αλλάζει η </w:t>
      </w:r>
      <w:r w:rsidR="7C5B524E" w:rsidRPr="3EF307B3">
        <w:rPr>
          <w:rFonts w:ascii="Times New Roman" w:eastAsia="Times New Roman" w:hAnsi="Times New Roman" w:cs="Times New Roman"/>
          <w:sz w:val="24"/>
          <w:szCs w:val="24"/>
        </w:rPr>
        <w:lastRenderedPageBreak/>
        <w:t>ταχύτητα με την οποία μειώνεται η απόκλιση ή το σφάλμα όταν αυξάνεται η πολυπλοκότητα του μοντέλου)</w:t>
      </w:r>
      <w:r w:rsidRPr="3EF307B3">
        <w:rPr>
          <w:rFonts w:ascii="Times New Roman" w:eastAsia="Times New Roman" w:hAnsi="Times New Roman" w:cs="Times New Roman"/>
          <w:sz w:val="24"/>
          <w:szCs w:val="24"/>
        </w:rPr>
        <w:t xml:space="preserve">, δηλαδή η τιμή </w:t>
      </w:r>
      <w:proofErr w:type="spellStart"/>
      <w:r w:rsidRPr="3EF307B3">
        <w:rPr>
          <w:rFonts w:ascii="Times New Roman" w:eastAsia="Times New Roman" w:hAnsi="Times New Roman" w:cs="Times New Roman"/>
          <w:sz w:val="24"/>
          <w:szCs w:val="24"/>
        </w:rPr>
        <w:t>KL</w:t>
      </w:r>
      <w:proofErr w:type="spellEnd"/>
      <w:r w:rsidRPr="3EF307B3">
        <w:rPr>
          <w:rFonts w:ascii="Times New Roman" w:eastAsia="Times New Roman" w:hAnsi="Times New Roman" w:cs="Times New Roman"/>
          <w:sz w:val="24"/>
          <w:szCs w:val="24"/>
        </w:rPr>
        <w:t xml:space="preserve">. Η τιμή </w:t>
      </w:r>
      <w:proofErr w:type="spellStart"/>
      <w:r w:rsidRPr="3EF307B3">
        <w:rPr>
          <w:rFonts w:ascii="Times New Roman" w:eastAsia="Times New Roman" w:hAnsi="Times New Roman" w:cs="Times New Roman"/>
          <w:sz w:val="24"/>
          <w:szCs w:val="24"/>
        </w:rPr>
        <w:t>KL</w:t>
      </w:r>
      <w:proofErr w:type="spellEnd"/>
      <w:r w:rsidRPr="3EF307B3">
        <w:rPr>
          <w:rFonts w:ascii="Times New Roman" w:eastAsia="Times New Roman" w:hAnsi="Times New Roman" w:cs="Times New Roman"/>
          <w:sz w:val="24"/>
          <w:szCs w:val="24"/>
        </w:rPr>
        <w:t xml:space="preserve"> αντανακλά τη σχετική καμπυλότητα της καμπύλης απόκλισης W</w:t>
      </w:r>
      <w:r w:rsidR="27B6D6D9" w:rsidRPr="3EF307B3">
        <w:rPr>
          <w:rFonts w:ascii="Times New Roman" w:eastAsia="Times New Roman" w:hAnsi="Times New Roman" w:cs="Times New Roman"/>
          <w:sz w:val="24"/>
          <w:szCs w:val="24"/>
        </w:rPr>
        <w:t xml:space="preserve"> (</w:t>
      </w:r>
      <w:r w:rsidR="0C605CE2" w:rsidRPr="3EF307B3">
        <w:rPr>
          <w:rFonts w:ascii="Times New Roman" w:eastAsia="Times New Roman" w:hAnsi="Times New Roman" w:cs="Times New Roman"/>
          <w:sz w:val="24"/>
          <w:szCs w:val="24"/>
        </w:rPr>
        <w:t xml:space="preserve">Μεγάλη καμπυλότητα δείχνει έντονη βελτίωση, ενώ μικρή καμπυλότητα </w:t>
      </w:r>
      <w:r w:rsidR="6589C0DD" w:rsidRPr="3EF307B3">
        <w:rPr>
          <w:rFonts w:ascii="Times New Roman" w:eastAsia="Times New Roman" w:hAnsi="Times New Roman" w:cs="Times New Roman"/>
          <w:sz w:val="24"/>
          <w:szCs w:val="24"/>
        </w:rPr>
        <w:t xml:space="preserve">σημαίνει </w:t>
      </w:r>
      <w:r w:rsidR="674548CB" w:rsidRPr="3EF307B3">
        <w:rPr>
          <w:rFonts w:ascii="Times New Roman" w:eastAsia="Times New Roman" w:hAnsi="Times New Roman" w:cs="Times New Roman"/>
          <w:sz w:val="24"/>
          <w:szCs w:val="24"/>
        </w:rPr>
        <w:t xml:space="preserve">ότι </w:t>
      </w:r>
      <w:r w:rsidR="0C605CE2" w:rsidRPr="3EF307B3">
        <w:rPr>
          <w:rFonts w:ascii="Times New Roman" w:eastAsia="Times New Roman" w:hAnsi="Times New Roman" w:cs="Times New Roman"/>
          <w:sz w:val="24"/>
          <w:szCs w:val="24"/>
        </w:rPr>
        <w:t>οι επιπλέον βελτιώσεις δεν αξίζουν</w:t>
      </w:r>
      <w:r w:rsidR="27B6D6D9" w:rsidRPr="3EF307B3">
        <w:rPr>
          <w:rFonts w:ascii="Times New Roman" w:eastAsia="Times New Roman" w:hAnsi="Times New Roman" w:cs="Times New Roman"/>
          <w:sz w:val="24"/>
          <w:szCs w:val="24"/>
        </w:rPr>
        <w:t>)</w:t>
      </w:r>
      <w:r w:rsidRPr="3EF307B3">
        <w:rPr>
          <w:rFonts w:ascii="Times New Roman" w:eastAsia="Times New Roman" w:hAnsi="Times New Roman" w:cs="Times New Roman"/>
          <w:sz w:val="24"/>
          <w:szCs w:val="24"/>
        </w:rPr>
        <w:t>:</w:t>
      </w:r>
    </w:p>
    <w:p w14:paraId="039D3D43" w14:textId="054F4798" w:rsidR="38B5AB9E" w:rsidRDefault="38B5AB9E" w:rsidP="3EF307B3">
      <w:pPr>
        <w:spacing w:before="240" w:after="240"/>
        <w:ind w:firstLine="0"/>
        <w:jc w:val="center"/>
      </w:pPr>
      <w:r>
        <w:rPr>
          <w:noProof/>
          <w:lang w:eastAsia="el-GR"/>
        </w:rPr>
        <w:drawing>
          <wp:inline distT="0" distB="0" distL="0" distR="0" wp14:anchorId="74EAE5D2" wp14:editId="0C66BAF9">
            <wp:extent cx="2391109" cy="714475"/>
            <wp:effectExtent l="0" t="0" r="0" b="0"/>
            <wp:docPr id="4572063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206360" name="Picture 457206360"/>
                    <pic:cNvPicPr/>
                  </pic:nvPicPr>
                  <pic:blipFill>
                    <a:blip r:embed="rId38">
                      <a:extLst>
                        <a:ext uri="{28A0092B-C50C-407E-A947-70E740481C1C}">
                          <a14:useLocalDpi xmlns:a14="http://schemas.microsoft.com/office/drawing/2010/main"/>
                        </a:ext>
                      </a:extLst>
                    </a:blip>
                    <a:stretch>
                      <a:fillRect/>
                    </a:stretch>
                  </pic:blipFill>
                  <pic:spPr>
                    <a:xfrm>
                      <a:off x="0" y="0"/>
                      <a:ext cx="2391109" cy="714475"/>
                    </a:xfrm>
                    <a:prstGeom prst="rect">
                      <a:avLst/>
                    </a:prstGeom>
                  </pic:spPr>
                </pic:pic>
              </a:graphicData>
            </a:graphic>
          </wp:inline>
        </w:drawing>
      </w:r>
    </w:p>
    <w:p w14:paraId="29329439" w14:textId="155367B0" w:rsidR="60B63F0E" w:rsidRDefault="2912956E" w:rsidP="13247BD5">
      <w:pPr>
        <w:spacing w:before="240" w:after="240"/>
        <w:ind w:firstLine="0"/>
        <w:rPr>
          <w:rFonts w:ascii="Times New Roman" w:eastAsia="Times New Roman" w:hAnsi="Times New Roman" w:cs="Times New Roman"/>
          <w:sz w:val="24"/>
          <w:szCs w:val="24"/>
        </w:rPr>
      </w:pPr>
      <w:r w:rsidRPr="13247BD5">
        <w:rPr>
          <w:rFonts w:ascii="Times New Roman" w:eastAsia="Times New Roman" w:hAnsi="Times New Roman" w:cs="Times New Roman"/>
          <w:sz w:val="24"/>
          <w:szCs w:val="24"/>
        </w:rPr>
        <w:t xml:space="preserve"> </w:t>
      </w:r>
    </w:p>
    <w:p w14:paraId="56ABE544" w14:textId="569A54CC" w:rsidR="60B63F0E" w:rsidRDefault="2C8D8C63" w:rsidP="13247BD5">
      <w:pPr>
        <w:spacing w:before="240" w:after="240"/>
        <w:ind w:firstLine="0"/>
        <w:rPr>
          <w:rFonts w:ascii="Times New Roman" w:eastAsia="Times New Roman" w:hAnsi="Times New Roman" w:cs="Times New Roman"/>
          <w:sz w:val="24"/>
          <w:szCs w:val="24"/>
        </w:rPr>
      </w:pPr>
      <w:r w:rsidRPr="13247BD5">
        <w:rPr>
          <w:rFonts w:ascii="Times New Roman" w:eastAsia="Times New Roman" w:hAnsi="Times New Roman" w:cs="Times New Roman"/>
          <w:sz w:val="24"/>
          <w:szCs w:val="24"/>
        </w:rPr>
        <w:t xml:space="preserve">Όπου n είναι ο αριθμός των καναλιών σήματος </w:t>
      </w:r>
      <w:proofErr w:type="spellStart"/>
      <w:r w:rsidRPr="13247BD5">
        <w:rPr>
          <w:rFonts w:ascii="Times New Roman" w:eastAsia="Times New Roman" w:hAnsi="Times New Roman" w:cs="Times New Roman"/>
          <w:sz w:val="24"/>
          <w:szCs w:val="24"/>
        </w:rPr>
        <w:t>EEG</w:t>
      </w:r>
      <w:proofErr w:type="spellEnd"/>
      <w:r w:rsidRPr="13247BD5">
        <w:rPr>
          <w:rFonts w:ascii="Times New Roman" w:eastAsia="Times New Roman" w:hAnsi="Times New Roman" w:cs="Times New Roman"/>
          <w:sz w:val="24"/>
          <w:szCs w:val="24"/>
        </w:rPr>
        <w:t xml:space="preserve"> του συμπλέγματος και είναι η διαφορά μεταξύ του συμπλέγματος q</w:t>
      </w:r>
      <w:r w:rsidR="5E625ABC" w:rsidRPr="13247BD5">
        <w:rPr>
          <w:rFonts w:ascii="Times New Roman" w:eastAsia="Times New Roman" w:hAnsi="Times New Roman" w:cs="Times New Roman"/>
          <w:sz w:val="24"/>
          <w:szCs w:val="24"/>
        </w:rPr>
        <w:t xml:space="preserve"> (ο αριθμός συμπλεγμάτων)</w:t>
      </w:r>
      <w:r w:rsidRPr="13247BD5">
        <w:rPr>
          <w:rFonts w:ascii="Times New Roman" w:eastAsia="Times New Roman" w:hAnsi="Times New Roman" w:cs="Times New Roman"/>
          <w:sz w:val="24"/>
          <w:szCs w:val="24"/>
        </w:rPr>
        <w:t xml:space="preserve"> και του συμπλέγματος q+1. Βήματα υπολογισμού: επιλέξτε το εύρος του q</w:t>
      </w:r>
      <w:r w:rsidR="2417CF9A" w:rsidRPr="13247BD5">
        <w:rPr>
          <w:rFonts w:ascii="Times New Roman" w:eastAsia="Times New Roman" w:hAnsi="Times New Roman" w:cs="Times New Roman"/>
          <w:sz w:val="24"/>
          <w:szCs w:val="24"/>
        </w:rPr>
        <w:t>,</w:t>
      </w:r>
      <w:r w:rsidRPr="13247BD5">
        <w:rPr>
          <w:rFonts w:ascii="Times New Roman" w:eastAsia="Times New Roman" w:hAnsi="Times New Roman" w:cs="Times New Roman"/>
          <w:sz w:val="24"/>
          <w:szCs w:val="24"/>
        </w:rPr>
        <w:t xml:space="preserve"> υπολογίστε το W</w:t>
      </w:r>
      <w:r w:rsidR="19D7D678" w:rsidRPr="13247BD5">
        <w:rPr>
          <w:rFonts w:ascii="Times New Roman" w:eastAsia="Times New Roman" w:hAnsi="Times New Roman" w:cs="Times New Roman"/>
          <w:sz w:val="24"/>
          <w:szCs w:val="24"/>
        </w:rPr>
        <w:t xml:space="preserve"> (μέτρο </w:t>
      </w:r>
      <w:proofErr w:type="spellStart"/>
      <w:r w:rsidR="19D7D678" w:rsidRPr="13247BD5">
        <w:rPr>
          <w:rFonts w:ascii="Times New Roman" w:eastAsia="Times New Roman" w:hAnsi="Times New Roman" w:cs="Times New Roman"/>
          <w:sz w:val="24"/>
          <w:szCs w:val="24"/>
        </w:rPr>
        <w:t>ενδοομαδικής</w:t>
      </w:r>
      <w:proofErr w:type="spellEnd"/>
      <w:r w:rsidR="19D7D678" w:rsidRPr="13247BD5">
        <w:rPr>
          <w:rFonts w:ascii="Times New Roman" w:eastAsia="Times New Roman" w:hAnsi="Times New Roman" w:cs="Times New Roman"/>
          <w:sz w:val="24"/>
          <w:szCs w:val="24"/>
        </w:rPr>
        <w:t xml:space="preserve"> διασποράς για q συμπλέγματα)</w:t>
      </w:r>
      <w:r w:rsidRPr="13247BD5">
        <w:rPr>
          <w:rFonts w:ascii="Times New Roman" w:eastAsia="Times New Roman" w:hAnsi="Times New Roman" w:cs="Times New Roman"/>
          <w:sz w:val="24"/>
          <w:szCs w:val="24"/>
        </w:rPr>
        <w:t xml:space="preserve"> για να λάβετε τα διαγράμματα σχέσης q-W</w:t>
      </w:r>
      <w:r w:rsidR="608AB53C" w:rsidRPr="13247BD5">
        <w:rPr>
          <w:rFonts w:ascii="Times New Roman" w:eastAsia="Times New Roman" w:hAnsi="Times New Roman" w:cs="Times New Roman"/>
          <w:sz w:val="24"/>
          <w:szCs w:val="24"/>
        </w:rPr>
        <w:t xml:space="preserve"> (δείχνει πώς μειώνεται η διασπορά καθώς αυξάνεις q-συνήθως φθίνουσα καμπύλη)</w:t>
      </w:r>
      <w:r w:rsidRPr="13247BD5">
        <w:rPr>
          <w:rFonts w:ascii="Times New Roman" w:eastAsia="Times New Roman" w:hAnsi="Times New Roman" w:cs="Times New Roman"/>
          <w:sz w:val="24"/>
          <w:szCs w:val="24"/>
        </w:rPr>
        <w:t xml:space="preserve"> και q-</w:t>
      </w:r>
      <w:proofErr w:type="spellStart"/>
      <w:r w:rsidRPr="13247BD5">
        <w:rPr>
          <w:rFonts w:ascii="Times New Roman" w:eastAsia="Times New Roman" w:hAnsi="Times New Roman" w:cs="Times New Roman"/>
          <w:sz w:val="24"/>
          <w:szCs w:val="24"/>
        </w:rPr>
        <w:t>KL</w:t>
      </w:r>
      <w:proofErr w:type="spellEnd"/>
      <w:r w:rsidR="0F42CC12" w:rsidRPr="13247BD5">
        <w:rPr>
          <w:rFonts w:ascii="Times New Roman" w:eastAsia="Times New Roman" w:hAnsi="Times New Roman" w:cs="Times New Roman"/>
          <w:sz w:val="24"/>
          <w:szCs w:val="24"/>
        </w:rPr>
        <w:t xml:space="preserve"> (το διάγραμμα του κριτηρίου </w:t>
      </w:r>
      <w:proofErr w:type="spellStart"/>
      <w:r w:rsidR="0F42CC12" w:rsidRPr="13247BD5">
        <w:rPr>
          <w:rFonts w:ascii="Times New Roman" w:eastAsia="Times New Roman" w:hAnsi="Times New Roman" w:cs="Times New Roman"/>
          <w:sz w:val="24"/>
          <w:szCs w:val="24"/>
        </w:rPr>
        <w:t>Krzanowski</w:t>
      </w:r>
      <w:proofErr w:type="spellEnd"/>
      <w:r w:rsidR="0F42CC12" w:rsidRPr="13247BD5">
        <w:rPr>
          <w:rFonts w:ascii="Times New Roman" w:eastAsia="Times New Roman" w:hAnsi="Times New Roman" w:cs="Times New Roman"/>
          <w:sz w:val="24"/>
          <w:szCs w:val="24"/>
        </w:rPr>
        <w:t>–</w:t>
      </w:r>
      <w:proofErr w:type="spellStart"/>
      <w:r w:rsidR="0F42CC12" w:rsidRPr="13247BD5">
        <w:rPr>
          <w:rFonts w:ascii="Times New Roman" w:eastAsia="Times New Roman" w:hAnsi="Times New Roman" w:cs="Times New Roman"/>
          <w:sz w:val="24"/>
          <w:szCs w:val="24"/>
        </w:rPr>
        <w:t>Lai</w:t>
      </w:r>
      <w:proofErr w:type="spellEnd"/>
      <w:r w:rsidR="0F42CC12" w:rsidRPr="13247BD5">
        <w:rPr>
          <w:rFonts w:ascii="Times New Roman" w:eastAsia="Times New Roman" w:hAnsi="Times New Roman" w:cs="Times New Roman"/>
          <w:sz w:val="24"/>
          <w:szCs w:val="24"/>
        </w:rPr>
        <w:t>)</w:t>
      </w:r>
      <w:r w:rsidR="207CFDC6" w:rsidRPr="13247BD5">
        <w:rPr>
          <w:rFonts w:ascii="Times New Roman" w:eastAsia="Times New Roman" w:hAnsi="Times New Roman" w:cs="Times New Roman"/>
          <w:sz w:val="24"/>
          <w:szCs w:val="24"/>
        </w:rPr>
        <w:t>,</w:t>
      </w:r>
      <w:r w:rsidRPr="13247BD5">
        <w:rPr>
          <w:rFonts w:ascii="Times New Roman" w:eastAsia="Times New Roman" w:hAnsi="Times New Roman" w:cs="Times New Roman"/>
          <w:sz w:val="24"/>
          <w:szCs w:val="24"/>
        </w:rPr>
        <w:t xml:space="preserve"> υπό την προϋπόθεση ότι το q και το W είναι όσο το δυνατόν μικρότερα και το W δεν αλλάζει σημαντικά, επιλέξτε το q που αντιστοιχεί στο μέγιστο σημείο κορυφής στο διάγραμμα σχέσης q-</w:t>
      </w:r>
      <w:proofErr w:type="spellStart"/>
      <w:r w:rsidRPr="13247BD5">
        <w:rPr>
          <w:rFonts w:ascii="Times New Roman" w:eastAsia="Times New Roman" w:hAnsi="Times New Roman" w:cs="Times New Roman"/>
          <w:sz w:val="24"/>
          <w:szCs w:val="24"/>
        </w:rPr>
        <w:t>KL</w:t>
      </w:r>
      <w:proofErr w:type="spellEnd"/>
      <w:r w:rsidRPr="13247BD5">
        <w:rPr>
          <w:rFonts w:ascii="Times New Roman" w:eastAsia="Times New Roman" w:hAnsi="Times New Roman" w:cs="Times New Roman"/>
          <w:sz w:val="24"/>
          <w:szCs w:val="24"/>
        </w:rPr>
        <w:t xml:space="preserve"> ως τον βέλτιστο αριθμό συμπλέγματος.</w:t>
      </w:r>
    </w:p>
    <w:p w14:paraId="162FA2BA" w14:textId="30F26C56" w:rsidR="008F465E" w:rsidRDefault="2C8D8C63" w:rsidP="13247BD5">
      <w:pPr>
        <w:spacing w:before="240" w:after="240"/>
        <w:ind w:firstLine="0"/>
        <w:rPr>
          <w:rFonts w:ascii="Times New Roman" w:eastAsia="Times New Roman" w:hAnsi="Times New Roman" w:cs="Times New Roman"/>
          <w:sz w:val="24"/>
          <w:szCs w:val="24"/>
        </w:rPr>
      </w:pPr>
      <w:r w:rsidRPr="13247BD5">
        <w:rPr>
          <w:rFonts w:ascii="Times New Roman" w:eastAsia="Times New Roman" w:hAnsi="Times New Roman" w:cs="Times New Roman"/>
          <w:sz w:val="24"/>
          <w:szCs w:val="24"/>
        </w:rPr>
        <w:t xml:space="preserve">3)Ανάλυση χαρακτηριστικών παραμέτρων των </w:t>
      </w:r>
      <w:proofErr w:type="spellStart"/>
      <w:r w:rsidRPr="13247BD5">
        <w:rPr>
          <w:rFonts w:ascii="Times New Roman" w:eastAsia="Times New Roman" w:hAnsi="Times New Roman" w:cs="Times New Roman"/>
          <w:sz w:val="24"/>
          <w:szCs w:val="24"/>
        </w:rPr>
        <w:t>μικροκαταστάσεων</w:t>
      </w:r>
      <w:proofErr w:type="spellEnd"/>
      <w:r w:rsidRPr="13247BD5">
        <w:rPr>
          <w:rFonts w:ascii="Times New Roman" w:eastAsia="Times New Roman" w:hAnsi="Times New Roman" w:cs="Times New Roman"/>
          <w:sz w:val="24"/>
          <w:szCs w:val="24"/>
        </w:rPr>
        <w:t xml:space="preserve">. Οι χαρακτηριστικές παράμετροι των </w:t>
      </w:r>
      <w:proofErr w:type="spellStart"/>
      <w:r w:rsidRPr="13247BD5">
        <w:rPr>
          <w:rFonts w:ascii="Times New Roman" w:eastAsia="Times New Roman" w:hAnsi="Times New Roman" w:cs="Times New Roman"/>
          <w:sz w:val="24"/>
          <w:szCs w:val="24"/>
        </w:rPr>
        <w:t>μικροκαταστάσεων</w:t>
      </w:r>
      <w:proofErr w:type="spellEnd"/>
      <w:r w:rsidRPr="13247BD5">
        <w:rPr>
          <w:rFonts w:ascii="Times New Roman" w:eastAsia="Times New Roman" w:hAnsi="Times New Roman" w:cs="Times New Roman"/>
          <w:sz w:val="24"/>
          <w:szCs w:val="24"/>
        </w:rPr>
        <w:t xml:space="preserve"> αντικατοπτρίζουν σε κάποιο βαθμό σημαντικές πληροφορίες σχετικά με την πιθανή νευρωνική δραστηριότητα. Η διάρκεια μιας </w:t>
      </w:r>
      <w:proofErr w:type="spellStart"/>
      <w:r w:rsidRPr="13247BD5">
        <w:rPr>
          <w:rFonts w:ascii="Times New Roman" w:eastAsia="Times New Roman" w:hAnsi="Times New Roman" w:cs="Times New Roman"/>
          <w:sz w:val="24"/>
          <w:szCs w:val="24"/>
        </w:rPr>
        <w:t>μικροκατάστασης</w:t>
      </w:r>
      <w:proofErr w:type="spellEnd"/>
      <w:r w:rsidRPr="13247BD5">
        <w:rPr>
          <w:rFonts w:ascii="Times New Roman" w:eastAsia="Times New Roman" w:hAnsi="Times New Roman" w:cs="Times New Roman"/>
          <w:sz w:val="24"/>
          <w:szCs w:val="24"/>
        </w:rPr>
        <w:t xml:space="preserve"> υποδεικνύει τον αριθμό των σημείων δεδομένων</w:t>
      </w:r>
      <w:r w:rsidR="39D03D31" w:rsidRPr="13247BD5">
        <w:rPr>
          <w:rFonts w:ascii="Times New Roman" w:eastAsia="Times New Roman" w:hAnsi="Times New Roman" w:cs="Times New Roman"/>
          <w:sz w:val="24"/>
          <w:szCs w:val="24"/>
        </w:rPr>
        <w:t>,</w:t>
      </w:r>
      <w:r w:rsidRPr="13247BD5">
        <w:rPr>
          <w:rFonts w:ascii="Times New Roman" w:eastAsia="Times New Roman" w:hAnsi="Times New Roman" w:cs="Times New Roman"/>
          <w:sz w:val="24"/>
          <w:szCs w:val="24"/>
        </w:rPr>
        <w:t xml:space="preserve"> όταν η τιμή της χωρικής συσχέτισης μεταξύ του χάρτη προτύπου και άλλων τοπογραφικών χαρτών είναι η υψηλότερη για κάθε υποκείμενο εντός ενός καθορισμένου χρονικού διαστήματος. Όσο μεγαλύτερη είναι η διάρκεια του χάρτη προτύπου, τόσο περισσότερα χωρικά συσχετισμένα σημεία δεδομένων έχει ο χάρτης προτύπου με τα δεδομένα και τόσο υψηλότερη είναι η συσχέτιση με το αντίστοιχο</w:t>
      </w:r>
      <w:r w:rsidR="1FFE3DB0" w:rsidRPr="13247BD5">
        <w:rPr>
          <w:rFonts w:ascii="Times New Roman" w:eastAsia="Times New Roman" w:hAnsi="Times New Roman" w:cs="Times New Roman"/>
          <w:sz w:val="24"/>
          <w:szCs w:val="24"/>
        </w:rPr>
        <w:t xml:space="preserve"> δεδομένα, τα οποία μπορούν να αντικατοπτρίσουν καλύτερα τις σχετικές πληροφορίες των αντίστοιχων δεδομένων των πειραματικών συνθηκών. </w:t>
      </w:r>
      <w:r w:rsidR="6186416A" w:rsidRPr="13247BD5">
        <w:rPr>
          <w:rFonts w:ascii="Times New Roman" w:eastAsia="Times New Roman" w:hAnsi="Times New Roman" w:cs="Times New Roman"/>
          <w:sz w:val="24"/>
          <w:szCs w:val="24"/>
        </w:rPr>
        <w:t xml:space="preserve">Με πιο απλά λόγια, όσο πιο πολύ διαρκεί μια </w:t>
      </w:r>
      <w:proofErr w:type="spellStart"/>
      <w:r w:rsidR="6186416A" w:rsidRPr="13247BD5">
        <w:rPr>
          <w:rFonts w:ascii="Times New Roman" w:eastAsia="Times New Roman" w:hAnsi="Times New Roman" w:cs="Times New Roman"/>
          <w:sz w:val="24"/>
          <w:szCs w:val="24"/>
        </w:rPr>
        <w:t>μικροκατάσταση</w:t>
      </w:r>
      <w:proofErr w:type="spellEnd"/>
      <w:r w:rsidR="6186416A" w:rsidRPr="13247BD5">
        <w:rPr>
          <w:rFonts w:ascii="Times New Roman" w:eastAsia="Times New Roman" w:hAnsi="Times New Roman" w:cs="Times New Roman"/>
          <w:sz w:val="24"/>
          <w:szCs w:val="24"/>
        </w:rPr>
        <w:t xml:space="preserve"> στα </w:t>
      </w:r>
      <w:proofErr w:type="spellStart"/>
      <w:r w:rsidR="6186416A" w:rsidRPr="13247BD5">
        <w:rPr>
          <w:rFonts w:ascii="Times New Roman" w:eastAsia="Times New Roman" w:hAnsi="Times New Roman" w:cs="Times New Roman"/>
          <w:sz w:val="24"/>
          <w:szCs w:val="24"/>
        </w:rPr>
        <w:t>EEG</w:t>
      </w:r>
      <w:proofErr w:type="spellEnd"/>
      <w:r w:rsidR="6186416A" w:rsidRPr="13247BD5">
        <w:rPr>
          <w:rFonts w:ascii="Times New Roman" w:eastAsia="Times New Roman" w:hAnsi="Times New Roman" w:cs="Times New Roman"/>
          <w:sz w:val="24"/>
          <w:szCs w:val="24"/>
        </w:rPr>
        <w:t xml:space="preserve"> δεδομένα, τόσο πιο μεγάλο μέρος των δεδομένων την υποστηρίζει, τόσο πιο υψηλή είναι η συσχέτιση με το πραγματικό σήμα και τόσο πιο αξιόπιστα αντικατοπτρίζει τη νευρωνική δραστηριότητα της πειραματικής συνθήκης. </w:t>
      </w:r>
      <w:r w:rsidR="1FFE3DB0" w:rsidRPr="13247BD5">
        <w:rPr>
          <w:rFonts w:ascii="Times New Roman" w:eastAsia="Times New Roman" w:hAnsi="Times New Roman" w:cs="Times New Roman"/>
          <w:sz w:val="24"/>
          <w:szCs w:val="24"/>
        </w:rPr>
        <w:t xml:space="preserve">Επομένως, διαφορετικοί χάρτες προτύπων μπορούν να αντιπροσωπεύουν καλύτερα διαφορετικές πειραματικές συνθήκες. </w:t>
      </w:r>
      <w:r w:rsidR="07C858E9" w:rsidRPr="13247BD5">
        <w:rPr>
          <w:rFonts w:ascii="Times New Roman" w:eastAsia="Times New Roman" w:hAnsi="Times New Roman" w:cs="Times New Roman"/>
          <w:sz w:val="24"/>
          <w:szCs w:val="24"/>
        </w:rPr>
        <w:t>Χρησιμοποιήσαμε</w:t>
      </w:r>
      <w:r w:rsidR="1FFE3DB0" w:rsidRPr="13247BD5">
        <w:rPr>
          <w:rFonts w:ascii="Times New Roman" w:eastAsia="Times New Roman" w:hAnsi="Times New Roman" w:cs="Times New Roman"/>
          <w:sz w:val="24"/>
          <w:szCs w:val="24"/>
        </w:rPr>
        <w:t xml:space="preserve"> τον λόγο διάρκειας </w:t>
      </w:r>
      <w:proofErr w:type="spellStart"/>
      <w:r w:rsidR="1FFE3DB0" w:rsidRPr="13247BD5">
        <w:rPr>
          <w:rFonts w:ascii="Times New Roman" w:eastAsia="Times New Roman" w:hAnsi="Times New Roman" w:cs="Times New Roman"/>
          <w:sz w:val="24"/>
          <w:szCs w:val="24"/>
        </w:rPr>
        <w:t>riof</w:t>
      </w:r>
      <w:proofErr w:type="spellEnd"/>
      <w:r w:rsidR="1FFE3DB0" w:rsidRPr="13247BD5">
        <w:rPr>
          <w:rFonts w:ascii="Times New Roman" w:eastAsia="Times New Roman" w:hAnsi="Times New Roman" w:cs="Times New Roman"/>
          <w:sz w:val="24"/>
          <w:szCs w:val="24"/>
        </w:rPr>
        <w:t xml:space="preserve"> της </w:t>
      </w:r>
      <w:proofErr w:type="spellStart"/>
      <w:r w:rsidR="1FFE3DB0" w:rsidRPr="13247BD5">
        <w:rPr>
          <w:rFonts w:ascii="Times New Roman" w:eastAsia="Times New Roman" w:hAnsi="Times New Roman" w:cs="Times New Roman"/>
          <w:sz w:val="24"/>
          <w:szCs w:val="24"/>
        </w:rPr>
        <w:t>μικροκατάστασης</w:t>
      </w:r>
      <w:proofErr w:type="spellEnd"/>
      <w:r w:rsidR="3A6D8FD1" w:rsidRPr="13247BD5">
        <w:rPr>
          <w:rFonts w:ascii="Times New Roman" w:eastAsia="Times New Roman" w:hAnsi="Times New Roman" w:cs="Times New Roman"/>
          <w:sz w:val="24"/>
          <w:szCs w:val="24"/>
        </w:rPr>
        <w:t xml:space="preserve">, ένα μέτρο που εκφράζει πόσο μεγαλύτερη ή μικρότερη είναι η διάρκεια εμφάνισης μιας </w:t>
      </w:r>
      <w:proofErr w:type="spellStart"/>
      <w:r w:rsidR="3A6D8FD1" w:rsidRPr="13247BD5">
        <w:rPr>
          <w:rFonts w:ascii="Times New Roman" w:eastAsia="Times New Roman" w:hAnsi="Times New Roman" w:cs="Times New Roman"/>
          <w:sz w:val="24"/>
          <w:szCs w:val="24"/>
        </w:rPr>
        <w:t>μικροκατάστασης</w:t>
      </w:r>
      <w:proofErr w:type="spellEnd"/>
      <w:r w:rsidR="3A6D8FD1" w:rsidRPr="13247BD5">
        <w:rPr>
          <w:rFonts w:ascii="Times New Roman" w:eastAsia="Times New Roman" w:hAnsi="Times New Roman" w:cs="Times New Roman"/>
          <w:sz w:val="24"/>
          <w:szCs w:val="24"/>
        </w:rPr>
        <w:t xml:space="preserve"> σε μια πειραματική συνθήκη σε σχέση με μια άλλη συνθήκη ή με μια κατάσταση αναφοράς, προκειμένου να αναλύσουμε</w:t>
      </w:r>
      <w:r w:rsidR="1FFE3DB0" w:rsidRPr="13247BD5">
        <w:rPr>
          <w:rFonts w:ascii="Times New Roman" w:eastAsia="Times New Roman" w:hAnsi="Times New Roman" w:cs="Times New Roman"/>
          <w:sz w:val="24"/>
          <w:szCs w:val="24"/>
        </w:rPr>
        <w:t xml:space="preserve"> τις διαφορές στις </w:t>
      </w:r>
      <w:proofErr w:type="spellStart"/>
      <w:r w:rsidR="1FFE3DB0" w:rsidRPr="13247BD5">
        <w:rPr>
          <w:rFonts w:ascii="Times New Roman" w:eastAsia="Times New Roman" w:hAnsi="Times New Roman" w:cs="Times New Roman"/>
          <w:sz w:val="24"/>
          <w:szCs w:val="24"/>
        </w:rPr>
        <w:t>μικροκαταστάσεις</w:t>
      </w:r>
      <w:proofErr w:type="spellEnd"/>
      <w:r w:rsidR="1FFE3DB0" w:rsidRPr="13247BD5">
        <w:rPr>
          <w:rFonts w:ascii="Times New Roman" w:eastAsia="Times New Roman" w:hAnsi="Times New Roman" w:cs="Times New Roman"/>
          <w:sz w:val="24"/>
          <w:szCs w:val="24"/>
        </w:rPr>
        <w:t xml:space="preserve"> μεταξύ των ομάδων.</w:t>
      </w:r>
    </w:p>
    <w:p w14:paraId="5F32DEB4" w14:textId="3D9699D3" w:rsidR="00DB5B65" w:rsidRDefault="00DB5B65" w:rsidP="13247BD5">
      <w:pPr>
        <w:spacing w:before="240" w:after="240"/>
        <w:ind w:firstLine="0"/>
        <w:rPr>
          <w:rFonts w:ascii="Times New Roman" w:eastAsia="Times New Roman" w:hAnsi="Times New Roman" w:cs="Times New Roman"/>
          <w:sz w:val="24"/>
          <w:szCs w:val="24"/>
        </w:rPr>
      </w:pPr>
    </w:p>
    <w:p w14:paraId="559805D9" w14:textId="149316FB" w:rsidR="00DB5B65" w:rsidRPr="00DB5B65" w:rsidRDefault="00DB5B65" w:rsidP="13247BD5">
      <w:pPr>
        <w:spacing w:before="240" w:after="240"/>
        <w:ind w:firstLine="0"/>
        <w:rPr>
          <w:rFonts w:ascii="Times New Roman" w:eastAsia="Times New Roman" w:hAnsi="Times New Roman" w:cs="Times New Roman"/>
          <w:color w:val="FF0000"/>
          <w:sz w:val="24"/>
          <w:szCs w:val="24"/>
        </w:rPr>
      </w:pPr>
      <w:r w:rsidRPr="00DB5B65">
        <w:rPr>
          <w:rFonts w:ascii="Times New Roman" w:eastAsia="Times New Roman" w:hAnsi="Times New Roman" w:cs="Times New Roman"/>
          <w:color w:val="FF0000"/>
          <w:sz w:val="24"/>
          <w:szCs w:val="24"/>
          <w:highlight w:val="yellow"/>
        </w:rPr>
        <w:t>ΚΑΤΑΛΑΒΑΙΝΕΤΕ ΑΥΤΑ ΠΟΥ ΓΡΑΦΕΤΕ???????</w:t>
      </w:r>
    </w:p>
    <w:p w14:paraId="633CD281" w14:textId="11F1682E" w:rsidR="60B63F0E" w:rsidRDefault="3E9E867D" w:rsidP="13247BD5">
      <w:pPr>
        <w:spacing w:before="240" w:after="240"/>
        <w:ind w:firstLine="0"/>
        <w:rPr>
          <w:rFonts w:ascii="Times New Roman" w:eastAsia="Times New Roman" w:hAnsi="Times New Roman" w:cs="Times New Roman"/>
          <w:b/>
          <w:bCs/>
          <w:sz w:val="28"/>
          <w:szCs w:val="28"/>
        </w:rPr>
      </w:pPr>
      <w:r w:rsidRPr="13247BD5">
        <w:rPr>
          <w:rFonts w:ascii="Times New Roman" w:eastAsia="Times New Roman" w:hAnsi="Times New Roman" w:cs="Times New Roman"/>
          <w:b/>
          <w:bCs/>
          <w:sz w:val="28"/>
          <w:szCs w:val="28"/>
        </w:rPr>
        <w:t>2.1.3. Μέθοδος κατασκευής του λειτουργικού δικτύου του εγκεφάλου</w:t>
      </w:r>
      <w:r w:rsidR="45B48860" w:rsidRPr="13247BD5">
        <w:rPr>
          <w:rFonts w:ascii="Times New Roman" w:eastAsia="Times New Roman" w:hAnsi="Times New Roman" w:cs="Times New Roman"/>
          <w:b/>
          <w:bCs/>
          <w:sz w:val="28"/>
          <w:szCs w:val="28"/>
        </w:rPr>
        <w:t>.</w:t>
      </w:r>
    </w:p>
    <w:p w14:paraId="5805E1B4" w14:textId="0BA61086" w:rsidR="60B63F0E" w:rsidRDefault="3E9E867D" w:rsidP="13247BD5">
      <w:pPr>
        <w:spacing w:before="240" w:after="240"/>
        <w:ind w:firstLine="0"/>
        <w:rPr>
          <w:rFonts w:ascii="Times New Roman" w:eastAsia="Times New Roman" w:hAnsi="Times New Roman" w:cs="Times New Roman"/>
          <w:sz w:val="24"/>
          <w:szCs w:val="24"/>
        </w:rPr>
      </w:pPr>
      <w:r w:rsidRPr="13247BD5">
        <w:rPr>
          <w:rFonts w:ascii="Times New Roman" w:eastAsia="Times New Roman" w:hAnsi="Times New Roman" w:cs="Times New Roman"/>
          <w:sz w:val="24"/>
          <w:szCs w:val="24"/>
        </w:rPr>
        <w:lastRenderedPageBreak/>
        <w:t>Κατασκευάσ</w:t>
      </w:r>
      <w:r w:rsidR="5982D782" w:rsidRPr="13247BD5">
        <w:rPr>
          <w:rFonts w:ascii="Times New Roman" w:eastAsia="Times New Roman" w:hAnsi="Times New Roman" w:cs="Times New Roman"/>
          <w:sz w:val="24"/>
          <w:szCs w:val="24"/>
        </w:rPr>
        <w:t>αμ</w:t>
      </w:r>
      <w:r w:rsidRPr="13247BD5">
        <w:rPr>
          <w:rFonts w:ascii="Times New Roman" w:eastAsia="Times New Roman" w:hAnsi="Times New Roman" w:cs="Times New Roman"/>
          <w:sz w:val="24"/>
          <w:szCs w:val="24"/>
        </w:rPr>
        <w:t xml:space="preserve">ε ένα δίκτυο εγκεφάλου για </w:t>
      </w:r>
      <w:proofErr w:type="spellStart"/>
      <w:r w:rsidRPr="13247BD5">
        <w:rPr>
          <w:rFonts w:ascii="Times New Roman" w:eastAsia="Times New Roman" w:hAnsi="Times New Roman" w:cs="Times New Roman"/>
          <w:sz w:val="24"/>
          <w:szCs w:val="24"/>
        </w:rPr>
        <w:t>μικροκαταστάσεις</w:t>
      </w:r>
      <w:proofErr w:type="spellEnd"/>
      <w:r w:rsidRPr="13247BD5">
        <w:rPr>
          <w:rFonts w:ascii="Times New Roman" w:eastAsia="Times New Roman" w:hAnsi="Times New Roman" w:cs="Times New Roman"/>
          <w:sz w:val="24"/>
          <w:szCs w:val="24"/>
        </w:rPr>
        <w:t xml:space="preserve"> με σημαντικές διαφορές στον λόγο διάρκειας</w:t>
      </w:r>
      <w:r w:rsidR="4C4BA0D8" w:rsidRPr="13247BD5">
        <w:rPr>
          <w:rFonts w:ascii="Times New Roman" w:eastAsia="Times New Roman" w:hAnsi="Times New Roman" w:cs="Times New Roman"/>
          <w:sz w:val="24"/>
          <w:szCs w:val="24"/>
        </w:rPr>
        <w:t>, εξετάζοντας τι είδους εγκεφαλικό δίκτυο αντιπροσωπεύουν,</w:t>
      </w:r>
      <w:r w:rsidRPr="13247BD5">
        <w:rPr>
          <w:rFonts w:ascii="Times New Roman" w:eastAsia="Times New Roman" w:hAnsi="Times New Roman" w:cs="Times New Roman"/>
          <w:sz w:val="24"/>
          <w:szCs w:val="24"/>
        </w:rPr>
        <w:t xml:space="preserve"> και αναλύ</w:t>
      </w:r>
      <w:r w:rsidR="64DFF95F" w:rsidRPr="13247BD5">
        <w:rPr>
          <w:rFonts w:ascii="Times New Roman" w:eastAsia="Times New Roman" w:hAnsi="Times New Roman" w:cs="Times New Roman"/>
          <w:sz w:val="24"/>
          <w:szCs w:val="24"/>
        </w:rPr>
        <w:t xml:space="preserve">σαμε </w:t>
      </w:r>
      <w:r w:rsidRPr="13247BD5">
        <w:rPr>
          <w:rFonts w:ascii="Times New Roman" w:eastAsia="Times New Roman" w:hAnsi="Times New Roman" w:cs="Times New Roman"/>
          <w:sz w:val="24"/>
          <w:szCs w:val="24"/>
        </w:rPr>
        <w:t xml:space="preserve">περαιτέρω </w:t>
      </w:r>
      <w:r w:rsidR="20CACE33" w:rsidRPr="13247BD5">
        <w:rPr>
          <w:rFonts w:ascii="Times New Roman" w:eastAsia="Times New Roman" w:hAnsi="Times New Roman" w:cs="Times New Roman"/>
          <w:sz w:val="24"/>
          <w:szCs w:val="24"/>
        </w:rPr>
        <w:t>τις</w:t>
      </w:r>
      <w:r w:rsidRPr="13247BD5">
        <w:rPr>
          <w:rFonts w:ascii="Times New Roman" w:eastAsia="Times New Roman" w:hAnsi="Times New Roman" w:cs="Times New Roman"/>
          <w:sz w:val="24"/>
          <w:szCs w:val="24"/>
        </w:rPr>
        <w:t xml:space="preserve"> λειτουργικές διαφορές του εγκεφάλου </w:t>
      </w:r>
      <w:r w:rsidR="0B05F1FC" w:rsidRPr="13247BD5">
        <w:rPr>
          <w:rFonts w:ascii="Times New Roman" w:eastAsia="Times New Roman" w:hAnsi="Times New Roman" w:cs="Times New Roman"/>
          <w:sz w:val="24"/>
          <w:szCs w:val="24"/>
        </w:rPr>
        <w:t>κατά τη δημιουργία</w:t>
      </w:r>
      <w:r w:rsidRPr="13247BD5">
        <w:rPr>
          <w:rFonts w:ascii="Times New Roman" w:eastAsia="Times New Roman" w:hAnsi="Times New Roman" w:cs="Times New Roman"/>
          <w:sz w:val="24"/>
          <w:szCs w:val="24"/>
        </w:rPr>
        <w:t xml:space="preserve"> ψευδούς μνήμης σε κάθε ομάδα συναισθημάτων</w:t>
      </w:r>
      <w:r w:rsidR="7F09FDC9" w:rsidRPr="13247BD5">
        <w:rPr>
          <w:rFonts w:ascii="Times New Roman" w:eastAsia="Times New Roman" w:hAnsi="Times New Roman" w:cs="Times New Roman"/>
          <w:sz w:val="24"/>
          <w:szCs w:val="24"/>
        </w:rPr>
        <w:t>, ανάλογα με το συναίσθημα που συνοδεύει την πληροφορία</w:t>
      </w:r>
      <w:r w:rsidRPr="13247BD5">
        <w:rPr>
          <w:rFonts w:ascii="Times New Roman" w:eastAsia="Times New Roman" w:hAnsi="Times New Roman" w:cs="Times New Roman"/>
          <w:sz w:val="24"/>
          <w:szCs w:val="24"/>
        </w:rPr>
        <w:t xml:space="preserve">. </w:t>
      </w:r>
      <w:r w:rsidR="5E2823E0" w:rsidRPr="13247BD5">
        <w:rPr>
          <w:rFonts w:ascii="Times New Roman" w:eastAsia="Times New Roman" w:hAnsi="Times New Roman" w:cs="Times New Roman"/>
          <w:sz w:val="24"/>
          <w:szCs w:val="24"/>
        </w:rPr>
        <w:t xml:space="preserve">Τα βήματα για την κατασκευή αυτού του δικτύου είναι τα εξής: </w:t>
      </w:r>
      <w:r w:rsidRPr="13247BD5">
        <w:rPr>
          <w:rFonts w:ascii="Times New Roman" w:eastAsia="Times New Roman" w:hAnsi="Times New Roman" w:cs="Times New Roman"/>
          <w:sz w:val="24"/>
          <w:szCs w:val="24"/>
        </w:rPr>
        <w:t xml:space="preserve">1) Επιλογή κόμβων: Όλα τα ηλεκτρόδια του κρανίου χρησιμοποιήθηκαν ως αντίστοιχοι κόμβοι του λειτουργικού δικτύου του εγκεφάλου. 2) Λήψη του πίνακα συσχετίσεων: Η τιμή συγχρονισμού φάσης του σήματος </w:t>
      </w:r>
      <w:proofErr w:type="spellStart"/>
      <w:r w:rsidRPr="13247BD5">
        <w:rPr>
          <w:rFonts w:ascii="Times New Roman" w:eastAsia="Times New Roman" w:hAnsi="Times New Roman" w:cs="Times New Roman"/>
          <w:sz w:val="24"/>
          <w:szCs w:val="24"/>
        </w:rPr>
        <w:t>EEG</w:t>
      </w:r>
      <w:proofErr w:type="spellEnd"/>
      <w:r w:rsidRPr="13247BD5">
        <w:rPr>
          <w:rFonts w:ascii="Times New Roman" w:eastAsia="Times New Roman" w:hAnsi="Times New Roman" w:cs="Times New Roman"/>
          <w:sz w:val="24"/>
          <w:szCs w:val="24"/>
        </w:rPr>
        <w:t xml:space="preserve"> μεταξύ δύο κόμβων υπολογίστηκε με τον αλγόριθμο τιμής κλειδώματος φάσης (</w:t>
      </w:r>
      <w:proofErr w:type="spellStart"/>
      <w:r w:rsidRPr="13247BD5">
        <w:rPr>
          <w:rFonts w:ascii="Times New Roman" w:eastAsia="Times New Roman" w:hAnsi="Times New Roman" w:cs="Times New Roman"/>
          <w:sz w:val="24"/>
          <w:szCs w:val="24"/>
        </w:rPr>
        <w:t>A</w:t>
      </w:r>
      <w:r w:rsidR="692A7BEB" w:rsidRPr="13247BD5">
        <w:rPr>
          <w:rFonts w:ascii="Times New Roman" w:eastAsia="Times New Roman" w:hAnsi="Times New Roman" w:cs="Times New Roman"/>
          <w:sz w:val="24"/>
          <w:szCs w:val="24"/>
        </w:rPr>
        <w:t>rtificial</w:t>
      </w:r>
      <w:proofErr w:type="spellEnd"/>
      <w:r w:rsidR="6CDECA41" w:rsidRPr="13247BD5">
        <w:rPr>
          <w:rFonts w:ascii="Times New Roman" w:eastAsia="Times New Roman" w:hAnsi="Times New Roman" w:cs="Times New Roman"/>
          <w:sz w:val="24"/>
          <w:szCs w:val="24"/>
        </w:rPr>
        <w:t xml:space="preserve"> </w:t>
      </w:r>
      <w:proofErr w:type="spellStart"/>
      <w:r w:rsidR="692A7BEB" w:rsidRPr="13247BD5">
        <w:rPr>
          <w:rFonts w:ascii="Times New Roman" w:eastAsia="Times New Roman" w:hAnsi="Times New Roman" w:cs="Times New Roman"/>
          <w:sz w:val="24"/>
          <w:szCs w:val="24"/>
        </w:rPr>
        <w:t>Intelligence-Phase‑Locking</w:t>
      </w:r>
      <w:proofErr w:type="spellEnd"/>
      <w:r w:rsidR="692A7BEB" w:rsidRPr="13247BD5">
        <w:rPr>
          <w:rFonts w:ascii="Times New Roman" w:eastAsia="Times New Roman" w:hAnsi="Times New Roman" w:cs="Times New Roman"/>
          <w:sz w:val="24"/>
          <w:szCs w:val="24"/>
        </w:rPr>
        <w:t xml:space="preserve"> </w:t>
      </w:r>
      <w:proofErr w:type="spellStart"/>
      <w:r w:rsidR="692A7BEB" w:rsidRPr="13247BD5">
        <w:rPr>
          <w:rFonts w:ascii="Times New Roman" w:eastAsia="Times New Roman" w:hAnsi="Times New Roman" w:cs="Times New Roman"/>
          <w:sz w:val="24"/>
          <w:szCs w:val="24"/>
        </w:rPr>
        <w:t>Value-A</w:t>
      </w:r>
      <w:r w:rsidRPr="13247BD5">
        <w:rPr>
          <w:rFonts w:ascii="Times New Roman" w:eastAsia="Times New Roman" w:hAnsi="Times New Roman" w:cs="Times New Roman"/>
          <w:sz w:val="24"/>
          <w:szCs w:val="24"/>
        </w:rPr>
        <w:t>I-PLV</w:t>
      </w:r>
      <w:proofErr w:type="spellEnd"/>
      <w:r w:rsidR="3B7C802D" w:rsidRPr="13247BD5">
        <w:rPr>
          <w:rFonts w:ascii="Times New Roman" w:eastAsia="Times New Roman" w:hAnsi="Times New Roman" w:cs="Times New Roman"/>
          <w:sz w:val="24"/>
          <w:szCs w:val="24"/>
        </w:rPr>
        <w:t xml:space="preserve"> πιθανότατα αναφέρεται στην</w:t>
      </w:r>
      <w:r w:rsidR="117EA9B5" w:rsidRPr="13247BD5">
        <w:rPr>
          <w:rFonts w:ascii="Times New Roman" w:eastAsia="Times New Roman" w:hAnsi="Times New Roman" w:cs="Times New Roman"/>
          <w:sz w:val="24"/>
          <w:szCs w:val="24"/>
        </w:rPr>
        <w:t xml:space="preserve"> τιμή συγχρονισμού φάσης (</w:t>
      </w:r>
      <w:proofErr w:type="spellStart"/>
      <w:r w:rsidR="117EA9B5" w:rsidRPr="13247BD5">
        <w:rPr>
          <w:rFonts w:ascii="Times New Roman" w:eastAsia="Times New Roman" w:hAnsi="Times New Roman" w:cs="Times New Roman"/>
          <w:sz w:val="24"/>
          <w:szCs w:val="24"/>
        </w:rPr>
        <w:t>Phase‑Locking</w:t>
      </w:r>
      <w:proofErr w:type="spellEnd"/>
      <w:r w:rsidR="117EA9B5" w:rsidRPr="13247BD5">
        <w:rPr>
          <w:rFonts w:ascii="Times New Roman" w:eastAsia="Times New Roman" w:hAnsi="Times New Roman" w:cs="Times New Roman"/>
          <w:sz w:val="24"/>
          <w:szCs w:val="24"/>
        </w:rPr>
        <w:t xml:space="preserve"> </w:t>
      </w:r>
      <w:proofErr w:type="spellStart"/>
      <w:r w:rsidR="117EA9B5" w:rsidRPr="13247BD5">
        <w:rPr>
          <w:rFonts w:ascii="Times New Roman" w:eastAsia="Times New Roman" w:hAnsi="Times New Roman" w:cs="Times New Roman"/>
          <w:sz w:val="24"/>
          <w:szCs w:val="24"/>
        </w:rPr>
        <w:t>Value-P</w:t>
      </w:r>
      <w:r w:rsidR="61B60B2B" w:rsidRPr="13247BD5">
        <w:rPr>
          <w:rFonts w:ascii="Times New Roman" w:eastAsia="Times New Roman" w:hAnsi="Times New Roman" w:cs="Times New Roman"/>
          <w:sz w:val="24"/>
          <w:szCs w:val="24"/>
        </w:rPr>
        <w:t>LV</w:t>
      </w:r>
      <w:proofErr w:type="spellEnd"/>
      <w:r w:rsidR="117EA9B5" w:rsidRPr="13247BD5">
        <w:rPr>
          <w:rFonts w:ascii="Times New Roman" w:eastAsia="Times New Roman" w:hAnsi="Times New Roman" w:cs="Times New Roman"/>
          <w:sz w:val="24"/>
          <w:szCs w:val="24"/>
        </w:rPr>
        <w:t xml:space="preserve">) </w:t>
      </w:r>
      <w:r w:rsidR="3B7C802D" w:rsidRPr="13247BD5">
        <w:rPr>
          <w:rFonts w:ascii="Times New Roman" w:eastAsia="Times New Roman" w:hAnsi="Times New Roman" w:cs="Times New Roman"/>
          <w:sz w:val="24"/>
          <w:szCs w:val="24"/>
        </w:rPr>
        <w:t>εκτίμησή της ενισχύεται ή αυτοματοποιείται μέσω αλγορίθμου τεχνητής νοημοσύνης για να παράγει λειτουργικά δίκτυα συγχρονισμού εγκεφάλου</w:t>
      </w:r>
      <w:r w:rsidRPr="13247BD5">
        <w:rPr>
          <w:rFonts w:ascii="Times New Roman" w:eastAsia="Times New Roman" w:hAnsi="Times New Roman" w:cs="Times New Roman"/>
          <w:sz w:val="24"/>
          <w:szCs w:val="24"/>
        </w:rPr>
        <w:t xml:space="preserve">) για τη δημιουργία του πίνακα συσχετίσεων. Ο πίνακας συσχετίσεων </w:t>
      </w:r>
      <w:proofErr w:type="spellStart"/>
      <w:r w:rsidRPr="13247BD5">
        <w:rPr>
          <w:rFonts w:ascii="Times New Roman" w:eastAsia="Times New Roman" w:hAnsi="Times New Roman" w:cs="Times New Roman"/>
          <w:sz w:val="24"/>
          <w:szCs w:val="24"/>
        </w:rPr>
        <w:t>AI-PLV</w:t>
      </w:r>
      <w:proofErr w:type="spellEnd"/>
      <w:r w:rsidRPr="13247BD5">
        <w:rPr>
          <w:rFonts w:ascii="Times New Roman" w:eastAsia="Times New Roman" w:hAnsi="Times New Roman" w:cs="Times New Roman"/>
          <w:sz w:val="24"/>
          <w:szCs w:val="24"/>
        </w:rPr>
        <w:t xml:space="preserve"> με το ίδιο χρονικό σημείο σήμανσης </w:t>
      </w:r>
      <w:proofErr w:type="spellStart"/>
      <w:r w:rsidRPr="13247BD5">
        <w:rPr>
          <w:rFonts w:ascii="Times New Roman" w:eastAsia="Times New Roman" w:hAnsi="Times New Roman" w:cs="Times New Roman"/>
          <w:sz w:val="24"/>
          <w:szCs w:val="24"/>
        </w:rPr>
        <w:t>μικροκατάστασης</w:t>
      </w:r>
      <w:proofErr w:type="spellEnd"/>
      <w:r w:rsidRPr="13247BD5">
        <w:rPr>
          <w:rFonts w:ascii="Times New Roman" w:eastAsia="Times New Roman" w:hAnsi="Times New Roman" w:cs="Times New Roman"/>
          <w:sz w:val="24"/>
          <w:szCs w:val="24"/>
        </w:rPr>
        <w:t xml:space="preserve"> υπολογίστηκε κατά μέσο όρο για να ληφθεί ο μέσος πίνακας συσχετίσεων </w:t>
      </w:r>
      <w:proofErr w:type="spellStart"/>
      <w:r w:rsidRPr="13247BD5">
        <w:rPr>
          <w:rFonts w:ascii="Times New Roman" w:eastAsia="Times New Roman" w:hAnsi="Times New Roman" w:cs="Times New Roman"/>
          <w:sz w:val="24"/>
          <w:szCs w:val="24"/>
        </w:rPr>
        <w:t>AI-PLV</w:t>
      </w:r>
      <w:proofErr w:type="spellEnd"/>
      <w:r w:rsidRPr="13247BD5">
        <w:rPr>
          <w:rFonts w:ascii="Times New Roman" w:eastAsia="Times New Roman" w:hAnsi="Times New Roman" w:cs="Times New Roman"/>
          <w:sz w:val="24"/>
          <w:szCs w:val="24"/>
        </w:rPr>
        <w:t xml:space="preserve"> κάθε </w:t>
      </w:r>
      <w:proofErr w:type="spellStart"/>
      <w:r w:rsidRPr="13247BD5">
        <w:rPr>
          <w:rFonts w:ascii="Times New Roman" w:eastAsia="Times New Roman" w:hAnsi="Times New Roman" w:cs="Times New Roman"/>
          <w:sz w:val="24"/>
          <w:szCs w:val="24"/>
        </w:rPr>
        <w:t>μικροκατάστασης</w:t>
      </w:r>
      <w:proofErr w:type="spellEnd"/>
      <w:r w:rsidRPr="13247BD5">
        <w:rPr>
          <w:rFonts w:ascii="Times New Roman" w:eastAsia="Times New Roman" w:hAnsi="Times New Roman" w:cs="Times New Roman"/>
          <w:sz w:val="24"/>
          <w:szCs w:val="24"/>
        </w:rPr>
        <w:t xml:space="preserve">. 3) Επιλογή κατωφλίου T: Επιλέξτε ένα κατάλληλο κατώφλι για τη δυαδική μετατροπή του πίνακα συσχετίσεων και τη δημιουργία του δικτύου εγκεφάλου. Η επιλογή του ορίου ακολουθεί την αρχή: με βάση τη διασφάλιση του μέσου βαθμού κόμβου &gt; 2lnN (N είναι ο αριθμός των κόμβων), την ακεραιότητα του δικτύου του εγκεφάλου και την ιδιότητα του μικρού κόσμου, αποφεύγεται η υπερβολική πυκνότητα του δικτύου (αραιότητα &lt; 50%) και το δίκτυο έχει υψηλότερη συνολική απόδοση, π.χ. Μέθοδος επιλογής: Η αρχική τιμή είναι 1 και ως τιμή ορίου χρησιμοποιείται 0,01. </w:t>
      </w:r>
      <w:r w:rsidR="48063943" w:rsidRPr="13247BD5">
        <w:rPr>
          <w:rFonts w:ascii="Times New Roman" w:eastAsia="Times New Roman" w:hAnsi="Times New Roman" w:cs="Times New Roman"/>
          <w:sz w:val="24"/>
          <w:szCs w:val="24"/>
        </w:rPr>
        <w:t>Κατασκευάσαμε τ</w:t>
      </w:r>
      <w:r w:rsidRPr="13247BD5">
        <w:rPr>
          <w:rFonts w:ascii="Times New Roman" w:eastAsia="Times New Roman" w:hAnsi="Times New Roman" w:cs="Times New Roman"/>
          <w:sz w:val="24"/>
          <w:szCs w:val="24"/>
        </w:rPr>
        <w:t xml:space="preserve">α λειτουργικά δίκτυα του εγκεφάλου  εντός </w:t>
      </w:r>
      <w:proofErr w:type="spellStart"/>
      <w:r w:rsidRPr="13247BD5">
        <w:rPr>
          <w:rFonts w:ascii="Times New Roman" w:eastAsia="Times New Roman" w:hAnsi="Times New Roman" w:cs="Times New Roman"/>
          <w:sz w:val="24"/>
          <w:szCs w:val="24"/>
        </w:rPr>
        <w:t>μικροκαταστάσεων</w:t>
      </w:r>
      <w:proofErr w:type="spellEnd"/>
      <w:r w:rsidRPr="13247BD5">
        <w:rPr>
          <w:rFonts w:ascii="Times New Roman" w:eastAsia="Times New Roman" w:hAnsi="Times New Roman" w:cs="Times New Roman"/>
          <w:sz w:val="24"/>
          <w:szCs w:val="24"/>
        </w:rPr>
        <w:t xml:space="preserve"> με σημαντικές διακυμάνσεις χρονικής κάλυψης. </w:t>
      </w:r>
      <w:r w:rsidR="64C973D4" w:rsidRPr="13247BD5">
        <w:rPr>
          <w:rFonts w:ascii="Times New Roman" w:eastAsia="Times New Roman" w:hAnsi="Times New Roman" w:cs="Times New Roman"/>
          <w:sz w:val="24"/>
          <w:szCs w:val="24"/>
        </w:rPr>
        <w:t>Τα εργαλεία τεχνητής νοημοσύνης που χρησιμοποιήσαμε</w:t>
      </w:r>
      <w:r w:rsidR="0EC3FA55" w:rsidRPr="13247BD5">
        <w:rPr>
          <w:rFonts w:ascii="Times New Roman" w:eastAsia="Times New Roman" w:hAnsi="Times New Roman" w:cs="Times New Roman"/>
          <w:sz w:val="24"/>
          <w:szCs w:val="24"/>
        </w:rPr>
        <w:t xml:space="preserve"> </w:t>
      </w:r>
      <w:r w:rsidRPr="13247BD5">
        <w:rPr>
          <w:rFonts w:ascii="Times New Roman" w:eastAsia="Times New Roman" w:hAnsi="Times New Roman" w:cs="Times New Roman"/>
          <w:sz w:val="24"/>
          <w:szCs w:val="24"/>
        </w:rPr>
        <w:t>τροφοδοτ</w:t>
      </w:r>
      <w:r w:rsidR="598C5BAF" w:rsidRPr="13247BD5">
        <w:rPr>
          <w:rFonts w:ascii="Times New Roman" w:eastAsia="Times New Roman" w:hAnsi="Times New Roman" w:cs="Times New Roman"/>
          <w:sz w:val="24"/>
          <w:szCs w:val="24"/>
        </w:rPr>
        <w:t>ούν</w:t>
      </w:r>
      <w:r w:rsidRPr="13247BD5">
        <w:rPr>
          <w:rFonts w:ascii="Times New Roman" w:eastAsia="Times New Roman" w:hAnsi="Times New Roman" w:cs="Times New Roman"/>
          <w:sz w:val="24"/>
          <w:szCs w:val="24"/>
        </w:rPr>
        <w:t xml:space="preserve">ται από χρονική και χωρική ανάλυση των καταγραφών </w:t>
      </w:r>
      <w:proofErr w:type="spellStart"/>
      <w:r w:rsidRPr="13247BD5">
        <w:rPr>
          <w:rFonts w:ascii="Times New Roman" w:eastAsia="Times New Roman" w:hAnsi="Times New Roman" w:cs="Times New Roman"/>
          <w:sz w:val="24"/>
          <w:szCs w:val="24"/>
        </w:rPr>
        <w:t>EEG</w:t>
      </w:r>
      <w:proofErr w:type="spellEnd"/>
      <w:r w:rsidRPr="13247BD5">
        <w:rPr>
          <w:rFonts w:ascii="Times New Roman" w:eastAsia="Times New Roman" w:hAnsi="Times New Roman" w:cs="Times New Roman"/>
          <w:sz w:val="24"/>
          <w:szCs w:val="24"/>
        </w:rPr>
        <w:t xml:space="preserve"> </w:t>
      </w:r>
      <w:r w:rsidR="5B7A3B34" w:rsidRPr="13247BD5">
        <w:rPr>
          <w:rFonts w:ascii="Times New Roman" w:eastAsia="Times New Roman" w:hAnsi="Times New Roman" w:cs="Times New Roman"/>
          <w:sz w:val="24"/>
          <w:szCs w:val="24"/>
        </w:rPr>
        <w:t>και μας έδειξαν</w:t>
      </w:r>
      <w:r w:rsidRPr="13247BD5">
        <w:rPr>
          <w:rFonts w:ascii="Times New Roman" w:eastAsia="Times New Roman" w:hAnsi="Times New Roman" w:cs="Times New Roman"/>
          <w:sz w:val="24"/>
          <w:szCs w:val="24"/>
        </w:rPr>
        <w:t xml:space="preserve"> ότι διαφορετικές συναισθηματικές ομάδες είχαν διακριτές μεθόδους επεξεργασίας του εγκεφάλου. Οι προμετωπιαίες </w:t>
      </w:r>
      <w:proofErr w:type="spellStart"/>
      <w:r w:rsidRPr="13247BD5">
        <w:rPr>
          <w:rFonts w:ascii="Times New Roman" w:eastAsia="Times New Roman" w:hAnsi="Times New Roman" w:cs="Times New Roman"/>
          <w:sz w:val="24"/>
          <w:szCs w:val="24"/>
        </w:rPr>
        <w:t>μικροκαταστάσεις</w:t>
      </w:r>
      <w:proofErr w:type="spellEnd"/>
      <w:r w:rsidRPr="13247BD5">
        <w:rPr>
          <w:rFonts w:ascii="Times New Roman" w:eastAsia="Times New Roman" w:hAnsi="Times New Roman" w:cs="Times New Roman"/>
          <w:sz w:val="24"/>
          <w:szCs w:val="24"/>
        </w:rPr>
        <w:t xml:space="preserve"> 3 και 5 παρουσίασαν σταθερή δραστηριότητα στην ομάδα που βίωνε θετικά συναισθήματα, υποδηλώνοντας ενισχυμένη γνωστική επεξεργασία. Η ομάδα με αρνητικά συναισθήματα, από την άλλη πλευρά, παρέμεινε στη </w:t>
      </w:r>
      <w:proofErr w:type="spellStart"/>
      <w:r w:rsidRPr="13247BD5">
        <w:rPr>
          <w:rFonts w:ascii="Times New Roman" w:eastAsia="Times New Roman" w:hAnsi="Times New Roman" w:cs="Times New Roman"/>
          <w:sz w:val="24"/>
          <w:szCs w:val="24"/>
        </w:rPr>
        <w:t>μικροκατάσταση</w:t>
      </w:r>
      <w:proofErr w:type="spellEnd"/>
      <w:r w:rsidRPr="13247BD5">
        <w:rPr>
          <w:rFonts w:ascii="Times New Roman" w:eastAsia="Times New Roman" w:hAnsi="Times New Roman" w:cs="Times New Roman"/>
          <w:sz w:val="24"/>
          <w:szCs w:val="24"/>
        </w:rPr>
        <w:t xml:space="preserve"> 1 με λιγότερη εγκεφαλική δραστηριότητα, υποδηλώνοντας γνωστική καταστολή. Το μέγεθος του βήματος μειώνεται σταδιακά. Όταν δεν υπάρχει απομονωμένος κόμβος στο δίκτυο κάτω από ένα ορισμένο όριο και ικανοποιείται η ιδιότητα του μικρού κόσμου, αυτό το όριο είναι το ανώτατο όριο του επιλεγμένου ορίου. Συγκρίνοντας την συνολική αποδοτικότητα κάτω από διαφορετικά όρια, επιλέγεται η μέγιστη δυνατή τιμή του ορίου κάθε ομάδας συναισθημάτων. Προκειμένου να διασφαλιστεί η αποτελεσματικότητα της συγκριτικής ανάλυσης, τα κατώφλια κάθε ομάδας συναισθημάτων της ίδιας </w:t>
      </w:r>
      <w:proofErr w:type="spellStart"/>
      <w:r w:rsidRPr="13247BD5">
        <w:rPr>
          <w:rFonts w:ascii="Times New Roman" w:eastAsia="Times New Roman" w:hAnsi="Times New Roman" w:cs="Times New Roman"/>
          <w:sz w:val="24"/>
          <w:szCs w:val="24"/>
        </w:rPr>
        <w:t>μικροκατάστασης</w:t>
      </w:r>
      <w:proofErr w:type="spellEnd"/>
      <w:r w:rsidRPr="13247BD5">
        <w:rPr>
          <w:rFonts w:ascii="Times New Roman" w:eastAsia="Times New Roman" w:hAnsi="Times New Roman" w:cs="Times New Roman"/>
          <w:sz w:val="24"/>
          <w:szCs w:val="24"/>
        </w:rPr>
        <w:t xml:space="preserve"> ενοποιούνται και το μικρότερο κατώφλι σε κάθε ομάδα συναισθημάτων επιλέγεται ως το ενοποιημένο κατώφλι αυτής της </w:t>
      </w:r>
      <w:proofErr w:type="spellStart"/>
      <w:r w:rsidRPr="13247BD5">
        <w:rPr>
          <w:rFonts w:ascii="Times New Roman" w:eastAsia="Times New Roman" w:hAnsi="Times New Roman" w:cs="Times New Roman"/>
          <w:sz w:val="24"/>
          <w:szCs w:val="24"/>
        </w:rPr>
        <w:t>μικροκατάστασης</w:t>
      </w:r>
      <w:proofErr w:type="spellEnd"/>
      <w:r w:rsidRPr="13247BD5">
        <w:rPr>
          <w:rFonts w:ascii="Times New Roman" w:eastAsia="Times New Roman" w:hAnsi="Times New Roman" w:cs="Times New Roman"/>
          <w:sz w:val="24"/>
          <w:szCs w:val="24"/>
        </w:rPr>
        <w:t>.</w:t>
      </w:r>
    </w:p>
    <w:p w14:paraId="66119F12" w14:textId="01482F46" w:rsidR="60B63F0E" w:rsidRDefault="55DE629C" w:rsidP="13247BD5">
      <w:pPr>
        <w:spacing w:before="240" w:after="240"/>
        <w:ind w:firstLine="0"/>
        <w:rPr>
          <w:rFonts w:ascii="Times New Roman" w:eastAsia="Times New Roman" w:hAnsi="Times New Roman" w:cs="Times New Roman"/>
          <w:b/>
          <w:bCs/>
          <w:sz w:val="28"/>
          <w:szCs w:val="28"/>
        </w:rPr>
      </w:pPr>
      <w:r w:rsidRPr="13247BD5">
        <w:rPr>
          <w:rFonts w:ascii="Times New Roman" w:eastAsia="Times New Roman" w:hAnsi="Times New Roman" w:cs="Times New Roman"/>
          <w:b/>
          <w:bCs/>
          <w:sz w:val="28"/>
          <w:szCs w:val="28"/>
        </w:rPr>
        <w:t>2.1.4. Εξέταση των διακριτικών χαρακτηριστικών του δικτύου εγκεφαλικών λειτουργιών</w:t>
      </w:r>
      <w:r w:rsidR="009F1C8C">
        <w:rPr>
          <w:rFonts w:ascii="Times New Roman" w:eastAsia="Times New Roman" w:hAnsi="Times New Roman" w:cs="Times New Roman"/>
          <w:b/>
          <w:bCs/>
          <w:sz w:val="28"/>
          <w:szCs w:val="28"/>
        </w:rPr>
        <w:t>.</w:t>
      </w:r>
    </w:p>
    <w:p w14:paraId="1DC860B3" w14:textId="31CBC91F" w:rsidR="60B63F0E" w:rsidRDefault="55DE629C" w:rsidP="13247BD5">
      <w:pPr>
        <w:spacing w:before="240" w:after="240"/>
        <w:ind w:firstLine="0"/>
        <w:rPr>
          <w:rFonts w:ascii="Times New Roman" w:eastAsia="Times New Roman" w:hAnsi="Times New Roman" w:cs="Times New Roman"/>
          <w:sz w:val="24"/>
          <w:szCs w:val="24"/>
        </w:rPr>
      </w:pPr>
      <w:r w:rsidRPr="13247BD5">
        <w:rPr>
          <w:rFonts w:ascii="Times New Roman" w:eastAsia="Times New Roman" w:hAnsi="Times New Roman" w:cs="Times New Roman"/>
          <w:sz w:val="24"/>
          <w:szCs w:val="24"/>
        </w:rPr>
        <w:t xml:space="preserve">Η </w:t>
      </w:r>
      <w:proofErr w:type="spellStart"/>
      <w:r w:rsidRPr="13247BD5">
        <w:rPr>
          <w:rFonts w:ascii="Times New Roman" w:eastAsia="Times New Roman" w:hAnsi="Times New Roman" w:cs="Times New Roman"/>
          <w:sz w:val="24"/>
          <w:szCs w:val="24"/>
        </w:rPr>
        <w:t>τοπολογική</w:t>
      </w:r>
      <w:proofErr w:type="spellEnd"/>
      <w:r w:rsidRPr="13247BD5">
        <w:rPr>
          <w:rFonts w:ascii="Times New Roman" w:eastAsia="Times New Roman" w:hAnsi="Times New Roman" w:cs="Times New Roman"/>
          <w:sz w:val="24"/>
          <w:szCs w:val="24"/>
        </w:rPr>
        <w:t xml:space="preserve"> δομή του δικτύου του εγκεφάλου μπορεί να αποτυπωθεί με ακρίβεια από τους χαρακτηριστικούς παραμέτρους του. Για το λόγο αυτό, το δίκτυο εγκεφαλικών λειτουργιών εξετάζεται με βάση τον βαθμό κόμβου και την τοπική αποδοτικότητα, που περιγράφουν τα τοπικά χαρακτηριστικά του δικτύου, καθώς και τη </w:t>
      </w:r>
      <w:r w:rsidR="24A1CB47" w:rsidRPr="13247BD5">
        <w:rPr>
          <w:rFonts w:ascii="Times New Roman" w:eastAsia="Times New Roman" w:hAnsi="Times New Roman" w:cs="Times New Roman"/>
          <w:sz w:val="24"/>
          <w:szCs w:val="24"/>
        </w:rPr>
        <w:t>παγκόσμια</w:t>
      </w:r>
      <w:r w:rsidRPr="13247BD5">
        <w:rPr>
          <w:rFonts w:ascii="Times New Roman" w:eastAsia="Times New Roman" w:hAnsi="Times New Roman" w:cs="Times New Roman"/>
          <w:sz w:val="24"/>
          <w:szCs w:val="24"/>
        </w:rPr>
        <w:t xml:space="preserve"> αποδοτικότητα, που περιγράφει τα συνολικά χαρακτηριστικά του.</w:t>
      </w:r>
      <w:r w:rsidR="51474E13" w:rsidRPr="13247BD5">
        <w:rPr>
          <w:rFonts w:ascii="Times New Roman" w:eastAsia="Times New Roman" w:hAnsi="Times New Roman" w:cs="Times New Roman"/>
          <w:sz w:val="24"/>
          <w:szCs w:val="24"/>
        </w:rPr>
        <w:t xml:space="preserve"> </w:t>
      </w:r>
      <w:r w:rsidRPr="13247BD5">
        <w:rPr>
          <w:rFonts w:ascii="Times New Roman" w:eastAsia="Times New Roman" w:hAnsi="Times New Roman" w:cs="Times New Roman"/>
          <w:sz w:val="24"/>
          <w:szCs w:val="24"/>
        </w:rPr>
        <w:t xml:space="preserve">Ο </w:t>
      </w:r>
      <w:r w:rsidRPr="13247BD5">
        <w:rPr>
          <w:rFonts w:ascii="Times New Roman" w:eastAsia="Times New Roman" w:hAnsi="Times New Roman" w:cs="Times New Roman"/>
          <w:sz w:val="24"/>
          <w:szCs w:val="24"/>
        </w:rPr>
        <w:lastRenderedPageBreak/>
        <w:t xml:space="preserve">συνολικός αριθμός των ακμών που συνδέουν έναν κόμβο με το δίκτυο είναι γνωστός ως βαθμός κόμβου. Η σημασία ενός κόμβου στο δίκτυο αυξάνεται με τον βαθμό κόμβου του. Η πυκνότητα σύνδεσης του δικτύου αυξάνεται με τον μέσο βαθμό κόμβου του δικτύου. </w:t>
      </w:r>
      <w:r w:rsidR="2134E23B" w:rsidRPr="13247BD5">
        <w:rPr>
          <w:rFonts w:ascii="Times New Roman" w:eastAsia="Times New Roman" w:hAnsi="Times New Roman" w:cs="Times New Roman"/>
          <w:sz w:val="24"/>
          <w:szCs w:val="24"/>
        </w:rPr>
        <w:t>Από την άλλη</w:t>
      </w:r>
      <w:r w:rsidR="648280E8" w:rsidRPr="13247BD5">
        <w:rPr>
          <w:rFonts w:ascii="Times New Roman" w:eastAsia="Times New Roman" w:hAnsi="Times New Roman" w:cs="Times New Roman"/>
          <w:sz w:val="24"/>
          <w:szCs w:val="24"/>
        </w:rPr>
        <w:t>,</w:t>
      </w:r>
      <w:r w:rsidRPr="13247BD5">
        <w:rPr>
          <w:rFonts w:ascii="Times New Roman" w:eastAsia="Times New Roman" w:hAnsi="Times New Roman" w:cs="Times New Roman"/>
          <w:sz w:val="24"/>
          <w:szCs w:val="24"/>
        </w:rPr>
        <w:t xml:space="preserve"> </w:t>
      </w:r>
      <w:r w:rsidR="1AEC5256" w:rsidRPr="13247BD5">
        <w:rPr>
          <w:rFonts w:ascii="Times New Roman" w:eastAsia="Times New Roman" w:hAnsi="Times New Roman" w:cs="Times New Roman"/>
          <w:sz w:val="24"/>
          <w:szCs w:val="24"/>
        </w:rPr>
        <w:t>η</w:t>
      </w:r>
      <w:r w:rsidRPr="13247BD5">
        <w:rPr>
          <w:rFonts w:ascii="Times New Roman" w:eastAsia="Times New Roman" w:hAnsi="Times New Roman" w:cs="Times New Roman"/>
          <w:sz w:val="24"/>
          <w:szCs w:val="24"/>
        </w:rPr>
        <w:t xml:space="preserve"> τοπική αποδοτικότητα ενός κόμβου σε ένα δίκτυο υποδηλώνει την ικανότητά του να επεξεργάζεται πληροφορίες τοπικά. Η ικανότητα των κόμβων του δικτύου του εγκεφάλου να επεξεργάζονται πληροφορίες τοπικά αυξάνεται με την τοπική αποδοτικότητα. </w:t>
      </w:r>
      <w:r w:rsidR="4EB7196B" w:rsidRPr="13247BD5">
        <w:rPr>
          <w:rFonts w:ascii="Times New Roman" w:eastAsia="Times New Roman" w:hAnsi="Times New Roman" w:cs="Times New Roman"/>
          <w:sz w:val="24"/>
          <w:szCs w:val="24"/>
        </w:rPr>
        <w:t xml:space="preserve">Όσον αφορά την </w:t>
      </w:r>
      <w:r w:rsidR="5266F1FB" w:rsidRPr="13247BD5">
        <w:rPr>
          <w:rFonts w:ascii="Times New Roman" w:eastAsia="Times New Roman" w:hAnsi="Times New Roman" w:cs="Times New Roman"/>
          <w:sz w:val="24"/>
          <w:szCs w:val="24"/>
        </w:rPr>
        <w:t>παγκόσμια αποδοτικότητα,</w:t>
      </w:r>
      <w:r w:rsidR="4EB7196B" w:rsidRPr="13247BD5">
        <w:rPr>
          <w:rFonts w:ascii="Times New Roman" w:eastAsia="Times New Roman" w:hAnsi="Times New Roman" w:cs="Times New Roman"/>
          <w:sz w:val="24"/>
          <w:szCs w:val="24"/>
        </w:rPr>
        <w:t xml:space="preserve"> </w:t>
      </w:r>
      <w:r w:rsidR="53AC8BDF" w:rsidRPr="13247BD5">
        <w:rPr>
          <w:rFonts w:ascii="Times New Roman" w:eastAsia="Times New Roman" w:hAnsi="Times New Roman" w:cs="Times New Roman"/>
          <w:sz w:val="24"/>
          <w:szCs w:val="24"/>
        </w:rPr>
        <w:t>πρόκειται για τ</w:t>
      </w:r>
      <w:r w:rsidRPr="13247BD5">
        <w:rPr>
          <w:rFonts w:ascii="Times New Roman" w:eastAsia="Times New Roman" w:hAnsi="Times New Roman" w:cs="Times New Roman"/>
          <w:sz w:val="24"/>
          <w:szCs w:val="24"/>
        </w:rPr>
        <w:t>ο αντίστροφο της μέσης τιμής του μήκους της συντομότερης διαδρομής. Ο ρυθμός με τον οποίο μεταδίδονται οι πληροφορίες μεταξύ των κόμβων του δικτύου του εγκεφάλου αυξάνεται με την παγκόσμια αποδοτικότητα.</w:t>
      </w:r>
    </w:p>
    <w:p w14:paraId="7510DAD6" w14:textId="77777777" w:rsidR="008F465E" w:rsidRDefault="008F465E" w:rsidP="13247BD5">
      <w:pPr>
        <w:spacing w:before="240" w:after="240"/>
        <w:ind w:firstLine="0"/>
        <w:rPr>
          <w:rFonts w:ascii="Times New Roman" w:eastAsia="Times New Roman" w:hAnsi="Times New Roman" w:cs="Times New Roman"/>
          <w:sz w:val="24"/>
          <w:szCs w:val="24"/>
        </w:rPr>
      </w:pPr>
    </w:p>
    <w:p w14:paraId="29CB091D" w14:textId="2376026F" w:rsidR="008F465E" w:rsidRPr="00FD6F84" w:rsidRDefault="077EEE12" w:rsidP="3EF307B3">
      <w:pPr>
        <w:spacing w:before="240" w:after="240"/>
        <w:ind w:firstLine="0"/>
        <w:rPr>
          <w:rFonts w:ascii="Times New Roman" w:eastAsia="Times New Roman" w:hAnsi="Times New Roman" w:cs="Times New Roman"/>
          <w:b/>
          <w:bCs/>
          <w:color w:val="000000" w:themeColor="text1"/>
          <w:sz w:val="28"/>
          <w:szCs w:val="28"/>
        </w:rPr>
      </w:pPr>
      <w:r w:rsidRPr="3EF307B3">
        <w:rPr>
          <w:rFonts w:ascii="Times New Roman" w:eastAsia="Times New Roman" w:hAnsi="Times New Roman" w:cs="Times New Roman"/>
          <w:b/>
          <w:bCs/>
          <w:color w:val="000000" w:themeColor="text1"/>
          <w:sz w:val="28"/>
          <w:szCs w:val="28"/>
        </w:rPr>
        <w:t>3. Πειραματική διάταξη και ανάλυση αποτελεσμάτων</w:t>
      </w:r>
      <w:r w:rsidR="009F1C8C">
        <w:rPr>
          <w:rFonts w:ascii="Times New Roman" w:eastAsia="Times New Roman" w:hAnsi="Times New Roman" w:cs="Times New Roman"/>
          <w:b/>
          <w:bCs/>
          <w:color w:val="000000" w:themeColor="text1"/>
          <w:sz w:val="28"/>
          <w:szCs w:val="28"/>
        </w:rPr>
        <w:t>.</w:t>
      </w:r>
    </w:p>
    <w:p w14:paraId="5D4C9585" w14:textId="7CE62067" w:rsidR="2AD4B4CB" w:rsidRDefault="2AD4B4CB" w:rsidP="3EF307B3">
      <w:pPr>
        <w:spacing w:before="240" w:after="240"/>
        <w:ind w:firstLine="0"/>
        <w:rPr>
          <w:rFonts w:ascii="Times New Roman" w:eastAsia="Times New Roman" w:hAnsi="Times New Roman" w:cs="Times New Roman"/>
          <w:b/>
          <w:bCs/>
          <w:sz w:val="28"/>
          <w:szCs w:val="28"/>
        </w:rPr>
      </w:pPr>
      <w:r w:rsidRPr="3EF307B3">
        <w:rPr>
          <w:rFonts w:ascii="Times New Roman" w:eastAsia="Times New Roman" w:hAnsi="Times New Roman" w:cs="Times New Roman"/>
          <w:b/>
          <w:bCs/>
          <w:sz w:val="28"/>
          <w:szCs w:val="28"/>
        </w:rPr>
        <w:t xml:space="preserve">3.1. Σχεδιασμός πειράματος </w:t>
      </w:r>
      <w:proofErr w:type="spellStart"/>
      <w:r w:rsidRPr="3EF307B3">
        <w:rPr>
          <w:rFonts w:ascii="Times New Roman" w:eastAsia="Times New Roman" w:hAnsi="Times New Roman" w:cs="Times New Roman"/>
          <w:b/>
          <w:bCs/>
          <w:sz w:val="28"/>
          <w:szCs w:val="28"/>
        </w:rPr>
        <w:t>EEG</w:t>
      </w:r>
      <w:proofErr w:type="spellEnd"/>
      <w:r w:rsidRPr="3EF307B3">
        <w:rPr>
          <w:rFonts w:ascii="Times New Roman" w:eastAsia="Times New Roman" w:hAnsi="Times New Roman" w:cs="Times New Roman"/>
          <w:b/>
          <w:bCs/>
          <w:sz w:val="28"/>
          <w:szCs w:val="28"/>
        </w:rPr>
        <w:t xml:space="preserve"> και λήψη σημάτων</w:t>
      </w:r>
      <w:r w:rsidR="009F1C8C">
        <w:rPr>
          <w:rFonts w:ascii="Times New Roman" w:eastAsia="Times New Roman" w:hAnsi="Times New Roman" w:cs="Times New Roman"/>
          <w:b/>
          <w:bCs/>
          <w:sz w:val="28"/>
          <w:szCs w:val="28"/>
        </w:rPr>
        <w:t>.</w:t>
      </w:r>
    </w:p>
    <w:p w14:paraId="53054EF4" w14:textId="77777777" w:rsidR="00FD6F84" w:rsidRDefault="2AD4B4CB" w:rsidP="3EF307B3">
      <w:pPr>
        <w:spacing w:before="240" w:after="240"/>
        <w:ind w:firstLine="0"/>
      </w:pPr>
      <w:r w:rsidRPr="3EF307B3">
        <w:rPr>
          <w:rFonts w:ascii="Times New Roman" w:eastAsia="Times New Roman" w:hAnsi="Times New Roman" w:cs="Times New Roman"/>
          <w:sz w:val="24"/>
          <w:szCs w:val="24"/>
        </w:rPr>
        <w:t xml:space="preserve">Στο πείραμά μας χρησιμοποιήσαμε έναν </w:t>
      </w:r>
      <w:proofErr w:type="spellStart"/>
      <w:r w:rsidRPr="3EF307B3">
        <w:rPr>
          <w:rFonts w:ascii="Times New Roman" w:eastAsia="Times New Roman" w:hAnsi="Times New Roman" w:cs="Times New Roman"/>
          <w:sz w:val="24"/>
          <w:szCs w:val="24"/>
        </w:rPr>
        <w:t>καταγραφέα</w:t>
      </w:r>
      <w:proofErr w:type="spellEnd"/>
      <w:r w:rsidRPr="3EF307B3">
        <w:rPr>
          <w:rFonts w:ascii="Times New Roman" w:eastAsia="Times New Roman" w:hAnsi="Times New Roman" w:cs="Times New Roman"/>
          <w:sz w:val="24"/>
          <w:szCs w:val="24"/>
        </w:rPr>
        <w:t xml:space="preserve"> </w:t>
      </w:r>
      <w:proofErr w:type="spellStart"/>
      <w:r w:rsidRPr="3EF307B3">
        <w:rPr>
          <w:rFonts w:ascii="Times New Roman" w:eastAsia="Times New Roman" w:hAnsi="Times New Roman" w:cs="Times New Roman"/>
          <w:sz w:val="24"/>
          <w:szCs w:val="24"/>
        </w:rPr>
        <w:t>EEG</w:t>
      </w:r>
      <w:proofErr w:type="spellEnd"/>
      <w:r w:rsidRPr="3EF307B3">
        <w:rPr>
          <w:rFonts w:ascii="Times New Roman" w:eastAsia="Times New Roman" w:hAnsi="Times New Roman" w:cs="Times New Roman"/>
          <w:sz w:val="24"/>
          <w:szCs w:val="24"/>
        </w:rPr>
        <w:t xml:space="preserve"> της εταιρείας </w:t>
      </w:r>
      <w:proofErr w:type="spellStart"/>
      <w:r w:rsidRPr="3EF307B3">
        <w:rPr>
          <w:rFonts w:ascii="Times New Roman" w:eastAsia="Times New Roman" w:hAnsi="Times New Roman" w:cs="Times New Roman"/>
          <w:sz w:val="24"/>
          <w:szCs w:val="24"/>
        </w:rPr>
        <w:t>Neuroscan</w:t>
      </w:r>
      <w:proofErr w:type="spellEnd"/>
      <w:r w:rsidRPr="3EF307B3">
        <w:rPr>
          <w:rFonts w:ascii="Times New Roman" w:eastAsia="Times New Roman" w:hAnsi="Times New Roman" w:cs="Times New Roman"/>
          <w:sz w:val="24"/>
          <w:szCs w:val="24"/>
        </w:rPr>
        <w:t xml:space="preserve"> και εφαρμόσαμε ένα καπέλο ηλεκτροδίων 64 καναλιών για τη λήψη σημάτων </w:t>
      </w:r>
      <w:proofErr w:type="spellStart"/>
      <w:r w:rsidRPr="3EF307B3">
        <w:rPr>
          <w:rFonts w:ascii="Times New Roman" w:eastAsia="Times New Roman" w:hAnsi="Times New Roman" w:cs="Times New Roman"/>
          <w:sz w:val="24"/>
          <w:szCs w:val="24"/>
        </w:rPr>
        <w:t>EEG</w:t>
      </w:r>
      <w:proofErr w:type="spellEnd"/>
      <w:r w:rsidRPr="3EF307B3">
        <w:rPr>
          <w:rFonts w:ascii="Times New Roman" w:eastAsia="Times New Roman" w:hAnsi="Times New Roman" w:cs="Times New Roman"/>
          <w:sz w:val="24"/>
          <w:szCs w:val="24"/>
        </w:rPr>
        <w:t xml:space="preserve"> με συχνότητα δειγματοληψίας 1 </w:t>
      </w:r>
      <w:proofErr w:type="spellStart"/>
      <w:r w:rsidRPr="3EF307B3">
        <w:rPr>
          <w:rFonts w:ascii="Times New Roman" w:eastAsia="Times New Roman" w:hAnsi="Times New Roman" w:cs="Times New Roman"/>
          <w:sz w:val="24"/>
          <w:szCs w:val="24"/>
        </w:rPr>
        <w:t>kHz</w:t>
      </w:r>
      <w:proofErr w:type="spellEnd"/>
      <w:r w:rsidRPr="3EF307B3">
        <w:rPr>
          <w:rFonts w:ascii="Times New Roman" w:eastAsia="Times New Roman" w:hAnsi="Times New Roman" w:cs="Times New Roman"/>
          <w:sz w:val="24"/>
          <w:szCs w:val="24"/>
        </w:rPr>
        <w:t>. Στην έρευνα συμμετείχαν 27 εθελοντές, ηλικίας 20 έως 25 ετών, όλοι δεξιόχειρες και με φυσιολογική (διορθωμένη ή μη) όραση. Για να εξαλείψουμε τις ατομικές διαφορές, χωρίσαμε τυχαία τους 27 συμμετέχοντες σε τρεις ομάδες, με κάθε ομάδα να βιώνει ένα από τα τρία συναισθήματα: θετικό, αρνητικό ή ουδέτερο.</w:t>
      </w:r>
    </w:p>
    <w:p w14:paraId="721AF0D8" w14:textId="604BB255" w:rsidR="2AD4B4CB" w:rsidRDefault="2AD4B4CB" w:rsidP="3EF307B3">
      <w:pPr>
        <w:spacing w:before="240" w:after="240"/>
        <w:ind w:firstLine="0"/>
      </w:pPr>
      <w:r w:rsidRPr="3EF307B3">
        <w:rPr>
          <w:rFonts w:ascii="Times New Roman" w:eastAsia="Times New Roman" w:hAnsi="Times New Roman" w:cs="Times New Roman"/>
          <w:sz w:val="24"/>
          <w:szCs w:val="24"/>
        </w:rPr>
        <w:t xml:space="preserve">Για την εξέταση της δημιουργίας ψευδών αναμνήσεων εφαρμόσαμε το μοντέλο </w:t>
      </w:r>
      <w:proofErr w:type="spellStart"/>
      <w:r w:rsidRPr="3EF307B3">
        <w:rPr>
          <w:rFonts w:ascii="Times New Roman" w:eastAsia="Times New Roman" w:hAnsi="Times New Roman" w:cs="Times New Roman"/>
          <w:sz w:val="24"/>
          <w:szCs w:val="24"/>
        </w:rPr>
        <w:t>Deese-Roediger-McDermott</w:t>
      </w:r>
      <w:proofErr w:type="spellEnd"/>
      <w:r w:rsidRPr="3EF307B3">
        <w:rPr>
          <w:rFonts w:ascii="Times New Roman" w:eastAsia="Times New Roman" w:hAnsi="Times New Roman" w:cs="Times New Roman"/>
          <w:sz w:val="24"/>
          <w:szCs w:val="24"/>
        </w:rPr>
        <w:t xml:space="preserve"> (</w:t>
      </w:r>
      <w:proofErr w:type="spellStart"/>
      <w:r w:rsidRPr="3EF307B3">
        <w:rPr>
          <w:rFonts w:ascii="Times New Roman" w:eastAsia="Times New Roman" w:hAnsi="Times New Roman" w:cs="Times New Roman"/>
          <w:sz w:val="24"/>
          <w:szCs w:val="24"/>
        </w:rPr>
        <w:t>DRM</w:t>
      </w:r>
      <w:proofErr w:type="spellEnd"/>
      <w:r w:rsidRPr="3EF307B3">
        <w:rPr>
          <w:rFonts w:ascii="Times New Roman" w:eastAsia="Times New Roman" w:hAnsi="Times New Roman" w:cs="Times New Roman"/>
          <w:sz w:val="24"/>
          <w:szCs w:val="24"/>
        </w:rPr>
        <w:t>), μια ευρέως χρησιμοποιούμενη τεχνική στη σχετική βιβλιογραφία. Δεδομένου ότι τα συναισθήματα επηρεάζουν την ανάκληση της μνήμης, χρησιμοποιήσαμε ουδέτερες, αρνητικές και θετικές προτάσεις ως συναισθηματικά ερεθίσματα μνήμης. Επιπλέον, για να προσομοιώσουμε τη συναισθηματική μεταβλητότητα της πραγματικής ζωής, χρησιμοποιήσαμε μουσική για την πρόκληση διάθεσης. Για να αποφύγουμε τη σύγχυση των πειραματικών αποτελεσμάτων από την ανάμειξη συναισθημάτων, σε κάθε δοκιμή προκαλούσαμε ένα μόνο συναίσθημα.</w:t>
      </w:r>
    </w:p>
    <w:p w14:paraId="3D96683F" w14:textId="77777777" w:rsidR="008F465E" w:rsidRDefault="2AD4B4CB" w:rsidP="3EF307B3">
      <w:pPr>
        <w:spacing w:before="240" w:after="240"/>
        <w:ind w:firstLine="0"/>
      </w:pPr>
      <w:r w:rsidRPr="3EF307B3">
        <w:rPr>
          <w:rFonts w:ascii="Times New Roman" w:eastAsia="Times New Roman" w:hAnsi="Times New Roman" w:cs="Times New Roman"/>
          <w:sz w:val="24"/>
          <w:szCs w:val="24"/>
        </w:rPr>
        <w:t>Τέλος, για να μετριάσουμε την επίδραση των υποκειμενικών χαρακτηριστικών των συμμετεχόντων στην αξιολόγηση της μνήμης, κάθε άτομο συμμετείχε σε ένα μόνο πείραμα. Όλοι οι συμμετέχοντες υπέγραψαν έγγραφο συγκατάθεσης πριν από την έναρξη της διαδικασίας.</w:t>
      </w:r>
    </w:p>
    <w:p w14:paraId="05B5A7A7" w14:textId="0B52A73A" w:rsidR="00FD6F84" w:rsidRDefault="13BD7AA4" w:rsidP="3EF307B3">
      <w:pPr>
        <w:spacing w:before="240" w:after="240"/>
        <w:ind w:firstLine="0"/>
      </w:pPr>
      <w:r w:rsidRPr="3EF307B3">
        <w:rPr>
          <w:rFonts w:ascii="Times New Roman" w:eastAsia="Times New Roman" w:hAnsi="Times New Roman" w:cs="Times New Roman"/>
          <w:b/>
          <w:bCs/>
          <w:color w:val="000000" w:themeColor="text1"/>
          <w:sz w:val="28"/>
          <w:szCs w:val="28"/>
        </w:rPr>
        <w:t>3.2. Στατιστικά αποτελέσματα συμπεριφοράς</w:t>
      </w:r>
      <w:r w:rsidR="009F1C8C">
        <w:rPr>
          <w:rFonts w:ascii="Times New Roman" w:eastAsia="Times New Roman" w:hAnsi="Times New Roman" w:cs="Times New Roman"/>
          <w:b/>
          <w:bCs/>
          <w:color w:val="000000" w:themeColor="text1"/>
          <w:sz w:val="28"/>
          <w:szCs w:val="28"/>
        </w:rPr>
        <w:t>.</w:t>
      </w:r>
    </w:p>
    <w:p w14:paraId="69B31C9B" w14:textId="4678D040" w:rsidR="008F465E" w:rsidRPr="00FD6F84" w:rsidRDefault="13BD7AA4" w:rsidP="3EF307B3">
      <w:pPr>
        <w:spacing w:before="240" w:after="240"/>
        <w:ind w:firstLine="0"/>
      </w:pPr>
      <w:r w:rsidRPr="3EF307B3">
        <w:rPr>
          <w:rFonts w:ascii="Times New Roman" w:eastAsia="Times New Roman" w:hAnsi="Times New Roman" w:cs="Times New Roman"/>
          <w:color w:val="000000" w:themeColor="text1"/>
          <w:sz w:val="24"/>
          <w:szCs w:val="24"/>
        </w:rPr>
        <w:t xml:space="preserve">Τα δεδομένα συμπεριφοράς συνοψίστηκαν χρησιμοποιώντας στατιστικό λογισμικό: το ποσοστό σφάλματος της ενεργητικής ομάδας ήταν 83% και ο μέσος χρόνος αντίδρασης ήταν 845,70 ms. Το ποσοστό σφάλματος της παθητικής ομάδας ήταν 76% και ο μέσος χρόνος αντίδρασης ήταν 874,50 ms. Το ποσοστό σφάλματος της ουδέτερης ομάδας ήταν 73% και ο μέσος χρόνος αντίδρασης ήταν 933,31 ms. Τα ποσοστά σφάλματος και των τριών ομάδων υποκειμένων ήταν όλα πάνω από 70%, υποδεικνύοντας ότι το πείραμα προκάλεσε επιτυχώς στα υποκείμενα την παραγωγή ψευδών αναμνήσεων. Το ποσοστό σφάλματος της ενεργητικής ομάδας ήταν </w:t>
      </w:r>
      <w:r w:rsidRPr="3EF307B3">
        <w:rPr>
          <w:rFonts w:ascii="Times New Roman" w:eastAsia="Times New Roman" w:hAnsi="Times New Roman" w:cs="Times New Roman"/>
          <w:color w:val="000000" w:themeColor="text1"/>
          <w:sz w:val="24"/>
          <w:szCs w:val="24"/>
        </w:rPr>
        <w:lastRenderedPageBreak/>
        <w:t>υψηλότερο από αυτό της ουδέτερης ομάδας και της παθητικής ομάδας, ενώ ο μέσος χρόνος αντίδρασης της ενεργητικής ομάδας και της παθητικής ομάδας ήταν μικρότερος από αυτόν της ουδέτερης ομάδας. Με ενεργητική, παθητική και ουδέτερη ομάδα να εννοούμε τον τ</w:t>
      </w:r>
      <w:r w:rsidRPr="3EF307B3">
        <w:rPr>
          <w:rFonts w:ascii="Times New Roman" w:eastAsia="Times New Roman" w:hAnsi="Times New Roman" w:cs="Times New Roman"/>
          <w:sz w:val="24"/>
          <w:szCs w:val="24"/>
        </w:rPr>
        <w:t>ρόπο με τον οποίο προκαλείται ή βιώνεται το συναίσθημα από τους συμμετέχοντες.</w:t>
      </w:r>
    </w:p>
    <w:p w14:paraId="7446CBDD" w14:textId="732A95EE" w:rsidR="008F465E" w:rsidRDefault="49418ABA" w:rsidP="3EF307B3">
      <w:pPr>
        <w:spacing w:before="240" w:after="240"/>
        <w:ind w:firstLine="0"/>
        <w:jc w:val="left"/>
        <w:rPr>
          <w:rFonts w:ascii="Times New Roman" w:eastAsia="Times New Roman" w:hAnsi="Times New Roman" w:cs="Times New Roman"/>
          <w:b/>
          <w:bCs/>
          <w:sz w:val="28"/>
          <w:szCs w:val="28"/>
        </w:rPr>
      </w:pPr>
      <w:r w:rsidRPr="3EF307B3">
        <w:rPr>
          <w:rFonts w:ascii="Times New Roman" w:eastAsia="Times New Roman" w:hAnsi="Times New Roman" w:cs="Times New Roman"/>
          <w:b/>
          <w:bCs/>
          <w:sz w:val="28"/>
          <w:szCs w:val="28"/>
        </w:rPr>
        <w:t xml:space="preserve">3.3. </w:t>
      </w:r>
      <w:r w:rsidR="30CC0274" w:rsidRPr="3EF307B3">
        <w:rPr>
          <w:rFonts w:ascii="Times New Roman" w:eastAsia="Times New Roman" w:hAnsi="Times New Roman" w:cs="Times New Roman"/>
          <w:b/>
          <w:bCs/>
          <w:color w:val="000000" w:themeColor="text1"/>
          <w:sz w:val="28"/>
          <w:szCs w:val="28"/>
        </w:rPr>
        <w:t xml:space="preserve">Αποτελέσματα ανάλυσης </w:t>
      </w:r>
      <w:proofErr w:type="spellStart"/>
      <w:r w:rsidR="00247204" w:rsidRPr="3EF307B3">
        <w:rPr>
          <w:rFonts w:ascii="Times New Roman" w:eastAsia="Times New Roman" w:hAnsi="Times New Roman" w:cs="Times New Roman"/>
          <w:b/>
          <w:bCs/>
          <w:color w:val="000000" w:themeColor="text1"/>
          <w:sz w:val="28"/>
          <w:szCs w:val="28"/>
        </w:rPr>
        <w:t>μικροκαταστάσεων</w:t>
      </w:r>
      <w:proofErr w:type="spellEnd"/>
      <w:r w:rsidR="30CC0274" w:rsidRPr="3EF307B3">
        <w:rPr>
          <w:rFonts w:ascii="Times New Roman" w:eastAsia="Times New Roman" w:hAnsi="Times New Roman" w:cs="Times New Roman"/>
          <w:b/>
          <w:bCs/>
          <w:color w:val="000000" w:themeColor="text1"/>
          <w:sz w:val="28"/>
          <w:szCs w:val="28"/>
        </w:rPr>
        <w:t>.</w:t>
      </w:r>
      <w:r w:rsidRPr="3EF307B3">
        <w:rPr>
          <w:rFonts w:ascii="Times New Roman" w:eastAsia="Times New Roman" w:hAnsi="Times New Roman" w:cs="Times New Roman"/>
          <w:b/>
          <w:bCs/>
          <w:sz w:val="28"/>
          <w:szCs w:val="28"/>
        </w:rPr>
        <w:t xml:space="preserve"> </w:t>
      </w:r>
    </w:p>
    <w:p w14:paraId="6280A6E3" w14:textId="5ABDCF4E" w:rsidR="008F465E" w:rsidRDefault="49418ABA" w:rsidP="3EF307B3">
      <w:pPr>
        <w:spacing w:before="240" w:after="240"/>
        <w:ind w:firstLine="0"/>
        <w:rPr>
          <w:rFonts w:ascii="Times New Roman" w:eastAsia="Times New Roman" w:hAnsi="Times New Roman" w:cs="Times New Roman"/>
          <w:b/>
          <w:bCs/>
          <w:sz w:val="28"/>
          <w:szCs w:val="28"/>
        </w:rPr>
      </w:pPr>
      <w:r w:rsidRPr="3EF307B3">
        <w:rPr>
          <w:rFonts w:ascii="Times New Roman" w:eastAsia="Times New Roman" w:hAnsi="Times New Roman" w:cs="Times New Roman"/>
          <w:b/>
          <w:bCs/>
          <w:sz w:val="28"/>
          <w:szCs w:val="28"/>
        </w:rPr>
        <w:t xml:space="preserve">3.3.1. </w:t>
      </w:r>
      <w:r w:rsidR="6B903E38" w:rsidRPr="3EF307B3">
        <w:rPr>
          <w:rFonts w:ascii="Times New Roman" w:eastAsia="Times New Roman" w:hAnsi="Times New Roman" w:cs="Times New Roman"/>
          <w:b/>
          <w:bCs/>
          <w:color w:val="000000" w:themeColor="text1"/>
          <w:sz w:val="28"/>
          <w:szCs w:val="28"/>
        </w:rPr>
        <w:t xml:space="preserve">Αποτελέσματα ταξινόμησης </w:t>
      </w:r>
      <w:proofErr w:type="spellStart"/>
      <w:r w:rsidR="6B903E38" w:rsidRPr="3EF307B3">
        <w:rPr>
          <w:rFonts w:ascii="Times New Roman" w:eastAsia="Times New Roman" w:hAnsi="Times New Roman" w:cs="Times New Roman"/>
          <w:b/>
          <w:bCs/>
          <w:color w:val="000000" w:themeColor="text1"/>
          <w:sz w:val="28"/>
          <w:szCs w:val="28"/>
        </w:rPr>
        <w:t>μικροκαταστάσεων</w:t>
      </w:r>
      <w:proofErr w:type="spellEnd"/>
      <w:r w:rsidR="6B903E38" w:rsidRPr="3EF307B3">
        <w:rPr>
          <w:rFonts w:ascii="Times New Roman" w:eastAsia="Times New Roman" w:hAnsi="Times New Roman" w:cs="Times New Roman"/>
          <w:b/>
          <w:bCs/>
          <w:color w:val="000000" w:themeColor="text1"/>
          <w:sz w:val="28"/>
          <w:szCs w:val="28"/>
        </w:rPr>
        <w:t>.</w:t>
      </w:r>
    </w:p>
    <w:p w14:paraId="6A830463" w14:textId="35F7243C" w:rsidR="008F465E" w:rsidRPr="00FD1182" w:rsidRDefault="49418ABA" w:rsidP="3EF307B3">
      <w:pPr>
        <w:spacing w:before="240" w:after="240"/>
        <w:ind w:firstLine="0"/>
        <w:rPr>
          <w:rFonts w:ascii="Times New Roman" w:eastAsia="Times New Roman" w:hAnsi="Times New Roman" w:cs="Times New Roman"/>
          <w:sz w:val="24"/>
          <w:szCs w:val="24"/>
        </w:rPr>
      </w:pPr>
      <w:r w:rsidRPr="00FD1182">
        <w:rPr>
          <w:rFonts w:ascii="Times New Roman" w:eastAsia="Times New Roman" w:hAnsi="Times New Roman" w:cs="Times New Roman"/>
          <w:sz w:val="24"/>
          <w:szCs w:val="24"/>
        </w:rPr>
        <w:t xml:space="preserve">Στην ανάλυσή μας, αρχικά εξετάζουμε την ποιότητα των συστάδων των </w:t>
      </w:r>
      <w:proofErr w:type="spellStart"/>
      <w:r w:rsidRPr="00FD1182">
        <w:rPr>
          <w:rFonts w:ascii="Times New Roman" w:eastAsia="Times New Roman" w:hAnsi="Times New Roman" w:cs="Times New Roman"/>
          <w:sz w:val="24"/>
          <w:szCs w:val="24"/>
        </w:rPr>
        <w:t>μικροκαταστάσεων</w:t>
      </w:r>
      <w:proofErr w:type="spellEnd"/>
      <w:r w:rsidRPr="00FD1182">
        <w:rPr>
          <w:rFonts w:ascii="Times New Roman" w:eastAsia="Times New Roman" w:hAnsi="Times New Roman" w:cs="Times New Roman"/>
          <w:sz w:val="24"/>
          <w:szCs w:val="24"/>
        </w:rPr>
        <w:t xml:space="preserve"> για διαφορετικές τιμές του αριθμού συστάδων q. Όταν ο αριθμός των συστάδων είναι q = 1 ή q = 2, παρατηρούμε ότι η συνολική ποιότητα της </w:t>
      </w:r>
      <w:proofErr w:type="spellStart"/>
      <w:r w:rsidRPr="00FD1182">
        <w:rPr>
          <w:rFonts w:ascii="Times New Roman" w:eastAsia="Times New Roman" w:hAnsi="Times New Roman" w:cs="Times New Roman"/>
          <w:sz w:val="24"/>
          <w:szCs w:val="24"/>
        </w:rPr>
        <w:t>μικροκατάστασης</w:t>
      </w:r>
      <w:proofErr w:type="spellEnd"/>
      <w:r w:rsidRPr="00FD1182">
        <w:rPr>
          <w:rFonts w:ascii="Times New Roman" w:eastAsia="Times New Roman" w:hAnsi="Times New Roman" w:cs="Times New Roman"/>
          <w:sz w:val="24"/>
          <w:szCs w:val="24"/>
        </w:rPr>
        <w:t xml:space="preserve"> δεν είναι υψηλή. Όταν το q αυξάνεται σε 3, η συνολική ποιότητα βελτιώνεται ελαφρώς· ωστόσο, η μετάβαση από q = 1–2 σε q = 3 συνοδεύεται από μεγάλη μεταβολή του δείκτη W, γεγονός που υποδηλώνει αστάθεια στο μοντέλο.</w:t>
      </w:r>
      <w:r w:rsidR="00FD1182" w:rsidRPr="00FD1182">
        <w:rPr>
          <w:rFonts w:ascii="Times New Roman" w:eastAsia="Times New Roman" w:hAnsi="Times New Roman" w:cs="Times New Roman"/>
          <w:sz w:val="24"/>
          <w:szCs w:val="24"/>
        </w:rPr>
        <w:t xml:space="preserve"> </w:t>
      </w:r>
      <w:r w:rsidRPr="00FD1182">
        <w:rPr>
          <w:rFonts w:ascii="Times New Roman" w:eastAsia="Times New Roman" w:hAnsi="Times New Roman" w:cs="Times New Roman"/>
          <w:sz w:val="24"/>
          <w:szCs w:val="24"/>
        </w:rPr>
        <w:t>Συνοψίζοντας την ερευνητική εμπειρία της βιβλιογραφίας, θέτουμε το q = 3 ως το κατώτατο όριο και το q = 15 ως το ανώτατο όριο του εύρους που εξετάζουμε.</w:t>
      </w:r>
    </w:p>
    <w:p w14:paraId="76EAAAC0" w14:textId="3EC6C7BE" w:rsidR="49418ABA" w:rsidRPr="00FD1182" w:rsidRDefault="00670D34" w:rsidP="3EF307B3">
      <w:pPr>
        <w:spacing w:before="240" w:after="240"/>
        <w:ind w:firstLine="0"/>
        <w:rPr>
          <w:rFonts w:ascii="Times New Roman" w:eastAsia="Times New Roman" w:hAnsi="Times New Roman" w:cs="Times New Roman"/>
          <w:sz w:val="32"/>
          <w:szCs w:val="32"/>
        </w:rPr>
      </w:pPr>
      <w:r w:rsidRPr="00FD1182">
        <w:rPr>
          <w:noProof/>
          <w:sz w:val="24"/>
          <w:szCs w:val="24"/>
          <w:lang w:eastAsia="el-GR"/>
        </w:rPr>
        <w:drawing>
          <wp:anchor distT="0" distB="0" distL="114300" distR="114300" simplePos="0" relativeHeight="251658240" behindDoc="1" locked="0" layoutInCell="1" allowOverlap="1" wp14:anchorId="561B380E" wp14:editId="74B4683F">
            <wp:simplePos x="0" y="0"/>
            <wp:positionH relativeFrom="column">
              <wp:posOffset>-2964</wp:posOffset>
            </wp:positionH>
            <wp:positionV relativeFrom="paragraph">
              <wp:posOffset>639445</wp:posOffset>
            </wp:positionV>
            <wp:extent cx="5152390" cy="3242310"/>
            <wp:effectExtent l="0" t="0" r="0" b="0"/>
            <wp:wrapTopAndBottom/>
            <wp:docPr id="225793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79313" name="drawing"/>
                    <pic:cNvPicPr/>
                  </pic:nvPicPr>
                  <pic:blipFill rotWithShape="1">
                    <a:blip r:embed="rId39">
                      <a:extLst>
                        <a:ext uri="{28A0092B-C50C-407E-A947-70E740481C1C}">
                          <a14:useLocalDpi xmlns:a14="http://schemas.microsoft.com/office/drawing/2010/main" val="0"/>
                        </a:ext>
                      </a:extLst>
                    </a:blip>
                    <a:srcRect b="49739"/>
                    <a:stretch>
                      <a:fillRect/>
                    </a:stretch>
                  </pic:blipFill>
                  <pic:spPr bwMode="auto">
                    <a:xfrm>
                      <a:off x="0" y="0"/>
                      <a:ext cx="5152390" cy="3242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49418ABA" w:rsidRPr="00FD1182">
        <w:rPr>
          <w:rFonts w:ascii="Times New Roman" w:eastAsia="Times New Roman" w:hAnsi="Times New Roman" w:cs="Times New Roman"/>
          <w:sz w:val="24"/>
          <w:szCs w:val="24"/>
        </w:rPr>
        <w:t xml:space="preserve">Υπολογίζουμε στη συνέχεια το W και τη σχετική καμπυλότητα </w:t>
      </w:r>
      <w:proofErr w:type="spellStart"/>
      <w:r w:rsidR="49418ABA" w:rsidRPr="00FD1182">
        <w:rPr>
          <w:rFonts w:ascii="Times New Roman" w:eastAsia="Times New Roman" w:hAnsi="Times New Roman" w:cs="Times New Roman"/>
          <w:sz w:val="24"/>
          <w:szCs w:val="24"/>
        </w:rPr>
        <w:t>KL</w:t>
      </w:r>
      <w:proofErr w:type="spellEnd"/>
      <w:r w:rsidR="49418ABA" w:rsidRPr="00FD1182">
        <w:rPr>
          <w:rFonts w:ascii="Times New Roman" w:eastAsia="Times New Roman" w:hAnsi="Times New Roman" w:cs="Times New Roman"/>
          <w:sz w:val="24"/>
          <w:szCs w:val="24"/>
        </w:rPr>
        <w:t xml:space="preserve">, ώστε να κατασκευάσουμε τα διαγράμματα σχέσης </w:t>
      </w:r>
      <w:r w:rsidR="49418ABA" w:rsidRPr="00FD1182">
        <w:rPr>
          <w:rFonts w:ascii="Times New Roman" w:eastAsia="Times New Roman" w:hAnsi="Times New Roman" w:cs="Times New Roman"/>
          <w:i/>
          <w:iCs/>
          <w:sz w:val="24"/>
          <w:szCs w:val="24"/>
        </w:rPr>
        <w:t>q–W</w:t>
      </w:r>
      <w:r w:rsidR="49418ABA" w:rsidRPr="00FD1182">
        <w:rPr>
          <w:rFonts w:ascii="Times New Roman" w:eastAsia="Times New Roman" w:hAnsi="Times New Roman" w:cs="Times New Roman"/>
          <w:sz w:val="24"/>
          <w:szCs w:val="24"/>
        </w:rPr>
        <w:t xml:space="preserve"> και </w:t>
      </w:r>
      <w:r w:rsidR="49418ABA" w:rsidRPr="00FD1182">
        <w:rPr>
          <w:rFonts w:ascii="Times New Roman" w:eastAsia="Times New Roman" w:hAnsi="Times New Roman" w:cs="Times New Roman"/>
          <w:i/>
          <w:iCs/>
          <w:sz w:val="24"/>
          <w:szCs w:val="24"/>
        </w:rPr>
        <w:t>q–</w:t>
      </w:r>
      <w:proofErr w:type="spellStart"/>
      <w:r w:rsidR="49418ABA" w:rsidRPr="00FD1182">
        <w:rPr>
          <w:rFonts w:ascii="Times New Roman" w:eastAsia="Times New Roman" w:hAnsi="Times New Roman" w:cs="Times New Roman"/>
          <w:i/>
          <w:iCs/>
          <w:sz w:val="24"/>
          <w:szCs w:val="24"/>
        </w:rPr>
        <w:t>KL</w:t>
      </w:r>
      <w:proofErr w:type="spellEnd"/>
      <w:r w:rsidR="49418ABA" w:rsidRPr="00FD1182">
        <w:rPr>
          <w:rFonts w:ascii="Times New Roman" w:eastAsia="Times New Roman" w:hAnsi="Times New Roman" w:cs="Times New Roman"/>
          <w:sz w:val="24"/>
          <w:szCs w:val="24"/>
        </w:rPr>
        <w:t xml:space="preserve">, τα οποία παρουσιάζονται στο </w:t>
      </w:r>
      <w:r w:rsidR="20BADC86" w:rsidRPr="00FD1182">
        <w:rPr>
          <w:rFonts w:ascii="Times New Roman" w:eastAsia="Times New Roman" w:hAnsi="Times New Roman" w:cs="Times New Roman"/>
          <w:sz w:val="24"/>
          <w:szCs w:val="24"/>
        </w:rPr>
        <w:t>σχήμα 2.</w:t>
      </w:r>
    </w:p>
    <w:p w14:paraId="1BE4A0CB" w14:textId="77777777" w:rsidR="00670D34" w:rsidRDefault="00670D34" w:rsidP="008F465E">
      <w:pPr>
        <w:spacing w:before="240" w:after="240"/>
        <w:ind w:firstLine="0"/>
        <w:rPr>
          <w:rFonts w:ascii="Times New Roman" w:eastAsia="Calibri" w:hAnsi="Times New Roman" w:cs="Times New Roman"/>
          <w:b/>
          <w:bCs/>
          <w:sz w:val="20"/>
          <w:szCs w:val="20"/>
        </w:rPr>
      </w:pPr>
    </w:p>
    <w:p w14:paraId="716E3A34" w14:textId="77777777" w:rsidR="00670D34" w:rsidRDefault="00670D34" w:rsidP="008F465E">
      <w:pPr>
        <w:spacing w:before="240" w:after="240"/>
        <w:ind w:firstLine="0"/>
        <w:rPr>
          <w:rFonts w:ascii="Times New Roman" w:eastAsia="Calibri" w:hAnsi="Times New Roman" w:cs="Times New Roman"/>
          <w:b/>
          <w:bCs/>
          <w:sz w:val="20"/>
          <w:szCs w:val="20"/>
        </w:rPr>
      </w:pPr>
    </w:p>
    <w:p w14:paraId="3C5787E6" w14:textId="7378D05F" w:rsidR="00670D34" w:rsidRDefault="00670D34" w:rsidP="008F465E">
      <w:pPr>
        <w:spacing w:before="240" w:after="240"/>
        <w:ind w:firstLine="0"/>
        <w:rPr>
          <w:rFonts w:ascii="Times New Roman" w:eastAsia="Calibri" w:hAnsi="Times New Roman" w:cs="Times New Roman"/>
          <w:b/>
          <w:bCs/>
          <w:sz w:val="20"/>
          <w:szCs w:val="20"/>
        </w:rPr>
      </w:pPr>
      <w:r>
        <w:rPr>
          <w:rFonts w:ascii="Times New Roman" w:eastAsia="Calibri" w:hAnsi="Times New Roman" w:cs="Times New Roman"/>
          <w:b/>
          <w:bCs/>
          <w:noProof/>
          <w:sz w:val="20"/>
          <w:szCs w:val="20"/>
          <w:lang w:eastAsia="el-GR"/>
        </w:rPr>
        <w:lastRenderedPageBreak/>
        <w:drawing>
          <wp:inline distT="0" distB="0" distL="0" distR="0" wp14:anchorId="7CDECA17" wp14:editId="45C74814">
            <wp:extent cx="5210682" cy="3265593"/>
            <wp:effectExtent l="0" t="0" r="0" b="0"/>
            <wp:docPr id="189750760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507602" name="Εικόνα 1897507602"/>
                    <pic:cNvPicPr/>
                  </pic:nvPicPr>
                  <pic:blipFill rotWithShape="1">
                    <a:blip r:embed="rId39">
                      <a:extLst>
                        <a:ext uri="{28A0092B-C50C-407E-A947-70E740481C1C}">
                          <a14:useLocalDpi xmlns:a14="http://schemas.microsoft.com/office/drawing/2010/main" val="0"/>
                        </a:ext>
                      </a:extLst>
                    </a:blip>
                    <a:srcRect t="49954"/>
                    <a:stretch>
                      <a:fillRect/>
                    </a:stretch>
                  </pic:blipFill>
                  <pic:spPr bwMode="auto">
                    <a:xfrm>
                      <a:off x="0" y="0"/>
                      <a:ext cx="5210902" cy="3265731"/>
                    </a:xfrm>
                    <a:prstGeom prst="rect">
                      <a:avLst/>
                    </a:prstGeom>
                    <a:ln>
                      <a:noFill/>
                    </a:ln>
                    <a:extLst>
                      <a:ext uri="{53640926-AAD7-44D8-BBD7-CCE9431645EC}">
                        <a14:shadowObscured xmlns:a14="http://schemas.microsoft.com/office/drawing/2010/main"/>
                      </a:ext>
                    </a:extLst>
                  </pic:spPr>
                </pic:pic>
              </a:graphicData>
            </a:graphic>
          </wp:inline>
        </w:drawing>
      </w:r>
    </w:p>
    <w:p w14:paraId="3028CF5C" w14:textId="09C7E75E" w:rsidR="49418ABA" w:rsidRPr="008F465E" w:rsidRDefault="008F465E" w:rsidP="008F465E">
      <w:pPr>
        <w:spacing w:before="240" w:after="240"/>
        <w:ind w:firstLine="0"/>
        <w:rPr>
          <w:rFonts w:ascii="Times New Roman" w:eastAsia="Calibri" w:hAnsi="Times New Roman" w:cs="Times New Roman"/>
        </w:rPr>
      </w:pPr>
      <w:r w:rsidRPr="008F465E">
        <w:rPr>
          <w:rFonts w:ascii="Times New Roman" w:eastAsia="Calibri" w:hAnsi="Times New Roman" w:cs="Times New Roman"/>
          <w:b/>
          <w:bCs/>
          <w:sz w:val="20"/>
          <w:szCs w:val="20"/>
        </w:rPr>
        <w:t xml:space="preserve">Σχήμα 2: </w:t>
      </w:r>
      <w:r w:rsidR="00C52C4C">
        <w:rPr>
          <w:rFonts w:ascii="Times New Roman" w:eastAsia="Calibri" w:hAnsi="Times New Roman" w:cs="Times New Roman"/>
          <w:sz w:val="20"/>
          <w:szCs w:val="20"/>
        </w:rPr>
        <w:t xml:space="preserve">Γραφικές παραστάσεις των σχέσεων </w:t>
      </w:r>
      <w:r w:rsidR="00C52C4C">
        <w:rPr>
          <w:rFonts w:ascii="Times New Roman" w:eastAsia="Calibri" w:hAnsi="Times New Roman" w:cs="Times New Roman"/>
          <w:sz w:val="20"/>
          <w:szCs w:val="20"/>
          <w:lang w:val="en-US"/>
        </w:rPr>
        <w:t>q</w:t>
      </w:r>
      <w:r w:rsidR="00C52C4C" w:rsidRPr="00C52C4C">
        <w:rPr>
          <w:rFonts w:ascii="Times New Roman" w:eastAsia="Calibri" w:hAnsi="Times New Roman" w:cs="Times New Roman"/>
          <w:sz w:val="20"/>
          <w:szCs w:val="20"/>
        </w:rPr>
        <w:t>-</w:t>
      </w:r>
      <w:r w:rsidR="00C52C4C">
        <w:rPr>
          <w:rFonts w:ascii="Times New Roman" w:eastAsia="Calibri" w:hAnsi="Times New Roman" w:cs="Times New Roman"/>
          <w:sz w:val="20"/>
          <w:szCs w:val="20"/>
          <w:lang w:val="en-US"/>
        </w:rPr>
        <w:t>W</w:t>
      </w:r>
      <w:r w:rsidR="00C52C4C" w:rsidRPr="00C52C4C">
        <w:rPr>
          <w:rFonts w:ascii="Times New Roman" w:eastAsia="Calibri" w:hAnsi="Times New Roman" w:cs="Times New Roman"/>
          <w:sz w:val="20"/>
          <w:szCs w:val="20"/>
        </w:rPr>
        <w:t xml:space="preserve"> (</w:t>
      </w:r>
      <w:r w:rsidR="00C52C4C">
        <w:rPr>
          <w:rFonts w:ascii="Times New Roman" w:eastAsia="Calibri" w:hAnsi="Times New Roman" w:cs="Times New Roman"/>
          <w:sz w:val="20"/>
          <w:szCs w:val="20"/>
        </w:rPr>
        <w:t xml:space="preserve">Διάγραμμα </w:t>
      </w:r>
      <w:r w:rsidR="00C52C4C">
        <w:rPr>
          <w:rFonts w:ascii="Times New Roman" w:eastAsia="Calibri" w:hAnsi="Times New Roman" w:cs="Times New Roman"/>
          <w:sz w:val="20"/>
          <w:szCs w:val="20"/>
          <w:lang w:val="en-US"/>
        </w:rPr>
        <w:t>a</w:t>
      </w:r>
      <w:r w:rsidR="00C52C4C" w:rsidRPr="00C52C4C">
        <w:rPr>
          <w:rFonts w:ascii="Times New Roman" w:eastAsia="Calibri" w:hAnsi="Times New Roman" w:cs="Times New Roman"/>
          <w:sz w:val="20"/>
          <w:szCs w:val="20"/>
        </w:rPr>
        <w:t xml:space="preserve">) </w:t>
      </w:r>
      <w:r w:rsidR="00FD1182">
        <w:rPr>
          <w:rFonts w:ascii="Times New Roman" w:eastAsia="Calibri" w:hAnsi="Times New Roman" w:cs="Times New Roman"/>
          <w:sz w:val="20"/>
          <w:szCs w:val="20"/>
        </w:rPr>
        <w:t xml:space="preserve">και </w:t>
      </w:r>
      <w:r w:rsidR="00FD1182">
        <w:rPr>
          <w:rFonts w:ascii="Times New Roman" w:eastAsia="Calibri" w:hAnsi="Times New Roman" w:cs="Times New Roman"/>
          <w:sz w:val="20"/>
          <w:szCs w:val="20"/>
          <w:lang w:val="en-US"/>
        </w:rPr>
        <w:t>q</w:t>
      </w:r>
      <w:r w:rsidR="00FD1182" w:rsidRPr="00FD1182">
        <w:rPr>
          <w:rFonts w:ascii="Times New Roman" w:eastAsia="Calibri" w:hAnsi="Times New Roman" w:cs="Times New Roman"/>
          <w:sz w:val="20"/>
          <w:szCs w:val="20"/>
        </w:rPr>
        <w:t>-</w:t>
      </w:r>
      <w:r w:rsidR="00FD1182">
        <w:rPr>
          <w:rFonts w:ascii="Times New Roman" w:eastAsia="Calibri" w:hAnsi="Times New Roman" w:cs="Times New Roman"/>
          <w:sz w:val="20"/>
          <w:szCs w:val="20"/>
          <w:lang w:val="en-US"/>
        </w:rPr>
        <w:t>KL</w:t>
      </w:r>
      <w:r w:rsidR="00FD1182" w:rsidRPr="00FD1182">
        <w:rPr>
          <w:rFonts w:ascii="Times New Roman" w:eastAsia="Calibri" w:hAnsi="Times New Roman" w:cs="Times New Roman"/>
          <w:sz w:val="20"/>
          <w:szCs w:val="20"/>
        </w:rPr>
        <w:t>(</w:t>
      </w:r>
      <w:r w:rsidR="00FD1182">
        <w:rPr>
          <w:rFonts w:ascii="Times New Roman" w:eastAsia="Calibri" w:hAnsi="Times New Roman" w:cs="Times New Roman"/>
          <w:sz w:val="20"/>
          <w:szCs w:val="20"/>
        </w:rPr>
        <w:t xml:space="preserve">Διάγραμμα </w:t>
      </w:r>
      <w:r w:rsidR="00FD1182">
        <w:rPr>
          <w:rFonts w:ascii="Times New Roman" w:eastAsia="Calibri" w:hAnsi="Times New Roman" w:cs="Times New Roman"/>
          <w:sz w:val="20"/>
          <w:szCs w:val="20"/>
          <w:lang w:val="en-US"/>
        </w:rPr>
        <w:t>b</w:t>
      </w:r>
      <w:r w:rsidR="00FD1182" w:rsidRPr="00FD1182">
        <w:rPr>
          <w:rFonts w:ascii="Times New Roman" w:eastAsia="Calibri" w:hAnsi="Times New Roman" w:cs="Times New Roman"/>
          <w:sz w:val="20"/>
          <w:szCs w:val="20"/>
        </w:rPr>
        <w:t>)</w:t>
      </w:r>
      <w:r w:rsidR="49418ABA" w:rsidRPr="008F465E">
        <w:rPr>
          <w:rFonts w:ascii="Times New Roman" w:eastAsia="Calibri" w:hAnsi="Times New Roman" w:cs="Times New Roman"/>
          <w:sz w:val="20"/>
          <w:szCs w:val="20"/>
        </w:rPr>
        <w:t>.</w:t>
      </w:r>
      <w:r w:rsidR="00FD1182">
        <w:rPr>
          <w:rFonts w:ascii="Times New Roman" w:eastAsia="Calibri" w:hAnsi="Times New Roman" w:cs="Times New Roman"/>
          <w:sz w:val="20"/>
          <w:szCs w:val="20"/>
        </w:rPr>
        <w:t xml:space="preserve"> </w:t>
      </w:r>
      <w:r w:rsidR="10B1154F" w:rsidRPr="008F465E">
        <w:rPr>
          <w:rFonts w:ascii="Times New Roman" w:eastAsia="Calibri" w:hAnsi="Times New Roman" w:cs="Times New Roman"/>
          <w:sz w:val="20"/>
          <w:szCs w:val="20"/>
        </w:rPr>
        <w:t xml:space="preserve">Στο διάγραμμα </w:t>
      </w:r>
      <w:r w:rsidR="00467E88" w:rsidRPr="00467E88">
        <w:rPr>
          <w:rFonts w:ascii="Times New Roman" w:eastAsia="Calibri" w:hAnsi="Times New Roman" w:cs="Times New Roman"/>
          <w:sz w:val="20"/>
          <w:szCs w:val="20"/>
        </w:rPr>
        <w:t>(</w:t>
      </w:r>
      <w:r w:rsidR="00467E88">
        <w:rPr>
          <w:rFonts w:ascii="Times New Roman" w:eastAsia="Calibri" w:hAnsi="Times New Roman" w:cs="Times New Roman"/>
          <w:sz w:val="20"/>
          <w:szCs w:val="20"/>
          <w:lang w:val="en-US"/>
        </w:rPr>
        <w:t>a</w:t>
      </w:r>
      <w:r w:rsidR="00467E88" w:rsidRPr="00467E88">
        <w:rPr>
          <w:rFonts w:ascii="Times New Roman" w:eastAsia="Calibri" w:hAnsi="Times New Roman" w:cs="Times New Roman"/>
          <w:sz w:val="20"/>
          <w:szCs w:val="20"/>
        </w:rPr>
        <w:t xml:space="preserve">) </w:t>
      </w:r>
      <w:r w:rsidR="10B1154F" w:rsidRPr="008F465E">
        <w:rPr>
          <w:rFonts w:ascii="Times New Roman" w:eastAsia="Calibri" w:hAnsi="Times New Roman" w:cs="Times New Roman"/>
          <w:sz w:val="20"/>
          <w:szCs w:val="20"/>
        </w:rPr>
        <w:t xml:space="preserve">του βλέπουμε ότι το </w:t>
      </w:r>
      <w:r w:rsidR="10B1154F" w:rsidRPr="008A1013">
        <w:rPr>
          <w:rFonts w:ascii="Times New Roman" w:eastAsia="Calibri" w:hAnsi="Times New Roman" w:cs="Times New Roman"/>
          <w:sz w:val="20"/>
          <w:szCs w:val="20"/>
        </w:rPr>
        <w:t>W</w:t>
      </w:r>
      <w:r w:rsidR="10B1154F" w:rsidRPr="008F465E">
        <w:rPr>
          <w:rFonts w:ascii="Times New Roman" w:eastAsia="Calibri" w:hAnsi="Times New Roman" w:cs="Times New Roman"/>
          <w:sz w:val="20"/>
          <w:szCs w:val="20"/>
        </w:rPr>
        <w:t xml:space="preserve"> μειώνεται σταθερά όσο αυξάνεται το q, αλλά η μείωση γίνεται σιγά-σιγά πιο ομαλή μετά το q = 5. Στο διάγραμμα</w:t>
      </w:r>
      <w:r w:rsidR="00D874A7">
        <w:rPr>
          <w:rFonts w:ascii="Times New Roman" w:eastAsia="Calibri" w:hAnsi="Times New Roman" w:cs="Times New Roman"/>
          <w:sz w:val="20"/>
          <w:szCs w:val="20"/>
        </w:rPr>
        <w:t xml:space="preserve"> </w:t>
      </w:r>
      <w:r w:rsidR="00D874A7" w:rsidRPr="00D874A7">
        <w:rPr>
          <w:rFonts w:ascii="Times New Roman" w:eastAsia="Calibri" w:hAnsi="Times New Roman" w:cs="Times New Roman"/>
          <w:sz w:val="20"/>
          <w:szCs w:val="20"/>
        </w:rPr>
        <w:t>(</w:t>
      </w:r>
      <w:r w:rsidR="00467E88">
        <w:rPr>
          <w:rFonts w:ascii="Times New Roman" w:eastAsia="Calibri" w:hAnsi="Times New Roman" w:cs="Times New Roman"/>
          <w:sz w:val="20"/>
          <w:szCs w:val="20"/>
          <w:lang w:val="en-US"/>
        </w:rPr>
        <w:t>b</w:t>
      </w:r>
      <w:r w:rsidR="00D874A7" w:rsidRPr="00D874A7">
        <w:rPr>
          <w:rFonts w:ascii="Times New Roman" w:eastAsia="Calibri" w:hAnsi="Times New Roman" w:cs="Times New Roman"/>
          <w:sz w:val="20"/>
          <w:szCs w:val="20"/>
        </w:rPr>
        <w:t>)</w:t>
      </w:r>
      <w:r w:rsidR="10B1154F" w:rsidRPr="008F465E">
        <w:rPr>
          <w:rFonts w:ascii="Times New Roman" w:eastAsia="Calibri" w:hAnsi="Times New Roman" w:cs="Times New Roman"/>
          <w:sz w:val="20"/>
          <w:szCs w:val="20"/>
        </w:rPr>
        <w:t xml:space="preserve">, η καμπύλη </w:t>
      </w:r>
      <w:proofErr w:type="spellStart"/>
      <w:r w:rsidR="10B1154F" w:rsidRPr="008F465E">
        <w:rPr>
          <w:rFonts w:ascii="Times New Roman" w:eastAsia="Calibri" w:hAnsi="Times New Roman" w:cs="Times New Roman"/>
          <w:sz w:val="20"/>
          <w:szCs w:val="20"/>
        </w:rPr>
        <w:t>KL</w:t>
      </w:r>
      <w:proofErr w:type="spellEnd"/>
      <w:r w:rsidR="10B1154F" w:rsidRPr="008F465E">
        <w:rPr>
          <w:rFonts w:ascii="Times New Roman" w:eastAsia="Calibri" w:hAnsi="Times New Roman" w:cs="Times New Roman"/>
          <w:sz w:val="20"/>
          <w:szCs w:val="20"/>
        </w:rPr>
        <w:t xml:space="preserve"> παρουσιάζει μια αιχμή στο q = 5, δηλαδή το σημείο στο οποίο η διάκριση μεταξύ των συστάδων είναι μέγιστη. Αυτό σημαίνει ότι στο q = 5 οι </w:t>
      </w:r>
      <w:proofErr w:type="spellStart"/>
      <w:r w:rsidR="10B1154F" w:rsidRPr="008F465E">
        <w:rPr>
          <w:rFonts w:ascii="Times New Roman" w:eastAsia="Calibri" w:hAnsi="Times New Roman" w:cs="Times New Roman"/>
          <w:sz w:val="20"/>
          <w:szCs w:val="20"/>
        </w:rPr>
        <w:t>μικροκαταστάσεις</w:t>
      </w:r>
      <w:proofErr w:type="spellEnd"/>
      <w:r w:rsidR="10B1154F" w:rsidRPr="008F465E">
        <w:rPr>
          <w:rFonts w:ascii="Times New Roman" w:eastAsia="Calibri" w:hAnsi="Times New Roman" w:cs="Times New Roman"/>
          <w:sz w:val="20"/>
          <w:szCs w:val="20"/>
        </w:rPr>
        <w:t xml:space="preserve"> είναι περισσότερο “ξεκάθαρες” και διακριτές μεταξύ τους. Επειδή μετά το q = 5 το W σταθεροποιείται και η </w:t>
      </w:r>
      <w:proofErr w:type="spellStart"/>
      <w:r w:rsidR="10B1154F" w:rsidRPr="008F465E">
        <w:rPr>
          <w:rFonts w:ascii="Times New Roman" w:eastAsia="Calibri" w:hAnsi="Times New Roman" w:cs="Times New Roman"/>
          <w:sz w:val="20"/>
          <w:szCs w:val="20"/>
        </w:rPr>
        <w:t>KL</w:t>
      </w:r>
      <w:proofErr w:type="spellEnd"/>
      <w:r w:rsidR="10B1154F" w:rsidRPr="008F465E">
        <w:rPr>
          <w:rFonts w:ascii="Times New Roman" w:eastAsia="Calibri" w:hAnsi="Times New Roman" w:cs="Times New Roman"/>
          <w:sz w:val="20"/>
          <w:szCs w:val="20"/>
        </w:rPr>
        <w:t xml:space="preserve"> δεν παρουσιάζει καλύτερο σημείο, ακολουθούμε την εμπειρική αρχή ότι το q πρέπει να είναι όσο το δυνατόν μικρότερο και ορίζουμε ως τελικό βέλτιστο αριθμό συστάδων το q = 5.</w:t>
      </w:r>
    </w:p>
    <w:p w14:paraId="09717457" w14:textId="13D746F7" w:rsidR="10B1154F" w:rsidRPr="00FD1182" w:rsidRDefault="10B1154F" w:rsidP="00246750">
      <w:pPr>
        <w:spacing w:before="240" w:after="240"/>
        <w:ind w:firstLine="0"/>
        <w:rPr>
          <w:rFonts w:ascii="Times New Roman" w:hAnsi="Times New Roman" w:cs="Times New Roman"/>
          <w:sz w:val="24"/>
          <w:szCs w:val="24"/>
        </w:rPr>
      </w:pPr>
      <w:r w:rsidRPr="00FD1182">
        <w:rPr>
          <w:rFonts w:ascii="Times New Roman" w:eastAsia="Calibri" w:hAnsi="Times New Roman" w:cs="Times New Roman"/>
          <w:sz w:val="24"/>
          <w:szCs w:val="24"/>
        </w:rPr>
        <w:t xml:space="preserve">Αφού καθορίσουμε τις 5 </w:t>
      </w:r>
      <w:proofErr w:type="spellStart"/>
      <w:r w:rsidRPr="00FD1182">
        <w:rPr>
          <w:rFonts w:ascii="Times New Roman" w:eastAsia="Calibri" w:hAnsi="Times New Roman" w:cs="Times New Roman"/>
          <w:sz w:val="24"/>
          <w:szCs w:val="24"/>
        </w:rPr>
        <w:t>μικροκαταστάσεις</w:t>
      </w:r>
      <w:proofErr w:type="spellEnd"/>
      <w:r w:rsidRPr="00FD1182">
        <w:rPr>
          <w:rFonts w:ascii="Times New Roman" w:eastAsia="Calibri" w:hAnsi="Times New Roman" w:cs="Times New Roman"/>
          <w:sz w:val="24"/>
          <w:szCs w:val="24"/>
        </w:rPr>
        <w:t>, εφαρμόζουμε τη μέθοδο K-</w:t>
      </w:r>
      <w:proofErr w:type="spellStart"/>
      <w:r w:rsidRPr="00FD1182">
        <w:rPr>
          <w:rFonts w:ascii="Times New Roman" w:eastAsia="Calibri" w:hAnsi="Times New Roman" w:cs="Times New Roman"/>
          <w:sz w:val="24"/>
          <w:szCs w:val="24"/>
        </w:rPr>
        <w:t>means</w:t>
      </w:r>
      <w:proofErr w:type="spellEnd"/>
      <w:r w:rsidRPr="00FD1182">
        <w:rPr>
          <w:rFonts w:ascii="Times New Roman" w:eastAsia="Calibri" w:hAnsi="Times New Roman" w:cs="Times New Roman"/>
          <w:sz w:val="24"/>
          <w:szCs w:val="24"/>
        </w:rPr>
        <w:t xml:space="preserve"> σε κάθε ομάδα δεδομένων και εξάγουμε την κατανομή τάσης V του χάρτη των </w:t>
      </w:r>
      <w:proofErr w:type="spellStart"/>
      <w:r w:rsidRPr="00FD1182">
        <w:rPr>
          <w:rFonts w:ascii="Times New Roman" w:eastAsia="Calibri" w:hAnsi="Times New Roman" w:cs="Times New Roman"/>
          <w:sz w:val="24"/>
          <w:szCs w:val="24"/>
        </w:rPr>
        <w:t>μικροκαταστάσεων</w:t>
      </w:r>
      <w:proofErr w:type="spellEnd"/>
      <w:r w:rsidRPr="00FD1182">
        <w:rPr>
          <w:rFonts w:ascii="Times New Roman" w:eastAsia="Calibri" w:hAnsi="Times New Roman" w:cs="Times New Roman"/>
          <w:sz w:val="24"/>
          <w:szCs w:val="24"/>
        </w:rPr>
        <w:t>. Παρατηρούμε ότι:</w:t>
      </w:r>
      <w:r w:rsidR="00246750" w:rsidRPr="00FD1182">
        <w:rPr>
          <w:rFonts w:ascii="Times New Roman" w:hAnsi="Times New Roman" w:cs="Times New Roman"/>
          <w:sz w:val="24"/>
          <w:szCs w:val="24"/>
        </w:rPr>
        <w:t xml:space="preserve"> </w:t>
      </w:r>
      <w:r w:rsidRPr="00FD1182">
        <w:rPr>
          <w:rFonts w:ascii="Times New Roman" w:eastAsia="Calibri" w:hAnsi="Times New Roman" w:cs="Times New Roman"/>
          <w:sz w:val="24"/>
          <w:szCs w:val="24"/>
        </w:rPr>
        <w:t xml:space="preserve">η ινιακή περιοχή της </w:t>
      </w:r>
      <w:proofErr w:type="spellStart"/>
      <w:r w:rsidRPr="00FD1182">
        <w:rPr>
          <w:rFonts w:ascii="Times New Roman" w:eastAsia="Calibri" w:hAnsi="Times New Roman" w:cs="Times New Roman"/>
          <w:sz w:val="24"/>
          <w:szCs w:val="24"/>
        </w:rPr>
        <w:t>μικροκατάστασης</w:t>
      </w:r>
      <w:proofErr w:type="spellEnd"/>
      <w:r w:rsidRPr="00FD1182">
        <w:rPr>
          <w:rFonts w:ascii="Times New Roman" w:eastAsia="Calibri" w:hAnsi="Times New Roman" w:cs="Times New Roman"/>
          <w:sz w:val="24"/>
          <w:szCs w:val="24"/>
        </w:rPr>
        <w:t xml:space="preserve"> 1 παρουσιάζει υψηλή ενέργεια (δηλαδή ισχυρή ενεργοποίηση στην οπτική περιοχή),</w:t>
      </w:r>
      <w:r w:rsidR="00246750" w:rsidRPr="00FD1182">
        <w:rPr>
          <w:rFonts w:ascii="Times New Roman" w:hAnsi="Times New Roman" w:cs="Times New Roman"/>
          <w:sz w:val="24"/>
          <w:szCs w:val="24"/>
        </w:rPr>
        <w:t xml:space="preserve"> </w:t>
      </w:r>
      <w:r w:rsidRPr="00FD1182">
        <w:rPr>
          <w:rFonts w:ascii="Times New Roman" w:eastAsia="Calibri" w:hAnsi="Times New Roman" w:cs="Times New Roman"/>
          <w:sz w:val="24"/>
          <w:szCs w:val="24"/>
        </w:rPr>
        <w:t xml:space="preserve">η κεντρική περιοχή της </w:t>
      </w:r>
      <w:proofErr w:type="spellStart"/>
      <w:r w:rsidRPr="00FD1182">
        <w:rPr>
          <w:rFonts w:ascii="Times New Roman" w:eastAsia="Calibri" w:hAnsi="Times New Roman" w:cs="Times New Roman"/>
          <w:sz w:val="24"/>
          <w:szCs w:val="24"/>
        </w:rPr>
        <w:t>μικροκατάστασης</w:t>
      </w:r>
      <w:proofErr w:type="spellEnd"/>
      <w:r w:rsidRPr="00FD1182">
        <w:rPr>
          <w:rFonts w:ascii="Times New Roman" w:eastAsia="Calibri" w:hAnsi="Times New Roman" w:cs="Times New Roman"/>
          <w:sz w:val="24"/>
          <w:szCs w:val="24"/>
        </w:rPr>
        <w:t xml:space="preserve"> 2 έχει υψηλή ενέργεια,</w:t>
      </w:r>
      <w:r w:rsidR="00246750" w:rsidRPr="00FD1182">
        <w:rPr>
          <w:rFonts w:ascii="Times New Roman" w:hAnsi="Times New Roman" w:cs="Times New Roman"/>
          <w:sz w:val="24"/>
          <w:szCs w:val="24"/>
        </w:rPr>
        <w:t xml:space="preserve"> </w:t>
      </w:r>
      <w:r w:rsidRPr="00FD1182">
        <w:rPr>
          <w:rFonts w:ascii="Times New Roman" w:eastAsia="Calibri" w:hAnsi="Times New Roman" w:cs="Times New Roman"/>
          <w:sz w:val="24"/>
          <w:szCs w:val="24"/>
        </w:rPr>
        <w:t xml:space="preserve">η μετωπική περιοχή των </w:t>
      </w:r>
      <w:proofErr w:type="spellStart"/>
      <w:r w:rsidRPr="00FD1182">
        <w:rPr>
          <w:rFonts w:ascii="Times New Roman" w:eastAsia="Calibri" w:hAnsi="Times New Roman" w:cs="Times New Roman"/>
          <w:sz w:val="24"/>
          <w:szCs w:val="24"/>
        </w:rPr>
        <w:t>μικροκαταστάσεων</w:t>
      </w:r>
      <w:proofErr w:type="spellEnd"/>
      <w:r w:rsidRPr="00FD1182">
        <w:rPr>
          <w:rFonts w:ascii="Times New Roman" w:eastAsia="Calibri" w:hAnsi="Times New Roman" w:cs="Times New Roman"/>
          <w:sz w:val="24"/>
          <w:szCs w:val="24"/>
        </w:rPr>
        <w:t xml:space="preserve"> 3 και 5 παρουσιάζει υψηλή ενεργοποίηση,</w:t>
      </w:r>
      <w:r w:rsidR="00246750" w:rsidRPr="00FD1182">
        <w:rPr>
          <w:rFonts w:ascii="Times New Roman" w:hAnsi="Times New Roman" w:cs="Times New Roman"/>
          <w:sz w:val="24"/>
          <w:szCs w:val="24"/>
        </w:rPr>
        <w:t xml:space="preserve"> </w:t>
      </w:r>
      <w:r w:rsidRPr="00FD1182">
        <w:rPr>
          <w:rFonts w:ascii="Times New Roman" w:eastAsia="Calibri" w:hAnsi="Times New Roman" w:cs="Times New Roman"/>
          <w:sz w:val="24"/>
          <w:szCs w:val="24"/>
        </w:rPr>
        <w:t xml:space="preserve">η βρεγματική περιοχή της </w:t>
      </w:r>
      <w:proofErr w:type="spellStart"/>
      <w:r w:rsidRPr="00FD1182">
        <w:rPr>
          <w:rFonts w:ascii="Times New Roman" w:eastAsia="Calibri" w:hAnsi="Times New Roman" w:cs="Times New Roman"/>
          <w:sz w:val="24"/>
          <w:szCs w:val="24"/>
        </w:rPr>
        <w:t>μικροκατάστασης</w:t>
      </w:r>
      <w:proofErr w:type="spellEnd"/>
      <w:r w:rsidRPr="00FD1182">
        <w:rPr>
          <w:rFonts w:ascii="Times New Roman" w:eastAsia="Calibri" w:hAnsi="Times New Roman" w:cs="Times New Roman"/>
          <w:sz w:val="24"/>
          <w:szCs w:val="24"/>
        </w:rPr>
        <w:t xml:space="preserve"> 4 παρουσιάζει υψηλή ενέργεια, πράγμα που σημαίνει ότι το πρότυπο αυτό αντιστοιχεί σε διεργασίες προσοχής και ενσωμάτωσης αισθητηριακών πληροφοριών (εφόσον η βρεγματική περιοχή παραδοσιακά συμμετέχει στον προσανατολισμό προσοχής και στον χωρικό μετασχηματισμό).</w:t>
      </w:r>
    </w:p>
    <w:p w14:paraId="6A570630" w14:textId="66A30669" w:rsidR="10B1154F" w:rsidRPr="00FD1182" w:rsidRDefault="10B1154F" w:rsidP="00246750">
      <w:pPr>
        <w:spacing w:before="240" w:after="240"/>
        <w:ind w:firstLine="0"/>
        <w:rPr>
          <w:rFonts w:ascii="Times New Roman" w:hAnsi="Times New Roman" w:cs="Times New Roman"/>
          <w:sz w:val="24"/>
          <w:szCs w:val="24"/>
        </w:rPr>
      </w:pPr>
      <w:r w:rsidRPr="00FD1182">
        <w:rPr>
          <w:rFonts w:ascii="Times New Roman" w:eastAsia="Calibri" w:hAnsi="Times New Roman" w:cs="Times New Roman"/>
          <w:sz w:val="24"/>
          <w:szCs w:val="24"/>
        </w:rPr>
        <w:t xml:space="preserve">Οι χαρακτηριστικές παράμετροι του εγκεφαλικού δικτύου (βαθμός κόμβου, τοπική αποδοτικότητα) μας βοηθούν να περιγράψουμε την </w:t>
      </w:r>
      <w:proofErr w:type="spellStart"/>
      <w:r w:rsidRPr="00FD1182">
        <w:rPr>
          <w:rFonts w:ascii="Times New Roman" w:eastAsia="Calibri" w:hAnsi="Times New Roman" w:cs="Times New Roman"/>
          <w:sz w:val="24"/>
          <w:szCs w:val="24"/>
        </w:rPr>
        <w:t>τοπολογική</w:t>
      </w:r>
      <w:proofErr w:type="spellEnd"/>
      <w:r w:rsidRPr="00FD1182">
        <w:rPr>
          <w:rFonts w:ascii="Times New Roman" w:eastAsia="Calibri" w:hAnsi="Times New Roman" w:cs="Times New Roman"/>
          <w:sz w:val="24"/>
          <w:szCs w:val="24"/>
        </w:rPr>
        <w:t xml:space="preserve"> δομή των δικτύων, τα οποία παρουσιάζουν μικρή κλίμακα, </w:t>
      </w:r>
      <w:proofErr w:type="spellStart"/>
      <w:r w:rsidRPr="00FD1182">
        <w:rPr>
          <w:rFonts w:ascii="Times New Roman" w:eastAsia="Calibri" w:hAnsi="Times New Roman" w:cs="Times New Roman"/>
          <w:sz w:val="24"/>
          <w:szCs w:val="24"/>
        </w:rPr>
        <w:t>αρθρωτότητα</w:t>
      </w:r>
      <w:proofErr w:type="spellEnd"/>
      <w:r w:rsidRPr="00FD1182">
        <w:rPr>
          <w:rFonts w:ascii="Times New Roman" w:eastAsia="Calibri" w:hAnsi="Times New Roman" w:cs="Times New Roman"/>
          <w:sz w:val="24"/>
          <w:szCs w:val="24"/>
        </w:rPr>
        <w:t xml:space="preserve"> και κόμβους-κλειδιά, στοιχεία απαραίτητα για αποτελεσματική επεξεργασία πληροφοριών.</w:t>
      </w:r>
      <w:r w:rsidR="00155E0D" w:rsidRPr="00FD1182">
        <w:rPr>
          <w:rFonts w:ascii="Times New Roman" w:hAnsi="Times New Roman" w:cs="Times New Roman"/>
          <w:sz w:val="24"/>
          <w:szCs w:val="24"/>
        </w:rPr>
        <w:t xml:space="preserve"> </w:t>
      </w:r>
      <w:r w:rsidRPr="00FD1182">
        <w:rPr>
          <w:rFonts w:ascii="Times New Roman" w:eastAsia="Calibri" w:hAnsi="Times New Roman" w:cs="Times New Roman"/>
          <w:sz w:val="24"/>
          <w:szCs w:val="24"/>
        </w:rPr>
        <w:t xml:space="preserve">Στη συνέχεια, προσαρμόζουμε ξανά τα μοτίβα </w:t>
      </w:r>
      <w:proofErr w:type="spellStart"/>
      <w:r w:rsidRPr="00FD1182">
        <w:rPr>
          <w:rFonts w:ascii="Times New Roman" w:eastAsia="Calibri" w:hAnsi="Times New Roman" w:cs="Times New Roman"/>
          <w:sz w:val="24"/>
          <w:szCs w:val="24"/>
        </w:rPr>
        <w:t>μικροκαταστάσεων</w:t>
      </w:r>
      <w:proofErr w:type="spellEnd"/>
      <w:r w:rsidRPr="00FD1182">
        <w:rPr>
          <w:rFonts w:ascii="Times New Roman" w:eastAsia="Calibri" w:hAnsi="Times New Roman" w:cs="Times New Roman"/>
          <w:sz w:val="24"/>
          <w:szCs w:val="24"/>
        </w:rPr>
        <w:t xml:space="preserve"> στις </w:t>
      </w:r>
      <w:proofErr w:type="spellStart"/>
      <w:r w:rsidRPr="00FD1182">
        <w:rPr>
          <w:rFonts w:ascii="Times New Roman" w:eastAsia="Calibri" w:hAnsi="Times New Roman" w:cs="Times New Roman"/>
          <w:sz w:val="24"/>
          <w:szCs w:val="24"/>
        </w:rPr>
        <w:t>χρονοσειρές</w:t>
      </w:r>
      <w:proofErr w:type="spellEnd"/>
      <w:r w:rsidRPr="00FD1182">
        <w:rPr>
          <w:rFonts w:ascii="Times New Roman" w:eastAsia="Calibri" w:hAnsi="Times New Roman" w:cs="Times New Roman"/>
          <w:sz w:val="24"/>
          <w:szCs w:val="24"/>
        </w:rPr>
        <w:t xml:space="preserve"> </w:t>
      </w:r>
      <w:proofErr w:type="spellStart"/>
      <w:r w:rsidRPr="00FD1182">
        <w:rPr>
          <w:rFonts w:ascii="Times New Roman" w:eastAsia="Calibri" w:hAnsi="Times New Roman" w:cs="Times New Roman"/>
          <w:sz w:val="24"/>
          <w:szCs w:val="24"/>
        </w:rPr>
        <w:t>GFP</w:t>
      </w:r>
      <w:proofErr w:type="spellEnd"/>
      <w:r w:rsidRPr="00FD1182">
        <w:rPr>
          <w:rFonts w:ascii="Times New Roman" w:eastAsia="Calibri" w:hAnsi="Times New Roman" w:cs="Times New Roman"/>
          <w:sz w:val="24"/>
          <w:szCs w:val="24"/>
        </w:rPr>
        <w:t xml:space="preserve"> κάθε ομάδας και καταγράφουμε την κατανομή τους στον χρόνο. Τα αποτελέσματα απεικονίζονται στο </w:t>
      </w:r>
      <w:r w:rsidR="00A60CB0" w:rsidRPr="00FD1182">
        <w:rPr>
          <w:rFonts w:ascii="Times New Roman" w:eastAsia="Calibri" w:hAnsi="Times New Roman" w:cs="Times New Roman"/>
          <w:sz w:val="24"/>
          <w:szCs w:val="24"/>
        </w:rPr>
        <w:t>σχήμα 3.</w:t>
      </w:r>
    </w:p>
    <w:p w14:paraId="592434A6" w14:textId="5AEC2C2B" w:rsidR="10B1154F" w:rsidRDefault="659DBEA8" w:rsidP="3EF307B3">
      <w:pPr>
        <w:spacing w:before="240" w:after="240"/>
        <w:rPr>
          <w:rFonts w:ascii="Calibri" w:eastAsia="Calibri" w:hAnsi="Calibri" w:cs="Calibri"/>
        </w:rPr>
      </w:pPr>
      <w:r>
        <w:rPr>
          <w:noProof/>
          <w:lang w:eastAsia="el-GR"/>
        </w:rPr>
        <w:lastRenderedPageBreak/>
        <w:drawing>
          <wp:inline distT="0" distB="0" distL="0" distR="0" wp14:anchorId="486C9CE0" wp14:editId="25E665C2">
            <wp:extent cx="3708400" cy="4379595"/>
            <wp:effectExtent l="0" t="0" r="6350" b="1905"/>
            <wp:docPr id="19859702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970248" name="drawing"/>
                    <pic:cNvPicPr/>
                  </pic:nvPicPr>
                  <pic:blipFill>
                    <a:blip r:embed="rId40">
                      <a:extLst>
                        <a:ext uri="{28A0092B-C50C-407E-A947-70E740481C1C}">
                          <a14:useLocalDpi xmlns:a14="http://schemas.microsoft.com/office/drawing/2010/main" val="0"/>
                        </a:ext>
                      </a:extLst>
                    </a:blip>
                    <a:srcRect l="1567" r="1567"/>
                    <a:stretch>
                      <a:fillRect/>
                    </a:stretch>
                  </pic:blipFill>
                  <pic:spPr bwMode="auto">
                    <a:xfrm>
                      <a:off x="0" y="0"/>
                      <a:ext cx="3708400" cy="4379595"/>
                    </a:xfrm>
                    <a:prstGeom prst="rect">
                      <a:avLst/>
                    </a:prstGeom>
                    <a:ln>
                      <a:noFill/>
                    </a:ln>
                    <a:extLst>
                      <a:ext uri="{53640926-AAD7-44D8-BBD7-CCE9431645EC}">
                        <a14:shadowObscured xmlns:a14="http://schemas.microsoft.com/office/drawing/2010/main"/>
                      </a:ext>
                    </a:extLst>
                  </pic:spPr>
                </pic:pic>
              </a:graphicData>
            </a:graphic>
          </wp:inline>
        </w:drawing>
      </w:r>
    </w:p>
    <w:p w14:paraId="08AF4DAD" w14:textId="49F12BBF" w:rsidR="3EF307B3" w:rsidRPr="00B17CBF" w:rsidRDefault="00B17CBF" w:rsidP="3EF307B3">
      <w:pPr>
        <w:spacing w:before="240" w:after="240"/>
        <w:ind w:firstLine="0"/>
        <w:rPr>
          <w:rFonts w:ascii="Times New Roman" w:eastAsia="Times New Roman" w:hAnsi="Times New Roman" w:cs="Times New Roman"/>
          <w:sz w:val="20"/>
          <w:szCs w:val="20"/>
        </w:rPr>
      </w:pPr>
      <w:r w:rsidRPr="225E9990">
        <w:rPr>
          <w:rFonts w:ascii="Times New Roman" w:eastAsia="Times New Roman" w:hAnsi="Times New Roman" w:cs="Times New Roman"/>
          <w:b/>
          <w:bCs/>
          <w:sz w:val="20"/>
          <w:szCs w:val="20"/>
        </w:rPr>
        <w:t>Σχήμα 3:</w:t>
      </w:r>
      <w:r w:rsidRPr="225E9990">
        <w:rPr>
          <w:rFonts w:ascii="Times New Roman" w:eastAsia="Times New Roman" w:hAnsi="Times New Roman" w:cs="Times New Roman"/>
          <w:b/>
          <w:bCs/>
          <w:sz w:val="24"/>
          <w:szCs w:val="24"/>
        </w:rPr>
        <w:t xml:space="preserve"> </w:t>
      </w:r>
      <w:r w:rsidRPr="225E9990">
        <w:rPr>
          <w:rFonts w:ascii="Times New Roman" w:eastAsia="Times New Roman" w:hAnsi="Times New Roman" w:cs="Times New Roman"/>
          <w:sz w:val="20"/>
          <w:szCs w:val="20"/>
        </w:rPr>
        <w:t xml:space="preserve">Χρονικές μεταβολές του </w:t>
      </w:r>
      <w:proofErr w:type="spellStart"/>
      <w:r w:rsidRPr="225E9990">
        <w:rPr>
          <w:rFonts w:ascii="Times New Roman" w:eastAsia="Times New Roman" w:hAnsi="Times New Roman" w:cs="Times New Roman"/>
          <w:sz w:val="20"/>
          <w:szCs w:val="20"/>
        </w:rPr>
        <w:t>Global</w:t>
      </w:r>
      <w:proofErr w:type="spellEnd"/>
      <w:r w:rsidRPr="225E9990">
        <w:rPr>
          <w:rFonts w:ascii="Times New Roman" w:eastAsia="Times New Roman" w:hAnsi="Times New Roman" w:cs="Times New Roman"/>
          <w:sz w:val="20"/>
          <w:szCs w:val="20"/>
        </w:rPr>
        <w:t xml:space="preserve"> </w:t>
      </w:r>
      <w:proofErr w:type="spellStart"/>
      <w:r w:rsidRPr="225E9990">
        <w:rPr>
          <w:rFonts w:ascii="Times New Roman" w:eastAsia="Times New Roman" w:hAnsi="Times New Roman" w:cs="Times New Roman"/>
          <w:sz w:val="20"/>
          <w:szCs w:val="20"/>
        </w:rPr>
        <w:t>Field</w:t>
      </w:r>
      <w:proofErr w:type="spellEnd"/>
      <w:r w:rsidRPr="225E9990">
        <w:rPr>
          <w:rFonts w:ascii="Times New Roman" w:eastAsia="Times New Roman" w:hAnsi="Times New Roman" w:cs="Times New Roman"/>
          <w:sz w:val="20"/>
          <w:szCs w:val="20"/>
        </w:rPr>
        <w:t xml:space="preserve"> </w:t>
      </w:r>
      <w:proofErr w:type="spellStart"/>
      <w:r w:rsidRPr="225E9990">
        <w:rPr>
          <w:rFonts w:ascii="Times New Roman" w:eastAsia="Times New Roman" w:hAnsi="Times New Roman" w:cs="Times New Roman"/>
          <w:sz w:val="20"/>
          <w:szCs w:val="20"/>
        </w:rPr>
        <w:t>Power</w:t>
      </w:r>
      <w:proofErr w:type="spellEnd"/>
      <w:r w:rsidRPr="225E9990">
        <w:rPr>
          <w:rFonts w:ascii="Times New Roman" w:eastAsia="Times New Roman" w:hAnsi="Times New Roman" w:cs="Times New Roman"/>
          <w:sz w:val="20"/>
          <w:szCs w:val="20"/>
        </w:rPr>
        <w:t xml:space="preserve"> (</w:t>
      </w:r>
      <w:proofErr w:type="spellStart"/>
      <w:r w:rsidRPr="225E9990">
        <w:rPr>
          <w:rFonts w:ascii="Times New Roman" w:eastAsia="Times New Roman" w:hAnsi="Times New Roman" w:cs="Times New Roman"/>
          <w:sz w:val="20"/>
          <w:szCs w:val="20"/>
        </w:rPr>
        <w:t>GFP</w:t>
      </w:r>
      <w:proofErr w:type="spellEnd"/>
      <w:r w:rsidRPr="225E9990">
        <w:rPr>
          <w:rFonts w:ascii="Times New Roman" w:eastAsia="Times New Roman" w:hAnsi="Times New Roman" w:cs="Times New Roman"/>
          <w:sz w:val="20"/>
          <w:szCs w:val="20"/>
        </w:rPr>
        <w:t>) για τις τρεις πειραματικές ομάδες: (a) Ομάδα θετικών συναισθημάτων (</w:t>
      </w:r>
      <w:proofErr w:type="spellStart"/>
      <w:r w:rsidRPr="225E9990">
        <w:rPr>
          <w:rFonts w:ascii="Times New Roman" w:eastAsia="Times New Roman" w:hAnsi="Times New Roman" w:cs="Times New Roman"/>
          <w:sz w:val="20"/>
          <w:szCs w:val="20"/>
        </w:rPr>
        <w:t>Positive</w:t>
      </w:r>
      <w:proofErr w:type="spellEnd"/>
      <w:r w:rsidRPr="225E9990">
        <w:rPr>
          <w:rFonts w:ascii="Times New Roman" w:eastAsia="Times New Roman" w:hAnsi="Times New Roman" w:cs="Times New Roman"/>
          <w:sz w:val="20"/>
          <w:szCs w:val="20"/>
        </w:rPr>
        <w:t xml:space="preserve"> Group), (b) Ομάδα Αρνητικών Συναισθημάτων (</w:t>
      </w:r>
      <w:proofErr w:type="spellStart"/>
      <w:r w:rsidRPr="225E9990">
        <w:rPr>
          <w:rFonts w:ascii="Times New Roman" w:eastAsia="Times New Roman" w:hAnsi="Times New Roman" w:cs="Times New Roman"/>
          <w:sz w:val="20"/>
          <w:szCs w:val="20"/>
        </w:rPr>
        <w:t>Negative</w:t>
      </w:r>
      <w:proofErr w:type="spellEnd"/>
      <w:r w:rsidRPr="225E9990">
        <w:rPr>
          <w:rFonts w:ascii="Times New Roman" w:eastAsia="Times New Roman" w:hAnsi="Times New Roman" w:cs="Times New Roman"/>
          <w:sz w:val="20"/>
          <w:szCs w:val="20"/>
        </w:rPr>
        <w:t xml:space="preserve"> Group) και (c) Ουδέτερη ομάδα (</w:t>
      </w:r>
      <w:proofErr w:type="spellStart"/>
      <w:r w:rsidRPr="225E9990">
        <w:rPr>
          <w:rFonts w:ascii="Times New Roman" w:eastAsia="Times New Roman" w:hAnsi="Times New Roman" w:cs="Times New Roman"/>
          <w:sz w:val="20"/>
          <w:szCs w:val="20"/>
        </w:rPr>
        <w:t>Neutral</w:t>
      </w:r>
      <w:proofErr w:type="spellEnd"/>
      <w:r w:rsidRPr="225E9990">
        <w:rPr>
          <w:rFonts w:ascii="Times New Roman" w:eastAsia="Times New Roman" w:hAnsi="Times New Roman" w:cs="Times New Roman"/>
          <w:sz w:val="20"/>
          <w:szCs w:val="20"/>
        </w:rPr>
        <w:t xml:space="preserve"> Group). Ο άξονας x απεικονίζει τον χρόνο (t</w:t>
      </w:r>
      <w:r w:rsidR="005B4D3D" w:rsidRPr="225E9990">
        <w:rPr>
          <w:rFonts w:ascii="Times New Roman" w:eastAsia="Times New Roman" w:hAnsi="Times New Roman" w:cs="Times New Roman"/>
          <w:sz w:val="20"/>
          <w:szCs w:val="20"/>
        </w:rPr>
        <w:t>)</w:t>
      </w:r>
      <w:r w:rsidRPr="225E9990">
        <w:rPr>
          <w:rFonts w:ascii="Times New Roman" w:eastAsia="Times New Roman" w:hAnsi="Times New Roman" w:cs="Times New Roman"/>
          <w:sz w:val="20"/>
          <w:szCs w:val="20"/>
        </w:rPr>
        <w:t xml:space="preserve"> σε ms, ενώ ο άξονας y το πλάτος του </w:t>
      </w:r>
      <w:proofErr w:type="spellStart"/>
      <w:r w:rsidRPr="225E9990">
        <w:rPr>
          <w:rFonts w:ascii="Times New Roman" w:eastAsia="Times New Roman" w:hAnsi="Times New Roman" w:cs="Times New Roman"/>
          <w:sz w:val="20"/>
          <w:szCs w:val="20"/>
        </w:rPr>
        <w:t>GFP</w:t>
      </w:r>
      <w:proofErr w:type="spellEnd"/>
      <w:r w:rsidRPr="225E9990">
        <w:rPr>
          <w:rFonts w:ascii="Times New Roman" w:eastAsia="Times New Roman" w:hAnsi="Times New Roman" w:cs="Times New Roman"/>
          <w:sz w:val="20"/>
          <w:szCs w:val="20"/>
        </w:rPr>
        <w:t xml:space="preserve">. Οι καμπύλες αποτυπώνουν τη χρονική εξέλιξη της συνολικής </w:t>
      </w:r>
      <w:proofErr w:type="spellStart"/>
      <w:r w:rsidRPr="225E9990">
        <w:rPr>
          <w:rFonts w:ascii="Times New Roman" w:eastAsia="Times New Roman" w:hAnsi="Times New Roman" w:cs="Times New Roman"/>
          <w:sz w:val="20"/>
          <w:szCs w:val="20"/>
        </w:rPr>
        <w:t>ηλεκτροφυσιολογικής</w:t>
      </w:r>
      <w:proofErr w:type="spellEnd"/>
      <w:r w:rsidRPr="225E9990">
        <w:rPr>
          <w:rFonts w:ascii="Times New Roman" w:eastAsia="Times New Roman" w:hAnsi="Times New Roman" w:cs="Times New Roman"/>
          <w:sz w:val="20"/>
          <w:szCs w:val="20"/>
        </w:rPr>
        <w:t xml:space="preserve"> δραστηριότητας, με εμφανείς κορυφώσεις που αντιπροσωπεύουν στιγμές μέγιστης χωρικής συνοχής του εγκεφαλικού δυναμικού μεταξύ των ομάδων.</w:t>
      </w:r>
    </w:p>
    <w:p w14:paraId="251EAF43" w14:textId="74219B21" w:rsidR="000C42B1" w:rsidRPr="000C42B1" w:rsidRDefault="10B1154F" w:rsidP="000C42B1">
      <w:pPr>
        <w:spacing w:before="240" w:after="240"/>
        <w:ind w:firstLine="0"/>
      </w:pPr>
      <w:r w:rsidRPr="3EF307B3">
        <w:rPr>
          <w:rFonts w:ascii="Times New Roman" w:eastAsia="Times New Roman" w:hAnsi="Times New Roman" w:cs="Times New Roman"/>
          <w:sz w:val="24"/>
          <w:szCs w:val="24"/>
        </w:rPr>
        <w:t xml:space="preserve">Στο Σχήμα 3 φαίνεται η χρονική εμφάνιση των </w:t>
      </w:r>
      <w:proofErr w:type="spellStart"/>
      <w:r w:rsidRPr="3EF307B3">
        <w:rPr>
          <w:rFonts w:ascii="Times New Roman" w:eastAsia="Times New Roman" w:hAnsi="Times New Roman" w:cs="Times New Roman"/>
          <w:sz w:val="24"/>
          <w:szCs w:val="24"/>
        </w:rPr>
        <w:t>μικροκαταστάσεων</w:t>
      </w:r>
      <w:proofErr w:type="spellEnd"/>
      <w:r w:rsidRPr="3EF307B3">
        <w:rPr>
          <w:rFonts w:ascii="Times New Roman" w:eastAsia="Times New Roman" w:hAnsi="Times New Roman" w:cs="Times New Roman"/>
          <w:sz w:val="24"/>
          <w:szCs w:val="24"/>
        </w:rPr>
        <w:t xml:space="preserve"> για κάθε ομάδα:</w:t>
      </w:r>
      <w:r w:rsidR="003B7E6B">
        <w:t xml:space="preserve"> </w:t>
      </w:r>
      <w:r w:rsidRPr="003B7E6B">
        <w:rPr>
          <w:rFonts w:ascii="Times New Roman" w:eastAsia="Times New Roman" w:hAnsi="Times New Roman" w:cs="Times New Roman"/>
          <w:sz w:val="24"/>
          <w:szCs w:val="24"/>
        </w:rPr>
        <w:t>(a) θετική ομάδα,</w:t>
      </w:r>
      <w:r w:rsidR="003B7E6B">
        <w:t xml:space="preserve"> </w:t>
      </w:r>
      <w:r w:rsidRPr="003B7E6B">
        <w:rPr>
          <w:rFonts w:ascii="Times New Roman" w:eastAsia="Times New Roman" w:hAnsi="Times New Roman" w:cs="Times New Roman"/>
          <w:sz w:val="24"/>
          <w:szCs w:val="24"/>
        </w:rPr>
        <w:t>(b) αρνητική ομάδα</w:t>
      </w:r>
      <w:r w:rsidR="003B7E6B">
        <w:rPr>
          <w:rFonts w:ascii="Times New Roman" w:eastAsia="Times New Roman" w:hAnsi="Times New Roman" w:cs="Times New Roman"/>
          <w:sz w:val="24"/>
          <w:szCs w:val="24"/>
        </w:rPr>
        <w:t xml:space="preserve"> και </w:t>
      </w:r>
      <w:r w:rsidRPr="003B7E6B">
        <w:rPr>
          <w:rFonts w:ascii="Times New Roman" w:eastAsia="Times New Roman" w:hAnsi="Times New Roman" w:cs="Times New Roman"/>
          <w:sz w:val="24"/>
          <w:szCs w:val="24"/>
        </w:rPr>
        <w:t>(c) ουδέτερη ομάδα.</w:t>
      </w:r>
      <w:r w:rsidR="000C42B1" w:rsidRPr="000C42B1">
        <w:rPr>
          <w:rFonts w:ascii="Times New Roman" w:eastAsia="Times New Roman" w:hAnsi="Times New Roman" w:cs="Times New Roman"/>
          <w:sz w:val="24"/>
          <w:szCs w:val="24"/>
        </w:rPr>
        <w:t xml:space="preserve"> Στο γράφημα (a), της θετικής ομάδας, παρατηρούμε μια έντονη κορυφή περίπου στα 600 ms, που αντιστοιχεί σε αυξημένη ενεργοποίηση της </w:t>
      </w:r>
      <w:proofErr w:type="spellStart"/>
      <w:r w:rsidR="000C42B1" w:rsidRPr="000C42B1">
        <w:rPr>
          <w:rFonts w:ascii="Times New Roman" w:eastAsia="Times New Roman" w:hAnsi="Times New Roman" w:cs="Times New Roman"/>
          <w:sz w:val="24"/>
          <w:szCs w:val="24"/>
        </w:rPr>
        <w:t>μικροκατάστασης</w:t>
      </w:r>
      <w:proofErr w:type="spellEnd"/>
      <w:r w:rsidR="000C42B1" w:rsidRPr="000C42B1">
        <w:rPr>
          <w:rFonts w:ascii="Times New Roman" w:eastAsia="Times New Roman" w:hAnsi="Times New Roman" w:cs="Times New Roman"/>
          <w:sz w:val="24"/>
          <w:szCs w:val="24"/>
        </w:rPr>
        <w:t xml:space="preserve"> 5.</w:t>
      </w:r>
      <w:r w:rsidR="000C42B1" w:rsidRPr="000C42B1">
        <w:br/>
      </w:r>
      <w:r w:rsidR="000C42B1" w:rsidRPr="000C42B1">
        <w:rPr>
          <w:rFonts w:ascii="Times New Roman" w:eastAsia="Times New Roman" w:hAnsi="Times New Roman" w:cs="Times New Roman"/>
          <w:sz w:val="24"/>
          <w:szCs w:val="24"/>
        </w:rPr>
        <w:t xml:space="preserve"> Στο γράφημα (b), της αρνητικής ομάδας, παρατηρούμε σταδιακή άνοδο και ισχυρή παρουσία </w:t>
      </w:r>
      <w:proofErr w:type="spellStart"/>
      <w:r w:rsidR="000C42B1" w:rsidRPr="000C42B1">
        <w:rPr>
          <w:rFonts w:ascii="Times New Roman" w:eastAsia="Times New Roman" w:hAnsi="Times New Roman" w:cs="Times New Roman"/>
          <w:sz w:val="24"/>
          <w:szCs w:val="24"/>
        </w:rPr>
        <w:t>μικροκατάστασης</w:t>
      </w:r>
      <w:proofErr w:type="spellEnd"/>
      <w:r w:rsidR="000C42B1" w:rsidRPr="000C42B1">
        <w:rPr>
          <w:rFonts w:ascii="Times New Roman" w:eastAsia="Times New Roman" w:hAnsi="Times New Roman" w:cs="Times New Roman"/>
          <w:sz w:val="24"/>
          <w:szCs w:val="24"/>
        </w:rPr>
        <w:t xml:space="preserve"> 1 περίπου στα</w:t>
      </w:r>
      <w:r w:rsidR="00154926">
        <w:rPr>
          <w:rFonts w:ascii="Times New Roman" w:eastAsia="Times New Roman" w:hAnsi="Times New Roman" w:cs="Times New Roman"/>
          <w:sz w:val="24"/>
          <w:szCs w:val="24"/>
        </w:rPr>
        <w:t xml:space="preserve"> </w:t>
      </w:r>
      <w:r w:rsidR="000C42B1" w:rsidRPr="000C42B1">
        <w:rPr>
          <w:rFonts w:ascii="Times New Roman" w:eastAsia="Times New Roman" w:hAnsi="Times New Roman" w:cs="Times New Roman"/>
          <w:sz w:val="24"/>
          <w:szCs w:val="24"/>
        </w:rPr>
        <w:t>700–800 ms.</w:t>
      </w:r>
      <w:r w:rsidR="000C42B1" w:rsidRPr="000C42B1">
        <w:br/>
      </w:r>
      <w:r w:rsidR="000C42B1" w:rsidRPr="000C42B1">
        <w:rPr>
          <w:rFonts w:ascii="Times New Roman" w:eastAsia="Times New Roman" w:hAnsi="Times New Roman" w:cs="Times New Roman"/>
          <w:sz w:val="24"/>
          <w:szCs w:val="24"/>
        </w:rPr>
        <w:t xml:space="preserve"> Στο γράφημα (c), της ουδέτερης ομάδας, υπάρχει πιο ισορροπημένη και διάχυτη ενεργοποίηση, με μεγαλύτερη συχνότητα εμφάνισης της </w:t>
      </w:r>
      <w:proofErr w:type="spellStart"/>
      <w:r w:rsidR="000C42B1" w:rsidRPr="000C42B1">
        <w:rPr>
          <w:rFonts w:ascii="Times New Roman" w:eastAsia="Times New Roman" w:hAnsi="Times New Roman" w:cs="Times New Roman"/>
          <w:sz w:val="24"/>
          <w:szCs w:val="24"/>
        </w:rPr>
        <w:t>μικροκατάστασης</w:t>
      </w:r>
      <w:proofErr w:type="spellEnd"/>
      <w:r w:rsidR="000C42B1" w:rsidRPr="000C42B1">
        <w:rPr>
          <w:rFonts w:ascii="Times New Roman" w:eastAsia="Times New Roman" w:hAnsi="Times New Roman" w:cs="Times New Roman"/>
          <w:sz w:val="24"/>
          <w:szCs w:val="24"/>
        </w:rPr>
        <w:t xml:space="preserve"> 3.</w:t>
      </w:r>
    </w:p>
    <w:p w14:paraId="1D2CB37B" w14:textId="6CFE2AE1" w:rsidR="008B1E06" w:rsidRPr="0014465D" w:rsidRDefault="000142BE" w:rsidP="00154926">
      <w:pPr>
        <w:spacing w:before="240" w:after="240"/>
        <w:ind w:firstLine="0"/>
      </w:pPr>
      <w:r w:rsidRPr="000142BE">
        <w:rPr>
          <w:rFonts w:ascii="Times New Roman" w:eastAsia="Times New Roman" w:hAnsi="Times New Roman" w:cs="Times New Roman"/>
          <w:sz w:val="24"/>
          <w:szCs w:val="24"/>
        </w:rPr>
        <w:t>Σύμφωνα με το θεωρητικό μοντέλο διπλής επεξεργασίας της μνήμης</w:t>
      </w:r>
      <w:r w:rsidR="006E1A79">
        <w:rPr>
          <w:rFonts w:ascii="Times New Roman" w:eastAsia="Times New Roman" w:hAnsi="Times New Roman" w:cs="Times New Roman"/>
          <w:sz w:val="24"/>
          <w:szCs w:val="24"/>
        </w:rPr>
        <w:t xml:space="preserve"> (μοντέλο που </w:t>
      </w:r>
      <w:r w:rsidR="006E1A79" w:rsidRPr="006E1A79">
        <w:rPr>
          <w:rFonts w:ascii="Times New Roman" w:eastAsia="Times New Roman" w:hAnsi="Times New Roman" w:cs="Times New Roman"/>
          <w:sz w:val="24"/>
          <w:szCs w:val="24"/>
        </w:rPr>
        <w:t xml:space="preserve">αναφέρεται στην ύπαρξη δύο διακριτών αλλά </w:t>
      </w:r>
      <w:proofErr w:type="spellStart"/>
      <w:r w:rsidR="006E1A79" w:rsidRPr="006E1A79">
        <w:rPr>
          <w:rFonts w:ascii="Times New Roman" w:eastAsia="Times New Roman" w:hAnsi="Times New Roman" w:cs="Times New Roman"/>
          <w:sz w:val="24"/>
          <w:szCs w:val="24"/>
        </w:rPr>
        <w:t>αλληλεπιδρώντων</w:t>
      </w:r>
      <w:proofErr w:type="spellEnd"/>
      <w:r w:rsidR="006E1A79" w:rsidRPr="006E1A79">
        <w:rPr>
          <w:rFonts w:ascii="Times New Roman" w:eastAsia="Times New Roman" w:hAnsi="Times New Roman" w:cs="Times New Roman"/>
          <w:sz w:val="24"/>
          <w:szCs w:val="24"/>
        </w:rPr>
        <w:t xml:space="preserve"> μηχανισμών μνημονικής λειτουργίας: της εξοικείωσης, που επιτρέπει την ταχεία και αυτόματη αναγνώριση ενός ερεθίσματος, και της επεισοδιακής ανάκλησης, που περιλαμβάνει την ανάκτηση λεπτομερών πληροφοριών για το πλαίσιο και τις συνθήκες της αρχικής εμπειρίας</w:t>
      </w:r>
      <w:r w:rsidR="006E1A79">
        <w:rPr>
          <w:rFonts w:ascii="Times New Roman" w:eastAsia="Times New Roman" w:hAnsi="Times New Roman" w:cs="Times New Roman"/>
          <w:sz w:val="24"/>
          <w:szCs w:val="24"/>
        </w:rPr>
        <w:t>)</w:t>
      </w:r>
      <w:r w:rsidRPr="000142BE">
        <w:rPr>
          <w:rFonts w:ascii="Times New Roman" w:eastAsia="Times New Roman" w:hAnsi="Times New Roman" w:cs="Times New Roman"/>
          <w:sz w:val="24"/>
          <w:szCs w:val="24"/>
        </w:rPr>
        <w:t xml:space="preserve">, χωρίσαμε τις ακολουθίες </w:t>
      </w:r>
      <w:proofErr w:type="spellStart"/>
      <w:r w:rsidRPr="000142BE">
        <w:rPr>
          <w:rFonts w:ascii="Times New Roman" w:eastAsia="Times New Roman" w:hAnsi="Times New Roman" w:cs="Times New Roman"/>
          <w:sz w:val="24"/>
          <w:szCs w:val="24"/>
        </w:rPr>
        <w:t>μικροκαταστάσεων</w:t>
      </w:r>
      <w:proofErr w:type="spellEnd"/>
      <w:r w:rsidRPr="000142BE">
        <w:rPr>
          <w:rFonts w:ascii="Times New Roman" w:eastAsia="Times New Roman" w:hAnsi="Times New Roman" w:cs="Times New Roman"/>
          <w:sz w:val="24"/>
          <w:szCs w:val="24"/>
        </w:rPr>
        <w:t xml:space="preserve"> σε τέσσερα χρονικά στάδια:</w:t>
      </w:r>
      <w:r w:rsidR="00154926">
        <w:rPr>
          <w:rFonts w:ascii="Times New Roman" w:eastAsia="Times New Roman" w:hAnsi="Times New Roman" w:cs="Times New Roman"/>
          <w:sz w:val="24"/>
          <w:szCs w:val="24"/>
        </w:rPr>
        <w:t xml:space="preserve"> </w:t>
      </w:r>
      <w:r w:rsidRPr="000142BE">
        <w:rPr>
          <w:rFonts w:ascii="Times New Roman" w:eastAsia="Times New Roman" w:hAnsi="Times New Roman" w:cs="Times New Roman"/>
          <w:sz w:val="24"/>
          <w:szCs w:val="24"/>
        </w:rPr>
        <w:t xml:space="preserve">πρώιμη επεξεργασία (0–200 ms), εξοικείωσης (200–400 ms), επεισοδιακής ανάκλησης (400–800 ms) και </w:t>
      </w:r>
      <w:proofErr w:type="spellStart"/>
      <w:r w:rsidRPr="000142BE">
        <w:rPr>
          <w:rFonts w:ascii="Times New Roman" w:eastAsia="Times New Roman" w:hAnsi="Times New Roman" w:cs="Times New Roman"/>
          <w:sz w:val="24"/>
          <w:szCs w:val="24"/>
        </w:rPr>
        <w:t>μετα-ανακτητικής</w:t>
      </w:r>
      <w:proofErr w:type="spellEnd"/>
      <w:r w:rsidRPr="000142BE">
        <w:rPr>
          <w:rFonts w:ascii="Times New Roman" w:eastAsia="Times New Roman" w:hAnsi="Times New Roman" w:cs="Times New Roman"/>
          <w:sz w:val="24"/>
          <w:szCs w:val="24"/>
        </w:rPr>
        <w:t xml:space="preserve"> επεξεργασίας (800–1000 ms). </w:t>
      </w:r>
      <w:r w:rsidR="008B1E06" w:rsidRPr="3EF307B3">
        <w:rPr>
          <w:rFonts w:ascii="Times New Roman" w:eastAsia="Times New Roman" w:hAnsi="Times New Roman" w:cs="Times New Roman"/>
          <w:sz w:val="24"/>
          <w:szCs w:val="24"/>
        </w:rPr>
        <w:t xml:space="preserve">Στο στάδιο της πρώιμης επεξεργασίας, όλες οι ομάδες εμφανίζονται στην ίδια </w:t>
      </w:r>
      <w:proofErr w:type="spellStart"/>
      <w:r w:rsidR="008B1E06" w:rsidRPr="3EF307B3">
        <w:rPr>
          <w:rFonts w:ascii="Times New Roman" w:eastAsia="Times New Roman" w:hAnsi="Times New Roman" w:cs="Times New Roman"/>
          <w:sz w:val="24"/>
          <w:szCs w:val="24"/>
        </w:rPr>
        <w:lastRenderedPageBreak/>
        <w:t>μικροκατάσταση</w:t>
      </w:r>
      <w:proofErr w:type="spellEnd"/>
      <w:r w:rsidR="008B1E06" w:rsidRPr="3EF307B3">
        <w:rPr>
          <w:rFonts w:ascii="Times New Roman" w:eastAsia="Times New Roman" w:hAnsi="Times New Roman" w:cs="Times New Roman"/>
          <w:sz w:val="24"/>
          <w:szCs w:val="24"/>
        </w:rPr>
        <w:t xml:space="preserve">. Στην εξοικείωση, και οι τρεις ομάδες μεταβαίνουν στη </w:t>
      </w:r>
      <w:proofErr w:type="spellStart"/>
      <w:r w:rsidR="008B1E06" w:rsidRPr="3EF307B3">
        <w:rPr>
          <w:rFonts w:ascii="Times New Roman" w:eastAsia="Times New Roman" w:hAnsi="Times New Roman" w:cs="Times New Roman"/>
          <w:sz w:val="24"/>
          <w:szCs w:val="24"/>
        </w:rPr>
        <w:t>μικροκατάσταση</w:t>
      </w:r>
      <w:proofErr w:type="spellEnd"/>
      <w:r w:rsidR="008B1E06" w:rsidRPr="3EF307B3">
        <w:rPr>
          <w:rFonts w:ascii="Times New Roman" w:eastAsia="Times New Roman" w:hAnsi="Times New Roman" w:cs="Times New Roman"/>
          <w:sz w:val="24"/>
          <w:szCs w:val="24"/>
        </w:rPr>
        <w:t xml:space="preserve"> 1. Στην επεισοδιακή ανάκληση, όμως, οι διαφορές μεταξύ ομάδων γίνονται έντονες, όπως φαίνεται και στις καμπύλες του Σχήματος 3.</w:t>
      </w:r>
      <w:r w:rsidR="008B1E06">
        <w:t xml:space="preserve"> </w:t>
      </w:r>
      <w:r w:rsidR="008B1E06" w:rsidRPr="3EF307B3">
        <w:rPr>
          <w:rFonts w:ascii="Times New Roman" w:eastAsia="Times New Roman" w:hAnsi="Times New Roman" w:cs="Times New Roman"/>
          <w:sz w:val="24"/>
          <w:szCs w:val="24"/>
        </w:rPr>
        <w:t xml:space="preserve">Στο τελικό στάδιο της μετά-ανάκτησης, η θετική και η αρνητική ομάδα εμφανίζονται κυρίως στη </w:t>
      </w:r>
      <w:proofErr w:type="spellStart"/>
      <w:r w:rsidR="008B1E06" w:rsidRPr="3EF307B3">
        <w:rPr>
          <w:rFonts w:ascii="Times New Roman" w:eastAsia="Times New Roman" w:hAnsi="Times New Roman" w:cs="Times New Roman"/>
          <w:sz w:val="24"/>
          <w:szCs w:val="24"/>
        </w:rPr>
        <w:t>μικροκατάσταση</w:t>
      </w:r>
      <w:proofErr w:type="spellEnd"/>
      <w:r w:rsidR="008B1E06" w:rsidRPr="3EF307B3">
        <w:rPr>
          <w:rFonts w:ascii="Times New Roman" w:eastAsia="Times New Roman" w:hAnsi="Times New Roman" w:cs="Times New Roman"/>
          <w:sz w:val="24"/>
          <w:szCs w:val="24"/>
        </w:rPr>
        <w:t xml:space="preserve"> 5, ενώ η ουδέτερη ομάδα μεταβαίνει από </w:t>
      </w:r>
      <w:proofErr w:type="spellStart"/>
      <w:r w:rsidR="008B1E06" w:rsidRPr="3EF307B3">
        <w:rPr>
          <w:rFonts w:ascii="Times New Roman" w:eastAsia="Times New Roman" w:hAnsi="Times New Roman" w:cs="Times New Roman"/>
          <w:sz w:val="24"/>
          <w:szCs w:val="24"/>
        </w:rPr>
        <w:t>μικροκατάσταση</w:t>
      </w:r>
      <w:proofErr w:type="spellEnd"/>
      <w:r w:rsidR="008B1E06" w:rsidRPr="3EF307B3">
        <w:rPr>
          <w:rFonts w:ascii="Times New Roman" w:eastAsia="Times New Roman" w:hAnsi="Times New Roman" w:cs="Times New Roman"/>
          <w:sz w:val="24"/>
          <w:szCs w:val="24"/>
        </w:rPr>
        <w:t xml:space="preserve"> 5 σε </w:t>
      </w:r>
      <w:proofErr w:type="spellStart"/>
      <w:r w:rsidR="008B1E06" w:rsidRPr="3EF307B3">
        <w:rPr>
          <w:rFonts w:ascii="Times New Roman" w:eastAsia="Times New Roman" w:hAnsi="Times New Roman" w:cs="Times New Roman"/>
          <w:sz w:val="24"/>
          <w:szCs w:val="24"/>
        </w:rPr>
        <w:t>μικροκατάσταση</w:t>
      </w:r>
      <w:proofErr w:type="spellEnd"/>
      <w:r w:rsidR="008B1E06" w:rsidRPr="3EF307B3">
        <w:rPr>
          <w:rFonts w:ascii="Times New Roman" w:eastAsia="Times New Roman" w:hAnsi="Times New Roman" w:cs="Times New Roman"/>
          <w:sz w:val="24"/>
          <w:szCs w:val="24"/>
        </w:rPr>
        <w:t xml:space="preserve"> 2.</w:t>
      </w:r>
      <w:r w:rsidR="008B1E06" w:rsidRPr="008B1E06">
        <w:rPr>
          <w:rFonts w:ascii="Times New Roman" w:eastAsia="Times New Roman" w:hAnsi="Times New Roman" w:cs="Times New Roman"/>
          <w:sz w:val="24"/>
          <w:szCs w:val="24"/>
        </w:rPr>
        <w:t xml:space="preserve"> </w:t>
      </w:r>
      <w:r w:rsidR="008B1E06" w:rsidRPr="0014465D">
        <w:rPr>
          <w:rFonts w:ascii="Times New Roman" w:eastAsia="Times New Roman" w:hAnsi="Times New Roman" w:cs="Times New Roman"/>
          <w:sz w:val="24"/>
          <w:szCs w:val="24"/>
        </w:rPr>
        <w:t xml:space="preserve">Από την αναλογία χρόνου σε κάθε </w:t>
      </w:r>
      <w:proofErr w:type="spellStart"/>
      <w:r w:rsidR="008B1E06" w:rsidRPr="0014465D">
        <w:rPr>
          <w:rFonts w:ascii="Times New Roman" w:eastAsia="Times New Roman" w:hAnsi="Times New Roman" w:cs="Times New Roman"/>
          <w:sz w:val="24"/>
          <w:szCs w:val="24"/>
        </w:rPr>
        <w:t>μικροκατάσταση</w:t>
      </w:r>
      <w:proofErr w:type="spellEnd"/>
      <w:r w:rsidR="008B1E06" w:rsidRPr="0014465D">
        <w:rPr>
          <w:rFonts w:ascii="Times New Roman" w:eastAsia="Times New Roman" w:hAnsi="Times New Roman" w:cs="Times New Roman"/>
          <w:sz w:val="24"/>
          <w:szCs w:val="24"/>
        </w:rPr>
        <w:t xml:space="preserve"> προκύπτει ότι η θετική ομάδα έχει τη μεγαλύτερη αναλογία στη </w:t>
      </w:r>
      <w:proofErr w:type="spellStart"/>
      <w:r w:rsidR="008B1E06" w:rsidRPr="0014465D">
        <w:rPr>
          <w:rFonts w:ascii="Times New Roman" w:eastAsia="Times New Roman" w:hAnsi="Times New Roman" w:cs="Times New Roman"/>
          <w:sz w:val="24"/>
          <w:szCs w:val="24"/>
        </w:rPr>
        <w:t>μικροκατάσταση</w:t>
      </w:r>
      <w:proofErr w:type="spellEnd"/>
      <w:r w:rsidR="008B1E06" w:rsidRPr="0014465D">
        <w:rPr>
          <w:rFonts w:ascii="Times New Roman" w:eastAsia="Times New Roman" w:hAnsi="Times New Roman" w:cs="Times New Roman"/>
          <w:sz w:val="24"/>
          <w:szCs w:val="24"/>
        </w:rPr>
        <w:t xml:space="preserve"> 5,</w:t>
      </w:r>
      <w:r w:rsidR="008B1E06" w:rsidRPr="0014465D">
        <w:t xml:space="preserve"> </w:t>
      </w:r>
      <w:r w:rsidR="008B1E06" w:rsidRPr="0014465D">
        <w:rPr>
          <w:rFonts w:ascii="Times New Roman" w:eastAsia="Times New Roman" w:hAnsi="Times New Roman" w:cs="Times New Roman"/>
          <w:sz w:val="24"/>
          <w:szCs w:val="24"/>
        </w:rPr>
        <w:t xml:space="preserve">η αρνητική ομάδα στη </w:t>
      </w:r>
      <w:proofErr w:type="spellStart"/>
      <w:r w:rsidR="008B1E06" w:rsidRPr="0014465D">
        <w:rPr>
          <w:rFonts w:ascii="Times New Roman" w:eastAsia="Times New Roman" w:hAnsi="Times New Roman" w:cs="Times New Roman"/>
          <w:sz w:val="24"/>
          <w:szCs w:val="24"/>
        </w:rPr>
        <w:t>μικροκατάσταση</w:t>
      </w:r>
      <w:proofErr w:type="spellEnd"/>
      <w:r w:rsidR="008B1E06" w:rsidRPr="0014465D">
        <w:rPr>
          <w:rFonts w:ascii="Times New Roman" w:eastAsia="Times New Roman" w:hAnsi="Times New Roman" w:cs="Times New Roman"/>
          <w:sz w:val="24"/>
          <w:szCs w:val="24"/>
        </w:rPr>
        <w:t xml:space="preserve"> 1,</w:t>
      </w:r>
      <w:r w:rsidR="008B1E06" w:rsidRPr="0014465D">
        <w:t xml:space="preserve"> </w:t>
      </w:r>
      <w:r w:rsidR="008B1E06" w:rsidRPr="0014465D">
        <w:rPr>
          <w:rFonts w:ascii="Times New Roman" w:eastAsia="Times New Roman" w:hAnsi="Times New Roman" w:cs="Times New Roman"/>
          <w:sz w:val="24"/>
          <w:szCs w:val="24"/>
        </w:rPr>
        <w:t xml:space="preserve">η ουδέτερη ομάδα στη </w:t>
      </w:r>
      <w:proofErr w:type="spellStart"/>
      <w:r w:rsidR="008B1E06" w:rsidRPr="0014465D">
        <w:rPr>
          <w:rFonts w:ascii="Times New Roman" w:eastAsia="Times New Roman" w:hAnsi="Times New Roman" w:cs="Times New Roman"/>
          <w:sz w:val="24"/>
          <w:szCs w:val="24"/>
        </w:rPr>
        <w:t>μικροκατάσταση</w:t>
      </w:r>
      <w:proofErr w:type="spellEnd"/>
      <w:r w:rsidR="008B1E06" w:rsidRPr="0014465D">
        <w:rPr>
          <w:rFonts w:ascii="Times New Roman" w:eastAsia="Times New Roman" w:hAnsi="Times New Roman" w:cs="Times New Roman"/>
          <w:sz w:val="24"/>
          <w:szCs w:val="24"/>
        </w:rPr>
        <w:t xml:space="preserve"> 3.</w:t>
      </w:r>
      <w:r w:rsidR="008B1E06" w:rsidRPr="0014465D">
        <w:t xml:space="preserve"> </w:t>
      </w:r>
      <w:r w:rsidR="008B1E06" w:rsidRPr="0014465D">
        <w:rPr>
          <w:rFonts w:ascii="Times New Roman" w:eastAsia="Times New Roman" w:hAnsi="Times New Roman" w:cs="Times New Roman"/>
          <w:sz w:val="24"/>
          <w:szCs w:val="24"/>
        </w:rPr>
        <w:t xml:space="preserve">Έτσι, διατυπώνουμε την υπόθεση ότι η </w:t>
      </w:r>
      <w:proofErr w:type="spellStart"/>
      <w:r w:rsidR="008B1E06" w:rsidRPr="0014465D">
        <w:rPr>
          <w:rFonts w:ascii="Times New Roman" w:eastAsia="Times New Roman" w:hAnsi="Times New Roman" w:cs="Times New Roman"/>
          <w:sz w:val="24"/>
          <w:szCs w:val="24"/>
        </w:rPr>
        <w:t>μικροκατάσταση</w:t>
      </w:r>
      <w:proofErr w:type="spellEnd"/>
      <w:r w:rsidR="008B1E06" w:rsidRPr="0014465D">
        <w:rPr>
          <w:rFonts w:ascii="Times New Roman" w:eastAsia="Times New Roman" w:hAnsi="Times New Roman" w:cs="Times New Roman"/>
          <w:sz w:val="24"/>
          <w:szCs w:val="24"/>
        </w:rPr>
        <w:t xml:space="preserve"> 5 χαρακτηρίζει τη θετική ομάδα,</w:t>
      </w:r>
      <w:r w:rsidR="008B1E06" w:rsidRPr="0014465D">
        <w:t xml:space="preserve"> </w:t>
      </w:r>
      <w:r w:rsidR="008B1E06" w:rsidRPr="0014465D">
        <w:rPr>
          <w:rFonts w:ascii="Times New Roman" w:eastAsia="Times New Roman" w:hAnsi="Times New Roman" w:cs="Times New Roman"/>
          <w:sz w:val="24"/>
          <w:szCs w:val="24"/>
        </w:rPr>
        <w:t xml:space="preserve">η </w:t>
      </w:r>
      <w:proofErr w:type="spellStart"/>
      <w:r w:rsidR="008B1E06" w:rsidRPr="0014465D">
        <w:rPr>
          <w:rFonts w:ascii="Times New Roman" w:eastAsia="Times New Roman" w:hAnsi="Times New Roman" w:cs="Times New Roman"/>
          <w:sz w:val="24"/>
          <w:szCs w:val="24"/>
        </w:rPr>
        <w:t>μικροκατάσταση</w:t>
      </w:r>
      <w:proofErr w:type="spellEnd"/>
      <w:r w:rsidR="008B1E06" w:rsidRPr="0014465D">
        <w:rPr>
          <w:rFonts w:ascii="Times New Roman" w:eastAsia="Times New Roman" w:hAnsi="Times New Roman" w:cs="Times New Roman"/>
          <w:sz w:val="24"/>
          <w:szCs w:val="24"/>
        </w:rPr>
        <w:t xml:space="preserve"> 1 χαρακτηρίζει την αρνητική ομάδα και η </w:t>
      </w:r>
      <w:proofErr w:type="spellStart"/>
      <w:r w:rsidR="008B1E06" w:rsidRPr="0014465D">
        <w:rPr>
          <w:rFonts w:ascii="Times New Roman" w:eastAsia="Times New Roman" w:hAnsi="Times New Roman" w:cs="Times New Roman"/>
          <w:sz w:val="24"/>
          <w:szCs w:val="24"/>
        </w:rPr>
        <w:t>μικροκατάσταση</w:t>
      </w:r>
      <w:proofErr w:type="spellEnd"/>
      <w:r w:rsidR="008B1E06" w:rsidRPr="0014465D">
        <w:rPr>
          <w:rFonts w:ascii="Times New Roman" w:eastAsia="Times New Roman" w:hAnsi="Times New Roman" w:cs="Times New Roman"/>
          <w:sz w:val="24"/>
          <w:szCs w:val="24"/>
        </w:rPr>
        <w:t xml:space="preserve"> 3 χαρακτηρίζει την ουδέτερη ομάδα.</w:t>
      </w:r>
    </w:p>
    <w:p w14:paraId="23F75D16" w14:textId="5EF58094" w:rsidR="000C42B1" w:rsidRPr="0014465D" w:rsidRDefault="000C42B1" w:rsidP="000C42B1">
      <w:pPr>
        <w:spacing w:before="240" w:after="240"/>
        <w:ind w:firstLine="0"/>
        <w:rPr>
          <w:rFonts w:ascii="Times New Roman" w:eastAsia="Times New Roman" w:hAnsi="Times New Roman" w:cs="Times New Roman"/>
          <w:b/>
          <w:bCs/>
          <w:sz w:val="28"/>
          <w:szCs w:val="28"/>
        </w:rPr>
      </w:pPr>
      <w:r w:rsidRPr="225E9990">
        <w:rPr>
          <w:rFonts w:ascii="Times New Roman" w:eastAsia="Times New Roman" w:hAnsi="Times New Roman" w:cs="Times New Roman"/>
          <w:b/>
          <w:bCs/>
          <w:sz w:val="28"/>
          <w:szCs w:val="28"/>
        </w:rPr>
        <w:t>3.3.2. Προσαρμογή με βάση τη χωρική συσχέτιση και τις σχετικές μετρήσεις</w:t>
      </w:r>
      <w:r w:rsidR="009F1C8C" w:rsidRPr="225E9990">
        <w:rPr>
          <w:rFonts w:ascii="Times New Roman" w:eastAsia="Times New Roman" w:hAnsi="Times New Roman" w:cs="Times New Roman"/>
          <w:b/>
          <w:bCs/>
          <w:sz w:val="28"/>
          <w:szCs w:val="28"/>
        </w:rPr>
        <w:t>.</w:t>
      </w:r>
    </w:p>
    <w:p w14:paraId="5F227217" w14:textId="77667E6F" w:rsidR="650B9062" w:rsidRDefault="650B9062" w:rsidP="225E9990">
      <w:pPr>
        <w:spacing w:before="240" w:after="240"/>
        <w:ind w:firstLine="0"/>
        <w:rPr>
          <w:rFonts w:ascii="Times New Roman" w:eastAsia="Times New Roman" w:hAnsi="Times New Roman" w:cs="Times New Roman"/>
          <w:sz w:val="24"/>
          <w:szCs w:val="24"/>
        </w:rPr>
      </w:pPr>
      <w:r w:rsidRPr="225E9990">
        <w:rPr>
          <w:rFonts w:ascii="Times New Roman" w:eastAsia="Times New Roman" w:hAnsi="Times New Roman" w:cs="Times New Roman"/>
          <w:sz w:val="24"/>
          <w:szCs w:val="24"/>
        </w:rPr>
        <w:t xml:space="preserve">Η αξιολόγηση των υποθέσεων που δημιουργήσαμε σε επίπεδο μέσου όρου της ομάδας έγινε στατιστικά μέσω της διαδικασίας προσαρμογής μεταξύ των δεδομένων των μεμονωμένων υποκειμένων και του προτύπου χάρτη. Μετά τη δοκιμή, τα δεδομένα από κάθε ομάδα σε διάφορες </w:t>
      </w:r>
      <w:proofErr w:type="spellStart"/>
      <w:r w:rsidRPr="225E9990">
        <w:rPr>
          <w:rFonts w:ascii="Times New Roman" w:eastAsia="Times New Roman" w:hAnsi="Times New Roman" w:cs="Times New Roman"/>
          <w:sz w:val="24"/>
          <w:szCs w:val="24"/>
        </w:rPr>
        <w:t>μικροκαταστάσεις</w:t>
      </w:r>
      <w:proofErr w:type="spellEnd"/>
      <w:r w:rsidRPr="225E9990">
        <w:rPr>
          <w:rFonts w:ascii="Times New Roman" w:eastAsia="Times New Roman" w:hAnsi="Times New Roman" w:cs="Times New Roman"/>
          <w:sz w:val="24"/>
          <w:szCs w:val="24"/>
        </w:rPr>
        <w:t xml:space="preserve"> παρουσίασαν ομοιογένεια της διακύμανσης. Ως εκ τούτου, πραγματοποιήσαμε μονοδιάστατη </w:t>
      </w:r>
      <w:proofErr w:type="spellStart"/>
      <w:r w:rsidRPr="225E9990">
        <w:rPr>
          <w:rFonts w:ascii="Times New Roman" w:eastAsia="Times New Roman" w:hAnsi="Times New Roman" w:cs="Times New Roman"/>
          <w:sz w:val="24"/>
          <w:szCs w:val="24"/>
        </w:rPr>
        <w:t>ANOVA</w:t>
      </w:r>
      <w:proofErr w:type="spellEnd"/>
      <w:r w:rsidRPr="225E9990">
        <w:rPr>
          <w:rFonts w:ascii="Times New Roman" w:eastAsia="Times New Roman" w:hAnsi="Times New Roman" w:cs="Times New Roman"/>
          <w:sz w:val="24"/>
          <w:szCs w:val="24"/>
        </w:rPr>
        <w:t>(</w:t>
      </w:r>
      <w:r w:rsidRPr="225E9990">
        <w:rPr>
          <w:rFonts w:ascii="Times New Roman" w:eastAsia="Times New Roman" w:hAnsi="Times New Roman" w:cs="Times New Roman"/>
          <w:sz w:val="24"/>
          <w:szCs w:val="24"/>
          <w:lang w:val="en-US"/>
        </w:rPr>
        <w:t>One</w:t>
      </w:r>
      <w:r w:rsidRPr="225E9990">
        <w:rPr>
          <w:rFonts w:ascii="Times New Roman" w:eastAsia="Times New Roman" w:hAnsi="Times New Roman" w:cs="Times New Roman"/>
          <w:sz w:val="24"/>
          <w:szCs w:val="24"/>
        </w:rPr>
        <w:t>-</w:t>
      </w:r>
      <w:r w:rsidRPr="225E9990">
        <w:rPr>
          <w:rFonts w:ascii="Times New Roman" w:eastAsia="Times New Roman" w:hAnsi="Times New Roman" w:cs="Times New Roman"/>
          <w:sz w:val="24"/>
          <w:szCs w:val="24"/>
          <w:lang w:val="en-US"/>
        </w:rPr>
        <w:t>Way</w:t>
      </w:r>
      <w:r w:rsidRPr="225E9990">
        <w:rPr>
          <w:rFonts w:ascii="Times New Roman" w:eastAsia="Times New Roman" w:hAnsi="Times New Roman" w:cs="Times New Roman"/>
          <w:sz w:val="24"/>
          <w:szCs w:val="24"/>
        </w:rPr>
        <w:t xml:space="preserve"> </w:t>
      </w:r>
      <w:r w:rsidRPr="225E9990">
        <w:rPr>
          <w:rFonts w:ascii="Times New Roman" w:eastAsia="Times New Roman" w:hAnsi="Times New Roman" w:cs="Times New Roman"/>
          <w:sz w:val="24"/>
          <w:szCs w:val="24"/>
          <w:lang w:val="en-US"/>
        </w:rPr>
        <w:t>ANOVA</w:t>
      </w:r>
      <w:r w:rsidRPr="225E9990">
        <w:rPr>
          <w:rFonts w:ascii="Times New Roman" w:eastAsia="Times New Roman" w:hAnsi="Times New Roman" w:cs="Times New Roman"/>
          <w:sz w:val="24"/>
          <w:szCs w:val="24"/>
        </w:rPr>
        <w:t xml:space="preserve">-μια στατιστική μέθοδος που χρησιμοποιείται για να ελέγξει αν τρεις ή περισσότερες ομάδες έχουν διαφορετικούς μέσους όρους, εξετάζοντας την επίδραση ενός μόνο παράγοντα/ανεξάρτητης μεταβλητής) για την αναλογία διάρκειας κάθε ομάδας σε διακριτές </w:t>
      </w:r>
      <w:proofErr w:type="spellStart"/>
      <w:r w:rsidRPr="225E9990">
        <w:rPr>
          <w:rFonts w:ascii="Times New Roman" w:eastAsia="Times New Roman" w:hAnsi="Times New Roman" w:cs="Times New Roman"/>
          <w:sz w:val="24"/>
          <w:szCs w:val="24"/>
        </w:rPr>
        <w:t>μικροκαταστάσεις</w:t>
      </w:r>
      <w:proofErr w:type="spellEnd"/>
      <w:r w:rsidRPr="225E9990">
        <w:rPr>
          <w:rFonts w:ascii="Times New Roman" w:eastAsia="Times New Roman" w:hAnsi="Times New Roman" w:cs="Times New Roman"/>
          <w:sz w:val="24"/>
          <w:szCs w:val="24"/>
        </w:rPr>
        <w:t xml:space="preserve">, με το F να αντιπροσωπεύει το στατιστικό </w:t>
      </w:r>
      <w:proofErr w:type="spellStart"/>
      <w:r w:rsidRPr="225E9990">
        <w:rPr>
          <w:rFonts w:ascii="Times New Roman" w:eastAsia="Times New Roman" w:hAnsi="Times New Roman" w:cs="Times New Roman"/>
          <w:sz w:val="24"/>
          <w:szCs w:val="24"/>
        </w:rPr>
        <w:t>ANOVA</w:t>
      </w:r>
      <w:proofErr w:type="spellEnd"/>
      <w:r w:rsidRPr="225E9990">
        <w:rPr>
          <w:rFonts w:ascii="Times New Roman" w:eastAsia="Times New Roman" w:hAnsi="Times New Roman" w:cs="Times New Roman"/>
          <w:sz w:val="24"/>
          <w:szCs w:val="24"/>
        </w:rPr>
        <w:t xml:space="preserve"> και το P να υποδηλώνει το όριο σημαντικότητας. Τα ευρήματα έδειξαν στατιστικά σημαντικές διαφορές μεταξύ των ομάδων στη </w:t>
      </w:r>
      <w:proofErr w:type="spellStart"/>
      <w:r w:rsidRPr="225E9990">
        <w:rPr>
          <w:rFonts w:ascii="Times New Roman" w:eastAsia="Times New Roman" w:hAnsi="Times New Roman" w:cs="Times New Roman"/>
          <w:sz w:val="24"/>
          <w:szCs w:val="24"/>
        </w:rPr>
        <w:t>μικροκατάσταση</w:t>
      </w:r>
      <w:proofErr w:type="spellEnd"/>
      <w:r w:rsidRPr="225E9990">
        <w:rPr>
          <w:rFonts w:ascii="Times New Roman" w:eastAsia="Times New Roman" w:hAnsi="Times New Roman" w:cs="Times New Roman"/>
          <w:sz w:val="24"/>
          <w:szCs w:val="24"/>
        </w:rPr>
        <w:t xml:space="preserve"> 1 (F=9,341, P=0,001&lt;0,05), στη </w:t>
      </w:r>
      <w:proofErr w:type="spellStart"/>
      <w:r w:rsidRPr="225E9990">
        <w:rPr>
          <w:rFonts w:ascii="Times New Roman" w:eastAsia="Times New Roman" w:hAnsi="Times New Roman" w:cs="Times New Roman"/>
          <w:sz w:val="24"/>
          <w:szCs w:val="24"/>
        </w:rPr>
        <w:t>μικροκατάσταση</w:t>
      </w:r>
      <w:proofErr w:type="spellEnd"/>
      <w:r w:rsidRPr="225E9990">
        <w:rPr>
          <w:rFonts w:ascii="Times New Roman" w:eastAsia="Times New Roman" w:hAnsi="Times New Roman" w:cs="Times New Roman"/>
          <w:sz w:val="24"/>
          <w:szCs w:val="24"/>
        </w:rPr>
        <w:t xml:space="preserve"> 3 (F=27,362, P&lt;0,001) και στη </w:t>
      </w:r>
      <w:proofErr w:type="spellStart"/>
      <w:r w:rsidRPr="225E9990">
        <w:rPr>
          <w:rFonts w:ascii="Times New Roman" w:eastAsia="Times New Roman" w:hAnsi="Times New Roman" w:cs="Times New Roman"/>
          <w:sz w:val="24"/>
          <w:szCs w:val="24"/>
        </w:rPr>
        <w:t>μικροκατάσταση</w:t>
      </w:r>
      <w:proofErr w:type="spellEnd"/>
      <w:r w:rsidRPr="225E9990">
        <w:rPr>
          <w:rFonts w:ascii="Times New Roman" w:eastAsia="Times New Roman" w:hAnsi="Times New Roman" w:cs="Times New Roman"/>
          <w:sz w:val="24"/>
          <w:szCs w:val="24"/>
        </w:rPr>
        <w:t xml:space="preserve"> 5 (F=6,511, P=0,006&lt;0,05). Αναλύσαμε περαιτέρω τα δεδομένα χρησιμοποιώντας τη διόρθωση </w:t>
      </w:r>
      <w:proofErr w:type="spellStart"/>
      <w:r w:rsidRPr="225E9990">
        <w:rPr>
          <w:rFonts w:ascii="Times New Roman" w:eastAsia="Times New Roman" w:hAnsi="Times New Roman" w:cs="Times New Roman"/>
          <w:sz w:val="24"/>
          <w:szCs w:val="24"/>
        </w:rPr>
        <w:t>Bonferroni</w:t>
      </w:r>
      <w:proofErr w:type="spellEnd"/>
      <w:r w:rsidRPr="225E9990">
        <w:rPr>
          <w:rFonts w:ascii="Times New Roman" w:eastAsia="Times New Roman" w:hAnsi="Times New Roman" w:cs="Times New Roman"/>
          <w:sz w:val="24"/>
          <w:szCs w:val="24"/>
        </w:rPr>
        <w:t>, μια μέθοδος post hoc (στατιστικές δοκιμές που γίνονται μετά από έναν συνολικό έλεγχο, για να εντοπίσουμε ποιες συγκεκριμένες ομάδες διαφέρουν μεταξύ τους, όταν έχει ήδη βρεθεί ότι υπάρχει συνολική διαφορά, δηλαδή πρόκειται για  ζεύγη συγκρίσεων μετά το κύριο τεστ) πολλαπλών συγκρίσεων που ρυθμίζει το επίπεδο σημαντικότητας διαιρώντας το α (συνήθως 0,05) με τον αριθμό των συγκρίσεων, ώστε να μειωθεί η πιθανότητα σφάλματος τύπου I/ ψευδώς θετικά όταν γίνονται πολλοί στατιστικοί έλεγχοι, και τα ευρήματα παρουσιάζονται στο σχήμα 4.</w:t>
      </w:r>
    </w:p>
    <w:p w14:paraId="448A7942" w14:textId="6B55D5C6" w:rsidR="650B9062" w:rsidRDefault="650B9062" w:rsidP="225E9990">
      <w:pPr>
        <w:spacing w:before="240" w:after="240"/>
        <w:ind w:firstLine="0"/>
        <w:jc w:val="center"/>
        <w:rPr>
          <w:rFonts w:ascii="Times New Roman" w:eastAsia="Times New Roman" w:hAnsi="Times New Roman" w:cs="Times New Roman"/>
          <w:sz w:val="24"/>
          <w:szCs w:val="24"/>
        </w:rPr>
      </w:pPr>
      <w:r>
        <w:rPr>
          <w:noProof/>
          <w:lang w:eastAsia="el-GR"/>
        </w:rPr>
        <w:drawing>
          <wp:inline distT="0" distB="0" distL="0" distR="0" wp14:anchorId="13A7243A" wp14:editId="3F154115">
            <wp:extent cx="4097655" cy="2203450"/>
            <wp:effectExtent l="0" t="0" r="0" b="6350"/>
            <wp:docPr id="208399554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995541" name=""/>
                    <pic:cNvPicPr/>
                  </pic:nvPicPr>
                  <pic:blipFill>
                    <a:blip r:embed="rId41">
                      <a:extLst>
                        <a:ext uri="{28A0092B-C50C-407E-A947-70E740481C1C}">
                          <a14:useLocalDpi xmlns:a14="http://schemas.microsoft.com/office/drawing/2010/main" val="0"/>
                        </a:ext>
                      </a:extLst>
                    </a:blip>
                    <a:stretch>
                      <a:fillRect/>
                    </a:stretch>
                  </pic:blipFill>
                  <pic:spPr>
                    <a:xfrm>
                      <a:off x="0" y="0"/>
                      <a:ext cx="4097655" cy="2203450"/>
                    </a:xfrm>
                    <a:prstGeom prst="rect">
                      <a:avLst/>
                    </a:prstGeom>
                  </pic:spPr>
                </pic:pic>
              </a:graphicData>
            </a:graphic>
          </wp:inline>
        </w:drawing>
      </w:r>
    </w:p>
    <w:p w14:paraId="33D89C1F" w14:textId="6EF908F9" w:rsidR="650B9062" w:rsidRDefault="650B9062" w:rsidP="225E9990">
      <w:pPr>
        <w:spacing w:before="240" w:after="240"/>
        <w:ind w:firstLine="0"/>
        <w:rPr>
          <w:rFonts w:ascii="Times New Roman" w:eastAsia="Times New Roman" w:hAnsi="Times New Roman" w:cs="Times New Roman"/>
          <w:sz w:val="20"/>
          <w:szCs w:val="20"/>
        </w:rPr>
      </w:pPr>
      <w:r w:rsidRPr="225E9990">
        <w:rPr>
          <w:rFonts w:ascii="Times New Roman" w:eastAsia="Times New Roman" w:hAnsi="Times New Roman" w:cs="Times New Roman"/>
          <w:b/>
          <w:bCs/>
          <w:sz w:val="20"/>
          <w:szCs w:val="20"/>
        </w:rPr>
        <w:lastRenderedPageBreak/>
        <w:t xml:space="preserve">Σχήμα 4: </w:t>
      </w:r>
      <w:r w:rsidRPr="225E9990">
        <w:rPr>
          <w:rFonts w:ascii="Times New Roman" w:eastAsia="Times New Roman" w:hAnsi="Times New Roman" w:cs="Times New Roman"/>
          <w:sz w:val="20"/>
          <w:szCs w:val="20"/>
        </w:rPr>
        <w:t xml:space="preserve">Γραφική απεικόνιση των μέσων τιμών του δείκτη r₁ για τις πέντε </w:t>
      </w:r>
      <w:proofErr w:type="spellStart"/>
      <w:r w:rsidRPr="225E9990">
        <w:rPr>
          <w:rFonts w:ascii="Times New Roman" w:eastAsia="Times New Roman" w:hAnsi="Times New Roman" w:cs="Times New Roman"/>
          <w:sz w:val="20"/>
          <w:szCs w:val="20"/>
        </w:rPr>
        <w:t>μικροκαταστάσεις</w:t>
      </w:r>
      <w:proofErr w:type="spellEnd"/>
      <w:r w:rsidRPr="225E9990">
        <w:rPr>
          <w:rFonts w:ascii="Times New Roman" w:eastAsia="Times New Roman" w:hAnsi="Times New Roman" w:cs="Times New Roman"/>
          <w:sz w:val="20"/>
          <w:szCs w:val="20"/>
        </w:rPr>
        <w:t xml:space="preserve"> (</w:t>
      </w:r>
      <w:proofErr w:type="spellStart"/>
      <w:r w:rsidRPr="225E9990">
        <w:rPr>
          <w:rFonts w:ascii="Times New Roman" w:eastAsia="Times New Roman" w:hAnsi="Times New Roman" w:cs="Times New Roman"/>
          <w:sz w:val="20"/>
          <w:szCs w:val="20"/>
        </w:rPr>
        <w:t>Microstates</w:t>
      </w:r>
      <w:proofErr w:type="spellEnd"/>
      <w:r w:rsidRPr="225E9990">
        <w:rPr>
          <w:rFonts w:ascii="Times New Roman" w:eastAsia="Times New Roman" w:hAnsi="Times New Roman" w:cs="Times New Roman"/>
          <w:sz w:val="20"/>
          <w:szCs w:val="20"/>
        </w:rPr>
        <w:t xml:space="preserve"> 1–5) στις τρεις πειραματικές ομάδες (</w:t>
      </w:r>
      <w:proofErr w:type="spellStart"/>
      <w:r w:rsidRPr="225E9990">
        <w:rPr>
          <w:rFonts w:ascii="Times New Roman" w:eastAsia="Times New Roman" w:hAnsi="Times New Roman" w:cs="Times New Roman"/>
          <w:sz w:val="20"/>
          <w:szCs w:val="20"/>
        </w:rPr>
        <w:t>Positive</w:t>
      </w:r>
      <w:proofErr w:type="spellEnd"/>
      <w:r w:rsidRPr="225E9990">
        <w:rPr>
          <w:rFonts w:ascii="Times New Roman" w:eastAsia="Times New Roman" w:hAnsi="Times New Roman" w:cs="Times New Roman"/>
          <w:sz w:val="20"/>
          <w:szCs w:val="20"/>
        </w:rPr>
        <w:t xml:space="preserve">, </w:t>
      </w:r>
      <w:proofErr w:type="spellStart"/>
      <w:r w:rsidRPr="225E9990">
        <w:rPr>
          <w:rFonts w:ascii="Times New Roman" w:eastAsia="Times New Roman" w:hAnsi="Times New Roman" w:cs="Times New Roman"/>
          <w:sz w:val="20"/>
          <w:szCs w:val="20"/>
        </w:rPr>
        <w:t>Neutral</w:t>
      </w:r>
      <w:proofErr w:type="spellEnd"/>
      <w:r w:rsidRPr="225E9990">
        <w:rPr>
          <w:rFonts w:ascii="Times New Roman" w:eastAsia="Times New Roman" w:hAnsi="Times New Roman" w:cs="Times New Roman"/>
          <w:sz w:val="20"/>
          <w:szCs w:val="20"/>
        </w:rPr>
        <w:t xml:space="preserve">, </w:t>
      </w:r>
      <w:proofErr w:type="spellStart"/>
      <w:r w:rsidRPr="225E9990">
        <w:rPr>
          <w:rFonts w:ascii="Times New Roman" w:eastAsia="Times New Roman" w:hAnsi="Times New Roman" w:cs="Times New Roman"/>
          <w:sz w:val="20"/>
          <w:szCs w:val="20"/>
        </w:rPr>
        <w:t>Negative</w:t>
      </w:r>
      <w:proofErr w:type="spellEnd"/>
      <w:r w:rsidRPr="225E9990">
        <w:rPr>
          <w:rFonts w:ascii="Times New Roman" w:eastAsia="Times New Roman" w:hAnsi="Times New Roman" w:cs="Times New Roman"/>
          <w:sz w:val="20"/>
          <w:szCs w:val="20"/>
        </w:rPr>
        <w:t xml:space="preserve">). Το διάγραμμα παρουσιάζει τις διαφορές στο πρότυπο κατανομής του r₁ μεταξύ των ομάδων, αναδεικνύοντας πιθανές μεταβολές στη δυναμική των </w:t>
      </w:r>
      <w:proofErr w:type="spellStart"/>
      <w:r w:rsidRPr="225E9990">
        <w:rPr>
          <w:rFonts w:ascii="Times New Roman" w:eastAsia="Times New Roman" w:hAnsi="Times New Roman" w:cs="Times New Roman"/>
          <w:sz w:val="20"/>
          <w:szCs w:val="20"/>
        </w:rPr>
        <w:t>μικροκαταστάσεων</w:t>
      </w:r>
      <w:proofErr w:type="spellEnd"/>
      <w:r w:rsidRPr="225E9990">
        <w:rPr>
          <w:rFonts w:ascii="Times New Roman" w:eastAsia="Times New Roman" w:hAnsi="Times New Roman" w:cs="Times New Roman"/>
          <w:sz w:val="20"/>
          <w:szCs w:val="20"/>
        </w:rPr>
        <w:t xml:space="preserve"> ως συνάρτηση της συναισθηματικής κατάστασης.</w:t>
      </w:r>
      <w:r w:rsidRPr="225E9990">
        <w:rPr>
          <w:rFonts w:ascii="Times New Roman" w:eastAsia="Times New Roman" w:hAnsi="Times New Roman" w:cs="Times New Roman"/>
          <w:sz w:val="24"/>
          <w:szCs w:val="24"/>
        </w:rPr>
        <w:t xml:space="preserve"> </w:t>
      </w:r>
    </w:p>
    <w:p w14:paraId="44D22B1B" w14:textId="09F01FC9" w:rsidR="60B63F0E" w:rsidRDefault="000C42B1" w:rsidP="000C42B1">
      <w:pPr>
        <w:spacing w:before="240" w:after="240"/>
        <w:ind w:firstLine="0"/>
        <w:rPr>
          <w:rFonts w:ascii="Times New Roman" w:eastAsia="Times New Roman" w:hAnsi="Times New Roman" w:cs="Times New Roman"/>
          <w:sz w:val="24"/>
          <w:szCs w:val="24"/>
        </w:rPr>
      </w:pPr>
      <w:r w:rsidRPr="000C42B1">
        <w:rPr>
          <w:rFonts w:ascii="Times New Roman" w:eastAsia="Times New Roman" w:hAnsi="Times New Roman" w:cs="Times New Roman"/>
          <w:sz w:val="24"/>
          <w:szCs w:val="24"/>
        </w:rPr>
        <w:t xml:space="preserve">Η μέση χρονική αναλογία της </w:t>
      </w:r>
      <w:proofErr w:type="spellStart"/>
      <w:r w:rsidRPr="000C42B1">
        <w:rPr>
          <w:rFonts w:ascii="Times New Roman" w:eastAsia="Times New Roman" w:hAnsi="Times New Roman" w:cs="Times New Roman"/>
          <w:sz w:val="24"/>
          <w:szCs w:val="24"/>
        </w:rPr>
        <w:t>μικροκατάστασης</w:t>
      </w:r>
      <w:proofErr w:type="spellEnd"/>
      <w:r w:rsidRPr="000C42B1">
        <w:rPr>
          <w:rFonts w:ascii="Times New Roman" w:eastAsia="Times New Roman" w:hAnsi="Times New Roman" w:cs="Times New Roman"/>
          <w:sz w:val="24"/>
          <w:szCs w:val="24"/>
        </w:rPr>
        <w:t xml:space="preserve"> 1 έδειξε ότι η αρνητική ομάδα ξεπέρασε τη θετική ομάδα, με τη διαφορά να είναι στατιστικά σημαντική. Η διαφορά μεταξύ της αρνητικής ομάδας και της ουδέτερης ομάδας ήταν στατιστικά σημαντική (P=0,016&lt;0,05). Η αρνητική ομάδα παρουσίασε μεγαλύτερη τιμή από την ουδέτερη ομάδα, με τη διαφορά να είναι επίσης στατιστικά σημαντική (P=0,001&lt;0,05). Στην ενδιάμεση ανάλυση της </w:t>
      </w:r>
      <w:proofErr w:type="spellStart"/>
      <w:r w:rsidRPr="000C42B1">
        <w:rPr>
          <w:rFonts w:ascii="Times New Roman" w:eastAsia="Times New Roman" w:hAnsi="Times New Roman" w:cs="Times New Roman"/>
          <w:sz w:val="24"/>
          <w:szCs w:val="24"/>
        </w:rPr>
        <w:t>μικροκατάστασης</w:t>
      </w:r>
      <w:proofErr w:type="spellEnd"/>
      <w:r w:rsidRPr="000C42B1">
        <w:rPr>
          <w:rFonts w:ascii="Times New Roman" w:eastAsia="Times New Roman" w:hAnsi="Times New Roman" w:cs="Times New Roman"/>
          <w:sz w:val="24"/>
          <w:szCs w:val="24"/>
        </w:rPr>
        <w:t xml:space="preserve"> 3, η ουδέτερη ομάδα ξεπέρασε την θετική ομάδα, με στατιστικά σημαντική διαφορά (P&lt;0,001). η ουδέτερη ομάδα ξεπέρασε επίσης την αρνητική ομάδα, με στατιστικά σημαντική διαφορά (P&lt;0,001). Στην ενδιάμεση ανάλυση της </w:t>
      </w:r>
      <w:proofErr w:type="spellStart"/>
      <w:r w:rsidRPr="000C42B1">
        <w:rPr>
          <w:rFonts w:ascii="Times New Roman" w:eastAsia="Times New Roman" w:hAnsi="Times New Roman" w:cs="Times New Roman"/>
          <w:sz w:val="24"/>
          <w:szCs w:val="24"/>
        </w:rPr>
        <w:t>μικροκατάστασης</w:t>
      </w:r>
      <w:proofErr w:type="spellEnd"/>
      <w:r w:rsidRPr="000C42B1">
        <w:rPr>
          <w:rFonts w:ascii="Times New Roman" w:eastAsia="Times New Roman" w:hAnsi="Times New Roman" w:cs="Times New Roman"/>
          <w:sz w:val="24"/>
          <w:szCs w:val="24"/>
        </w:rPr>
        <w:t xml:space="preserve"> 5, η θετική ομάδα ξεπέρασε την αρνητική ομάδα, με στατιστικά σημαντική διαφορά (P=0,011&lt;0,05). Επιπλέον, η θετική ομάδα ξεπέρασε την ουδέτερη ομάδα, επίσης με στατιστικά σημαντική διαφορά (P=0,018&lt;0,05). Η </w:t>
      </w:r>
      <w:proofErr w:type="spellStart"/>
      <w:r w:rsidRPr="000C42B1">
        <w:rPr>
          <w:rFonts w:ascii="Times New Roman" w:eastAsia="Times New Roman" w:hAnsi="Times New Roman" w:cs="Times New Roman"/>
          <w:sz w:val="24"/>
          <w:szCs w:val="24"/>
        </w:rPr>
        <w:t>μικροκατάσταση</w:t>
      </w:r>
      <w:proofErr w:type="spellEnd"/>
      <w:r w:rsidRPr="000C42B1">
        <w:rPr>
          <w:rFonts w:ascii="Times New Roman" w:eastAsia="Times New Roman" w:hAnsi="Times New Roman" w:cs="Times New Roman"/>
          <w:sz w:val="24"/>
          <w:szCs w:val="24"/>
        </w:rPr>
        <w:t xml:space="preserve"> 5 αντιπροσωπεύει με μεγαλύτερη ακρίβεια την θετική ομάδα, η </w:t>
      </w:r>
      <w:proofErr w:type="spellStart"/>
      <w:r w:rsidRPr="000C42B1">
        <w:rPr>
          <w:rFonts w:ascii="Times New Roman" w:eastAsia="Times New Roman" w:hAnsi="Times New Roman" w:cs="Times New Roman"/>
          <w:sz w:val="24"/>
          <w:szCs w:val="24"/>
        </w:rPr>
        <w:t>μικροκατάσταση</w:t>
      </w:r>
      <w:proofErr w:type="spellEnd"/>
      <w:r w:rsidRPr="000C42B1">
        <w:rPr>
          <w:rFonts w:ascii="Times New Roman" w:eastAsia="Times New Roman" w:hAnsi="Times New Roman" w:cs="Times New Roman"/>
          <w:sz w:val="24"/>
          <w:szCs w:val="24"/>
        </w:rPr>
        <w:t xml:space="preserve"> 1 αντιπροσωπεύει με μεγαλύτερη αποτελεσματικότητα την αρνητική ομάδα και η </w:t>
      </w:r>
      <w:proofErr w:type="spellStart"/>
      <w:r w:rsidRPr="000C42B1">
        <w:rPr>
          <w:rFonts w:ascii="Times New Roman" w:eastAsia="Times New Roman" w:hAnsi="Times New Roman" w:cs="Times New Roman"/>
          <w:sz w:val="24"/>
          <w:szCs w:val="24"/>
        </w:rPr>
        <w:t>μικροκατάσταση</w:t>
      </w:r>
      <w:proofErr w:type="spellEnd"/>
      <w:r w:rsidRPr="000C42B1">
        <w:rPr>
          <w:rFonts w:ascii="Times New Roman" w:eastAsia="Times New Roman" w:hAnsi="Times New Roman" w:cs="Times New Roman"/>
          <w:sz w:val="24"/>
          <w:szCs w:val="24"/>
        </w:rPr>
        <w:t xml:space="preserve"> 3 αντιπροσωπεύει με μεγαλύτερη </w:t>
      </w:r>
      <w:r w:rsidR="00CA05AC" w:rsidRPr="000C42B1">
        <w:rPr>
          <w:rFonts w:ascii="Times New Roman" w:eastAsia="Times New Roman" w:hAnsi="Times New Roman" w:cs="Times New Roman"/>
          <w:sz w:val="24"/>
          <w:szCs w:val="24"/>
        </w:rPr>
        <w:t>καταλληλόλητα</w:t>
      </w:r>
      <w:r w:rsidRPr="000C42B1">
        <w:rPr>
          <w:rFonts w:ascii="Times New Roman" w:eastAsia="Times New Roman" w:hAnsi="Times New Roman" w:cs="Times New Roman"/>
          <w:sz w:val="24"/>
          <w:szCs w:val="24"/>
        </w:rPr>
        <w:t xml:space="preserve"> την ουδέτερη ομάδα.</w:t>
      </w:r>
    </w:p>
    <w:p w14:paraId="5514A5EB" w14:textId="4C24DEC8" w:rsidR="009F1C8C" w:rsidRPr="009F1C8C" w:rsidRDefault="009F1C8C" w:rsidP="009F1C8C">
      <w:pPr>
        <w:spacing w:before="240" w:after="240"/>
        <w:ind w:firstLine="0"/>
        <w:rPr>
          <w:rFonts w:ascii="Times New Roman" w:eastAsia="Times New Roman" w:hAnsi="Times New Roman" w:cs="Times New Roman"/>
          <w:b/>
          <w:bCs/>
          <w:sz w:val="28"/>
          <w:szCs w:val="28"/>
        </w:rPr>
      </w:pPr>
      <w:r w:rsidRPr="009F1C8C">
        <w:rPr>
          <w:rFonts w:ascii="Times New Roman" w:eastAsia="Times New Roman" w:hAnsi="Times New Roman" w:cs="Times New Roman"/>
          <w:b/>
          <w:bCs/>
          <w:sz w:val="28"/>
          <w:szCs w:val="28"/>
        </w:rPr>
        <w:t>3.4. Αποτελέσματα της κατασκευής του δικτύου εγκεφαλικών λειτουργιών</w:t>
      </w:r>
      <w:r>
        <w:rPr>
          <w:rFonts w:ascii="Times New Roman" w:eastAsia="Times New Roman" w:hAnsi="Times New Roman" w:cs="Times New Roman"/>
          <w:b/>
          <w:bCs/>
          <w:sz w:val="28"/>
          <w:szCs w:val="28"/>
        </w:rPr>
        <w:t>.</w:t>
      </w:r>
      <w:r w:rsidRPr="009F1C8C">
        <w:rPr>
          <w:rFonts w:ascii="Times New Roman" w:eastAsia="Times New Roman" w:hAnsi="Times New Roman" w:cs="Times New Roman"/>
          <w:b/>
          <w:bCs/>
          <w:sz w:val="28"/>
          <w:szCs w:val="28"/>
        </w:rPr>
        <w:t> </w:t>
      </w:r>
    </w:p>
    <w:p w14:paraId="142E1CD0" w14:textId="3D836A1C" w:rsidR="009F1C8C" w:rsidRPr="009F1C8C" w:rsidRDefault="009F1C8C" w:rsidP="009F1C8C">
      <w:pPr>
        <w:spacing w:before="240" w:after="240"/>
        <w:ind w:firstLine="0"/>
        <w:rPr>
          <w:rFonts w:ascii="Times New Roman" w:eastAsia="Times New Roman" w:hAnsi="Times New Roman" w:cs="Times New Roman"/>
          <w:b/>
          <w:bCs/>
          <w:sz w:val="28"/>
          <w:szCs w:val="28"/>
        </w:rPr>
      </w:pPr>
      <w:r w:rsidRPr="225E9990">
        <w:rPr>
          <w:rFonts w:ascii="Times New Roman" w:eastAsia="Times New Roman" w:hAnsi="Times New Roman" w:cs="Times New Roman"/>
          <w:b/>
          <w:bCs/>
          <w:sz w:val="28"/>
          <w:szCs w:val="28"/>
        </w:rPr>
        <w:t>3.4.1. Κατασκευή του δικτύου εγκεφαλικών λειτουργιών. </w:t>
      </w:r>
    </w:p>
    <w:p w14:paraId="0CF35353" w14:textId="676AEDCD" w:rsidR="09DBCFEF" w:rsidRDefault="09DBCFEF" w:rsidP="225E9990">
      <w:pPr>
        <w:spacing w:before="240" w:after="240"/>
        <w:ind w:firstLine="0"/>
        <w:rPr>
          <w:rFonts w:ascii="Times New Roman" w:eastAsia="Times New Roman" w:hAnsi="Times New Roman" w:cs="Times New Roman"/>
          <w:sz w:val="24"/>
          <w:szCs w:val="24"/>
        </w:rPr>
      </w:pPr>
      <w:r w:rsidRPr="225E9990">
        <w:rPr>
          <w:rFonts w:ascii="Times New Roman" w:eastAsia="Times New Roman" w:hAnsi="Times New Roman" w:cs="Times New Roman"/>
          <w:sz w:val="24"/>
          <w:szCs w:val="24"/>
        </w:rPr>
        <w:t>Όπως παρουσιάζουμε και στο σχήμα 5, χωρίσαμε τα ηλεκτρόδια του εγκεφάλου σε έξι μέρη: μετωπική περιοχή (</w:t>
      </w:r>
      <w:proofErr w:type="spellStart"/>
      <w:r w:rsidRPr="225E9990">
        <w:rPr>
          <w:rFonts w:ascii="Times New Roman" w:eastAsia="Times New Roman" w:hAnsi="Times New Roman" w:cs="Times New Roman"/>
          <w:sz w:val="24"/>
          <w:szCs w:val="24"/>
        </w:rPr>
        <w:t>FPZ</w:t>
      </w:r>
      <w:proofErr w:type="spellEnd"/>
      <w:r w:rsidRPr="225E9990">
        <w:rPr>
          <w:rFonts w:ascii="Times New Roman" w:eastAsia="Times New Roman" w:hAnsi="Times New Roman" w:cs="Times New Roman"/>
          <w:sz w:val="24"/>
          <w:szCs w:val="24"/>
        </w:rPr>
        <w:t>, FP1, FP2, AF3, AF4), μετωπική περιοχή (</w:t>
      </w:r>
      <w:proofErr w:type="spellStart"/>
      <w:r w:rsidRPr="225E9990">
        <w:rPr>
          <w:rFonts w:ascii="Times New Roman" w:eastAsia="Times New Roman" w:hAnsi="Times New Roman" w:cs="Times New Roman"/>
          <w:sz w:val="24"/>
          <w:szCs w:val="24"/>
        </w:rPr>
        <w:t>FZ</w:t>
      </w:r>
      <w:proofErr w:type="spellEnd"/>
      <w:r w:rsidRPr="225E9990">
        <w:rPr>
          <w:rFonts w:ascii="Times New Roman" w:eastAsia="Times New Roman" w:hAnsi="Times New Roman" w:cs="Times New Roman"/>
          <w:sz w:val="24"/>
          <w:szCs w:val="24"/>
        </w:rPr>
        <w:t>, F1</w:t>
      </w:r>
      <w:r w:rsidRPr="225E9990">
        <w:rPr>
          <w:rFonts w:ascii="Cambria Math" w:eastAsia="Times New Roman" w:hAnsi="Cambria Math" w:cs="Cambria Math"/>
          <w:sz w:val="24"/>
          <w:szCs w:val="24"/>
        </w:rPr>
        <w:t>∼</w:t>
      </w:r>
      <w:r w:rsidRPr="225E9990">
        <w:rPr>
          <w:rFonts w:ascii="Times New Roman" w:eastAsia="Times New Roman" w:hAnsi="Times New Roman" w:cs="Times New Roman"/>
          <w:sz w:val="24"/>
          <w:szCs w:val="24"/>
        </w:rPr>
        <w:t xml:space="preserve">F8, </w:t>
      </w:r>
      <w:proofErr w:type="spellStart"/>
      <w:r w:rsidRPr="225E9990">
        <w:rPr>
          <w:rFonts w:ascii="Times New Roman" w:eastAsia="Times New Roman" w:hAnsi="Times New Roman" w:cs="Times New Roman"/>
          <w:sz w:val="24"/>
          <w:szCs w:val="24"/>
        </w:rPr>
        <w:t>FCZ</w:t>
      </w:r>
      <w:proofErr w:type="spellEnd"/>
      <w:r w:rsidRPr="225E9990">
        <w:rPr>
          <w:rFonts w:ascii="Times New Roman" w:eastAsia="Times New Roman" w:hAnsi="Times New Roman" w:cs="Times New Roman"/>
          <w:sz w:val="24"/>
          <w:szCs w:val="24"/>
        </w:rPr>
        <w:t>, FC1</w:t>
      </w:r>
      <w:r w:rsidRPr="225E9990">
        <w:rPr>
          <w:rFonts w:ascii="Cambria Math" w:eastAsia="Times New Roman" w:hAnsi="Cambria Math" w:cs="Cambria Math"/>
          <w:sz w:val="24"/>
          <w:szCs w:val="24"/>
        </w:rPr>
        <w:t>∼</w:t>
      </w:r>
      <w:r w:rsidRPr="225E9990">
        <w:rPr>
          <w:rFonts w:ascii="Times New Roman" w:eastAsia="Times New Roman" w:hAnsi="Times New Roman" w:cs="Times New Roman"/>
          <w:sz w:val="24"/>
          <w:szCs w:val="24"/>
        </w:rPr>
        <w:t>FC8), κεντρική περιοχή (</w:t>
      </w:r>
      <w:proofErr w:type="spellStart"/>
      <w:r w:rsidRPr="225E9990">
        <w:rPr>
          <w:rFonts w:ascii="Times New Roman" w:eastAsia="Times New Roman" w:hAnsi="Times New Roman" w:cs="Times New Roman"/>
          <w:sz w:val="24"/>
          <w:szCs w:val="24"/>
        </w:rPr>
        <w:t>CZ</w:t>
      </w:r>
      <w:proofErr w:type="spellEnd"/>
      <w:r w:rsidRPr="225E9990">
        <w:rPr>
          <w:rFonts w:ascii="Times New Roman" w:eastAsia="Times New Roman" w:hAnsi="Times New Roman" w:cs="Times New Roman"/>
          <w:sz w:val="24"/>
          <w:szCs w:val="24"/>
        </w:rPr>
        <w:t>, C1</w:t>
      </w:r>
      <w:r w:rsidRPr="225E9990">
        <w:rPr>
          <w:rFonts w:ascii="Cambria Math" w:eastAsia="Times New Roman" w:hAnsi="Cambria Math" w:cs="Cambria Math"/>
          <w:sz w:val="24"/>
          <w:szCs w:val="24"/>
        </w:rPr>
        <w:t>∼</w:t>
      </w:r>
      <w:r w:rsidRPr="225E9990">
        <w:rPr>
          <w:rFonts w:ascii="Times New Roman" w:eastAsia="Times New Roman" w:hAnsi="Times New Roman" w:cs="Times New Roman"/>
          <w:sz w:val="24"/>
          <w:szCs w:val="24"/>
        </w:rPr>
        <w:t xml:space="preserve">C6, </w:t>
      </w:r>
      <w:proofErr w:type="spellStart"/>
      <w:r w:rsidRPr="225E9990">
        <w:rPr>
          <w:rFonts w:ascii="Times New Roman" w:eastAsia="Times New Roman" w:hAnsi="Times New Roman" w:cs="Times New Roman"/>
          <w:sz w:val="24"/>
          <w:szCs w:val="24"/>
        </w:rPr>
        <w:t>CPZ</w:t>
      </w:r>
      <w:proofErr w:type="spellEnd"/>
      <w:r w:rsidRPr="225E9990">
        <w:rPr>
          <w:rFonts w:ascii="Times New Roman" w:eastAsia="Times New Roman" w:hAnsi="Times New Roman" w:cs="Times New Roman"/>
          <w:sz w:val="24"/>
          <w:szCs w:val="24"/>
        </w:rPr>
        <w:t>, CP1</w:t>
      </w:r>
      <w:r w:rsidRPr="225E9990">
        <w:rPr>
          <w:rFonts w:ascii="Cambria Math" w:eastAsia="Times New Roman" w:hAnsi="Cambria Math" w:cs="Cambria Math"/>
          <w:sz w:val="24"/>
          <w:szCs w:val="24"/>
        </w:rPr>
        <w:t>∼</w:t>
      </w:r>
      <w:r w:rsidRPr="225E9990">
        <w:rPr>
          <w:rFonts w:ascii="Times New Roman" w:eastAsia="Times New Roman" w:hAnsi="Times New Roman" w:cs="Times New Roman"/>
          <w:sz w:val="24"/>
          <w:szCs w:val="24"/>
        </w:rPr>
        <w:t>CP8), κροταφική περιοχή (FT7 FT8, T7, T8), βρεγματική περιοχή (</w:t>
      </w:r>
      <w:proofErr w:type="spellStart"/>
      <w:r w:rsidRPr="225E9990">
        <w:rPr>
          <w:rFonts w:ascii="Times New Roman" w:eastAsia="Times New Roman" w:hAnsi="Times New Roman" w:cs="Times New Roman"/>
          <w:sz w:val="24"/>
          <w:szCs w:val="24"/>
        </w:rPr>
        <w:t>PZ</w:t>
      </w:r>
      <w:proofErr w:type="spellEnd"/>
      <w:r w:rsidRPr="225E9990">
        <w:rPr>
          <w:rFonts w:ascii="Times New Roman" w:eastAsia="Times New Roman" w:hAnsi="Times New Roman" w:cs="Times New Roman"/>
          <w:sz w:val="24"/>
          <w:szCs w:val="24"/>
        </w:rPr>
        <w:t>, P1</w:t>
      </w:r>
      <w:r w:rsidRPr="225E9990">
        <w:rPr>
          <w:rFonts w:ascii="Cambria Math" w:eastAsia="Times New Roman" w:hAnsi="Cambria Math" w:cs="Cambria Math"/>
          <w:sz w:val="24"/>
          <w:szCs w:val="24"/>
        </w:rPr>
        <w:t>∼</w:t>
      </w:r>
      <w:r w:rsidRPr="225E9990">
        <w:rPr>
          <w:rFonts w:ascii="Times New Roman" w:eastAsia="Times New Roman" w:hAnsi="Times New Roman" w:cs="Times New Roman"/>
          <w:sz w:val="24"/>
          <w:szCs w:val="24"/>
        </w:rPr>
        <w:t xml:space="preserve">P8, </w:t>
      </w:r>
      <w:proofErr w:type="spellStart"/>
      <w:r w:rsidRPr="225E9990">
        <w:rPr>
          <w:rFonts w:ascii="Times New Roman" w:eastAsia="Times New Roman" w:hAnsi="Times New Roman" w:cs="Times New Roman"/>
          <w:sz w:val="24"/>
          <w:szCs w:val="24"/>
        </w:rPr>
        <w:t>POZ</w:t>
      </w:r>
      <w:proofErr w:type="spellEnd"/>
      <w:r w:rsidRPr="225E9990">
        <w:rPr>
          <w:rFonts w:ascii="Times New Roman" w:eastAsia="Times New Roman" w:hAnsi="Times New Roman" w:cs="Times New Roman"/>
          <w:sz w:val="24"/>
          <w:szCs w:val="24"/>
        </w:rPr>
        <w:t>, PO3</w:t>
      </w:r>
      <w:r w:rsidRPr="225E9990">
        <w:rPr>
          <w:rFonts w:ascii="Cambria Math" w:eastAsia="Times New Roman" w:hAnsi="Cambria Math" w:cs="Cambria Math"/>
          <w:sz w:val="24"/>
          <w:szCs w:val="24"/>
        </w:rPr>
        <w:t>∼</w:t>
      </w:r>
      <w:r w:rsidRPr="225E9990">
        <w:rPr>
          <w:rFonts w:ascii="Times New Roman" w:eastAsia="Times New Roman" w:hAnsi="Times New Roman" w:cs="Times New Roman"/>
          <w:sz w:val="24"/>
          <w:szCs w:val="24"/>
        </w:rPr>
        <w:t>PO8), ινιακή περιοχή (</w:t>
      </w:r>
      <w:proofErr w:type="spellStart"/>
      <w:r w:rsidRPr="225E9990">
        <w:rPr>
          <w:rFonts w:ascii="Times New Roman" w:eastAsia="Times New Roman" w:hAnsi="Times New Roman" w:cs="Times New Roman"/>
          <w:sz w:val="24"/>
          <w:szCs w:val="24"/>
        </w:rPr>
        <w:t>OZ</w:t>
      </w:r>
      <w:proofErr w:type="spellEnd"/>
      <w:r w:rsidRPr="225E9990">
        <w:rPr>
          <w:rFonts w:ascii="Times New Roman" w:eastAsia="Times New Roman" w:hAnsi="Times New Roman" w:cs="Times New Roman"/>
          <w:sz w:val="24"/>
          <w:szCs w:val="24"/>
        </w:rPr>
        <w:t>, O1, O2, CB1, CB2). </w:t>
      </w:r>
    </w:p>
    <w:p w14:paraId="3B9AE663" w14:textId="486D3A68" w:rsidR="09DBCFEF" w:rsidRDefault="09DBCFEF" w:rsidP="225E9990">
      <w:pPr>
        <w:spacing w:before="240" w:after="240"/>
        <w:ind w:firstLine="0"/>
        <w:jc w:val="center"/>
        <w:rPr>
          <w:rFonts w:ascii="Times New Roman" w:eastAsia="Times New Roman" w:hAnsi="Times New Roman" w:cs="Times New Roman"/>
          <w:sz w:val="24"/>
          <w:szCs w:val="24"/>
        </w:rPr>
      </w:pPr>
      <w:r>
        <w:rPr>
          <w:noProof/>
          <w:lang w:eastAsia="el-GR"/>
        </w:rPr>
        <w:drawing>
          <wp:inline distT="0" distB="0" distL="0" distR="0" wp14:anchorId="34ABB94E" wp14:editId="5177310D">
            <wp:extent cx="2841625" cy="3182620"/>
            <wp:effectExtent l="0" t="0" r="0" b="0"/>
            <wp:docPr id="29585363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41625" cy="3182620"/>
                    </a:xfrm>
                    <a:prstGeom prst="rect">
                      <a:avLst/>
                    </a:prstGeom>
                    <a:noFill/>
                    <a:ln>
                      <a:noFill/>
                    </a:ln>
                  </pic:spPr>
                </pic:pic>
              </a:graphicData>
            </a:graphic>
          </wp:inline>
        </w:drawing>
      </w:r>
    </w:p>
    <w:p w14:paraId="3BA8153F" w14:textId="05E0B4BE" w:rsidR="009D2747" w:rsidRPr="009F1C8C" w:rsidRDefault="00C12ECB" w:rsidP="009F1C8C">
      <w:pPr>
        <w:spacing w:before="240" w:after="240"/>
        <w:ind w:firstLine="0"/>
        <w:rPr>
          <w:rFonts w:ascii="Times New Roman" w:eastAsia="Times New Roman" w:hAnsi="Times New Roman" w:cs="Times New Roman"/>
          <w:sz w:val="20"/>
          <w:szCs w:val="20"/>
        </w:rPr>
      </w:pPr>
      <w:r w:rsidRPr="009D2747">
        <w:rPr>
          <w:rFonts w:ascii="Times New Roman" w:eastAsia="Times New Roman" w:hAnsi="Times New Roman" w:cs="Times New Roman"/>
          <w:b/>
          <w:bCs/>
          <w:sz w:val="20"/>
          <w:szCs w:val="20"/>
        </w:rPr>
        <w:lastRenderedPageBreak/>
        <w:t xml:space="preserve">Σχήμα 5: </w:t>
      </w:r>
      <w:r w:rsidR="009D2747" w:rsidRPr="009D2747">
        <w:rPr>
          <w:rFonts w:ascii="Times New Roman" w:eastAsia="Times New Roman" w:hAnsi="Times New Roman" w:cs="Times New Roman"/>
          <w:sz w:val="20"/>
          <w:szCs w:val="20"/>
        </w:rPr>
        <w:t xml:space="preserve">Σχηματική απεικόνιση της διάταξης ηλεκτροδίων </w:t>
      </w:r>
      <w:proofErr w:type="spellStart"/>
      <w:r w:rsidR="009D2747" w:rsidRPr="009D2747">
        <w:rPr>
          <w:rFonts w:ascii="Times New Roman" w:eastAsia="Times New Roman" w:hAnsi="Times New Roman" w:cs="Times New Roman"/>
          <w:sz w:val="20"/>
          <w:szCs w:val="20"/>
        </w:rPr>
        <w:t>EEG</w:t>
      </w:r>
      <w:proofErr w:type="spellEnd"/>
      <w:r w:rsidR="009D2747" w:rsidRPr="009D2747">
        <w:rPr>
          <w:rFonts w:ascii="Times New Roman" w:eastAsia="Times New Roman" w:hAnsi="Times New Roman" w:cs="Times New Roman"/>
          <w:sz w:val="20"/>
          <w:szCs w:val="20"/>
        </w:rPr>
        <w:t xml:space="preserve"> σύμφωνα με το διεθνές σύστημα 10–20, ομαδοποιημένη ανά εγκεφαλική περιοχή. Τα ηλεκτρόδια κατανέμονται σε μετωπιαίες (</w:t>
      </w:r>
      <w:proofErr w:type="spellStart"/>
      <w:r w:rsidR="009D2747" w:rsidRPr="009D2747">
        <w:rPr>
          <w:rFonts w:ascii="Times New Roman" w:eastAsia="Times New Roman" w:hAnsi="Times New Roman" w:cs="Times New Roman"/>
          <w:sz w:val="20"/>
          <w:szCs w:val="20"/>
        </w:rPr>
        <w:t>Frontal</w:t>
      </w:r>
      <w:proofErr w:type="spellEnd"/>
      <w:r w:rsidR="009D2747" w:rsidRPr="009D2747">
        <w:rPr>
          <w:rFonts w:ascii="Times New Roman" w:eastAsia="Times New Roman" w:hAnsi="Times New Roman" w:cs="Times New Roman"/>
          <w:sz w:val="20"/>
          <w:szCs w:val="20"/>
        </w:rPr>
        <w:t>), κεντρικές (</w:t>
      </w:r>
      <w:proofErr w:type="spellStart"/>
      <w:r w:rsidR="009D2747" w:rsidRPr="009D2747">
        <w:rPr>
          <w:rFonts w:ascii="Times New Roman" w:eastAsia="Times New Roman" w:hAnsi="Times New Roman" w:cs="Times New Roman"/>
          <w:sz w:val="20"/>
          <w:szCs w:val="20"/>
        </w:rPr>
        <w:t>Central</w:t>
      </w:r>
      <w:proofErr w:type="spellEnd"/>
      <w:r w:rsidR="009D2747" w:rsidRPr="009D2747">
        <w:rPr>
          <w:rFonts w:ascii="Times New Roman" w:eastAsia="Times New Roman" w:hAnsi="Times New Roman" w:cs="Times New Roman"/>
          <w:sz w:val="20"/>
          <w:szCs w:val="20"/>
        </w:rPr>
        <w:t>), κροταφικές (</w:t>
      </w:r>
      <w:proofErr w:type="spellStart"/>
      <w:r w:rsidR="009D2747" w:rsidRPr="009D2747">
        <w:rPr>
          <w:rFonts w:ascii="Times New Roman" w:eastAsia="Times New Roman" w:hAnsi="Times New Roman" w:cs="Times New Roman"/>
          <w:sz w:val="20"/>
          <w:szCs w:val="20"/>
        </w:rPr>
        <w:t>Temporal</w:t>
      </w:r>
      <w:proofErr w:type="spellEnd"/>
      <w:r w:rsidR="009D2747" w:rsidRPr="009D2747">
        <w:rPr>
          <w:rFonts w:ascii="Times New Roman" w:eastAsia="Times New Roman" w:hAnsi="Times New Roman" w:cs="Times New Roman"/>
          <w:sz w:val="20"/>
          <w:szCs w:val="20"/>
        </w:rPr>
        <w:t>), βρεγματικές (</w:t>
      </w:r>
      <w:proofErr w:type="spellStart"/>
      <w:r w:rsidR="009D2747" w:rsidRPr="009D2747">
        <w:rPr>
          <w:rFonts w:ascii="Times New Roman" w:eastAsia="Times New Roman" w:hAnsi="Times New Roman" w:cs="Times New Roman"/>
          <w:sz w:val="20"/>
          <w:szCs w:val="20"/>
        </w:rPr>
        <w:t>Parietal</w:t>
      </w:r>
      <w:proofErr w:type="spellEnd"/>
      <w:r w:rsidR="009D2747" w:rsidRPr="009D2747">
        <w:rPr>
          <w:rFonts w:ascii="Times New Roman" w:eastAsia="Times New Roman" w:hAnsi="Times New Roman" w:cs="Times New Roman"/>
          <w:sz w:val="20"/>
          <w:szCs w:val="20"/>
        </w:rPr>
        <w:t>) και ινιακές (</w:t>
      </w:r>
      <w:proofErr w:type="spellStart"/>
      <w:r w:rsidR="009D2747" w:rsidRPr="009D2747">
        <w:rPr>
          <w:rFonts w:ascii="Times New Roman" w:eastAsia="Times New Roman" w:hAnsi="Times New Roman" w:cs="Times New Roman"/>
          <w:sz w:val="20"/>
          <w:szCs w:val="20"/>
        </w:rPr>
        <w:t>Occipital</w:t>
      </w:r>
      <w:proofErr w:type="spellEnd"/>
      <w:r w:rsidR="009D2747" w:rsidRPr="009D2747">
        <w:rPr>
          <w:rFonts w:ascii="Times New Roman" w:eastAsia="Times New Roman" w:hAnsi="Times New Roman" w:cs="Times New Roman"/>
          <w:sz w:val="20"/>
          <w:szCs w:val="20"/>
        </w:rPr>
        <w:t xml:space="preserve">) περιοχές, επιτρέποντας τη λειτουργική οργάνωση και ανάλυση της ηλεκτρικής δραστηριότητας του εγκεφάλου ανά ανατομική </w:t>
      </w:r>
      <w:proofErr w:type="spellStart"/>
      <w:r w:rsidR="009D2747" w:rsidRPr="009D2747">
        <w:rPr>
          <w:rFonts w:ascii="Times New Roman" w:eastAsia="Times New Roman" w:hAnsi="Times New Roman" w:cs="Times New Roman"/>
          <w:sz w:val="20"/>
          <w:szCs w:val="20"/>
        </w:rPr>
        <w:t>υποπεριοχή</w:t>
      </w:r>
      <w:proofErr w:type="spellEnd"/>
      <w:r w:rsidR="009D2747" w:rsidRPr="009D2747">
        <w:rPr>
          <w:rFonts w:ascii="Times New Roman" w:eastAsia="Times New Roman" w:hAnsi="Times New Roman" w:cs="Times New Roman"/>
          <w:sz w:val="20"/>
          <w:szCs w:val="20"/>
        </w:rPr>
        <w:t>.</w:t>
      </w:r>
    </w:p>
    <w:p w14:paraId="4584FE75" w14:textId="19A16E16" w:rsidR="009F1C8C" w:rsidRDefault="009F1C8C" w:rsidP="009F1C8C">
      <w:pPr>
        <w:spacing w:before="240" w:after="240"/>
        <w:ind w:firstLine="0"/>
        <w:rPr>
          <w:rFonts w:ascii="Times New Roman" w:eastAsia="Times New Roman" w:hAnsi="Times New Roman" w:cs="Times New Roman"/>
          <w:sz w:val="24"/>
          <w:szCs w:val="24"/>
        </w:rPr>
      </w:pPr>
      <w:r w:rsidRPr="009F1C8C">
        <w:rPr>
          <w:rFonts w:ascii="Times New Roman" w:eastAsia="Times New Roman" w:hAnsi="Times New Roman" w:cs="Times New Roman"/>
          <w:sz w:val="24"/>
          <w:szCs w:val="24"/>
        </w:rPr>
        <w:t>Η επιλογή περιλαμβάνει την παγκόσμια αποδοτικότητα υπό διαφορετικά κατώφλια που υπολογίζεται στο διάστημα των 3 κατωφλίων [0,7</w:t>
      </w:r>
      <w:r w:rsidRPr="009F1C8C">
        <w:rPr>
          <w:rFonts w:ascii="Cambria Math" w:eastAsia="Times New Roman" w:hAnsi="Cambria Math" w:cs="Cambria Math"/>
          <w:sz w:val="24"/>
          <w:szCs w:val="24"/>
        </w:rPr>
        <w:t>∼</w:t>
      </w:r>
      <w:r w:rsidRPr="009F1C8C">
        <w:rPr>
          <w:rFonts w:ascii="Times New Roman" w:eastAsia="Times New Roman" w:hAnsi="Times New Roman" w:cs="Times New Roman"/>
          <w:sz w:val="24"/>
          <w:szCs w:val="24"/>
        </w:rPr>
        <w:t>0,8]</w:t>
      </w:r>
      <w:r w:rsidR="00551B4A">
        <w:rPr>
          <w:rFonts w:ascii="Times New Roman" w:eastAsia="Times New Roman" w:hAnsi="Times New Roman" w:cs="Times New Roman"/>
          <w:sz w:val="24"/>
          <w:szCs w:val="24"/>
        </w:rPr>
        <w:t xml:space="preserve"> </w:t>
      </w:r>
      <w:r w:rsidRPr="009F1C8C">
        <w:rPr>
          <w:rFonts w:ascii="Times New Roman" w:eastAsia="Times New Roman" w:hAnsi="Times New Roman" w:cs="Times New Roman"/>
          <w:sz w:val="24"/>
          <w:szCs w:val="24"/>
        </w:rPr>
        <w:t xml:space="preserve">και </w:t>
      </w:r>
      <w:r w:rsidR="009D2747">
        <w:rPr>
          <w:rFonts w:ascii="Times New Roman" w:eastAsia="Times New Roman" w:hAnsi="Times New Roman" w:cs="Times New Roman"/>
          <w:sz w:val="24"/>
          <w:szCs w:val="24"/>
        </w:rPr>
        <w:t xml:space="preserve">αποτυπώνουμε </w:t>
      </w:r>
      <w:r w:rsidRPr="009F1C8C">
        <w:rPr>
          <w:rFonts w:ascii="Times New Roman" w:eastAsia="Times New Roman" w:hAnsi="Times New Roman" w:cs="Times New Roman"/>
          <w:sz w:val="24"/>
          <w:szCs w:val="24"/>
        </w:rPr>
        <w:t xml:space="preserve">τα αποτελέσματα στο </w:t>
      </w:r>
      <w:r w:rsidR="00551B4A">
        <w:rPr>
          <w:rFonts w:ascii="Times New Roman" w:eastAsia="Times New Roman" w:hAnsi="Times New Roman" w:cs="Times New Roman"/>
          <w:sz w:val="24"/>
          <w:szCs w:val="24"/>
        </w:rPr>
        <w:t>σχήμα</w:t>
      </w:r>
      <w:r w:rsidRPr="009F1C8C">
        <w:rPr>
          <w:rFonts w:ascii="Times New Roman" w:eastAsia="Times New Roman" w:hAnsi="Times New Roman" w:cs="Times New Roman"/>
          <w:sz w:val="24"/>
          <w:szCs w:val="24"/>
        </w:rPr>
        <w:t xml:space="preserve"> 6. Μπορεί να παρατηρηθεί ότι η παγκόσμια αποδοτικότητα κάθε ομάδας παρουσιάζει μια μονοτονική πτωτική τάση με την αύξηση του κατωφλίου, και η αύξηση του κατωφλίου θα οδηγήσει σε μείωση της παγκόσμιας αποδοτικότητας. Προκειμένου να διασφαλιστεί ότι κάθε ομάδα είναι πλήρως συνδεδεμένη και έχει υψηλή συνολική αποδοτικότητα, το κατώφλι της </w:t>
      </w:r>
      <w:proofErr w:type="spellStart"/>
      <w:r w:rsidRPr="009F1C8C">
        <w:rPr>
          <w:rFonts w:ascii="Times New Roman" w:eastAsia="Times New Roman" w:hAnsi="Times New Roman" w:cs="Times New Roman"/>
          <w:sz w:val="24"/>
          <w:szCs w:val="24"/>
        </w:rPr>
        <w:t>μικροκατάστασης</w:t>
      </w:r>
      <w:proofErr w:type="spellEnd"/>
      <w:r w:rsidRPr="009F1C8C">
        <w:rPr>
          <w:rFonts w:ascii="Times New Roman" w:eastAsia="Times New Roman" w:hAnsi="Times New Roman" w:cs="Times New Roman"/>
          <w:sz w:val="24"/>
          <w:szCs w:val="24"/>
        </w:rPr>
        <w:t xml:space="preserve"> 1 ενοποιείται σε 0,75. Ομοίως, τα κατώφλια κάθε ομάδας στη </w:t>
      </w:r>
      <w:proofErr w:type="spellStart"/>
      <w:r w:rsidRPr="009F1C8C">
        <w:rPr>
          <w:rFonts w:ascii="Times New Roman" w:eastAsia="Times New Roman" w:hAnsi="Times New Roman" w:cs="Times New Roman"/>
          <w:sz w:val="24"/>
          <w:szCs w:val="24"/>
        </w:rPr>
        <w:t>μικροκατάσταση</w:t>
      </w:r>
      <w:proofErr w:type="spellEnd"/>
      <w:r w:rsidRPr="009F1C8C">
        <w:rPr>
          <w:rFonts w:ascii="Times New Roman" w:eastAsia="Times New Roman" w:hAnsi="Times New Roman" w:cs="Times New Roman"/>
          <w:sz w:val="24"/>
          <w:szCs w:val="24"/>
        </w:rPr>
        <w:t xml:space="preserve"> 3 είναι 0,83, 0,82 και 0,81, τα οποία ενοποιούνται σε 0,81. Τα κατώφλια κάθε ομάδας στη </w:t>
      </w:r>
      <w:proofErr w:type="spellStart"/>
      <w:r w:rsidRPr="009F1C8C">
        <w:rPr>
          <w:rFonts w:ascii="Times New Roman" w:eastAsia="Times New Roman" w:hAnsi="Times New Roman" w:cs="Times New Roman"/>
          <w:sz w:val="24"/>
          <w:szCs w:val="24"/>
        </w:rPr>
        <w:t>μικροκατάσταση</w:t>
      </w:r>
      <w:proofErr w:type="spellEnd"/>
      <w:r w:rsidRPr="009F1C8C">
        <w:rPr>
          <w:rFonts w:ascii="Times New Roman" w:eastAsia="Times New Roman" w:hAnsi="Times New Roman" w:cs="Times New Roman"/>
          <w:sz w:val="24"/>
          <w:szCs w:val="24"/>
        </w:rPr>
        <w:t xml:space="preserve"> 5 είναι 0,78, 0,80 και 0,77, τα οποία ενοποιούνται σε 0,77. Παρατηρώντας το όριο όταν επιτυγχάνεται πλήρης σύνδεση, διαπιστώ</w:t>
      </w:r>
      <w:r w:rsidR="006C4B78">
        <w:rPr>
          <w:rFonts w:ascii="Times New Roman" w:eastAsia="Times New Roman" w:hAnsi="Times New Roman" w:cs="Times New Roman"/>
          <w:sz w:val="24"/>
          <w:szCs w:val="24"/>
        </w:rPr>
        <w:t>σαμε</w:t>
      </w:r>
      <w:r w:rsidRPr="009F1C8C">
        <w:rPr>
          <w:rFonts w:ascii="Times New Roman" w:eastAsia="Times New Roman" w:hAnsi="Times New Roman" w:cs="Times New Roman"/>
          <w:sz w:val="24"/>
          <w:szCs w:val="24"/>
        </w:rPr>
        <w:t xml:space="preserve"> ότι στη </w:t>
      </w:r>
      <w:proofErr w:type="spellStart"/>
      <w:r w:rsidRPr="009F1C8C">
        <w:rPr>
          <w:rFonts w:ascii="Times New Roman" w:eastAsia="Times New Roman" w:hAnsi="Times New Roman" w:cs="Times New Roman"/>
          <w:sz w:val="24"/>
          <w:szCs w:val="24"/>
        </w:rPr>
        <w:t>μικροκατάσταση</w:t>
      </w:r>
      <w:proofErr w:type="spellEnd"/>
      <w:r w:rsidRPr="009F1C8C">
        <w:rPr>
          <w:rFonts w:ascii="Times New Roman" w:eastAsia="Times New Roman" w:hAnsi="Times New Roman" w:cs="Times New Roman"/>
          <w:sz w:val="24"/>
          <w:szCs w:val="24"/>
        </w:rPr>
        <w:t xml:space="preserve"> 1, η συνολική εγκεφαλική λειτουργία της θετικής ομάδας είναι η πιο ενεργή, ενώ η συνολική εγκεφαλική λειτουργία της αρνητικής ομάδας είναι η λιγότερο ενεργή. Μετά την απόκτηση του δυαδικού πίνακα, κατασκευάζεται το εγκεφαλικό δίκτυο για τα σήματα </w:t>
      </w:r>
      <w:proofErr w:type="spellStart"/>
      <w:r w:rsidRPr="009F1C8C">
        <w:rPr>
          <w:rFonts w:ascii="Times New Roman" w:eastAsia="Times New Roman" w:hAnsi="Times New Roman" w:cs="Times New Roman"/>
          <w:sz w:val="24"/>
          <w:szCs w:val="24"/>
        </w:rPr>
        <w:t>EEG</w:t>
      </w:r>
      <w:proofErr w:type="spellEnd"/>
      <w:r w:rsidRPr="009F1C8C">
        <w:rPr>
          <w:rFonts w:ascii="Times New Roman" w:eastAsia="Times New Roman" w:hAnsi="Times New Roman" w:cs="Times New Roman"/>
          <w:sz w:val="24"/>
          <w:szCs w:val="24"/>
        </w:rPr>
        <w:t xml:space="preserve"> κάθε ομάδας των </w:t>
      </w:r>
      <w:proofErr w:type="spellStart"/>
      <w:r w:rsidRPr="009F1C8C">
        <w:rPr>
          <w:rFonts w:ascii="Times New Roman" w:eastAsia="Times New Roman" w:hAnsi="Times New Roman" w:cs="Times New Roman"/>
          <w:sz w:val="24"/>
          <w:szCs w:val="24"/>
        </w:rPr>
        <w:t>μικροκαταστάσεων</w:t>
      </w:r>
      <w:proofErr w:type="spellEnd"/>
      <w:r w:rsidRPr="009F1C8C">
        <w:rPr>
          <w:rFonts w:ascii="Times New Roman" w:eastAsia="Times New Roman" w:hAnsi="Times New Roman" w:cs="Times New Roman"/>
          <w:sz w:val="24"/>
          <w:szCs w:val="24"/>
        </w:rPr>
        <w:t xml:space="preserve"> 1, 3 και 5. </w:t>
      </w:r>
    </w:p>
    <w:p w14:paraId="61C8030A" w14:textId="619076DD" w:rsidR="009D2747" w:rsidRPr="009F1C8C" w:rsidRDefault="00F279B7" w:rsidP="009F1C8C">
      <w:pPr>
        <w:spacing w:before="240" w:after="240"/>
        <w:ind w:firstLine="0"/>
        <w:rPr>
          <w:rFonts w:ascii="Times New Roman" w:eastAsia="Times New Roman" w:hAnsi="Times New Roman" w:cs="Times New Roman"/>
          <w:sz w:val="20"/>
          <w:szCs w:val="20"/>
        </w:rPr>
      </w:pPr>
      <w:r w:rsidRPr="00107444">
        <w:rPr>
          <w:rFonts w:ascii="Times New Roman" w:eastAsia="Times New Roman" w:hAnsi="Times New Roman" w:cs="Times New Roman"/>
          <w:noProof/>
          <w:sz w:val="20"/>
          <w:szCs w:val="20"/>
          <w:lang w:eastAsia="el-GR"/>
        </w:rPr>
        <w:drawing>
          <wp:anchor distT="0" distB="0" distL="114300" distR="114300" simplePos="0" relativeHeight="251662336" behindDoc="0" locked="0" layoutInCell="1" allowOverlap="1" wp14:anchorId="31C7388A" wp14:editId="707A9302">
            <wp:simplePos x="0" y="0"/>
            <wp:positionH relativeFrom="column">
              <wp:posOffset>635</wp:posOffset>
            </wp:positionH>
            <wp:positionV relativeFrom="paragraph">
              <wp:posOffset>-3175</wp:posOffset>
            </wp:positionV>
            <wp:extent cx="5231130" cy="1463675"/>
            <wp:effectExtent l="0" t="0" r="7620" b="3175"/>
            <wp:wrapTopAndBottom/>
            <wp:docPr id="83366949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669492" name=""/>
                    <pic:cNvPicPr/>
                  </pic:nvPicPr>
                  <pic:blipFill>
                    <a:blip r:embed="rId43">
                      <a:extLst>
                        <a:ext uri="{28A0092B-C50C-407E-A947-70E740481C1C}">
                          <a14:useLocalDpi xmlns:a14="http://schemas.microsoft.com/office/drawing/2010/main" val="0"/>
                        </a:ext>
                      </a:extLst>
                    </a:blip>
                    <a:stretch>
                      <a:fillRect/>
                    </a:stretch>
                  </pic:blipFill>
                  <pic:spPr>
                    <a:xfrm>
                      <a:off x="0" y="0"/>
                      <a:ext cx="5231130" cy="1463675"/>
                    </a:xfrm>
                    <a:prstGeom prst="rect">
                      <a:avLst/>
                    </a:prstGeom>
                  </pic:spPr>
                </pic:pic>
              </a:graphicData>
            </a:graphic>
          </wp:anchor>
        </w:drawing>
      </w:r>
      <w:r w:rsidRPr="00107444">
        <w:rPr>
          <w:rFonts w:ascii="Times New Roman" w:eastAsia="Times New Roman" w:hAnsi="Times New Roman" w:cs="Times New Roman"/>
          <w:b/>
          <w:bCs/>
          <w:sz w:val="20"/>
          <w:szCs w:val="20"/>
        </w:rPr>
        <w:t xml:space="preserve">Σχήμα 6: </w:t>
      </w:r>
      <w:r w:rsidR="00107444" w:rsidRPr="000E65B3">
        <w:rPr>
          <w:rFonts w:ascii="Times New Roman" w:eastAsia="Times New Roman" w:hAnsi="Times New Roman" w:cs="Times New Roman"/>
          <w:sz w:val="20"/>
          <w:szCs w:val="20"/>
        </w:rPr>
        <w:t xml:space="preserve">Μέσες τιμές του δείκτη </w:t>
      </w:r>
      <m:oMath>
        <m:sSub>
          <m:sSubPr>
            <m:ctrlPr>
              <w:rPr>
                <w:rFonts w:ascii="Cambria Math" w:eastAsia="Times New Roman" w:hAnsi="Cambria Math" w:cs="Times New Roman"/>
                <w:sz w:val="20"/>
                <w:szCs w:val="20"/>
              </w:rPr>
            </m:ctrlPr>
          </m:sSubPr>
          <m:e>
            <m:r>
              <m:rPr>
                <m:sty m:val="p"/>
              </m:rPr>
              <w:rPr>
                <w:rFonts w:ascii="Cambria Math" w:eastAsia="Times New Roman" w:hAnsi="Cambria Math" w:cs="Times New Roman"/>
                <w:sz w:val="20"/>
                <w:szCs w:val="20"/>
              </w:rPr>
              <m:t>E</m:t>
            </m:r>
          </m:e>
          <m:sub>
            <m:r>
              <m:rPr>
                <m:sty m:val="p"/>
              </m:rPr>
              <w:rPr>
                <w:rFonts w:ascii="Cambria Math" w:eastAsia="Times New Roman" w:hAnsi="Cambria Math" w:cs="Times New Roman"/>
                <w:sz w:val="20"/>
                <w:szCs w:val="20"/>
              </w:rPr>
              <m:t>t</m:t>
            </m:r>
          </m:sub>
        </m:sSub>
        <m:r>
          <m:rPr>
            <m:sty m:val="p"/>
          </m:rPr>
          <w:rPr>
            <w:rFonts w:ascii="Cambria Math" w:eastAsia="Times New Roman" w:hAnsi="Cambria Math" w:cs="Times New Roman"/>
            <w:sz w:val="20"/>
            <w:szCs w:val="20"/>
          </w:rPr>
          <m:t xml:space="preserve"> </m:t>
        </m:r>
      </m:oMath>
      <w:r w:rsidR="00107444" w:rsidRPr="000E65B3">
        <w:rPr>
          <w:rFonts w:ascii="Times New Roman" w:eastAsia="Times New Roman" w:hAnsi="Times New Roman" w:cs="Times New Roman"/>
          <w:sz w:val="20"/>
          <w:szCs w:val="20"/>
        </w:rPr>
        <w:t xml:space="preserve">για διαφορετικές τιμές του κατωφλίου </w:t>
      </w:r>
      <m:oMath>
        <m:r>
          <m:rPr>
            <m:sty m:val="p"/>
          </m:rPr>
          <w:rPr>
            <w:rFonts w:ascii="Cambria Math" w:eastAsia="Times New Roman" w:hAnsi="Cambria Math" w:cs="Times New Roman"/>
            <w:sz w:val="20"/>
            <w:szCs w:val="20"/>
          </w:rPr>
          <m:t>T</m:t>
        </m:r>
      </m:oMath>
      <w:r w:rsidR="00107444" w:rsidRPr="000E65B3">
        <w:rPr>
          <w:rFonts w:ascii="Times New Roman" w:eastAsia="Times New Roman" w:hAnsi="Times New Roman" w:cs="Times New Roman"/>
          <w:sz w:val="20"/>
          <w:szCs w:val="20"/>
        </w:rPr>
        <w:t xml:space="preserve">(0.70–0.80) στις τρεις πειραματικές ομάδες (Positive, Negative, Neutral). Το διάγραμμα απεικονίζει τις μεταβολές του </w:t>
      </w:r>
      <m:oMath>
        <m:sSub>
          <m:sSubPr>
            <m:ctrlPr>
              <w:rPr>
                <w:rFonts w:ascii="Cambria Math" w:eastAsia="Times New Roman" w:hAnsi="Cambria Math" w:cs="Times New Roman"/>
                <w:sz w:val="20"/>
                <w:szCs w:val="20"/>
              </w:rPr>
            </m:ctrlPr>
          </m:sSubPr>
          <m:e>
            <m:r>
              <m:rPr>
                <m:sty m:val="p"/>
              </m:rPr>
              <w:rPr>
                <w:rFonts w:ascii="Cambria Math" w:eastAsia="Times New Roman" w:hAnsi="Cambria Math" w:cs="Times New Roman"/>
                <w:sz w:val="20"/>
                <w:szCs w:val="20"/>
              </w:rPr>
              <m:t>E</m:t>
            </m:r>
          </m:e>
          <m:sub>
            <m:r>
              <m:rPr>
                <m:sty m:val="p"/>
              </m:rPr>
              <w:rPr>
                <w:rFonts w:ascii="Cambria Math" w:eastAsia="Times New Roman" w:hAnsi="Cambria Math" w:cs="Times New Roman"/>
                <w:sz w:val="20"/>
                <w:szCs w:val="20"/>
              </w:rPr>
              <m:t>t</m:t>
            </m:r>
          </m:sub>
        </m:sSub>
      </m:oMath>
      <w:r w:rsidR="00107444" w:rsidRPr="000E65B3">
        <w:rPr>
          <w:rFonts w:ascii="Times New Roman" w:eastAsia="Times New Roman" w:hAnsi="Times New Roman" w:cs="Times New Roman"/>
          <w:sz w:val="20"/>
          <w:szCs w:val="20"/>
        </w:rPr>
        <w:t xml:space="preserve">σε συνάρτηση με το </w:t>
      </w:r>
      <m:oMath>
        <m:r>
          <m:rPr>
            <m:sty m:val="p"/>
          </m:rPr>
          <w:rPr>
            <w:rFonts w:ascii="Cambria Math" w:eastAsia="Times New Roman" w:hAnsi="Cambria Math" w:cs="Times New Roman"/>
            <w:sz w:val="20"/>
            <w:szCs w:val="20"/>
          </w:rPr>
          <m:t>T</m:t>
        </m:r>
      </m:oMath>
      <w:r w:rsidR="00107444" w:rsidRPr="000E65B3">
        <w:rPr>
          <w:rFonts w:ascii="Times New Roman" w:eastAsia="Times New Roman" w:hAnsi="Times New Roman" w:cs="Times New Roman"/>
          <w:sz w:val="20"/>
          <w:szCs w:val="20"/>
        </w:rPr>
        <w:t>, επιτρέποντας τη σύγκριση των ομάδων ως προς την ευαισθησία του δείκτη στις αλλαγές του κατωφλίου.</w:t>
      </w:r>
    </w:p>
    <w:p w14:paraId="1A22AEA4" w14:textId="63B380D8" w:rsidR="009F1C8C" w:rsidRPr="009F1C8C" w:rsidRDefault="009F1C8C" w:rsidP="009F1C8C">
      <w:pPr>
        <w:spacing w:before="240" w:after="240"/>
        <w:ind w:firstLine="0"/>
        <w:rPr>
          <w:rFonts w:ascii="Times New Roman" w:eastAsia="Times New Roman" w:hAnsi="Times New Roman" w:cs="Times New Roman"/>
          <w:b/>
          <w:bCs/>
          <w:sz w:val="28"/>
          <w:szCs w:val="28"/>
        </w:rPr>
      </w:pPr>
      <w:r w:rsidRPr="009F1C8C">
        <w:rPr>
          <w:rFonts w:ascii="Times New Roman" w:eastAsia="Times New Roman" w:hAnsi="Times New Roman" w:cs="Times New Roman"/>
          <w:b/>
          <w:bCs/>
          <w:sz w:val="28"/>
          <w:szCs w:val="28"/>
        </w:rPr>
        <w:t>3.4.2. Ανάλυση των χαρακτηριστικών ιδιοτήτων του λειτουργικού δικτύου του εγκεφάλου</w:t>
      </w:r>
      <w:r w:rsidR="00107444">
        <w:rPr>
          <w:rFonts w:ascii="Times New Roman" w:eastAsia="Times New Roman" w:hAnsi="Times New Roman" w:cs="Times New Roman"/>
          <w:b/>
          <w:bCs/>
          <w:sz w:val="28"/>
          <w:szCs w:val="28"/>
        </w:rPr>
        <w:t>.</w:t>
      </w:r>
      <w:r w:rsidRPr="009F1C8C">
        <w:rPr>
          <w:rFonts w:ascii="Times New Roman" w:eastAsia="Times New Roman" w:hAnsi="Times New Roman" w:cs="Times New Roman"/>
          <w:b/>
          <w:bCs/>
          <w:sz w:val="28"/>
          <w:szCs w:val="28"/>
        </w:rPr>
        <w:t> </w:t>
      </w:r>
    </w:p>
    <w:p w14:paraId="760582E7" w14:textId="77777777" w:rsidR="00392B8B" w:rsidRDefault="009F1C8C" w:rsidP="009F1C8C">
      <w:pPr>
        <w:spacing w:before="240" w:after="240"/>
        <w:ind w:firstLine="0"/>
        <w:rPr>
          <w:rFonts w:ascii="Times New Roman" w:eastAsia="Times New Roman" w:hAnsi="Times New Roman" w:cs="Times New Roman"/>
          <w:sz w:val="24"/>
          <w:szCs w:val="24"/>
        </w:rPr>
      </w:pPr>
      <w:r w:rsidRPr="009F1C8C">
        <w:rPr>
          <w:rFonts w:ascii="Times New Roman" w:eastAsia="Times New Roman" w:hAnsi="Times New Roman" w:cs="Times New Roman"/>
          <w:sz w:val="24"/>
          <w:szCs w:val="24"/>
        </w:rPr>
        <w:t>1) Βαθμός ενός κόμβου: Για να εξεταστού</w:t>
      </w:r>
      <w:r w:rsidR="00D66841">
        <w:rPr>
          <w:rFonts w:ascii="Times New Roman" w:eastAsia="Times New Roman" w:hAnsi="Times New Roman" w:cs="Times New Roman"/>
          <w:sz w:val="24"/>
          <w:szCs w:val="24"/>
        </w:rPr>
        <w:t>ν</w:t>
      </w:r>
      <w:r w:rsidRPr="009F1C8C">
        <w:rPr>
          <w:rFonts w:ascii="Times New Roman" w:eastAsia="Times New Roman" w:hAnsi="Times New Roman" w:cs="Times New Roman"/>
          <w:sz w:val="24"/>
          <w:szCs w:val="24"/>
        </w:rPr>
        <w:t xml:space="preserve"> τα τοπικά χαρακτηριστικά του δικτύου του εγκεφάλου, </w:t>
      </w:r>
      <w:r w:rsidR="00D66841" w:rsidRPr="009F1C8C">
        <w:rPr>
          <w:rFonts w:ascii="Times New Roman" w:eastAsia="Times New Roman" w:hAnsi="Times New Roman" w:cs="Times New Roman"/>
          <w:sz w:val="24"/>
          <w:szCs w:val="24"/>
        </w:rPr>
        <w:t>υποβ</w:t>
      </w:r>
      <w:r w:rsidR="00D66841">
        <w:rPr>
          <w:rFonts w:ascii="Times New Roman" w:eastAsia="Times New Roman" w:hAnsi="Times New Roman" w:cs="Times New Roman"/>
          <w:sz w:val="24"/>
          <w:szCs w:val="24"/>
        </w:rPr>
        <w:t>άλλαμε την</w:t>
      </w:r>
      <w:r w:rsidRPr="009F1C8C">
        <w:rPr>
          <w:rFonts w:ascii="Times New Roman" w:eastAsia="Times New Roman" w:hAnsi="Times New Roman" w:cs="Times New Roman"/>
          <w:sz w:val="24"/>
          <w:szCs w:val="24"/>
        </w:rPr>
        <w:t xml:space="preserve"> κατανομή βαθμού K για κάθε ομάδα σε διάφορες </w:t>
      </w:r>
      <w:proofErr w:type="spellStart"/>
      <w:r w:rsidRPr="009F1C8C">
        <w:rPr>
          <w:rFonts w:ascii="Times New Roman" w:eastAsia="Times New Roman" w:hAnsi="Times New Roman" w:cs="Times New Roman"/>
          <w:sz w:val="24"/>
          <w:szCs w:val="24"/>
        </w:rPr>
        <w:t>μικροκαταστάσεις</w:t>
      </w:r>
      <w:proofErr w:type="spellEnd"/>
      <w:r w:rsidRPr="009F1C8C">
        <w:rPr>
          <w:rFonts w:ascii="Times New Roman" w:eastAsia="Times New Roman" w:hAnsi="Times New Roman" w:cs="Times New Roman"/>
          <w:sz w:val="24"/>
          <w:szCs w:val="24"/>
        </w:rPr>
        <w:t xml:space="preserve"> σε στατιστική ανάλυση, με τα αποτελέσματα να παρουσιάζονται στον Πίνακα 1. Ο πίνακας δείχνει ότι η κατανομή βαθμού της </w:t>
      </w:r>
      <w:proofErr w:type="spellStart"/>
      <w:r w:rsidRPr="009F1C8C">
        <w:rPr>
          <w:rFonts w:ascii="Times New Roman" w:eastAsia="Times New Roman" w:hAnsi="Times New Roman" w:cs="Times New Roman"/>
          <w:sz w:val="24"/>
          <w:szCs w:val="24"/>
        </w:rPr>
        <w:t>μικροκατάστασης</w:t>
      </w:r>
      <w:proofErr w:type="spellEnd"/>
      <w:r w:rsidRPr="009F1C8C">
        <w:rPr>
          <w:rFonts w:ascii="Times New Roman" w:eastAsia="Times New Roman" w:hAnsi="Times New Roman" w:cs="Times New Roman"/>
          <w:sz w:val="24"/>
          <w:szCs w:val="24"/>
        </w:rPr>
        <w:t xml:space="preserve"> 1 στην ινιακή περιοχή είναι αυξημένη, ενώ οι κατανομές βαθμού των </w:t>
      </w:r>
      <w:proofErr w:type="spellStart"/>
      <w:r w:rsidRPr="009F1C8C">
        <w:rPr>
          <w:rFonts w:ascii="Times New Roman" w:eastAsia="Times New Roman" w:hAnsi="Times New Roman" w:cs="Times New Roman"/>
          <w:sz w:val="24"/>
          <w:szCs w:val="24"/>
        </w:rPr>
        <w:t>μικροκαταστάσεων</w:t>
      </w:r>
      <w:proofErr w:type="spellEnd"/>
      <w:r w:rsidRPr="009F1C8C">
        <w:rPr>
          <w:rFonts w:ascii="Times New Roman" w:eastAsia="Times New Roman" w:hAnsi="Times New Roman" w:cs="Times New Roman"/>
          <w:sz w:val="24"/>
          <w:szCs w:val="24"/>
        </w:rPr>
        <w:t xml:space="preserve"> 3 και 5 στην μετωπική περιοχή είναι επίσης αυξημένες. Ενώ η τοπική αποδοτικότητα μετρά την αποτελεσματικότητα της ροής πληροφοριών ή πόρων εντός της άμεσης γειτονιάς ενός κόμβου, η συνολική αποδοτικότητα μετρά τη συνολική αποτελεσματικότητα της ροής πληροφοριών ή πόρων σε ολόκληρο το δίκτυο. </w:t>
      </w:r>
    </w:p>
    <w:p w14:paraId="41FA3ECE" w14:textId="77777777" w:rsidR="00392B8B" w:rsidRDefault="00392B8B" w:rsidP="009F1C8C">
      <w:pPr>
        <w:spacing w:before="240" w:after="240"/>
        <w:ind w:firstLine="0"/>
        <w:rPr>
          <w:rFonts w:ascii="Times New Roman" w:eastAsia="Times New Roman" w:hAnsi="Times New Roman" w:cs="Times New Roman"/>
          <w:sz w:val="24"/>
          <w:szCs w:val="24"/>
        </w:rPr>
      </w:pPr>
    </w:p>
    <w:p w14:paraId="468AE52B" w14:textId="641F5D2A" w:rsidR="00392B8B" w:rsidRDefault="00CB7D79" w:rsidP="009F1C8C">
      <w:pPr>
        <w:spacing w:before="240" w:after="240"/>
        <w:ind w:firstLine="0"/>
        <w:rPr>
          <w:rFonts w:ascii="Times New Roman" w:eastAsia="Times New Roman" w:hAnsi="Times New Roman" w:cs="Times New Roman"/>
          <w:sz w:val="24"/>
          <w:szCs w:val="24"/>
        </w:rPr>
      </w:pPr>
      <w:r w:rsidRPr="00CB7D79">
        <w:rPr>
          <w:rFonts w:ascii="Times New Roman" w:eastAsia="Times New Roman" w:hAnsi="Times New Roman" w:cs="Times New Roman"/>
          <w:noProof/>
          <w:sz w:val="24"/>
          <w:szCs w:val="24"/>
          <w:lang w:eastAsia="el-GR"/>
        </w:rPr>
        <w:lastRenderedPageBreak/>
        <w:drawing>
          <wp:inline distT="0" distB="0" distL="0" distR="0" wp14:anchorId="2245EDE0" wp14:editId="244BC937">
            <wp:extent cx="5231130" cy="1674495"/>
            <wp:effectExtent l="0" t="0" r="7620" b="1905"/>
            <wp:docPr id="23733849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38492" name=""/>
                    <pic:cNvPicPr/>
                  </pic:nvPicPr>
                  <pic:blipFill>
                    <a:blip r:embed="rId44"/>
                    <a:stretch>
                      <a:fillRect/>
                    </a:stretch>
                  </pic:blipFill>
                  <pic:spPr>
                    <a:xfrm>
                      <a:off x="0" y="0"/>
                      <a:ext cx="5231130" cy="1674495"/>
                    </a:xfrm>
                    <a:prstGeom prst="rect">
                      <a:avLst/>
                    </a:prstGeom>
                  </pic:spPr>
                </pic:pic>
              </a:graphicData>
            </a:graphic>
          </wp:inline>
        </w:drawing>
      </w:r>
    </w:p>
    <w:p w14:paraId="77B9146C" w14:textId="23B0CD74" w:rsidR="00CB7D79" w:rsidRPr="005B63B9" w:rsidRDefault="00CB7D79" w:rsidP="009F1C8C">
      <w:pPr>
        <w:spacing w:before="240" w:after="240"/>
        <w:ind w:firstLine="0"/>
        <w:rPr>
          <w:rFonts w:ascii="Times New Roman" w:eastAsia="Times New Roman" w:hAnsi="Times New Roman" w:cs="Times New Roman"/>
          <w:sz w:val="20"/>
          <w:szCs w:val="20"/>
        </w:rPr>
      </w:pPr>
      <w:r w:rsidRPr="225E9990">
        <w:rPr>
          <w:rFonts w:ascii="Times New Roman" w:eastAsia="Times New Roman" w:hAnsi="Times New Roman" w:cs="Times New Roman"/>
          <w:b/>
          <w:bCs/>
          <w:sz w:val="20"/>
          <w:szCs w:val="20"/>
        </w:rPr>
        <w:t>Πίνακας 1:</w:t>
      </w:r>
      <w:r w:rsidRPr="225E9990">
        <w:rPr>
          <w:rFonts w:ascii="Times New Roman" w:eastAsia="Times New Roman" w:hAnsi="Times New Roman" w:cs="Times New Roman"/>
          <w:sz w:val="20"/>
          <w:szCs w:val="20"/>
        </w:rPr>
        <w:t xml:space="preserve"> </w:t>
      </w:r>
      <w:r w:rsidR="005B63B9" w:rsidRPr="225E9990">
        <w:rPr>
          <w:rFonts w:ascii="Times New Roman" w:eastAsia="Times New Roman" w:hAnsi="Times New Roman" w:cs="Times New Roman"/>
          <w:sz w:val="20"/>
          <w:szCs w:val="20"/>
        </w:rPr>
        <w:t>Στον πίνακα παρουσιάζεται η</w:t>
      </w:r>
      <w:r w:rsidR="00A72627" w:rsidRPr="225E9990">
        <w:rPr>
          <w:rFonts w:ascii="Times New Roman" w:eastAsia="Times New Roman" w:hAnsi="Times New Roman" w:cs="Times New Roman"/>
          <w:sz w:val="20"/>
          <w:szCs w:val="20"/>
        </w:rPr>
        <w:t xml:space="preserve"> κατανομή του βαθμού συνδεσιμότητας (Κᵢ) ανά εγκεφαλική περιοχή για τις τρεις συναισθηματικές κατηγορίες (</w:t>
      </w:r>
      <w:r w:rsidR="00A72627" w:rsidRPr="225E9990">
        <w:rPr>
          <w:rFonts w:ascii="Times New Roman" w:eastAsia="Times New Roman" w:hAnsi="Times New Roman" w:cs="Times New Roman"/>
          <w:sz w:val="20"/>
          <w:szCs w:val="20"/>
          <w:lang w:val="en-US"/>
        </w:rPr>
        <w:t>Positive</w:t>
      </w:r>
      <w:r w:rsidR="005B63B9" w:rsidRPr="225E9990">
        <w:rPr>
          <w:rFonts w:ascii="Times New Roman" w:eastAsia="Times New Roman" w:hAnsi="Times New Roman" w:cs="Times New Roman"/>
          <w:sz w:val="20"/>
          <w:szCs w:val="20"/>
        </w:rPr>
        <w:t xml:space="preserve">-Θετική, </w:t>
      </w:r>
      <w:r w:rsidR="005B63B9" w:rsidRPr="225E9990">
        <w:rPr>
          <w:rFonts w:ascii="Times New Roman" w:eastAsia="Times New Roman" w:hAnsi="Times New Roman" w:cs="Times New Roman"/>
          <w:sz w:val="20"/>
          <w:szCs w:val="20"/>
          <w:lang w:val="en-US"/>
        </w:rPr>
        <w:t>Negative</w:t>
      </w:r>
      <w:r w:rsidR="005B63B9" w:rsidRPr="225E9990">
        <w:rPr>
          <w:rFonts w:ascii="Times New Roman" w:eastAsia="Times New Roman" w:hAnsi="Times New Roman" w:cs="Times New Roman"/>
          <w:sz w:val="20"/>
          <w:szCs w:val="20"/>
        </w:rPr>
        <w:t xml:space="preserve">-Αρνητική, </w:t>
      </w:r>
      <w:r w:rsidR="005B63B9" w:rsidRPr="225E9990">
        <w:rPr>
          <w:rFonts w:ascii="Times New Roman" w:eastAsia="Times New Roman" w:hAnsi="Times New Roman" w:cs="Times New Roman"/>
          <w:sz w:val="20"/>
          <w:szCs w:val="20"/>
          <w:lang w:val="en-US"/>
        </w:rPr>
        <w:t>Neutral</w:t>
      </w:r>
      <w:r w:rsidR="005B63B9" w:rsidRPr="225E9990">
        <w:rPr>
          <w:rFonts w:ascii="Times New Roman" w:eastAsia="Times New Roman" w:hAnsi="Times New Roman" w:cs="Times New Roman"/>
          <w:sz w:val="20"/>
          <w:szCs w:val="20"/>
        </w:rPr>
        <w:t>-Ουδέτερη</w:t>
      </w:r>
      <w:r w:rsidR="00A72627" w:rsidRPr="225E9990">
        <w:rPr>
          <w:rFonts w:ascii="Times New Roman" w:eastAsia="Times New Roman" w:hAnsi="Times New Roman" w:cs="Times New Roman"/>
          <w:sz w:val="20"/>
          <w:szCs w:val="20"/>
        </w:rPr>
        <w:t xml:space="preserve">) σε τρεις διαφορετικές </w:t>
      </w:r>
      <w:proofErr w:type="spellStart"/>
      <w:r w:rsidR="00A72627" w:rsidRPr="225E9990">
        <w:rPr>
          <w:rFonts w:ascii="Times New Roman" w:eastAsia="Times New Roman" w:hAnsi="Times New Roman" w:cs="Times New Roman"/>
          <w:sz w:val="20"/>
          <w:szCs w:val="20"/>
        </w:rPr>
        <w:t>μικροκαταστάσεις</w:t>
      </w:r>
      <w:proofErr w:type="spellEnd"/>
      <w:r w:rsidR="00A72627" w:rsidRPr="225E9990">
        <w:rPr>
          <w:rFonts w:ascii="Times New Roman" w:eastAsia="Times New Roman" w:hAnsi="Times New Roman" w:cs="Times New Roman"/>
          <w:sz w:val="20"/>
          <w:szCs w:val="20"/>
        </w:rPr>
        <w:t xml:space="preserve"> (1, 3 και 5). Για κάθε </w:t>
      </w:r>
      <w:proofErr w:type="spellStart"/>
      <w:r w:rsidR="00A72627" w:rsidRPr="225E9990">
        <w:rPr>
          <w:rFonts w:ascii="Times New Roman" w:eastAsia="Times New Roman" w:hAnsi="Times New Roman" w:cs="Times New Roman"/>
          <w:sz w:val="20"/>
          <w:szCs w:val="20"/>
        </w:rPr>
        <w:t>μικροκατάσταση</w:t>
      </w:r>
      <w:proofErr w:type="spellEnd"/>
      <w:r w:rsidR="00A72627" w:rsidRPr="225E9990">
        <w:rPr>
          <w:rFonts w:ascii="Times New Roman" w:eastAsia="Times New Roman" w:hAnsi="Times New Roman" w:cs="Times New Roman"/>
          <w:sz w:val="20"/>
          <w:szCs w:val="20"/>
        </w:rPr>
        <w:t xml:space="preserve"> αποτυπώνονται οι μέσες τιμές συνδεσιμότητας στις μετωπιαίες, κεντρικές, κροταφικές, βρεγματικές και ινιακές περιοχές, επιτρέποντας τη σύγκριση των χωρικών προτύπων λειτουργικής οργάνωσης μεταξύ των συναισθηματικών ομάδων. Τα ευρήματα αυτά αναδεικνύουν διαφοροποιήσεις στη δυναμική εγκεφαλική δραστηριότητα ανάλογα με τη συναισθηματική κατάσταση και το λειτουργικό </w:t>
      </w:r>
      <w:proofErr w:type="spellStart"/>
      <w:r w:rsidR="00A72627" w:rsidRPr="225E9990">
        <w:rPr>
          <w:rFonts w:ascii="Times New Roman" w:eastAsia="Times New Roman" w:hAnsi="Times New Roman" w:cs="Times New Roman"/>
          <w:sz w:val="20"/>
          <w:szCs w:val="20"/>
        </w:rPr>
        <w:t>μικρομοτίβο</w:t>
      </w:r>
      <w:proofErr w:type="spellEnd"/>
      <w:r w:rsidR="00A72627" w:rsidRPr="225E9990">
        <w:rPr>
          <w:rFonts w:ascii="Times New Roman" w:eastAsia="Times New Roman" w:hAnsi="Times New Roman" w:cs="Times New Roman"/>
          <w:sz w:val="20"/>
          <w:szCs w:val="20"/>
        </w:rPr>
        <w:t xml:space="preserve"> που είναι ενεργό.</w:t>
      </w:r>
    </w:p>
    <w:p w14:paraId="000859B0" w14:textId="143EA158" w:rsidR="4030E876" w:rsidRDefault="003068D1" w:rsidP="225E9990">
      <w:pPr>
        <w:spacing w:before="240" w:after="240"/>
        <w:ind w:firstLine="0"/>
        <w:rPr>
          <w:rFonts w:ascii="Times New Roman" w:eastAsia="Times New Roman" w:hAnsi="Times New Roman" w:cs="Times New Roman"/>
          <w:sz w:val="24"/>
          <w:szCs w:val="24"/>
        </w:rPr>
      </w:pPr>
      <w:r>
        <w:rPr>
          <w:noProof/>
          <w:lang w:eastAsia="el-GR"/>
        </w:rPr>
        <w:drawing>
          <wp:anchor distT="0" distB="0" distL="114300" distR="114300" simplePos="0" relativeHeight="251663360" behindDoc="0" locked="0" layoutInCell="1" allowOverlap="1" wp14:anchorId="72A0E4DD" wp14:editId="46D07F1A">
            <wp:simplePos x="0" y="0"/>
            <wp:positionH relativeFrom="column">
              <wp:posOffset>-342900</wp:posOffset>
            </wp:positionH>
            <wp:positionV relativeFrom="paragraph">
              <wp:posOffset>2606040</wp:posOffset>
            </wp:positionV>
            <wp:extent cx="5966103" cy="1489569"/>
            <wp:effectExtent l="0" t="0" r="0" b="0"/>
            <wp:wrapTopAndBottom/>
            <wp:docPr id="51328910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289107" name=""/>
                    <pic:cNvPicPr/>
                  </pic:nvPicPr>
                  <pic:blipFill>
                    <a:blip r:embed="rId45">
                      <a:extLst>
                        <a:ext uri="{28A0092B-C50C-407E-A947-70E740481C1C}">
                          <a14:useLocalDpi xmlns:a14="http://schemas.microsoft.com/office/drawing/2010/main"/>
                        </a:ext>
                      </a:extLst>
                    </a:blip>
                    <a:stretch>
                      <a:fillRect/>
                    </a:stretch>
                  </pic:blipFill>
                  <pic:spPr>
                    <a:xfrm>
                      <a:off x="0" y="0"/>
                      <a:ext cx="5966103" cy="1489569"/>
                    </a:xfrm>
                    <a:prstGeom prst="rect">
                      <a:avLst/>
                    </a:prstGeom>
                  </pic:spPr>
                </pic:pic>
              </a:graphicData>
            </a:graphic>
            <wp14:sizeRelH relativeFrom="page">
              <wp14:pctWidth>0</wp14:pctWidth>
            </wp14:sizeRelH>
            <wp14:sizeRelV relativeFrom="page">
              <wp14:pctHeight>0</wp14:pctHeight>
            </wp14:sizeRelV>
          </wp:anchor>
        </w:drawing>
      </w:r>
      <w:r w:rsidR="4030E876" w:rsidRPr="225E9990">
        <w:rPr>
          <w:rFonts w:ascii="Times New Roman" w:eastAsia="Times New Roman" w:hAnsi="Times New Roman" w:cs="Times New Roman"/>
          <w:sz w:val="24"/>
          <w:szCs w:val="24"/>
        </w:rPr>
        <w:t xml:space="preserve">Αποδοτικότητα σε τοπικό επίπεδο. Το μέσο αντίστροφο μήκος της συντομότερης διαδρομής του δικτύου, ή η συνολική αποδοτικότητα, είναι αντιστρόφως ανάλογο με το χαρακτηριστικό μήκος της διαδρομής. Επιπλέον, όταν το κατώφλι της </w:t>
      </w:r>
      <w:proofErr w:type="spellStart"/>
      <w:r w:rsidR="4030E876" w:rsidRPr="225E9990">
        <w:rPr>
          <w:rFonts w:ascii="Times New Roman" w:eastAsia="Times New Roman" w:hAnsi="Times New Roman" w:cs="Times New Roman"/>
          <w:sz w:val="24"/>
          <w:szCs w:val="24"/>
        </w:rPr>
        <w:t>μικροκατάστασης</w:t>
      </w:r>
      <w:proofErr w:type="spellEnd"/>
      <w:r w:rsidR="4030E876" w:rsidRPr="225E9990">
        <w:rPr>
          <w:rFonts w:ascii="Times New Roman" w:eastAsia="Times New Roman" w:hAnsi="Times New Roman" w:cs="Times New Roman"/>
          <w:sz w:val="24"/>
          <w:szCs w:val="24"/>
        </w:rPr>
        <w:t xml:space="preserve"> 3 υπερβαίνει αυτό των </w:t>
      </w:r>
      <w:proofErr w:type="spellStart"/>
      <w:r w:rsidR="4030E876" w:rsidRPr="225E9990">
        <w:rPr>
          <w:rFonts w:ascii="Times New Roman" w:eastAsia="Times New Roman" w:hAnsi="Times New Roman" w:cs="Times New Roman"/>
          <w:sz w:val="24"/>
          <w:szCs w:val="24"/>
        </w:rPr>
        <w:t>μικροκαταστάσεων</w:t>
      </w:r>
      <w:proofErr w:type="spellEnd"/>
      <w:r w:rsidR="4030E876" w:rsidRPr="225E9990">
        <w:rPr>
          <w:rFonts w:ascii="Times New Roman" w:eastAsia="Times New Roman" w:hAnsi="Times New Roman" w:cs="Times New Roman"/>
          <w:sz w:val="24"/>
          <w:szCs w:val="24"/>
        </w:rPr>
        <w:t xml:space="preserve"> 1 και 5, η κατανομή βαθμού στην κεντρική περιοχή παραμένει σημαντικά αυξημένη σε σύγκριση με τις </w:t>
      </w:r>
      <w:proofErr w:type="spellStart"/>
      <w:r w:rsidR="4030E876" w:rsidRPr="225E9990">
        <w:rPr>
          <w:rFonts w:ascii="Times New Roman" w:eastAsia="Times New Roman" w:hAnsi="Times New Roman" w:cs="Times New Roman"/>
          <w:sz w:val="24"/>
          <w:szCs w:val="24"/>
        </w:rPr>
        <w:t>μικροκαταστάσεις</w:t>
      </w:r>
      <w:proofErr w:type="spellEnd"/>
      <w:r w:rsidR="4030E876" w:rsidRPr="225E9990">
        <w:rPr>
          <w:rFonts w:ascii="Times New Roman" w:eastAsia="Times New Roman" w:hAnsi="Times New Roman" w:cs="Times New Roman"/>
          <w:sz w:val="24"/>
          <w:szCs w:val="24"/>
        </w:rPr>
        <w:t xml:space="preserve"> 1 και 5. Αυτό υποδηλώνει ότι η ινιακή περιοχή της </w:t>
      </w:r>
      <w:proofErr w:type="spellStart"/>
      <w:r w:rsidR="4030E876" w:rsidRPr="225E9990">
        <w:rPr>
          <w:rFonts w:ascii="Times New Roman" w:eastAsia="Times New Roman" w:hAnsi="Times New Roman" w:cs="Times New Roman"/>
          <w:sz w:val="24"/>
          <w:szCs w:val="24"/>
        </w:rPr>
        <w:t>μικροκατάστασης</w:t>
      </w:r>
      <w:proofErr w:type="spellEnd"/>
      <w:r w:rsidR="4030E876" w:rsidRPr="225E9990">
        <w:rPr>
          <w:rFonts w:ascii="Times New Roman" w:eastAsia="Times New Roman" w:hAnsi="Times New Roman" w:cs="Times New Roman"/>
          <w:sz w:val="24"/>
          <w:szCs w:val="24"/>
        </w:rPr>
        <w:t xml:space="preserve"> 1 εμφανίζει μεγαλύτερη δραστηριότητα, ενώ οι μετωπιαίες περιοχές των </w:t>
      </w:r>
      <w:proofErr w:type="spellStart"/>
      <w:r w:rsidR="4030E876" w:rsidRPr="225E9990">
        <w:rPr>
          <w:rFonts w:ascii="Times New Roman" w:eastAsia="Times New Roman" w:hAnsi="Times New Roman" w:cs="Times New Roman"/>
          <w:sz w:val="24"/>
          <w:szCs w:val="24"/>
        </w:rPr>
        <w:t>μικροκαταστάσεων</w:t>
      </w:r>
      <w:proofErr w:type="spellEnd"/>
      <w:r w:rsidR="4030E876" w:rsidRPr="225E9990">
        <w:rPr>
          <w:rFonts w:ascii="Times New Roman" w:eastAsia="Times New Roman" w:hAnsi="Times New Roman" w:cs="Times New Roman"/>
          <w:sz w:val="24"/>
          <w:szCs w:val="24"/>
        </w:rPr>
        <w:t xml:space="preserve"> 3 και 5 εμφανίζουν αυξημένη δραστηριότητα, με τη </w:t>
      </w:r>
      <w:proofErr w:type="spellStart"/>
      <w:r w:rsidR="4030E876" w:rsidRPr="225E9990">
        <w:rPr>
          <w:rFonts w:ascii="Times New Roman" w:eastAsia="Times New Roman" w:hAnsi="Times New Roman" w:cs="Times New Roman"/>
          <w:sz w:val="24"/>
          <w:szCs w:val="24"/>
        </w:rPr>
        <w:t>μικροκατάσταση</w:t>
      </w:r>
      <w:proofErr w:type="spellEnd"/>
      <w:r w:rsidR="4030E876" w:rsidRPr="225E9990">
        <w:rPr>
          <w:rFonts w:ascii="Times New Roman" w:eastAsia="Times New Roman" w:hAnsi="Times New Roman" w:cs="Times New Roman"/>
          <w:sz w:val="24"/>
          <w:szCs w:val="24"/>
        </w:rPr>
        <w:t xml:space="preserve"> 3 να είναι πιο ενεργή από τις κεντρικές περιοχές των </w:t>
      </w:r>
      <w:proofErr w:type="spellStart"/>
      <w:r w:rsidR="4030E876" w:rsidRPr="225E9990">
        <w:rPr>
          <w:rFonts w:ascii="Times New Roman" w:eastAsia="Times New Roman" w:hAnsi="Times New Roman" w:cs="Times New Roman"/>
          <w:sz w:val="24"/>
          <w:szCs w:val="24"/>
        </w:rPr>
        <w:t>μικροκαταστάσεων</w:t>
      </w:r>
      <w:proofErr w:type="spellEnd"/>
      <w:r w:rsidR="4030E876" w:rsidRPr="225E9990">
        <w:rPr>
          <w:rFonts w:ascii="Times New Roman" w:eastAsia="Times New Roman" w:hAnsi="Times New Roman" w:cs="Times New Roman"/>
          <w:sz w:val="24"/>
          <w:szCs w:val="24"/>
        </w:rPr>
        <w:t xml:space="preserve"> 1 και 5. Πραγματοποιήσαμε συγκριτική ανάλυση των διαφορών των εγκεφαλικών περιοχών μεταξύ των </w:t>
      </w:r>
      <w:proofErr w:type="spellStart"/>
      <w:r w:rsidR="4030E876" w:rsidRPr="225E9990">
        <w:rPr>
          <w:rFonts w:ascii="Times New Roman" w:eastAsia="Times New Roman" w:hAnsi="Times New Roman" w:cs="Times New Roman"/>
          <w:sz w:val="24"/>
          <w:szCs w:val="24"/>
        </w:rPr>
        <w:t>μικροκαταστάσεων</w:t>
      </w:r>
      <w:proofErr w:type="spellEnd"/>
      <w:r w:rsidR="4030E876" w:rsidRPr="225E9990">
        <w:rPr>
          <w:rFonts w:ascii="Times New Roman" w:eastAsia="Times New Roman" w:hAnsi="Times New Roman" w:cs="Times New Roman"/>
          <w:sz w:val="24"/>
          <w:szCs w:val="24"/>
        </w:rPr>
        <w:t xml:space="preserve"> και υποβάλλαμε τις θέσεις των 10 κορυφαίων κόμβων με τον υψηλότερο βαθμό σε στατιστική εξέταση. Στον πίνακα 1 παραθέτουμε τα αποτελέσματα, με τα ονόματα των ηλεκτροδίων του δείγματος να επισημαίνονται με έντονα γράμματα.</w:t>
      </w:r>
    </w:p>
    <w:p w14:paraId="57D7FC84" w14:textId="4BEB12D7" w:rsidR="00FF5FFA" w:rsidRDefault="009F1C8C" w:rsidP="225E9990">
      <w:pPr>
        <w:spacing w:before="240" w:after="240"/>
        <w:ind w:firstLine="0"/>
        <w:jc w:val="center"/>
        <w:rPr>
          <w:rFonts w:ascii="Times New Roman" w:eastAsia="Times New Roman" w:hAnsi="Times New Roman" w:cs="Times New Roman"/>
          <w:sz w:val="24"/>
          <w:szCs w:val="24"/>
        </w:rPr>
      </w:pPr>
      <w:r w:rsidRPr="009F1C8C">
        <w:rPr>
          <w:rFonts w:ascii="Times New Roman" w:eastAsia="Times New Roman" w:hAnsi="Times New Roman" w:cs="Times New Roman"/>
          <w:sz w:val="24"/>
          <w:szCs w:val="24"/>
        </w:rPr>
        <w:t xml:space="preserve"> </w:t>
      </w:r>
    </w:p>
    <w:p w14:paraId="6EAD8FCC" w14:textId="73D0FE48" w:rsidR="004F17B6" w:rsidRDefault="00A76C34" w:rsidP="225E9990">
      <w:pPr>
        <w:spacing w:before="240" w:after="240"/>
        <w:ind w:firstLine="0"/>
        <w:rPr>
          <w:rFonts w:ascii="Times New Roman" w:eastAsia="Times New Roman" w:hAnsi="Times New Roman" w:cs="Times New Roman"/>
          <w:sz w:val="20"/>
          <w:szCs w:val="20"/>
        </w:rPr>
      </w:pPr>
      <w:r w:rsidRPr="225E9990">
        <w:rPr>
          <w:rFonts w:ascii="Times New Roman" w:eastAsia="Times New Roman" w:hAnsi="Times New Roman" w:cs="Times New Roman"/>
          <w:b/>
          <w:bCs/>
          <w:sz w:val="20"/>
          <w:szCs w:val="20"/>
        </w:rPr>
        <w:t>Πίνακα</w:t>
      </w:r>
      <w:r w:rsidR="001361E4" w:rsidRPr="225E9990">
        <w:rPr>
          <w:rFonts w:ascii="Times New Roman" w:eastAsia="Times New Roman" w:hAnsi="Times New Roman" w:cs="Times New Roman"/>
          <w:b/>
          <w:bCs/>
          <w:sz w:val="20"/>
          <w:szCs w:val="20"/>
        </w:rPr>
        <w:t>ς 2:</w:t>
      </w:r>
      <w:r w:rsidR="001361E4" w:rsidRPr="225E9990">
        <w:rPr>
          <w:rFonts w:ascii="Times New Roman" w:eastAsia="Times New Roman" w:hAnsi="Times New Roman" w:cs="Times New Roman"/>
          <w:sz w:val="20"/>
          <w:szCs w:val="20"/>
        </w:rPr>
        <w:t xml:space="preserve"> Παρουσίαση </w:t>
      </w:r>
      <w:r w:rsidR="004F17B6" w:rsidRPr="225E9990">
        <w:rPr>
          <w:rFonts w:ascii="Times New Roman" w:eastAsia="Times New Roman" w:hAnsi="Times New Roman" w:cs="Times New Roman"/>
          <w:sz w:val="20"/>
          <w:szCs w:val="20"/>
        </w:rPr>
        <w:t>των δέκα σημαντικότερων κόμβων</w:t>
      </w:r>
      <w:r w:rsidR="001361E4" w:rsidRPr="225E9990">
        <w:rPr>
          <w:rFonts w:ascii="Times New Roman" w:eastAsia="Times New Roman" w:hAnsi="Times New Roman" w:cs="Times New Roman"/>
          <w:sz w:val="20"/>
          <w:szCs w:val="20"/>
        </w:rPr>
        <w:t xml:space="preserve"> του εγκεφαλικού δικτύου (</w:t>
      </w:r>
      <w:proofErr w:type="spellStart"/>
      <w:r w:rsidR="001361E4" w:rsidRPr="225E9990">
        <w:rPr>
          <w:rFonts w:ascii="Times New Roman" w:eastAsia="Times New Roman" w:hAnsi="Times New Roman" w:cs="Times New Roman"/>
          <w:sz w:val="20"/>
          <w:szCs w:val="20"/>
        </w:rPr>
        <w:t>key</w:t>
      </w:r>
      <w:proofErr w:type="spellEnd"/>
      <w:r w:rsidR="001361E4" w:rsidRPr="225E9990">
        <w:rPr>
          <w:rFonts w:ascii="Times New Roman" w:eastAsia="Times New Roman" w:hAnsi="Times New Roman" w:cs="Times New Roman"/>
          <w:sz w:val="20"/>
          <w:szCs w:val="20"/>
        </w:rPr>
        <w:t xml:space="preserve"> </w:t>
      </w:r>
      <w:proofErr w:type="spellStart"/>
      <w:r w:rsidR="001361E4" w:rsidRPr="225E9990">
        <w:rPr>
          <w:rFonts w:ascii="Times New Roman" w:eastAsia="Times New Roman" w:hAnsi="Times New Roman" w:cs="Times New Roman"/>
          <w:sz w:val="20"/>
          <w:szCs w:val="20"/>
        </w:rPr>
        <w:t>nodes</w:t>
      </w:r>
      <w:proofErr w:type="spellEnd"/>
      <w:r w:rsidR="001361E4" w:rsidRPr="225E9990">
        <w:rPr>
          <w:rFonts w:ascii="Times New Roman" w:eastAsia="Times New Roman" w:hAnsi="Times New Roman" w:cs="Times New Roman"/>
          <w:sz w:val="20"/>
          <w:szCs w:val="20"/>
        </w:rPr>
        <w:t xml:space="preserve">) για κάθε </w:t>
      </w:r>
      <w:proofErr w:type="spellStart"/>
      <w:r w:rsidR="001361E4" w:rsidRPr="225E9990">
        <w:rPr>
          <w:rFonts w:ascii="Times New Roman" w:eastAsia="Times New Roman" w:hAnsi="Times New Roman" w:cs="Times New Roman"/>
          <w:sz w:val="20"/>
          <w:szCs w:val="20"/>
        </w:rPr>
        <w:t>μικροκατάσταση</w:t>
      </w:r>
      <w:proofErr w:type="spellEnd"/>
      <w:r w:rsidR="001361E4" w:rsidRPr="225E9990">
        <w:rPr>
          <w:rFonts w:ascii="Times New Roman" w:eastAsia="Times New Roman" w:hAnsi="Times New Roman" w:cs="Times New Roman"/>
          <w:sz w:val="20"/>
          <w:szCs w:val="20"/>
        </w:rPr>
        <w:t xml:space="preserve"> (1, 3 και 5) και για καθεμία από τις τρεις συναισθηματικές ομάδες (θετική, αρνητική, ουδέτερη). Για κάθε συνδυασμό </w:t>
      </w:r>
      <w:proofErr w:type="spellStart"/>
      <w:r w:rsidR="001361E4" w:rsidRPr="225E9990">
        <w:rPr>
          <w:rFonts w:ascii="Times New Roman" w:eastAsia="Times New Roman" w:hAnsi="Times New Roman" w:cs="Times New Roman"/>
          <w:sz w:val="20"/>
          <w:szCs w:val="20"/>
        </w:rPr>
        <w:t>μικροκατάστασης</w:t>
      </w:r>
      <w:proofErr w:type="spellEnd"/>
      <w:r w:rsidR="001361E4" w:rsidRPr="225E9990">
        <w:rPr>
          <w:rFonts w:ascii="Times New Roman" w:eastAsia="Times New Roman" w:hAnsi="Times New Roman" w:cs="Times New Roman"/>
          <w:sz w:val="20"/>
          <w:szCs w:val="20"/>
        </w:rPr>
        <w:t xml:space="preserve"> και συναισθηματικής κατάστασης καταγράφονται οι </w:t>
      </w:r>
      <w:proofErr w:type="spellStart"/>
      <w:r w:rsidR="001361E4" w:rsidRPr="225E9990">
        <w:rPr>
          <w:rFonts w:ascii="Times New Roman" w:eastAsia="Times New Roman" w:hAnsi="Times New Roman" w:cs="Times New Roman"/>
          <w:sz w:val="20"/>
          <w:szCs w:val="20"/>
        </w:rPr>
        <w:t>ηλεκτροεγκεφαλογραφικοί</w:t>
      </w:r>
      <w:proofErr w:type="spellEnd"/>
      <w:r w:rsidR="001361E4" w:rsidRPr="225E9990">
        <w:rPr>
          <w:rFonts w:ascii="Times New Roman" w:eastAsia="Times New Roman" w:hAnsi="Times New Roman" w:cs="Times New Roman"/>
          <w:sz w:val="20"/>
          <w:szCs w:val="20"/>
        </w:rPr>
        <w:t xml:space="preserve"> (</w:t>
      </w:r>
      <w:proofErr w:type="spellStart"/>
      <w:r w:rsidR="001361E4" w:rsidRPr="225E9990">
        <w:rPr>
          <w:rFonts w:ascii="Times New Roman" w:eastAsia="Times New Roman" w:hAnsi="Times New Roman" w:cs="Times New Roman"/>
          <w:sz w:val="20"/>
          <w:szCs w:val="20"/>
        </w:rPr>
        <w:t>EEG</w:t>
      </w:r>
      <w:proofErr w:type="spellEnd"/>
      <w:r w:rsidR="001361E4" w:rsidRPr="225E9990">
        <w:rPr>
          <w:rFonts w:ascii="Times New Roman" w:eastAsia="Times New Roman" w:hAnsi="Times New Roman" w:cs="Times New Roman"/>
          <w:sz w:val="20"/>
          <w:szCs w:val="20"/>
        </w:rPr>
        <w:t xml:space="preserve">) ηλεκτρόδιο-κόμβοι που συνεισφέρουν περισσότερο στη λειτουργική συνδεσιμότητα, ομαδοποιημένοι ανά εγκεφαλική περιοχή (μετωπιαία, κεντρική, κροταφική, βρεγματική, ινιακή). Η κατανομή των κόμβων αναδεικνύει τα διαφοροποιημένα χωρικά πρότυπα νευρωνικής οργάνωσης που χαρακτηρίζουν κάθε </w:t>
      </w:r>
      <w:proofErr w:type="spellStart"/>
      <w:r w:rsidR="001361E4" w:rsidRPr="225E9990">
        <w:rPr>
          <w:rFonts w:ascii="Times New Roman" w:eastAsia="Times New Roman" w:hAnsi="Times New Roman" w:cs="Times New Roman"/>
          <w:sz w:val="20"/>
          <w:szCs w:val="20"/>
        </w:rPr>
        <w:t>μικροκατάσταση</w:t>
      </w:r>
      <w:proofErr w:type="spellEnd"/>
      <w:r w:rsidR="001361E4" w:rsidRPr="225E9990">
        <w:rPr>
          <w:rFonts w:ascii="Times New Roman" w:eastAsia="Times New Roman" w:hAnsi="Times New Roman" w:cs="Times New Roman"/>
          <w:sz w:val="20"/>
          <w:szCs w:val="20"/>
        </w:rPr>
        <w:t xml:space="preserve"> και υποδηλώνει ότι </w:t>
      </w:r>
      <w:r w:rsidR="001361E4" w:rsidRPr="225E9990">
        <w:rPr>
          <w:rFonts w:ascii="Times New Roman" w:eastAsia="Times New Roman" w:hAnsi="Times New Roman" w:cs="Times New Roman"/>
          <w:sz w:val="20"/>
          <w:szCs w:val="20"/>
        </w:rPr>
        <w:lastRenderedPageBreak/>
        <w:t>οι συναισθηματικές διεργασίες συνοδεύονται από δυναμικές αλλαγές στα κρίσιμα σημεία του εγκεφαλικού δικτύου.</w:t>
      </w:r>
    </w:p>
    <w:p w14:paraId="3F927EC7" w14:textId="0E51AEDA" w:rsidR="009F1C8C" w:rsidRPr="009F1C8C" w:rsidRDefault="009F1C8C" w:rsidP="009F1C8C">
      <w:pPr>
        <w:spacing w:before="240" w:after="240"/>
        <w:ind w:firstLine="0"/>
        <w:rPr>
          <w:rFonts w:ascii="Times New Roman" w:eastAsia="Times New Roman" w:hAnsi="Times New Roman" w:cs="Times New Roman"/>
          <w:sz w:val="20"/>
          <w:szCs w:val="20"/>
        </w:rPr>
      </w:pPr>
      <w:r w:rsidRPr="009F1C8C">
        <w:rPr>
          <w:rFonts w:ascii="Times New Roman" w:eastAsia="Times New Roman" w:hAnsi="Times New Roman" w:cs="Times New Roman"/>
          <w:sz w:val="24"/>
          <w:szCs w:val="24"/>
        </w:rPr>
        <w:t xml:space="preserve">Ο πίνακας δείχνει ότι η </w:t>
      </w:r>
      <w:proofErr w:type="spellStart"/>
      <w:r w:rsidRPr="009F1C8C">
        <w:rPr>
          <w:rFonts w:ascii="Times New Roman" w:eastAsia="Times New Roman" w:hAnsi="Times New Roman" w:cs="Times New Roman"/>
          <w:sz w:val="24"/>
          <w:szCs w:val="24"/>
        </w:rPr>
        <w:t>μικροκατάσταση</w:t>
      </w:r>
      <w:proofErr w:type="spellEnd"/>
      <w:r w:rsidRPr="009F1C8C">
        <w:rPr>
          <w:rFonts w:ascii="Times New Roman" w:eastAsia="Times New Roman" w:hAnsi="Times New Roman" w:cs="Times New Roman"/>
          <w:sz w:val="24"/>
          <w:szCs w:val="24"/>
        </w:rPr>
        <w:t xml:space="preserve"> 5 διαθέτει μεγαλύτερο αριθμό κρίσιμων κόμβων στην μετωπική περιοχή σε σύγκριση με τη </w:t>
      </w:r>
      <w:proofErr w:type="spellStart"/>
      <w:r w:rsidRPr="009F1C8C">
        <w:rPr>
          <w:rFonts w:ascii="Times New Roman" w:eastAsia="Times New Roman" w:hAnsi="Times New Roman" w:cs="Times New Roman"/>
          <w:sz w:val="24"/>
          <w:szCs w:val="24"/>
        </w:rPr>
        <w:t>μικροκατάσταση</w:t>
      </w:r>
      <w:proofErr w:type="spellEnd"/>
      <w:r w:rsidRPr="009F1C8C">
        <w:rPr>
          <w:rFonts w:ascii="Times New Roman" w:eastAsia="Times New Roman" w:hAnsi="Times New Roman" w:cs="Times New Roman"/>
          <w:sz w:val="24"/>
          <w:szCs w:val="24"/>
        </w:rPr>
        <w:t xml:space="preserve"> 3, παρουσιάζοντας μια τάση προς το άνω και το δεξί ημισφαίριο του εγκεφάλου. Οι κύριοι κόμβοι στην μετωπική περιοχή του εγκεφάλου παρουσιάζουν μεγαλύτερη κλίση προς το αριστερό ημισφαίριο. Οι κόμβοι που παρουσιάζουν υψηλότερο βαθμό συνδεσιμότητας στα εγκεφαλικά δίκτυα κάθε ομάδας κατά τη διάρκεια της </w:t>
      </w:r>
      <w:proofErr w:type="spellStart"/>
      <w:r w:rsidRPr="009F1C8C">
        <w:rPr>
          <w:rFonts w:ascii="Times New Roman" w:eastAsia="Times New Roman" w:hAnsi="Times New Roman" w:cs="Times New Roman"/>
          <w:sz w:val="24"/>
          <w:szCs w:val="24"/>
        </w:rPr>
        <w:t>μικροκατάστασης</w:t>
      </w:r>
      <w:proofErr w:type="spellEnd"/>
      <w:r w:rsidRPr="009F1C8C">
        <w:rPr>
          <w:rFonts w:ascii="Times New Roman" w:eastAsia="Times New Roman" w:hAnsi="Times New Roman" w:cs="Times New Roman"/>
          <w:sz w:val="24"/>
          <w:szCs w:val="24"/>
        </w:rPr>
        <w:t xml:space="preserve"> 1 βρίσκονται κυρίως στις μετωπιαίες και </w:t>
      </w:r>
      <w:proofErr w:type="spellStart"/>
      <w:r w:rsidRPr="009F1C8C">
        <w:rPr>
          <w:rFonts w:ascii="Times New Roman" w:eastAsia="Times New Roman" w:hAnsi="Times New Roman" w:cs="Times New Roman"/>
          <w:sz w:val="24"/>
          <w:szCs w:val="24"/>
        </w:rPr>
        <w:t>βρεγματικο</w:t>
      </w:r>
      <w:proofErr w:type="spellEnd"/>
      <w:r w:rsidRPr="009F1C8C">
        <w:rPr>
          <w:rFonts w:ascii="Times New Roman" w:eastAsia="Times New Roman" w:hAnsi="Times New Roman" w:cs="Times New Roman"/>
          <w:sz w:val="24"/>
          <w:szCs w:val="24"/>
        </w:rPr>
        <w:t>-ινιακές περιοχές, με σημαντικά μεγαλύτερο αριθμό κόμβων στην </w:t>
      </w:r>
      <w:proofErr w:type="spellStart"/>
      <w:r w:rsidRPr="009F1C8C">
        <w:rPr>
          <w:rFonts w:ascii="Times New Roman" w:eastAsia="Times New Roman" w:hAnsi="Times New Roman" w:cs="Times New Roman"/>
          <w:sz w:val="24"/>
          <w:szCs w:val="24"/>
        </w:rPr>
        <w:t>βρεγματικο</w:t>
      </w:r>
      <w:proofErr w:type="spellEnd"/>
      <w:r w:rsidRPr="009F1C8C">
        <w:rPr>
          <w:rFonts w:ascii="Times New Roman" w:eastAsia="Times New Roman" w:hAnsi="Times New Roman" w:cs="Times New Roman"/>
          <w:sz w:val="24"/>
          <w:szCs w:val="24"/>
        </w:rPr>
        <w:t xml:space="preserve">-ινιακή περιοχή. Αντίθετα, οι κόμβοι με αυξημένη συνδεσιμότητα στα εγκεφαλικά δίκτυα κάθε ομάδας κατά τη διάρκεια της </w:t>
      </w:r>
      <w:proofErr w:type="spellStart"/>
      <w:r w:rsidRPr="009F1C8C">
        <w:rPr>
          <w:rFonts w:ascii="Times New Roman" w:eastAsia="Times New Roman" w:hAnsi="Times New Roman" w:cs="Times New Roman"/>
          <w:sz w:val="24"/>
          <w:szCs w:val="24"/>
        </w:rPr>
        <w:t>μικροκατάστασης</w:t>
      </w:r>
      <w:proofErr w:type="spellEnd"/>
      <w:r w:rsidRPr="009F1C8C">
        <w:rPr>
          <w:rFonts w:ascii="Times New Roman" w:eastAsia="Times New Roman" w:hAnsi="Times New Roman" w:cs="Times New Roman"/>
          <w:sz w:val="24"/>
          <w:szCs w:val="24"/>
        </w:rPr>
        <w:t xml:space="preserve"> 3 βρίσκονται κυρίως στις μετωπιαίες και κεντρικές περιοχές. </w:t>
      </w:r>
    </w:p>
    <w:p w14:paraId="06D267CB" w14:textId="4C3F8AD1" w:rsidR="000B689D" w:rsidRDefault="00AD0CFD" w:rsidP="009F1C8C">
      <w:pPr>
        <w:spacing w:before="240" w:after="240"/>
        <w:ind w:firstLine="0"/>
        <w:rPr>
          <w:rFonts w:ascii="Times New Roman" w:eastAsia="Times New Roman" w:hAnsi="Times New Roman" w:cs="Times New Roman"/>
          <w:sz w:val="24"/>
          <w:szCs w:val="24"/>
        </w:rPr>
      </w:pPr>
      <w:r w:rsidRPr="000B689D">
        <w:rPr>
          <w:rFonts w:ascii="Times New Roman" w:eastAsia="Times New Roman" w:hAnsi="Times New Roman" w:cs="Times New Roman"/>
          <w:noProof/>
          <w:sz w:val="24"/>
          <w:szCs w:val="24"/>
          <w:lang w:eastAsia="el-GR"/>
        </w:rPr>
        <w:drawing>
          <wp:anchor distT="0" distB="0" distL="114300" distR="114300" simplePos="0" relativeHeight="251664384" behindDoc="0" locked="0" layoutInCell="1" allowOverlap="1" wp14:anchorId="2B4FD748" wp14:editId="03CE0312">
            <wp:simplePos x="0" y="0"/>
            <wp:positionH relativeFrom="column">
              <wp:posOffset>635</wp:posOffset>
            </wp:positionH>
            <wp:positionV relativeFrom="paragraph">
              <wp:posOffset>2468880</wp:posOffset>
            </wp:positionV>
            <wp:extent cx="5231130" cy="2256155"/>
            <wp:effectExtent l="0" t="0" r="7620" b="0"/>
            <wp:wrapTopAndBottom/>
            <wp:docPr id="113637343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373433" name=""/>
                    <pic:cNvPicPr/>
                  </pic:nvPicPr>
                  <pic:blipFill rotWithShape="1">
                    <a:blip r:embed="rId46">
                      <a:extLst>
                        <a:ext uri="{28A0092B-C50C-407E-A947-70E740481C1C}">
                          <a14:useLocalDpi xmlns:a14="http://schemas.microsoft.com/office/drawing/2010/main" val="0"/>
                        </a:ext>
                      </a:extLst>
                    </a:blip>
                    <a:srcRect t="8357"/>
                    <a:stretch>
                      <a:fillRect/>
                    </a:stretch>
                  </pic:blipFill>
                  <pic:spPr bwMode="auto">
                    <a:xfrm>
                      <a:off x="0" y="0"/>
                      <a:ext cx="5231130" cy="225615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F1C8C" w:rsidRPr="009F1C8C">
        <w:rPr>
          <w:rFonts w:ascii="Times New Roman" w:eastAsia="Times New Roman" w:hAnsi="Times New Roman" w:cs="Times New Roman"/>
          <w:sz w:val="24"/>
          <w:szCs w:val="24"/>
        </w:rPr>
        <w:t xml:space="preserve">Τα εγκεφαλικά δίκτυα των τεσσάρων ομάδων στη </w:t>
      </w:r>
      <w:proofErr w:type="spellStart"/>
      <w:r w:rsidR="009F1C8C" w:rsidRPr="009F1C8C">
        <w:rPr>
          <w:rFonts w:ascii="Times New Roman" w:eastAsia="Times New Roman" w:hAnsi="Times New Roman" w:cs="Times New Roman"/>
          <w:sz w:val="24"/>
          <w:szCs w:val="24"/>
        </w:rPr>
        <w:t>μικροκατάσταση</w:t>
      </w:r>
      <w:proofErr w:type="spellEnd"/>
      <w:r w:rsidR="009F1C8C" w:rsidRPr="009F1C8C">
        <w:rPr>
          <w:rFonts w:ascii="Times New Roman" w:eastAsia="Times New Roman" w:hAnsi="Times New Roman" w:cs="Times New Roman"/>
          <w:sz w:val="24"/>
          <w:szCs w:val="24"/>
        </w:rPr>
        <w:t xml:space="preserve"> 5 έχουν τους περισσότερους κόμβους με τις περισσότερες συνδεδεμένες ακμές στις μετωπιαίες και </w:t>
      </w:r>
      <w:proofErr w:type="spellStart"/>
      <w:r w:rsidR="009F1C8C" w:rsidRPr="009F1C8C">
        <w:rPr>
          <w:rFonts w:ascii="Times New Roman" w:eastAsia="Times New Roman" w:hAnsi="Times New Roman" w:cs="Times New Roman"/>
          <w:sz w:val="24"/>
          <w:szCs w:val="24"/>
        </w:rPr>
        <w:t>βρεγματικο</w:t>
      </w:r>
      <w:proofErr w:type="spellEnd"/>
      <w:r w:rsidR="009F1C8C" w:rsidRPr="009F1C8C">
        <w:rPr>
          <w:rFonts w:ascii="Times New Roman" w:eastAsia="Times New Roman" w:hAnsi="Times New Roman" w:cs="Times New Roman"/>
          <w:sz w:val="24"/>
          <w:szCs w:val="24"/>
        </w:rPr>
        <w:t xml:space="preserve">-ινιακές περιοχές. Η μετωπιαία περιοχή έχει πολλούς κόμβους. </w:t>
      </w:r>
      <w:r w:rsidR="00965F75">
        <w:rPr>
          <w:rFonts w:ascii="Times New Roman" w:eastAsia="Times New Roman" w:hAnsi="Times New Roman" w:cs="Times New Roman"/>
          <w:sz w:val="24"/>
          <w:szCs w:val="24"/>
        </w:rPr>
        <w:t>Καταπονήσαμ</w:t>
      </w:r>
      <w:r w:rsidR="00AA394F">
        <w:rPr>
          <w:rFonts w:ascii="Times New Roman" w:eastAsia="Times New Roman" w:hAnsi="Times New Roman" w:cs="Times New Roman"/>
          <w:sz w:val="24"/>
          <w:szCs w:val="24"/>
        </w:rPr>
        <w:t>ε</w:t>
      </w:r>
      <w:r w:rsidR="009F1C8C" w:rsidRPr="009F1C8C">
        <w:rPr>
          <w:rFonts w:ascii="Times New Roman" w:eastAsia="Times New Roman" w:hAnsi="Times New Roman" w:cs="Times New Roman"/>
          <w:sz w:val="24"/>
          <w:szCs w:val="24"/>
        </w:rPr>
        <w:t xml:space="preserve"> στατιστική μελέτη του μέσου βαθμού κόμβου για να βελτιωθεί η αξιολόγηση της πυκνότητας σύνδεσης του εγκεφαλικού δικτύου. Τα δεδομένα από κάθε ομάδα σε κάθε </w:t>
      </w:r>
      <w:proofErr w:type="spellStart"/>
      <w:r w:rsidR="009F1C8C" w:rsidRPr="009F1C8C">
        <w:rPr>
          <w:rFonts w:ascii="Times New Roman" w:eastAsia="Times New Roman" w:hAnsi="Times New Roman" w:cs="Times New Roman"/>
          <w:sz w:val="24"/>
          <w:szCs w:val="24"/>
        </w:rPr>
        <w:t>μικροκατάσταση</w:t>
      </w:r>
      <w:proofErr w:type="spellEnd"/>
      <w:r w:rsidR="009F1C8C" w:rsidRPr="009F1C8C">
        <w:rPr>
          <w:rFonts w:ascii="Times New Roman" w:eastAsia="Times New Roman" w:hAnsi="Times New Roman" w:cs="Times New Roman"/>
          <w:sz w:val="24"/>
          <w:szCs w:val="24"/>
        </w:rPr>
        <w:t xml:space="preserve"> βρέθηκαν να είναι τα ίδια μετά την εξέτασή τους. Η </w:t>
      </w:r>
      <w:proofErr w:type="spellStart"/>
      <w:r w:rsidR="00AA394F">
        <w:rPr>
          <w:rFonts w:ascii="Times New Roman" w:eastAsia="Times New Roman" w:hAnsi="Times New Roman" w:cs="Times New Roman"/>
          <w:sz w:val="24"/>
          <w:szCs w:val="24"/>
        </w:rPr>
        <w:t>μονοδιαστατη</w:t>
      </w:r>
      <w:proofErr w:type="spellEnd"/>
      <w:r w:rsidR="009F1C8C" w:rsidRPr="009F1C8C">
        <w:rPr>
          <w:rFonts w:ascii="Times New Roman" w:eastAsia="Times New Roman" w:hAnsi="Times New Roman" w:cs="Times New Roman"/>
          <w:sz w:val="24"/>
          <w:szCs w:val="24"/>
        </w:rPr>
        <w:t xml:space="preserve"> δοκιμή </w:t>
      </w:r>
      <w:proofErr w:type="spellStart"/>
      <w:r w:rsidR="009F1C8C" w:rsidRPr="009F1C8C">
        <w:rPr>
          <w:rFonts w:ascii="Times New Roman" w:eastAsia="Times New Roman" w:hAnsi="Times New Roman" w:cs="Times New Roman"/>
          <w:sz w:val="24"/>
          <w:szCs w:val="24"/>
        </w:rPr>
        <w:t>ANOVA</w:t>
      </w:r>
      <w:proofErr w:type="spellEnd"/>
      <w:r w:rsidR="009F1C8C" w:rsidRPr="009F1C8C">
        <w:rPr>
          <w:rFonts w:ascii="Times New Roman" w:eastAsia="Times New Roman" w:hAnsi="Times New Roman" w:cs="Times New Roman"/>
          <w:sz w:val="24"/>
          <w:szCs w:val="24"/>
        </w:rPr>
        <w:t xml:space="preserve"> του μέσου βαθμού κόμβου του εγκεφαλικού δικτύου σε διαφορετικές </w:t>
      </w:r>
      <w:proofErr w:type="spellStart"/>
      <w:r w:rsidR="009F1C8C" w:rsidRPr="009F1C8C">
        <w:rPr>
          <w:rFonts w:ascii="Times New Roman" w:eastAsia="Times New Roman" w:hAnsi="Times New Roman" w:cs="Times New Roman"/>
          <w:sz w:val="24"/>
          <w:szCs w:val="24"/>
        </w:rPr>
        <w:t>μικροκαταστάσεις</w:t>
      </w:r>
      <w:proofErr w:type="spellEnd"/>
      <w:r w:rsidR="009F1C8C" w:rsidRPr="009F1C8C">
        <w:rPr>
          <w:rFonts w:ascii="Times New Roman" w:eastAsia="Times New Roman" w:hAnsi="Times New Roman" w:cs="Times New Roman"/>
          <w:sz w:val="24"/>
          <w:szCs w:val="24"/>
        </w:rPr>
        <w:t xml:space="preserve"> έδειξε ότι υπήρχαν στατιστικά σημαντικές αλλαγές μεταξύ των τριών συνόλων δεδομένων στις </w:t>
      </w:r>
      <w:proofErr w:type="spellStart"/>
      <w:r w:rsidR="009F1C8C" w:rsidRPr="009F1C8C">
        <w:rPr>
          <w:rFonts w:ascii="Times New Roman" w:eastAsia="Times New Roman" w:hAnsi="Times New Roman" w:cs="Times New Roman"/>
          <w:sz w:val="24"/>
          <w:szCs w:val="24"/>
        </w:rPr>
        <w:t>μικροκαταστάσεις</w:t>
      </w:r>
      <w:proofErr w:type="spellEnd"/>
      <w:r w:rsidR="009F1C8C" w:rsidRPr="009F1C8C">
        <w:rPr>
          <w:rFonts w:ascii="Times New Roman" w:eastAsia="Times New Roman" w:hAnsi="Times New Roman" w:cs="Times New Roman"/>
          <w:sz w:val="24"/>
          <w:szCs w:val="24"/>
        </w:rPr>
        <w:t xml:space="preserve"> 1 (F=4,116, P=0,030–0,05) και 3 (F=5,590, P=0,014–0,05). Μετά την εκ των υστέρων ανάλυση, χρησιμοποιή</w:t>
      </w:r>
      <w:r w:rsidR="00AA394F">
        <w:rPr>
          <w:rFonts w:ascii="Times New Roman" w:eastAsia="Times New Roman" w:hAnsi="Times New Roman" w:cs="Times New Roman"/>
          <w:sz w:val="24"/>
          <w:szCs w:val="24"/>
        </w:rPr>
        <w:t>σαμε</w:t>
      </w:r>
      <w:r w:rsidR="009F1C8C" w:rsidRPr="009F1C8C">
        <w:rPr>
          <w:rFonts w:ascii="Times New Roman" w:eastAsia="Times New Roman" w:hAnsi="Times New Roman" w:cs="Times New Roman"/>
          <w:sz w:val="24"/>
          <w:szCs w:val="24"/>
        </w:rPr>
        <w:t xml:space="preserve"> </w:t>
      </w:r>
      <w:r w:rsidR="00AA394F">
        <w:rPr>
          <w:rFonts w:ascii="Times New Roman" w:eastAsia="Times New Roman" w:hAnsi="Times New Roman" w:cs="Times New Roman"/>
          <w:sz w:val="24"/>
          <w:szCs w:val="24"/>
        </w:rPr>
        <w:t>τ</w:t>
      </w:r>
      <w:r w:rsidR="009F1C8C" w:rsidRPr="009F1C8C">
        <w:rPr>
          <w:rFonts w:ascii="Times New Roman" w:eastAsia="Times New Roman" w:hAnsi="Times New Roman" w:cs="Times New Roman"/>
          <w:sz w:val="24"/>
          <w:szCs w:val="24"/>
        </w:rPr>
        <w:t xml:space="preserve">η διόρθωση </w:t>
      </w:r>
      <w:proofErr w:type="spellStart"/>
      <w:r w:rsidR="009F1C8C" w:rsidRPr="009F1C8C">
        <w:rPr>
          <w:rFonts w:ascii="Times New Roman" w:eastAsia="Times New Roman" w:hAnsi="Times New Roman" w:cs="Times New Roman"/>
          <w:sz w:val="24"/>
          <w:szCs w:val="24"/>
        </w:rPr>
        <w:t>Bonferroni</w:t>
      </w:r>
      <w:proofErr w:type="spellEnd"/>
      <w:r w:rsidR="009F1C8C" w:rsidRPr="009F1C8C">
        <w:rPr>
          <w:rFonts w:ascii="Times New Roman" w:eastAsia="Times New Roman" w:hAnsi="Times New Roman" w:cs="Times New Roman"/>
          <w:sz w:val="24"/>
          <w:szCs w:val="24"/>
        </w:rPr>
        <w:t xml:space="preserve"> για να ελεγχθούν οι διαφορές μεταξύ των ομάδων. Στον Πίνακα 3 υπάρχουν αριθμοί που δείχνουν τη μέση διαφορά (MD), το τυπικό σφάλμα (</w:t>
      </w:r>
      <w:proofErr w:type="spellStart"/>
      <w:r w:rsidR="009F1C8C" w:rsidRPr="009F1C8C">
        <w:rPr>
          <w:rFonts w:ascii="Times New Roman" w:eastAsia="Times New Roman" w:hAnsi="Times New Roman" w:cs="Times New Roman"/>
          <w:sz w:val="24"/>
          <w:szCs w:val="24"/>
        </w:rPr>
        <w:t>SE</w:t>
      </w:r>
      <w:proofErr w:type="spellEnd"/>
      <w:r w:rsidR="009F1C8C" w:rsidRPr="009F1C8C">
        <w:rPr>
          <w:rFonts w:ascii="Times New Roman" w:eastAsia="Times New Roman" w:hAnsi="Times New Roman" w:cs="Times New Roman"/>
          <w:sz w:val="24"/>
          <w:szCs w:val="24"/>
        </w:rPr>
        <w:t>), το επίπεδο σημαντικότητας και το διάστημα εμπιστοσύνης (CI).</w:t>
      </w:r>
    </w:p>
    <w:p w14:paraId="69CE476E" w14:textId="7D51F561" w:rsidR="000B689D" w:rsidRPr="00410F93" w:rsidRDefault="00EE60AD" w:rsidP="009F1C8C">
      <w:pPr>
        <w:spacing w:before="240" w:after="240"/>
        <w:ind w:firstLine="0"/>
        <w:rPr>
          <w:rFonts w:ascii="Times New Roman" w:eastAsia="Times New Roman" w:hAnsi="Times New Roman" w:cs="Times New Roman"/>
          <w:sz w:val="20"/>
          <w:szCs w:val="20"/>
        </w:rPr>
      </w:pPr>
      <w:r w:rsidRPr="00410F93">
        <w:rPr>
          <w:rFonts w:ascii="Times New Roman" w:eastAsia="Times New Roman" w:hAnsi="Times New Roman" w:cs="Times New Roman"/>
          <w:sz w:val="20"/>
          <w:szCs w:val="20"/>
        </w:rPr>
        <w:t>Πίνακας 3: Τα αποτελέσματα των post hoc συγκρίσεων (</w:t>
      </w:r>
      <w:proofErr w:type="spellStart"/>
      <w:r w:rsidRPr="00410F93">
        <w:rPr>
          <w:rFonts w:ascii="Times New Roman" w:eastAsia="Times New Roman" w:hAnsi="Times New Roman" w:cs="Times New Roman"/>
          <w:sz w:val="20"/>
          <w:szCs w:val="20"/>
        </w:rPr>
        <w:t>One-Way</w:t>
      </w:r>
      <w:proofErr w:type="spellEnd"/>
      <w:r w:rsidRPr="00410F93">
        <w:rPr>
          <w:rFonts w:ascii="Times New Roman" w:eastAsia="Times New Roman" w:hAnsi="Times New Roman" w:cs="Times New Roman"/>
          <w:sz w:val="20"/>
          <w:szCs w:val="20"/>
        </w:rPr>
        <w:t xml:space="preserve"> </w:t>
      </w:r>
      <w:proofErr w:type="spellStart"/>
      <w:r w:rsidRPr="00410F93">
        <w:rPr>
          <w:rFonts w:ascii="Times New Roman" w:eastAsia="Times New Roman" w:hAnsi="Times New Roman" w:cs="Times New Roman"/>
          <w:sz w:val="20"/>
          <w:szCs w:val="20"/>
        </w:rPr>
        <w:t>ANOVA</w:t>
      </w:r>
      <w:proofErr w:type="spellEnd"/>
      <w:r w:rsidRPr="00410F93">
        <w:rPr>
          <w:rFonts w:ascii="Times New Roman" w:eastAsia="Times New Roman" w:hAnsi="Times New Roman" w:cs="Times New Roman"/>
          <w:sz w:val="20"/>
          <w:szCs w:val="20"/>
        </w:rPr>
        <w:t>) του βαθμού κόμβου (</w:t>
      </w:r>
      <w:proofErr w:type="spellStart"/>
      <w:r w:rsidRPr="00410F93">
        <w:rPr>
          <w:rFonts w:ascii="Times New Roman" w:eastAsia="Times New Roman" w:hAnsi="Times New Roman" w:cs="Times New Roman"/>
          <w:sz w:val="20"/>
          <w:szCs w:val="20"/>
        </w:rPr>
        <w:t>node</w:t>
      </w:r>
      <w:proofErr w:type="spellEnd"/>
      <w:r w:rsidRPr="00410F93">
        <w:rPr>
          <w:rFonts w:ascii="Times New Roman" w:eastAsia="Times New Roman" w:hAnsi="Times New Roman" w:cs="Times New Roman"/>
          <w:sz w:val="20"/>
          <w:szCs w:val="20"/>
        </w:rPr>
        <w:t xml:space="preserve"> </w:t>
      </w:r>
      <w:proofErr w:type="spellStart"/>
      <w:r w:rsidRPr="00410F93">
        <w:rPr>
          <w:rFonts w:ascii="Times New Roman" w:eastAsia="Times New Roman" w:hAnsi="Times New Roman" w:cs="Times New Roman"/>
          <w:sz w:val="20"/>
          <w:szCs w:val="20"/>
        </w:rPr>
        <w:t>degree</w:t>
      </w:r>
      <w:proofErr w:type="spellEnd"/>
      <w:r w:rsidRPr="00410F93">
        <w:rPr>
          <w:rFonts w:ascii="Times New Roman" w:eastAsia="Times New Roman" w:hAnsi="Times New Roman" w:cs="Times New Roman"/>
          <w:sz w:val="20"/>
          <w:szCs w:val="20"/>
        </w:rPr>
        <w:t>) μεταξύ των τριών συναισθηματικών ομάδων—θετικής (</w:t>
      </w:r>
      <w:proofErr w:type="spellStart"/>
      <w:r w:rsidRPr="00410F93">
        <w:rPr>
          <w:rFonts w:ascii="Times New Roman" w:eastAsia="Times New Roman" w:hAnsi="Times New Roman" w:cs="Times New Roman"/>
          <w:sz w:val="20"/>
          <w:szCs w:val="20"/>
        </w:rPr>
        <w:t>PG</w:t>
      </w:r>
      <w:proofErr w:type="spellEnd"/>
      <w:r w:rsidRPr="00410F93">
        <w:rPr>
          <w:rFonts w:ascii="Times New Roman" w:eastAsia="Times New Roman" w:hAnsi="Times New Roman" w:cs="Times New Roman"/>
          <w:sz w:val="20"/>
          <w:szCs w:val="20"/>
        </w:rPr>
        <w:t>), αρνητικής (</w:t>
      </w:r>
      <w:proofErr w:type="spellStart"/>
      <w:r w:rsidRPr="00410F93">
        <w:rPr>
          <w:rFonts w:ascii="Times New Roman" w:eastAsia="Times New Roman" w:hAnsi="Times New Roman" w:cs="Times New Roman"/>
          <w:sz w:val="20"/>
          <w:szCs w:val="20"/>
        </w:rPr>
        <w:t>NG</w:t>
      </w:r>
      <w:proofErr w:type="spellEnd"/>
      <w:r w:rsidRPr="00410F93">
        <w:rPr>
          <w:rFonts w:ascii="Times New Roman" w:eastAsia="Times New Roman" w:hAnsi="Times New Roman" w:cs="Times New Roman"/>
          <w:sz w:val="20"/>
          <w:szCs w:val="20"/>
        </w:rPr>
        <w:t>) και ουδέτερης (</w:t>
      </w:r>
      <w:proofErr w:type="spellStart"/>
      <w:r w:rsidRPr="00410F93">
        <w:rPr>
          <w:rFonts w:ascii="Times New Roman" w:eastAsia="Times New Roman" w:hAnsi="Times New Roman" w:cs="Times New Roman"/>
          <w:sz w:val="20"/>
          <w:szCs w:val="20"/>
        </w:rPr>
        <w:t>NTG</w:t>
      </w:r>
      <w:proofErr w:type="spellEnd"/>
      <w:r w:rsidRPr="00410F93">
        <w:rPr>
          <w:rFonts w:ascii="Times New Roman" w:eastAsia="Times New Roman" w:hAnsi="Times New Roman" w:cs="Times New Roman"/>
          <w:sz w:val="20"/>
          <w:szCs w:val="20"/>
        </w:rPr>
        <w:t xml:space="preserve">)—σε κάθε </w:t>
      </w:r>
      <w:proofErr w:type="spellStart"/>
      <w:r w:rsidRPr="00410F93">
        <w:rPr>
          <w:rFonts w:ascii="Times New Roman" w:eastAsia="Times New Roman" w:hAnsi="Times New Roman" w:cs="Times New Roman"/>
          <w:sz w:val="20"/>
          <w:szCs w:val="20"/>
        </w:rPr>
        <w:t>μικροκατάσταση</w:t>
      </w:r>
      <w:proofErr w:type="spellEnd"/>
      <w:r w:rsidRPr="00410F93">
        <w:rPr>
          <w:rFonts w:ascii="Times New Roman" w:eastAsia="Times New Roman" w:hAnsi="Times New Roman" w:cs="Times New Roman"/>
          <w:sz w:val="20"/>
          <w:szCs w:val="20"/>
        </w:rPr>
        <w:t xml:space="preserve"> (1, 3 και 5). Για κάθε σύγκριση παρατίθενται η μέση διαφορά (MD), το τυπικό σφάλμα (</w:t>
      </w:r>
      <w:proofErr w:type="spellStart"/>
      <w:r w:rsidRPr="00410F93">
        <w:rPr>
          <w:rFonts w:ascii="Times New Roman" w:eastAsia="Times New Roman" w:hAnsi="Times New Roman" w:cs="Times New Roman"/>
          <w:sz w:val="20"/>
          <w:szCs w:val="20"/>
        </w:rPr>
        <w:t>SE</w:t>
      </w:r>
      <w:proofErr w:type="spellEnd"/>
      <w:r w:rsidRPr="00410F93">
        <w:rPr>
          <w:rFonts w:ascii="Times New Roman" w:eastAsia="Times New Roman" w:hAnsi="Times New Roman" w:cs="Times New Roman"/>
          <w:sz w:val="20"/>
          <w:szCs w:val="20"/>
        </w:rPr>
        <w:t xml:space="preserve">), η τιμή p (P) καθώς και τα όρια του 95% διαστήματος εμπιστοσύνης (95% CI). Τα ευρήματα καταδεικνύουν ότι οι περισσότερες διαφορές μεταξύ των ομάδων δεν είναι στατιστικά σημαντικές, με εξαίρεση την επίδραση της θετικής σε σχέση με την ουδέτερη ομάδα στη </w:t>
      </w:r>
      <w:proofErr w:type="spellStart"/>
      <w:r w:rsidRPr="00410F93">
        <w:rPr>
          <w:rFonts w:ascii="Times New Roman" w:eastAsia="Times New Roman" w:hAnsi="Times New Roman" w:cs="Times New Roman"/>
          <w:sz w:val="20"/>
          <w:szCs w:val="20"/>
        </w:rPr>
        <w:t>μικροκατάσταση</w:t>
      </w:r>
      <w:proofErr w:type="spellEnd"/>
      <w:r w:rsidRPr="00410F93">
        <w:rPr>
          <w:rFonts w:ascii="Times New Roman" w:eastAsia="Times New Roman" w:hAnsi="Times New Roman" w:cs="Times New Roman"/>
          <w:sz w:val="20"/>
          <w:szCs w:val="20"/>
        </w:rPr>
        <w:t xml:space="preserve"> 3, όπου παρατηρείται σημαντικά υψηλότερος βαθμός κόμβου.</w:t>
      </w:r>
      <w:r w:rsidR="00410F93" w:rsidRPr="00410F93">
        <w:rPr>
          <w:sz w:val="18"/>
          <w:szCs w:val="18"/>
        </w:rPr>
        <w:t xml:space="preserve"> </w:t>
      </w:r>
      <w:r w:rsidR="00410F93" w:rsidRPr="00410F93">
        <w:rPr>
          <w:rFonts w:ascii="Times New Roman" w:eastAsia="Times New Roman" w:hAnsi="Times New Roman" w:cs="Times New Roman"/>
          <w:sz w:val="20"/>
          <w:szCs w:val="20"/>
        </w:rPr>
        <w:t xml:space="preserve">Συνολικά, αποτυπώνονται οι στοχευμένες διαφορές στη λειτουργική συνδεσιμότητα μεταξύ συναισθηματικών καταστάσεων, υπογραμμίζοντας τη </w:t>
      </w:r>
      <w:proofErr w:type="spellStart"/>
      <w:r w:rsidR="00410F93" w:rsidRPr="00410F93">
        <w:rPr>
          <w:rFonts w:ascii="Times New Roman" w:eastAsia="Times New Roman" w:hAnsi="Times New Roman" w:cs="Times New Roman"/>
          <w:sz w:val="20"/>
          <w:szCs w:val="20"/>
        </w:rPr>
        <w:t>μικροκατάσταση</w:t>
      </w:r>
      <w:proofErr w:type="spellEnd"/>
      <w:r w:rsidR="00410F93" w:rsidRPr="00410F93">
        <w:rPr>
          <w:rFonts w:ascii="Times New Roman" w:eastAsia="Times New Roman" w:hAnsi="Times New Roman" w:cs="Times New Roman"/>
          <w:sz w:val="20"/>
          <w:szCs w:val="20"/>
        </w:rPr>
        <w:t>-εξαρτώμενη φύση των αποτελεσμάτων.</w:t>
      </w:r>
    </w:p>
    <w:p w14:paraId="721670C8" w14:textId="09888CAB" w:rsidR="009F1C8C" w:rsidRPr="009F1C8C" w:rsidRDefault="009F1C8C" w:rsidP="009F1C8C">
      <w:pPr>
        <w:spacing w:before="240" w:after="240"/>
        <w:ind w:firstLine="0"/>
        <w:rPr>
          <w:rFonts w:ascii="Times New Roman" w:eastAsia="Times New Roman" w:hAnsi="Times New Roman" w:cs="Times New Roman"/>
          <w:sz w:val="24"/>
          <w:szCs w:val="24"/>
        </w:rPr>
      </w:pPr>
      <w:r w:rsidRPr="009F1C8C">
        <w:rPr>
          <w:rFonts w:ascii="Times New Roman" w:eastAsia="Times New Roman" w:hAnsi="Times New Roman" w:cs="Times New Roman"/>
          <w:sz w:val="24"/>
          <w:szCs w:val="24"/>
        </w:rPr>
        <w:lastRenderedPageBreak/>
        <w:t xml:space="preserve">Ωστόσο, στην πρώτη </w:t>
      </w:r>
      <w:proofErr w:type="spellStart"/>
      <w:r w:rsidRPr="009F1C8C">
        <w:rPr>
          <w:rFonts w:ascii="Times New Roman" w:eastAsia="Times New Roman" w:hAnsi="Times New Roman" w:cs="Times New Roman"/>
          <w:sz w:val="24"/>
          <w:szCs w:val="24"/>
        </w:rPr>
        <w:t>μικροκατάσταση</w:t>
      </w:r>
      <w:proofErr w:type="spellEnd"/>
      <w:r w:rsidRPr="009F1C8C">
        <w:rPr>
          <w:rFonts w:ascii="Times New Roman" w:eastAsia="Times New Roman" w:hAnsi="Times New Roman" w:cs="Times New Roman"/>
          <w:sz w:val="24"/>
          <w:szCs w:val="24"/>
        </w:rPr>
        <w:t>, υπήρχε σημαντική διαφορά (P=0,027&lt;0,05) μεταξύ της ουδέτερης και της αρνητικής ομάδας, καθώς και μεταξύ της θετικής και της αρνητικής ομάδας. Υπήρχαν</w:t>
      </w:r>
      <w:r w:rsidR="00410F93">
        <w:rPr>
          <w:rFonts w:ascii="Times New Roman" w:eastAsia="Times New Roman" w:hAnsi="Times New Roman" w:cs="Times New Roman"/>
          <w:sz w:val="24"/>
          <w:szCs w:val="24"/>
        </w:rPr>
        <w:t>,</w:t>
      </w:r>
      <w:r w:rsidRPr="009F1C8C">
        <w:rPr>
          <w:rFonts w:ascii="Times New Roman" w:eastAsia="Times New Roman" w:hAnsi="Times New Roman" w:cs="Times New Roman"/>
          <w:sz w:val="24"/>
          <w:szCs w:val="24"/>
        </w:rPr>
        <w:t xml:space="preserve"> </w:t>
      </w:r>
      <w:r w:rsidR="00410F93">
        <w:rPr>
          <w:rFonts w:ascii="Times New Roman" w:eastAsia="Times New Roman" w:hAnsi="Times New Roman" w:cs="Times New Roman"/>
          <w:sz w:val="24"/>
          <w:szCs w:val="24"/>
        </w:rPr>
        <w:t>επίσης,</w:t>
      </w:r>
      <w:r w:rsidRPr="009F1C8C">
        <w:rPr>
          <w:rFonts w:ascii="Times New Roman" w:eastAsia="Times New Roman" w:hAnsi="Times New Roman" w:cs="Times New Roman"/>
          <w:sz w:val="24"/>
          <w:szCs w:val="24"/>
        </w:rPr>
        <w:t xml:space="preserve"> περισσότερες ομάδες που ήταν ουδέτερες ή καλές. Τα αποτελέσματα της σύγκρισης έδειξαν ότι οι εγκέφαλοι της θετικής ομάδας δημιούργησαν περισσότερες συνδέσεις στους κόμβους από εκείνους της αρνητικής ομάδας. Επίσης, οι εγκέφαλοι της θετικής ομάδας ήταν πιο δραστήριοι στη </w:t>
      </w:r>
      <w:proofErr w:type="spellStart"/>
      <w:r w:rsidRPr="009F1C8C">
        <w:rPr>
          <w:rFonts w:ascii="Times New Roman" w:eastAsia="Times New Roman" w:hAnsi="Times New Roman" w:cs="Times New Roman"/>
          <w:sz w:val="24"/>
          <w:szCs w:val="24"/>
        </w:rPr>
        <w:t>μικροκατάσταση</w:t>
      </w:r>
      <w:proofErr w:type="spellEnd"/>
      <w:r w:rsidRPr="009F1C8C">
        <w:rPr>
          <w:rFonts w:ascii="Times New Roman" w:eastAsia="Times New Roman" w:hAnsi="Times New Roman" w:cs="Times New Roman"/>
          <w:sz w:val="24"/>
          <w:szCs w:val="24"/>
        </w:rPr>
        <w:t xml:space="preserve"> 1, ενώ εκείνοι της αρνητικής ομάδας ήταν πιο δραστήριοι. Υπήρχε διαφορά μεταξύ της ουδέτερης ομάδας και της αρνητικής ομάδας στη </w:t>
      </w:r>
      <w:proofErr w:type="spellStart"/>
      <w:r w:rsidRPr="009F1C8C">
        <w:rPr>
          <w:rFonts w:ascii="Times New Roman" w:eastAsia="Times New Roman" w:hAnsi="Times New Roman" w:cs="Times New Roman"/>
          <w:sz w:val="24"/>
          <w:szCs w:val="24"/>
        </w:rPr>
        <w:t>μικροκατάσταση</w:t>
      </w:r>
      <w:proofErr w:type="spellEnd"/>
      <w:r w:rsidRPr="009F1C8C">
        <w:rPr>
          <w:rFonts w:ascii="Times New Roman" w:eastAsia="Times New Roman" w:hAnsi="Times New Roman" w:cs="Times New Roman"/>
          <w:sz w:val="24"/>
          <w:szCs w:val="24"/>
        </w:rPr>
        <w:t xml:space="preserve"> 3. Η θετική ομάδα ήταν μεγαλύτερη από την ουδέτερη ομάδα. Η ύπαρξη αυτής της διαφοράς ήταν στατιστικά σημαντική (P=0,012&lt;0,05). </w:t>
      </w:r>
    </w:p>
    <w:p w14:paraId="61F19659" w14:textId="395F8870" w:rsidR="009F1C8C" w:rsidRPr="009F1C8C" w:rsidRDefault="009F1C8C" w:rsidP="009F1C8C">
      <w:pPr>
        <w:spacing w:before="240" w:after="240"/>
        <w:ind w:firstLine="0"/>
        <w:rPr>
          <w:rFonts w:ascii="Times New Roman" w:eastAsia="Times New Roman" w:hAnsi="Times New Roman" w:cs="Times New Roman"/>
          <w:sz w:val="24"/>
          <w:szCs w:val="24"/>
        </w:rPr>
      </w:pPr>
      <w:r w:rsidRPr="009F1C8C">
        <w:rPr>
          <w:rFonts w:ascii="Times New Roman" w:eastAsia="Times New Roman" w:hAnsi="Times New Roman" w:cs="Times New Roman"/>
          <w:sz w:val="24"/>
          <w:szCs w:val="24"/>
        </w:rPr>
        <w:t xml:space="preserve">Τα αποτελέσματα της σύγκρισης </w:t>
      </w:r>
      <w:r w:rsidR="00164993">
        <w:rPr>
          <w:rFonts w:ascii="Times New Roman" w:eastAsia="Times New Roman" w:hAnsi="Times New Roman" w:cs="Times New Roman"/>
          <w:sz w:val="24"/>
          <w:szCs w:val="24"/>
        </w:rPr>
        <w:t>μας απ</w:t>
      </w:r>
      <w:r w:rsidRPr="009F1C8C">
        <w:rPr>
          <w:rFonts w:ascii="Times New Roman" w:eastAsia="Times New Roman" w:hAnsi="Times New Roman" w:cs="Times New Roman"/>
          <w:sz w:val="24"/>
          <w:szCs w:val="24"/>
        </w:rPr>
        <w:t xml:space="preserve">έδειξαν ότι στη </w:t>
      </w:r>
      <w:proofErr w:type="spellStart"/>
      <w:r w:rsidRPr="009F1C8C">
        <w:rPr>
          <w:rFonts w:ascii="Times New Roman" w:eastAsia="Times New Roman" w:hAnsi="Times New Roman" w:cs="Times New Roman"/>
          <w:sz w:val="24"/>
          <w:szCs w:val="24"/>
        </w:rPr>
        <w:t>μικροκατάσταση</w:t>
      </w:r>
      <w:proofErr w:type="spellEnd"/>
      <w:r w:rsidRPr="009F1C8C">
        <w:rPr>
          <w:rFonts w:ascii="Times New Roman" w:eastAsia="Times New Roman" w:hAnsi="Times New Roman" w:cs="Times New Roman"/>
          <w:sz w:val="24"/>
          <w:szCs w:val="24"/>
        </w:rPr>
        <w:t xml:space="preserve"> 3, η εγκεφαλική δραστηριότητα της θετικής ομάδας ήταν υψηλότερη από αυτή της αρνητικής ομάδας, όπως αποδεικνύεται από το γεγονός ότι ο εγκέφαλος της θετικής ομάδας διέγειρε περισσότερες συνδέσεις στους κόμβους από αυτόν της ουδέτερης ομάδας. Η εγκεφαλική δραστηριότητα ήταν υψηλότερη στην θετική ομάδα και χαμηλότερη στην ουδέτερη ομάδα. Στη </w:t>
      </w:r>
      <w:proofErr w:type="spellStart"/>
      <w:r w:rsidRPr="009F1C8C">
        <w:rPr>
          <w:rFonts w:ascii="Times New Roman" w:eastAsia="Times New Roman" w:hAnsi="Times New Roman" w:cs="Times New Roman"/>
          <w:sz w:val="24"/>
          <w:szCs w:val="24"/>
        </w:rPr>
        <w:t>μικροκατάσταση</w:t>
      </w:r>
      <w:proofErr w:type="spellEnd"/>
      <w:r w:rsidRPr="009F1C8C">
        <w:rPr>
          <w:rFonts w:ascii="Times New Roman" w:eastAsia="Times New Roman" w:hAnsi="Times New Roman" w:cs="Times New Roman"/>
          <w:sz w:val="24"/>
          <w:szCs w:val="24"/>
        </w:rPr>
        <w:t xml:space="preserve"> 5, υπήρχε μια σαφής ιεραρχία: τα θετικά ήταν μικρότερα από τα αρνητικά, τα θετικά ήταν μεγαλύτερα από τα ουδέτερα και τα ουδέτερα ήταν μικρότερα από τα αρνητικά. Η εγκεφαλική δραστηριότητα στη </w:t>
      </w:r>
      <w:proofErr w:type="spellStart"/>
      <w:r w:rsidRPr="009F1C8C">
        <w:rPr>
          <w:rFonts w:ascii="Times New Roman" w:eastAsia="Times New Roman" w:hAnsi="Times New Roman" w:cs="Times New Roman"/>
          <w:sz w:val="24"/>
          <w:szCs w:val="24"/>
        </w:rPr>
        <w:t>μικροκατάσταση</w:t>
      </w:r>
      <w:proofErr w:type="spellEnd"/>
      <w:r w:rsidRPr="009F1C8C">
        <w:rPr>
          <w:rFonts w:ascii="Times New Roman" w:eastAsia="Times New Roman" w:hAnsi="Times New Roman" w:cs="Times New Roman"/>
          <w:sz w:val="24"/>
          <w:szCs w:val="24"/>
        </w:rPr>
        <w:t xml:space="preserve"> 5 ήταν υψηλότερη στην αρνητική ομάδα και χαμηλότερη στην ουδέτερη ομάδα, σύμφωνα με τα αποτελέσματα της σύγκρισης, τα οποία έδειξαν επίσης ότι οι συνδέσεις της αρνητικής ομάδας στους κόμβους διεγέρθηκαν πιο έντονα από αυτές της ουδέτερης ομάδας. </w:t>
      </w:r>
    </w:p>
    <w:p w14:paraId="55A03BA6" w14:textId="3C36FBC1" w:rsidR="00FA0759" w:rsidRDefault="009F1C8C" w:rsidP="009F1C8C">
      <w:pPr>
        <w:spacing w:before="240" w:after="240"/>
        <w:ind w:firstLine="0"/>
        <w:rPr>
          <w:rFonts w:ascii="Times New Roman" w:eastAsia="Times New Roman" w:hAnsi="Times New Roman" w:cs="Times New Roman"/>
          <w:sz w:val="24"/>
          <w:szCs w:val="24"/>
        </w:rPr>
      </w:pPr>
      <w:r w:rsidRPr="009F1C8C">
        <w:rPr>
          <w:rFonts w:ascii="Times New Roman" w:eastAsia="Times New Roman" w:hAnsi="Times New Roman" w:cs="Times New Roman"/>
          <w:sz w:val="24"/>
          <w:szCs w:val="24"/>
        </w:rPr>
        <w:t xml:space="preserve">2) Τοπική αποτελεσματικότητα: Η ομοιογένεια της διακύμανσης ικανοποιήθηκε από τα δεδομένα κάθε ομάδας σε διαφορετικές </w:t>
      </w:r>
      <w:proofErr w:type="spellStart"/>
      <w:r w:rsidRPr="009F1C8C">
        <w:rPr>
          <w:rFonts w:ascii="Times New Roman" w:eastAsia="Times New Roman" w:hAnsi="Times New Roman" w:cs="Times New Roman"/>
          <w:sz w:val="24"/>
          <w:szCs w:val="24"/>
        </w:rPr>
        <w:t>μικροκαταστάσεις</w:t>
      </w:r>
      <w:proofErr w:type="spellEnd"/>
      <w:r w:rsidRPr="009F1C8C">
        <w:rPr>
          <w:rFonts w:ascii="Times New Roman" w:eastAsia="Times New Roman" w:hAnsi="Times New Roman" w:cs="Times New Roman"/>
          <w:sz w:val="24"/>
          <w:szCs w:val="24"/>
        </w:rPr>
        <w:t>. Χρησιμοποιή</w:t>
      </w:r>
      <w:r w:rsidR="00C33A44">
        <w:rPr>
          <w:rFonts w:ascii="Times New Roman" w:eastAsia="Times New Roman" w:hAnsi="Times New Roman" w:cs="Times New Roman"/>
          <w:sz w:val="24"/>
          <w:szCs w:val="24"/>
        </w:rPr>
        <w:t>σαμε</w:t>
      </w:r>
      <w:r w:rsidRPr="009F1C8C">
        <w:rPr>
          <w:rFonts w:ascii="Times New Roman" w:eastAsia="Times New Roman" w:hAnsi="Times New Roman" w:cs="Times New Roman"/>
          <w:sz w:val="24"/>
          <w:szCs w:val="24"/>
        </w:rPr>
        <w:t> </w:t>
      </w:r>
      <w:r w:rsidR="00C33A44">
        <w:rPr>
          <w:rFonts w:ascii="Times New Roman" w:eastAsia="Times New Roman" w:hAnsi="Times New Roman" w:cs="Times New Roman"/>
          <w:sz w:val="24"/>
          <w:szCs w:val="24"/>
        </w:rPr>
        <w:t>μονοδιάστατη</w:t>
      </w:r>
      <w:r w:rsidRPr="009F1C8C">
        <w:rPr>
          <w:rFonts w:ascii="Times New Roman" w:eastAsia="Times New Roman" w:hAnsi="Times New Roman" w:cs="Times New Roman"/>
          <w:sz w:val="24"/>
          <w:szCs w:val="24"/>
        </w:rPr>
        <w:t> </w:t>
      </w:r>
      <w:proofErr w:type="spellStart"/>
      <w:r w:rsidRPr="009F1C8C">
        <w:rPr>
          <w:rFonts w:ascii="Times New Roman" w:eastAsia="Times New Roman" w:hAnsi="Times New Roman" w:cs="Times New Roman"/>
          <w:sz w:val="24"/>
          <w:szCs w:val="24"/>
        </w:rPr>
        <w:t>ANOVA</w:t>
      </w:r>
      <w:proofErr w:type="spellEnd"/>
      <w:r w:rsidRPr="009F1C8C">
        <w:rPr>
          <w:rFonts w:ascii="Times New Roman" w:eastAsia="Times New Roman" w:hAnsi="Times New Roman" w:cs="Times New Roman"/>
          <w:sz w:val="24"/>
          <w:szCs w:val="24"/>
        </w:rPr>
        <w:t xml:space="preserve"> για να εξετ</w:t>
      </w:r>
      <w:r w:rsidR="00FA0759">
        <w:rPr>
          <w:rFonts w:ascii="Times New Roman" w:eastAsia="Times New Roman" w:hAnsi="Times New Roman" w:cs="Times New Roman"/>
          <w:sz w:val="24"/>
          <w:szCs w:val="24"/>
        </w:rPr>
        <w:t>άσουμε</w:t>
      </w:r>
      <w:r w:rsidRPr="009F1C8C">
        <w:rPr>
          <w:rFonts w:ascii="Times New Roman" w:eastAsia="Times New Roman" w:hAnsi="Times New Roman" w:cs="Times New Roman"/>
          <w:sz w:val="24"/>
          <w:szCs w:val="24"/>
        </w:rPr>
        <w:t xml:space="preserve"> πόσο καλά λειτουργούσαν οι κόμβοι του εγκεφαλικού δικτύου κάθε ομάδας σε διαφορετικές </w:t>
      </w:r>
      <w:proofErr w:type="spellStart"/>
      <w:r w:rsidRPr="009F1C8C">
        <w:rPr>
          <w:rFonts w:ascii="Times New Roman" w:eastAsia="Times New Roman" w:hAnsi="Times New Roman" w:cs="Times New Roman"/>
          <w:sz w:val="24"/>
          <w:szCs w:val="24"/>
        </w:rPr>
        <w:t>μικροκαταστάσεις</w:t>
      </w:r>
      <w:proofErr w:type="spellEnd"/>
      <w:r w:rsidRPr="009F1C8C">
        <w:rPr>
          <w:rFonts w:ascii="Times New Roman" w:eastAsia="Times New Roman" w:hAnsi="Times New Roman" w:cs="Times New Roman"/>
          <w:sz w:val="24"/>
          <w:szCs w:val="24"/>
        </w:rPr>
        <w:t xml:space="preserve">. Τα αποτελέσματα </w:t>
      </w:r>
      <w:r w:rsidR="00FA0759">
        <w:rPr>
          <w:rFonts w:ascii="Times New Roman" w:eastAsia="Times New Roman" w:hAnsi="Times New Roman" w:cs="Times New Roman"/>
          <w:sz w:val="24"/>
          <w:szCs w:val="24"/>
        </w:rPr>
        <w:t xml:space="preserve">μας </w:t>
      </w:r>
      <w:r w:rsidRPr="009F1C8C">
        <w:rPr>
          <w:rFonts w:ascii="Times New Roman" w:eastAsia="Times New Roman" w:hAnsi="Times New Roman" w:cs="Times New Roman"/>
          <w:sz w:val="24"/>
          <w:szCs w:val="24"/>
        </w:rPr>
        <w:t xml:space="preserve">έδειξαν ότι υπήρχαν σημαντικές αλλαγές μεταξύ των ομάδων στις </w:t>
      </w:r>
      <w:proofErr w:type="spellStart"/>
      <w:r w:rsidRPr="009F1C8C">
        <w:rPr>
          <w:rFonts w:ascii="Times New Roman" w:eastAsia="Times New Roman" w:hAnsi="Times New Roman" w:cs="Times New Roman"/>
          <w:sz w:val="24"/>
          <w:szCs w:val="24"/>
        </w:rPr>
        <w:t>μικροκαταστάσεις</w:t>
      </w:r>
      <w:proofErr w:type="spellEnd"/>
      <w:r w:rsidRPr="009F1C8C">
        <w:rPr>
          <w:rFonts w:ascii="Times New Roman" w:eastAsia="Times New Roman" w:hAnsi="Times New Roman" w:cs="Times New Roman"/>
          <w:sz w:val="24"/>
          <w:szCs w:val="24"/>
        </w:rPr>
        <w:t xml:space="preserve"> 1 (F=9,052, P=0,001&lt;0,05) και 3 (F=4,918, P=0,021&lt;0,05)</w:t>
      </w:r>
      <w:r w:rsidR="00E665DF">
        <w:rPr>
          <w:rFonts w:ascii="Times New Roman" w:eastAsia="Times New Roman" w:hAnsi="Times New Roman" w:cs="Times New Roman"/>
          <w:sz w:val="24"/>
          <w:szCs w:val="24"/>
        </w:rPr>
        <w:t xml:space="preserve"> και τα ευρήματα παρουσιάζονται στον πίνακα 4.</w:t>
      </w:r>
      <w:r w:rsidRPr="009F1C8C">
        <w:rPr>
          <w:rFonts w:ascii="Times New Roman" w:eastAsia="Times New Roman" w:hAnsi="Times New Roman" w:cs="Times New Roman"/>
          <w:sz w:val="24"/>
          <w:szCs w:val="24"/>
        </w:rPr>
        <w:t xml:space="preserve"> </w:t>
      </w:r>
    </w:p>
    <w:p w14:paraId="1EE82949" w14:textId="03B24D61" w:rsidR="00FA0759" w:rsidRDefault="00AD0CFD" w:rsidP="009F1C8C">
      <w:pPr>
        <w:spacing w:before="240" w:after="240"/>
        <w:ind w:firstLine="0"/>
        <w:rPr>
          <w:rFonts w:ascii="Times New Roman" w:eastAsia="Times New Roman" w:hAnsi="Times New Roman" w:cs="Times New Roman"/>
          <w:sz w:val="24"/>
          <w:szCs w:val="24"/>
        </w:rPr>
      </w:pPr>
      <w:r w:rsidRPr="00AD0CFD">
        <w:rPr>
          <w:rFonts w:ascii="Times New Roman" w:eastAsia="Times New Roman" w:hAnsi="Times New Roman" w:cs="Times New Roman"/>
          <w:noProof/>
          <w:sz w:val="24"/>
          <w:szCs w:val="24"/>
          <w:lang w:eastAsia="el-GR"/>
        </w:rPr>
        <w:drawing>
          <wp:inline distT="0" distB="0" distL="0" distR="0" wp14:anchorId="6A4F22D4" wp14:editId="1721A0E5">
            <wp:extent cx="5231130" cy="2226310"/>
            <wp:effectExtent l="0" t="0" r="7620" b="2540"/>
            <wp:docPr id="180960823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8236" name=""/>
                    <pic:cNvPicPr/>
                  </pic:nvPicPr>
                  <pic:blipFill>
                    <a:blip r:embed="rId47"/>
                    <a:stretch>
                      <a:fillRect/>
                    </a:stretch>
                  </pic:blipFill>
                  <pic:spPr>
                    <a:xfrm>
                      <a:off x="0" y="0"/>
                      <a:ext cx="5231130" cy="2226310"/>
                    </a:xfrm>
                    <a:prstGeom prst="rect">
                      <a:avLst/>
                    </a:prstGeom>
                  </pic:spPr>
                </pic:pic>
              </a:graphicData>
            </a:graphic>
          </wp:inline>
        </w:drawing>
      </w:r>
    </w:p>
    <w:p w14:paraId="250306B4" w14:textId="5B5A7D8C" w:rsidR="00FA0759" w:rsidRPr="00223FB9" w:rsidRDefault="009C2C46" w:rsidP="009F1C8C">
      <w:pPr>
        <w:spacing w:before="240" w:after="240"/>
        <w:ind w:firstLine="0"/>
        <w:rPr>
          <w:rFonts w:ascii="Times New Roman" w:eastAsia="Times New Roman" w:hAnsi="Times New Roman" w:cs="Times New Roman"/>
          <w:sz w:val="20"/>
          <w:szCs w:val="20"/>
        </w:rPr>
      </w:pPr>
      <w:r w:rsidRPr="00223FB9">
        <w:rPr>
          <w:rFonts w:ascii="Times New Roman" w:eastAsia="Times New Roman" w:hAnsi="Times New Roman" w:cs="Times New Roman"/>
          <w:b/>
          <w:bCs/>
          <w:sz w:val="20"/>
          <w:szCs w:val="20"/>
        </w:rPr>
        <w:t>Πίνακα</w:t>
      </w:r>
      <w:r w:rsidR="0047739A" w:rsidRPr="00223FB9">
        <w:rPr>
          <w:rFonts w:ascii="Times New Roman" w:eastAsia="Times New Roman" w:hAnsi="Times New Roman" w:cs="Times New Roman"/>
          <w:b/>
          <w:bCs/>
          <w:sz w:val="20"/>
          <w:szCs w:val="20"/>
        </w:rPr>
        <w:t>ς 4:</w:t>
      </w:r>
      <w:r w:rsidR="0047739A" w:rsidRPr="00223FB9">
        <w:rPr>
          <w:rFonts w:ascii="Times New Roman" w:eastAsia="Times New Roman" w:hAnsi="Times New Roman" w:cs="Times New Roman"/>
          <w:sz w:val="20"/>
          <w:szCs w:val="20"/>
        </w:rPr>
        <w:t xml:space="preserve"> </w:t>
      </w:r>
      <w:r w:rsidR="00223FB9" w:rsidRPr="00223FB9">
        <w:rPr>
          <w:rFonts w:ascii="Times New Roman" w:eastAsia="Times New Roman" w:hAnsi="Times New Roman" w:cs="Times New Roman"/>
          <w:sz w:val="20"/>
          <w:szCs w:val="20"/>
        </w:rPr>
        <w:t>Τα αποτελέσματα των post hoc συγκρίσεων (</w:t>
      </w:r>
      <w:proofErr w:type="spellStart"/>
      <w:r w:rsidR="00223FB9" w:rsidRPr="00223FB9">
        <w:rPr>
          <w:rFonts w:ascii="Times New Roman" w:eastAsia="Times New Roman" w:hAnsi="Times New Roman" w:cs="Times New Roman"/>
          <w:sz w:val="20"/>
          <w:szCs w:val="20"/>
        </w:rPr>
        <w:t>One-Way</w:t>
      </w:r>
      <w:proofErr w:type="spellEnd"/>
      <w:r w:rsidR="00223FB9" w:rsidRPr="00223FB9">
        <w:rPr>
          <w:rFonts w:ascii="Times New Roman" w:eastAsia="Times New Roman" w:hAnsi="Times New Roman" w:cs="Times New Roman"/>
          <w:sz w:val="20"/>
          <w:szCs w:val="20"/>
        </w:rPr>
        <w:t xml:space="preserve"> </w:t>
      </w:r>
      <w:proofErr w:type="spellStart"/>
      <w:r w:rsidR="00223FB9" w:rsidRPr="00223FB9">
        <w:rPr>
          <w:rFonts w:ascii="Times New Roman" w:eastAsia="Times New Roman" w:hAnsi="Times New Roman" w:cs="Times New Roman"/>
          <w:sz w:val="20"/>
          <w:szCs w:val="20"/>
        </w:rPr>
        <w:t>ANOVA</w:t>
      </w:r>
      <w:proofErr w:type="spellEnd"/>
      <w:r w:rsidR="00223FB9" w:rsidRPr="00223FB9">
        <w:rPr>
          <w:rFonts w:ascii="Times New Roman" w:eastAsia="Times New Roman" w:hAnsi="Times New Roman" w:cs="Times New Roman"/>
          <w:sz w:val="20"/>
          <w:szCs w:val="20"/>
        </w:rPr>
        <w:t>) της τοπικής αποδοτικότητας μεταξύ των τριών ομάδων συναισθηματικής κατάστασης (</w:t>
      </w:r>
      <w:proofErr w:type="spellStart"/>
      <w:r w:rsidR="00223FB9" w:rsidRPr="00223FB9">
        <w:rPr>
          <w:rFonts w:ascii="Times New Roman" w:eastAsia="Times New Roman" w:hAnsi="Times New Roman" w:cs="Times New Roman"/>
          <w:sz w:val="20"/>
          <w:szCs w:val="20"/>
        </w:rPr>
        <w:t>PG</w:t>
      </w:r>
      <w:proofErr w:type="spellEnd"/>
      <w:r w:rsidR="00223FB9" w:rsidRPr="00223FB9">
        <w:rPr>
          <w:rFonts w:ascii="Times New Roman" w:eastAsia="Times New Roman" w:hAnsi="Times New Roman" w:cs="Times New Roman"/>
          <w:sz w:val="20"/>
          <w:szCs w:val="20"/>
        </w:rPr>
        <w:t xml:space="preserve"> = Θετική Ομάδα, </w:t>
      </w:r>
      <w:proofErr w:type="spellStart"/>
      <w:r w:rsidR="00223FB9" w:rsidRPr="00223FB9">
        <w:rPr>
          <w:rFonts w:ascii="Times New Roman" w:eastAsia="Times New Roman" w:hAnsi="Times New Roman" w:cs="Times New Roman"/>
          <w:sz w:val="20"/>
          <w:szCs w:val="20"/>
        </w:rPr>
        <w:t>NG</w:t>
      </w:r>
      <w:proofErr w:type="spellEnd"/>
      <w:r w:rsidR="00223FB9" w:rsidRPr="00223FB9">
        <w:rPr>
          <w:rFonts w:ascii="Times New Roman" w:eastAsia="Times New Roman" w:hAnsi="Times New Roman" w:cs="Times New Roman"/>
          <w:sz w:val="20"/>
          <w:szCs w:val="20"/>
        </w:rPr>
        <w:t xml:space="preserve"> = Αρνητική Ομάδα, </w:t>
      </w:r>
      <w:proofErr w:type="spellStart"/>
      <w:r w:rsidR="00223FB9" w:rsidRPr="00223FB9">
        <w:rPr>
          <w:rFonts w:ascii="Times New Roman" w:eastAsia="Times New Roman" w:hAnsi="Times New Roman" w:cs="Times New Roman"/>
          <w:sz w:val="20"/>
          <w:szCs w:val="20"/>
        </w:rPr>
        <w:t>NTG</w:t>
      </w:r>
      <w:proofErr w:type="spellEnd"/>
      <w:r w:rsidR="00223FB9" w:rsidRPr="00223FB9">
        <w:rPr>
          <w:rFonts w:ascii="Times New Roman" w:eastAsia="Times New Roman" w:hAnsi="Times New Roman" w:cs="Times New Roman"/>
          <w:sz w:val="20"/>
          <w:szCs w:val="20"/>
        </w:rPr>
        <w:t xml:space="preserve"> = Ουδέτερη Ομάδα) για τις </w:t>
      </w:r>
      <w:proofErr w:type="spellStart"/>
      <w:r w:rsidR="00223FB9" w:rsidRPr="00223FB9">
        <w:rPr>
          <w:rFonts w:ascii="Times New Roman" w:eastAsia="Times New Roman" w:hAnsi="Times New Roman" w:cs="Times New Roman"/>
          <w:sz w:val="20"/>
          <w:szCs w:val="20"/>
        </w:rPr>
        <w:t>μικροκαταστάσεις</w:t>
      </w:r>
      <w:proofErr w:type="spellEnd"/>
      <w:r w:rsidR="00223FB9" w:rsidRPr="00223FB9">
        <w:rPr>
          <w:rFonts w:ascii="Times New Roman" w:eastAsia="Times New Roman" w:hAnsi="Times New Roman" w:cs="Times New Roman"/>
          <w:sz w:val="20"/>
          <w:szCs w:val="20"/>
        </w:rPr>
        <w:t xml:space="preserve"> 1, 3 και 5. Παρατίθενται οι μέσες διαφορές (MD), τα τυπικά σφάλματα (</w:t>
      </w:r>
      <w:proofErr w:type="spellStart"/>
      <w:r w:rsidR="00223FB9" w:rsidRPr="00223FB9">
        <w:rPr>
          <w:rFonts w:ascii="Times New Roman" w:eastAsia="Times New Roman" w:hAnsi="Times New Roman" w:cs="Times New Roman"/>
          <w:sz w:val="20"/>
          <w:szCs w:val="20"/>
        </w:rPr>
        <w:t>SE</w:t>
      </w:r>
      <w:proofErr w:type="spellEnd"/>
      <w:r w:rsidR="00223FB9" w:rsidRPr="00223FB9">
        <w:rPr>
          <w:rFonts w:ascii="Times New Roman" w:eastAsia="Times New Roman" w:hAnsi="Times New Roman" w:cs="Times New Roman"/>
          <w:sz w:val="20"/>
          <w:szCs w:val="20"/>
        </w:rPr>
        <w:t xml:space="preserve">), τα επίπεδα σημαντικότητας (p) καθώς και τα 95% διαστήματα εμπιστοσύνης (CI). Στη </w:t>
      </w:r>
      <w:proofErr w:type="spellStart"/>
      <w:r w:rsidR="00223FB9" w:rsidRPr="00223FB9">
        <w:rPr>
          <w:rFonts w:ascii="Times New Roman" w:eastAsia="Times New Roman" w:hAnsi="Times New Roman" w:cs="Times New Roman"/>
          <w:sz w:val="20"/>
          <w:szCs w:val="20"/>
        </w:rPr>
        <w:t>μικροκατάσταση</w:t>
      </w:r>
      <w:proofErr w:type="spellEnd"/>
      <w:r w:rsidR="00223FB9" w:rsidRPr="00223FB9">
        <w:rPr>
          <w:rFonts w:ascii="Times New Roman" w:eastAsia="Times New Roman" w:hAnsi="Times New Roman" w:cs="Times New Roman"/>
          <w:sz w:val="20"/>
          <w:szCs w:val="20"/>
        </w:rPr>
        <w:t xml:space="preserve"> 1, η σύγκριση </w:t>
      </w:r>
      <w:proofErr w:type="spellStart"/>
      <w:r w:rsidR="00223FB9" w:rsidRPr="00223FB9">
        <w:rPr>
          <w:rFonts w:ascii="Times New Roman" w:eastAsia="Times New Roman" w:hAnsi="Times New Roman" w:cs="Times New Roman"/>
          <w:sz w:val="20"/>
          <w:szCs w:val="20"/>
        </w:rPr>
        <w:t>PG</w:t>
      </w:r>
      <w:proofErr w:type="spellEnd"/>
      <w:r w:rsidR="00223FB9" w:rsidRPr="00223FB9">
        <w:rPr>
          <w:rFonts w:ascii="Times New Roman" w:eastAsia="Times New Roman" w:hAnsi="Times New Roman" w:cs="Times New Roman"/>
          <w:sz w:val="20"/>
          <w:szCs w:val="20"/>
        </w:rPr>
        <w:t>–</w:t>
      </w:r>
      <w:proofErr w:type="spellStart"/>
      <w:r w:rsidR="00223FB9" w:rsidRPr="00223FB9">
        <w:rPr>
          <w:rFonts w:ascii="Times New Roman" w:eastAsia="Times New Roman" w:hAnsi="Times New Roman" w:cs="Times New Roman"/>
          <w:sz w:val="20"/>
          <w:szCs w:val="20"/>
        </w:rPr>
        <w:t>NG</w:t>
      </w:r>
      <w:proofErr w:type="spellEnd"/>
      <w:r w:rsidR="00223FB9" w:rsidRPr="00223FB9">
        <w:rPr>
          <w:rFonts w:ascii="Times New Roman" w:eastAsia="Times New Roman" w:hAnsi="Times New Roman" w:cs="Times New Roman"/>
          <w:sz w:val="20"/>
          <w:szCs w:val="20"/>
        </w:rPr>
        <w:t xml:space="preserve"> ανέδειξε στατιστικά </w:t>
      </w:r>
      <w:r w:rsidR="00223FB9" w:rsidRPr="00223FB9">
        <w:rPr>
          <w:rFonts w:ascii="Times New Roman" w:eastAsia="Times New Roman" w:hAnsi="Times New Roman" w:cs="Times New Roman"/>
          <w:sz w:val="20"/>
          <w:szCs w:val="20"/>
        </w:rPr>
        <w:lastRenderedPageBreak/>
        <w:t xml:space="preserve">σημαντική υψηλότερη τοπική αποδοτικότητα για την ομάδα </w:t>
      </w:r>
      <w:proofErr w:type="spellStart"/>
      <w:r w:rsidR="00223FB9" w:rsidRPr="00223FB9">
        <w:rPr>
          <w:rFonts w:ascii="Times New Roman" w:eastAsia="Times New Roman" w:hAnsi="Times New Roman" w:cs="Times New Roman"/>
          <w:sz w:val="20"/>
          <w:szCs w:val="20"/>
        </w:rPr>
        <w:t>PG</w:t>
      </w:r>
      <w:proofErr w:type="spellEnd"/>
      <w:r w:rsidR="00223FB9" w:rsidRPr="00223FB9">
        <w:rPr>
          <w:rFonts w:ascii="Times New Roman" w:eastAsia="Times New Roman" w:hAnsi="Times New Roman" w:cs="Times New Roman"/>
          <w:sz w:val="20"/>
          <w:szCs w:val="20"/>
        </w:rPr>
        <w:t xml:space="preserve">, ενώ η σύγκριση </w:t>
      </w:r>
      <w:proofErr w:type="spellStart"/>
      <w:r w:rsidR="00223FB9" w:rsidRPr="00223FB9">
        <w:rPr>
          <w:rFonts w:ascii="Times New Roman" w:eastAsia="Times New Roman" w:hAnsi="Times New Roman" w:cs="Times New Roman"/>
          <w:sz w:val="20"/>
          <w:szCs w:val="20"/>
        </w:rPr>
        <w:t>NG</w:t>
      </w:r>
      <w:proofErr w:type="spellEnd"/>
      <w:r w:rsidR="00223FB9" w:rsidRPr="00223FB9">
        <w:rPr>
          <w:rFonts w:ascii="Times New Roman" w:eastAsia="Times New Roman" w:hAnsi="Times New Roman" w:cs="Times New Roman"/>
          <w:sz w:val="20"/>
          <w:szCs w:val="20"/>
        </w:rPr>
        <w:t>–</w:t>
      </w:r>
      <w:proofErr w:type="spellStart"/>
      <w:r w:rsidR="00223FB9" w:rsidRPr="00223FB9">
        <w:rPr>
          <w:rFonts w:ascii="Times New Roman" w:eastAsia="Times New Roman" w:hAnsi="Times New Roman" w:cs="Times New Roman"/>
          <w:sz w:val="20"/>
          <w:szCs w:val="20"/>
        </w:rPr>
        <w:t>NTG</w:t>
      </w:r>
      <w:proofErr w:type="spellEnd"/>
      <w:r w:rsidR="00223FB9" w:rsidRPr="00223FB9">
        <w:rPr>
          <w:rFonts w:ascii="Times New Roman" w:eastAsia="Times New Roman" w:hAnsi="Times New Roman" w:cs="Times New Roman"/>
          <w:sz w:val="20"/>
          <w:szCs w:val="20"/>
        </w:rPr>
        <w:t xml:space="preserve"> έδειξε σημαντικά χαμηλότερες τιμές για την ομάδα </w:t>
      </w:r>
      <w:proofErr w:type="spellStart"/>
      <w:r w:rsidR="00223FB9" w:rsidRPr="00223FB9">
        <w:rPr>
          <w:rFonts w:ascii="Times New Roman" w:eastAsia="Times New Roman" w:hAnsi="Times New Roman" w:cs="Times New Roman"/>
          <w:sz w:val="20"/>
          <w:szCs w:val="20"/>
        </w:rPr>
        <w:t>NG</w:t>
      </w:r>
      <w:proofErr w:type="spellEnd"/>
      <w:r w:rsidR="00223FB9" w:rsidRPr="00223FB9">
        <w:rPr>
          <w:rFonts w:ascii="Times New Roman" w:eastAsia="Times New Roman" w:hAnsi="Times New Roman" w:cs="Times New Roman"/>
          <w:sz w:val="20"/>
          <w:szCs w:val="20"/>
        </w:rPr>
        <w:t xml:space="preserve">. Στη </w:t>
      </w:r>
      <w:bookmarkStart w:id="1" w:name="_Hlk215010113"/>
      <w:proofErr w:type="spellStart"/>
      <w:r w:rsidR="00223FB9" w:rsidRPr="00223FB9">
        <w:rPr>
          <w:rFonts w:ascii="Times New Roman" w:eastAsia="Times New Roman" w:hAnsi="Times New Roman" w:cs="Times New Roman"/>
          <w:sz w:val="20"/>
          <w:szCs w:val="20"/>
        </w:rPr>
        <w:t>μικροκατάσταση</w:t>
      </w:r>
      <w:bookmarkEnd w:id="1"/>
      <w:proofErr w:type="spellEnd"/>
      <w:r w:rsidR="00223FB9" w:rsidRPr="00223FB9">
        <w:rPr>
          <w:rFonts w:ascii="Times New Roman" w:eastAsia="Times New Roman" w:hAnsi="Times New Roman" w:cs="Times New Roman"/>
          <w:sz w:val="20"/>
          <w:szCs w:val="20"/>
        </w:rPr>
        <w:t xml:space="preserve"> 3, σημαντική διαφορά παρατηρήθηκε μόνο μεταξύ </w:t>
      </w:r>
      <w:proofErr w:type="spellStart"/>
      <w:r w:rsidR="00223FB9" w:rsidRPr="00223FB9">
        <w:rPr>
          <w:rFonts w:ascii="Times New Roman" w:eastAsia="Times New Roman" w:hAnsi="Times New Roman" w:cs="Times New Roman"/>
          <w:sz w:val="20"/>
          <w:szCs w:val="20"/>
        </w:rPr>
        <w:t>PG</w:t>
      </w:r>
      <w:proofErr w:type="spellEnd"/>
      <w:r w:rsidR="00223FB9" w:rsidRPr="00223FB9">
        <w:rPr>
          <w:rFonts w:ascii="Times New Roman" w:eastAsia="Times New Roman" w:hAnsi="Times New Roman" w:cs="Times New Roman"/>
          <w:sz w:val="20"/>
          <w:szCs w:val="20"/>
        </w:rPr>
        <w:t>–</w:t>
      </w:r>
      <w:proofErr w:type="spellStart"/>
      <w:r w:rsidR="00223FB9" w:rsidRPr="00223FB9">
        <w:rPr>
          <w:rFonts w:ascii="Times New Roman" w:eastAsia="Times New Roman" w:hAnsi="Times New Roman" w:cs="Times New Roman"/>
          <w:sz w:val="20"/>
          <w:szCs w:val="20"/>
        </w:rPr>
        <w:t>NTG</w:t>
      </w:r>
      <w:proofErr w:type="spellEnd"/>
      <w:r w:rsidR="00223FB9" w:rsidRPr="00223FB9">
        <w:rPr>
          <w:rFonts w:ascii="Times New Roman" w:eastAsia="Times New Roman" w:hAnsi="Times New Roman" w:cs="Times New Roman"/>
          <w:sz w:val="20"/>
          <w:szCs w:val="20"/>
        </w:rPr>
        <w:t xml:space="preserve">, με την ομάδα </w:t>
      </w:r>
      <w:proofErr w:type="spellStart"/>
      <w:r w:rsidR="00223FB9" w:rsidRPr="00223FB9">
        <w:rPr>
          <w:rFonts w:ascii="Times New Roman" w:eastAsia="Times New Roman" w:hAnsi="Times New Roman" w:cs="Times New Roman"/>
          <w:sz w:val="20"/>
          <w:szCs w:val="20"/>
        </w:rPr>
        <w:t>PG</w:t>
      </w:r>
      <w:proofErr w:type="spellEnd"/>
      <w:r w:rsidR="00223FB9" w:rsidRPr="00223FB9">
        <w:rPr>
          <w:rFonts w:ascii="Times New Roman" w:eastAsia="Times New Roman" w:hAnsi="Times New Roman" w:cs="Times New Roman"/>
          <w:sz w:val="20"/>
          <w:szCs w:val="20"/>
        </w:rPr>
        <w:t xml:space="preserve"> να παρουσιάζει υψηλότερη αποδοτικότητα. Για τη </w:t>
      </w:r>
      <w:proofErr w:type="spellStart"/>
      <w:r w:rsidR="00223FB9" w:rsidRPr="00223FB9">
        <w:rPr>
          <w:rFonts w:ascii="Times New Roman" w:eastAsia="Times New Roman" w:hAnsi="Times New Roman" w:cs="Times New Roman"/>
          <w:sz w:val="20"/>
          <w:szCs w:val="20"/>
        </w:rPr>
        <w:t>μικροκατάσταση</w:t>
      </w:r>
      <w:proofErr w:type="spellEnd"/>
      <w:r w:rsidR="00223FB9" w:rsidRPr="00223FB9">
        <w:rPr>
          <w:rFonts w:ascii="Times New Roman" w:eastAsia="Times New Roman" w:hAnsi="Times New Roman" w:cs="Times New Roman"/>
          <w:sz w:val="20"/>
          <w:szCs w:val="20"/>
        </w:rPr>
        <w:t xml:space="preserve"> 5, καμία σύγκριση δεν έφθασε το επίπεδο στατιστικής σημαντικότητας. Οι τιμές MD και τα αντίστοιχα CI αποτυπώνουν την κατεύθυνση και το εύρος των διαφορών μεταξύ των ομάδων.</w:t>
      </w:r>
    </w:p>
    <w:p w14:paraId="0C21D18A" w14:textId="5B489FE2" w:rsidR="009F1C8C" w:rsidRPr="009F1C8C" w:rsidRDefault="00223FB9" w:rsidP="009F1C8C">
      <w:pPr>
        <w:spacing w:before="240" w:after="240"/>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Συγκρίναμε τα αποτελέσματα</w:t>
      </w:r>
      <w:r w:rsidR="009F1C8C" w:rsidRPr="009F1C8C">
        <w:rPr>
          <w:rFonts w:ascii="Times New Roman" w:eastAsia="Times New Roman" w:hAnsi="Times New Roman" w:cs="Times New Roman"/>
          <w:sz w:val="24"/>
          <w:szCs w:val="24"/>
        </w:rPr>
        <w:t xml:space="preserve"> μετά την διόρθωση </w:t>
      </w:r>
      <w:proofErr w:type="spellStart"/>
      <w:r w:rsidR="009F1C8C" w:rsidRPr="009F1C8C">
        <w:rPr>
          <w:rFonts w:ascii="Times New Roman" w:eastAsia="Times New Roman" w:hAnsi="Times New Roman" w:cs="Times New Roman"/>
          <w:sz w:val="24"/>
          <w:szCs w:val="24"/>
        </w:rPr>
        <w:t>Bonferroni</w:t>
      </w:r>
      <w:proofErr w:type="spellEnd"/>
      <w:r w:rsidR="009F1C8C" w:rsidRPr="009F1C8C">
        <w:rPr>
          <w:rFonts w:ascii="Times New Roman" w:eastAsia="Times New Roman" w:hAnsi="Times New Roman" w:cs="Times New Roman"/>
          <w:sz w:val="24"/>
          <w:szCs w:val="24"/>
        </w:rPr>
        <w:t xml:space="preserve"> που </w:t>
      </w:r>
      <w:proofErr w:type="spellStart"/>
      <w:r w:rsidR="007A37F7">
        <w:rPr>
          <w:rFonts w:ascii="Times New Roman" w:eastAsia="Times New Roman" w:hAnsi="Times New Roman" w:cs="Times New Roman"/>
          <w:sz w:val="24"/>
          <w:szCs w:val="24"/>
        </w:rPr>
        <w:t>διεξάγαμε</w:t>
      </w:r>
      <w:proofErr w:type="spellEnd"/>
      <w:r w:rsidR="009F1C8C" w:rsidRPr="009F1C8C">
        <w:rPr>
          <w:rFonts w:ascii="Times New Roman" w:eastAsia="Times New Roman" w:hAnsi="Times New Roman" w:cs="Times New Roman"/>
          <w:sz w:val="24"/>
          <w:szCs w:val="24"/>
        </w:rPr>
        <w:t xml:space="preserve"> εκ των υστέρων. Στη </w:t>
      </w:r>
      <w:proofErr w:type="spellStart"/>
      <w:r w:rsidR="009F1C8C" w:rsidRPr="009F1C8C">
        <w:rPr>
          <w:rFonts w:ascii="Times New Roman" w:eastAsia="Times New Roman" w:hAnsi="Times New Roman" w:cs="Times New Roman"/>
          <w:sz w:val="24"/>
          <w:szCs w:val="24"/>
        </w:rPr>
        <w:t>μικροκατάσταση</w:t>
      </w:r>
      <w:proofErr w:type="spellEnd"/>
      <w:r w:rsidR="009F1C8C" w:rsidRPr="009F1C8C">
        <w:rPr>
          <w:rFonts w:ascii="Times New Roman" w:eastAsia="Times New Roman" w:hAnsi="Times New Roman" w:cs="Times New Roman"/>
          <w:sz w:val="24"/>
          <w:szCs w:val="24"/>
        </w:rPr>
        <w:t xml:space="preserve"> 1, υπήρχαν περισσότερα θετικά από ουδέτερα, και υπήρχε σημαντική διαφορά μεταξύ των δύο ομάδων (P=0,001&lt;0,05). Υπήρχαν σημαντικά περισσότερα ουδέτερα από αρνητικά στη </w:t>
      </w:r>
      <w:proofErr w:type="spellStart"/>
      <w:r w:rsidR="009F1C8C" w:rsidRPr="009F1C8C">
        <w:rPr>
          <w:rFonts w:ascii="Times New Roman" w:eastAsia="Times New Roman" w:hAnsi="Times New Roman" w:cs="Times New Roman"/>
          <w:sz w:val="24"/>
          <w:szCs w:val="24"/>
        </w:rPr>
        <w:t>μικροκατάσταση</w:t>
      </w:r>
      <w:proofErr w:type="spellEnd"/>
      <w:r w:rsidR="009F1C8C" w:rsidRPr="009F1C8C">
        <w:rPr>
          <w:rFonts w:ascii="Times New Roman" w:eastAsia="Times New Roman" w:hAnsi="Times New Roman" w:cs="Times New Roman"/>
          <w:sz w:val="24"/>
          <w:szCs w:val="24"/>
        </w:rPr>
        <w:t xml:space="preserve"> 1 (P=0,047&lt;0,05), επίσης υπήρχε διαφορά μεταξύ των δύο ομάδων. Τα αποτελέσματα της μελέτης έδειξαν ότι η αρνητική ομάδα είχε τη μικρότερη τοπική αποτελεσματικότητα και η θετική ομάδα είχε τη μεγαλύτερη. Στη </w:t>
      </w:r>
      <w:proofErr w:type="spellStart"/>
      <w:r w:rsidR="009F1C8C" w:rsidRPr="009F1C8C">
        <w:rPr>
          <w:rFonts w:ascii="Times New Roman" w:eastAsia="Times New Roman" w:hAnsi="Times New Roman" w:cs="Times New Roman"/>
          <w:sz w:val="24"/>
          <w:szCs w:val="24"/>
        </w:rPr>
        <w:t>μικροκατάσταση</w:t>
      </w:r>
      <w:proofErr w:type="spellEnd"/>
      <w:r w:rsidR="009F1C8C" w:rsidRPr="009F1C8C">
        <w:rPr>
          <w:rFonts w:ascii="Times New Roman" w:eastAsia="Times New Roman" w:hAnsi="Times New Roman" w:cs="Times New Roman"/>
          <w:sz w:val="24"/>
          <w:szCs w:val="24"/>
        </w:rPr>
        <w:t xml:space="preserve"> 1, αυτό σημαίνει ότι οι εγκέφαλοι της θετικής ομάδας ήταν οι καλύτεροι στην επεξεργασία τοπικών γνώσεων, ενώ οι εγκέφαλοι της αρνητικής ομάδας ήταν οι χειρότεροι. Όταν εξετάσαμε τη </w:t>
      </w:r>
      <w:proofErr w:type="spellStart"/>
      <w:r w:rsidR="009F1C8C" w:rsidRPr="009F1C8C">
        <w:rPr>
          <w:rFonts w:ascii="Times New Roman" w:eastAsia="Times New Roman" w:hAnsi="Times New Roman" w:cs="Times New Roman"/>
          <w:sz w:val="24"/>
          <w:szCs w:val="24"/>
        </w:rPr>
        <w:t>μικροκατάσταση</w:t>
      </w:r>
      <w:proofErr w:type="spellEnd"/>
      <w:r w:rsidR="009F1C8C" w:rsidRPr="009F1C8C">
        <w:rPr>
          <w:rFonts w:ascii="Times New Roman" w:eastAsia="Times New Roman" w:hAnsi="Times New Roman" w:cs="Times New Roman"/>
          <w:sz w:val="24"/>
          <w:szCs w:val="24"/>
        </w:rPr>
        <w:t xml:space="preserve"> 3, υπήρχαν περισσότερα οφέλη από αρνητικά. Υπήρχε σημαντική διαφορά μεταξύ των δύο ομάδων (P=0,018&lt;0,05). Η αρνητική ομάδα είχε περισσότερα μέλη από τη μεσαία ομάδα. Τα αποτελέσματα έδειξαν ότι η θετική ομάδα είχε τη μεγαλύτερη τοπική αποτελεσματικότητα, ενώ η ουδέτερη ομάδα είχε τη μικρότερη. Η μέση διαφορά (MD), το τυπικό σφάλμα (</w:t>
      </w:r>
      <w:proofErr w:type="spellStart"/>
      <w:r w:rsidR="009F1C8C" w:rsidRPr="009F1C8C">
        <w:rPr>
          <w:rFonts w:ascii="Times New Roman" w:eastAsia="Times New Roman" w:hAnsi="Times New Roman" w:cs="Times New Roman"/>
          <w:sz w:val="24"/>
          <w:szCs w:val="24"/>
        </w:rPr>
        <w:t>SE</w:t>
      </w:r>
      <w:proofErr w:type="spellEnd"/>
      <w:r w:rsidR="009F1C8C" w:rsidRPr="009F1C8C">
        <w:rPr>
          <w:rFonts w:ascii="Times New Roman" w:eastAsia="Times New Roman" w:hAnsi="Times New Roman" w:cs="Times New Roman"/>
          <w:sz w:val="24"/>
          <w:szCs w:val="24"/>
        </w:rPr>
        <w:t xml:space="preserve">), το επίπεδο σημαντικότητας και το διάστημα εμπιστοσύνης (CI) εμφανίζονται ως αριθμοί στον Πίνακα 3. Παρ' όλα αυτά, υπήρχε μια αξιοσημείωτη διαφορά μεταξύ της θετικής και της αρνητικής ομάδας, καθώς και μεταξύ της ουδέτερης και της αρνητικής ομάδας στην πρώτη </w:t>
      </w:r>
      <w:proofErr w:type="spellStart"/>
      <w:r w:rsidR="009F1C8C" w:rsidRPr="009F1C8C">
        <w:rPr>
          <w:rFonts w:ascii="Times New Roman" w:eastAsia="Times New Roman" w:hAnsi="Times New Roman" w:cs="Times New Roman"/>
          <w:sz w:val="24"/>
          <w:szCs w:val="24"/>
        </w:rPr>
        <w:t>μικροκατάσταση</w:t>
      </w:r>
      <w:proofErr w:type="spellEnd"/>
      <w:r w:rsidR="009F1C8C" w:rsidRPr="009F1C8C">
        <w:rPr>
          <w:rFonts w:ascii="Times New Roman" w:eastAsia="Times New Roman" w:hAnsi="Times New Roman" w:cs="Times New Roman"/>
          <w:sz w:val="24"/>
          <w:szCs w:val="24"/>
        </w:rPr>
        <w:t xml:space="preserve">. Επιπλέον, υπήρχαν περισσότερες εξαιρετικές ή ουδέτερες ομάδες. Σύμφωνα με τα αποτελέσματα της σύγκρισης, οι εγκέφαλοι της θετικής ομάδας παρήγαγαν περισσότερες συνδέσεις στους κόμβους από ό,τι οι εγκέφαλοι της αρνητικής ομάδας. Στη </w:t>
      </w:r>
      <w:proofErr w:type="spellStart"/>
      <w:r w:rsidR="009F1C8C" w:rsidRPr="009F1C8C">
        <w:rPr>
          <w:rFonts w:ascii="Times New Roman" w:eastAsia="Times New Roman" w:hAnsi="Times New Roman" w:cs="Times New Roman"/>
          <w:sz w:val="24"/>
          <w:szCs w:val="24"/>
        </w:rPr>
        <w:t>μικροκατάσταση</w:t>
      </w:r>
      <w:proofErr w:type="spellEnd"/>
      <w:r w:rsidR="009F1C8C" w:rsidRPr="009F1C8C">
        <w:rPr>
          <w:rFonts w:ascii="Times New Roman" w:eastAsia="Times New Roman" w:hAnsi="Times New Roman" w:cs="Times New Roman"/>
          <w:sz w:val="24"/>
          <w:szCs w:val="24"/>
        </w:rPr>
        <w:t xml:space="preserve"> 5, η θετική ομάδα ήταν μικρότερη από την αρνητική ομάδα, η ουδέτερη ομάδα ήταν μικρότερη από την αρνητική ομάδα και η θετική ομάδα ήταν μικρότερη από την αρνητική ομάδα. Αυτό δείχνει ότι στη </w:t>
      </w:r>
      <w:proofErr w:type="spellStart"/>
      <w:r w:rsidR="009F1C8C" w:rsidRPr="009F1C8C">
        <w:rPr>
          <w:rFonts w:ascii="Times New Roman" w:eastAsia="Times New Roman" w:hAnsi="Times New Roman" w:cs="Times New Roman"/>
          <w:sz w:val="24"/>
          <w:szCs w:val="24"/>
        </w:rPr>
        <w:t>μικροκατάσταση</w:t>
      </w:r>
      <w:proofErr w:type="spellEnd"/>
      <w:r w:rsidR="009F1C8C" w:rsidRPr="009F1C8C">
        <w:rPr>
          <w:rFonts w:ascii="Times New Roman" w:eastAsia="Times New Roman" w:hAnsi="Times New Roman" w:cs="Times New Roman"/>
          <w:sz w:val="24"/>
          <w:szCs w:val="24"/>
        </w:rPr>
        <w:t xml:space="preserve"> 3, η θετική ομάδα είχε την καλύτερη ικανότητα επεξεργασίας τοπικών πληροφοριών, ενώ η ουδέτερη ομάδα είχε τη χειρότερη. Τα αποτελέσματα της σύγκρισης έδειξαν ότι στη </w:t>
      </w:r>
      <w:proofErr w:type="spellStart"/>
      <w:r w:rsidR="009F1C8C" w:rsidRPr="009F1C8C">
        <w:rPr>
          <w:rFonts w:ascii="Times New Roman" w:eastAsia="Times New Roman" w:hAnsi="Times New Roman" w:cs="Times New Roman"/>
          <w:sz w:val="24"/>
          <w:szCs w:val="24"/>
        </w:rPr>
        <w:t>μικροκατάσταση</w:t>
      </w:r>
      <w:proofErr w:type="spellEnd"/>
      <w:r w:rsidR="009F1C8C" w:rsidRPr="009F1C8C">
        <w:rPr>
          <w:rFonts w:ascii="Times New Roman" w:eastAsia="Times New Roman" w:hAnsi="Times New Roman" w:cs="Times New Roman"/>
          <w:sz w:val="24"/>
          <w:szCs w:val="24"/>
        </w:rPr>
        <w:t xml:space="preserve"> 5, οι εγκέφαλοι της αρνητικής ομάδας μπορούσαν να επεξεργαστούν τις τοπικές πληροφορίες καλύτερα, ενώ οι εγκέφαλοι της ουδέτερης ομάδας δεν μπορούσαν να το κάνουν καθόλου. Όσον αφορά την τοπική αποτελεσματικότητα, η μεσαία ομάδα είχε τη χαμηλότερη τιμή και η αρνητική ομάδα είχε την υψηλότερη. </w:t>
      </w:r>
    </w:p>
    <w:p w14:paraId="0870629E" w14:textId="2E675DFA" w:rsidR="009F1C8C" w:rsidRPr="009F1C8C" w:rsidRDefault="009F1C8C" w:rsidP="009F1C8C">
      <w:pPr>
        <w:spacing w:before="240" w:after="240"/>
        <w:ind w:firstLine="0"/>
        <w:rPr>
          <w:rFonts w:ascii="Times New Roman" w:eastAsia="Times New Roman" w:hAnsi="Times New Roman" w:cs="Times New Roman"/>
          <w:sz w:val="24"/>
          <w:szCs w:val="24"/>
        </w:rPr>
      </w:pPr>
      <w:r w:rsidRPr="009F1C8C">
        <w:rPr>
          <w:rFonts w:ascii="Times New Roman" w:eastAsia="Times New Roman" w:hAnsi="Times New Roman" w:cs="Times New Roman"/>
          <w:sz w:val="24"/>
          <w:szCs w:val="24"/>
        </w:rPr>
        <w:t xml:space="preserve">3) Παγκόσμια αποτελεσματικότητα: </w:t>
      </w:r>
      <w:r w:rsidR="00172422" w:rsidRPr="00172422">
        <w:rPr>
          <w:rFonts w:ascii="Times New Roman" w:eastAsia="Times New Roman" w:hAnsi="Times New Roman" w:cs="Times New Roman"/>
          <w:sz w:val="24"/>
          <w:szCs w:val="24"/>
        </w:rPr>
        <w:t xml:space="preserve">Μετά τη δοκιμή, διαπιστώσαμε ότι τα δεδομένα κάθε ομάδας στις διάφορες </w:t>
      </w:r>
      <w:proofErr w:type="spellStart"/>
      <w:r w:rsidR="00172422" w:rsidRPr="00172422">
        <w:rPr>
          <w:rFonts w:ascii="Times New Roman" w:eastAsia="Times New Roman" w:hAnsi="Times New Roman" w:cs="Times New Roman"/>
          <w:sz w:val="24"/>
          <w:szCs w:val="24"/>
        </w:rPr>
        <w:t>μικροκαταστάσεις</w:t>
      </w:r>
      <w:proofErr w:type="spellEnd"/>
      <w:r w:rsidR="00172422" w:rsidRPr="00172422">
        <w:rPr>
          <w:rFonts w:ascii="Times New Roman" w:eastAsia="Times New Roman" w:hAnsi="Times New Roman" w:cs="Times New Roman"/>
          <w:sz w:val="24"/>
          <w:szCs w:val="24"/>
        </w:rPr>
        <w:t xml:space="preserve"> ικανοποιούν την απαίτηση ομοιογένειας της διακύμανσης.</w:t>
      </w:r>
      <w:r w:rsidRPr="009F1C8C">
        <w:rPr>
          <w:rFonts w:ascii="Times New Roman" w:eastAsia="Times New Roman" w:hAnsi="Times New Roman" w:cs="Times New Roman"/>
          <w:sz w:val="24"/>
          <w:szCs w:val="24"/>
        </w:rPr>
        <w:t xml:space="preserve"> </w:t>
      </w:r>
      <w:r w:rsidR="00172422">
        <w:rPr>
          <w:rFonts w:ascii="Times New Roman" w:eastAsia="Times New Roman" w:hAnsi="Times New Roman" w:cs="Times New Roman"/>
          <w:sz w:val="24"/>
          <w:szCs w:val="24"/>
        </w:rPr>
        <w:t>Αξιοποιήσαμε</w:t>
      </w:r>
      <w:r w:rsidRPr="009F1C8C">
        <w:rPr>
          <w:rFonts w:ascii="Times New Roman" w:eastAsia="Times New Roman" w:hAnsi="Times New Roman" w:cs="Times New Roman"/>
          <w:sz w:val="24"/>
          <w:szCs w:val="24"/>
        </w:rPr>
        <w:t> μον</w:t>
      </w:r>
      <w:r w:rsidR="00172422">
        <w:rPr>
          <w:rFonts w:ascii="Times New Roman" w:eastAsia="Times New Roman" w:hAnsi="Times New Roman" w:cs="Times New Roman"/>
          <w:sz w:val="24"/>
          <w:szCs w:val="24"/>
        </w:rPr>
        <w:t>οδιάστατη</w:t>
      </w:r>
      <w:r w:rsidRPr="009F1C8C">
        <w:rPr>
          <w:rFonts w:ascii="Times New Roman" w:eastAsia="Times New Roman" w:hAnsi="Times New Roman" w:cs="Times New Roman"/>
          <w:sz w:val="24"/>
          <w:szCs w:val="24"/>
        </w:rPr>
        <w:t> </w:t>
      </w:r>
      <w:proofErr w:type="spellStart"/>
      <w:r w:rsidRPr="009F1C8C">
        <w:rPr>
          <w:rFonts w:ascii="Times New Roman" w:eastAsia="Times New Roman" w:hAnsi="Times New Roman" w:cs="Times New Roman"/>
          <w:sz w:val="24"/>
          <w:szCs w:val="24"/>
        </w:rPr>
        <w:t>ANOVA</w:t>
      </w:r>
      <w:proofErr w:type="spellEnd"/>
      <w:r w:rsidRPr="009F1C8C">
        <w:rPr>
          <w:rFonts w:ascii="Times New Roman" w:eastAsia="Times New Roman" w:hAnsi="Times New Roman" w:cs="Times New Roman"/>
          <w:sz w:val="24"/>
          <w:szCs w:val="24"/>
        </w:rPr>
        <w:t xml:space="preserve"> για να </w:t>
      </w:r>
      <w:r w:rsidR="00A60AFC" w:rsidRPr="009F1C8C">
        <w:rPr>
          <w:rFonts w:ascii="Times New Roman" w:eastAsia="Times New Roman" w:hAnsi="Times New Roman" w:cs="Times New Roman"/>
          <w:sz w:val="24"/>
          <w:szCs w:val="24"/>
        </w:rPr>
        <w:t>εξετάσ</w:t>
      </w:r>
      <w:r w:rsidR="00A60AFC">
        <w:rPr>
          <w:rFonts w:ascii="Times New Roman" w:eastAsia="Times New Roman" w:hAnsi="Times New Roman" w:cs="Times New Roman"/>
          <w:sz w:val="24"/>
          <w:szCs w:val="24"/>
        </w:rPr>
        <w:t xml:space="preserve">ουμε </w:t>
      </w:r>
      <w:r w:rsidRPr="009F1C8C">
        <w:rPr>
          <w:rFonts w:ascii="Times New Roman" w:eastAsia="Times New Roman" w:hAnsi="Times New Roman" w:cs="Times New Roman"/>
          <w:sz w:val="24"/>
          <w:szCs w:val="24"/>
        </w:rPr>
        <w:t xml:space="preserve"> </w:t>
      </w:r>
      <w:r w:rsidR="00A60AFC">
        <w:rPr>
          <w:rFonts w:ascii="Times New Roman" w:eastAsia="Times New Roman" w:hAnsi="Times New Roman" w:cs="Times New Roman"/>
          <w:sz w:val="24"/>
          <w:szCs w:val="24"/>
        </w:rPr>
        <w:t>τ</w:t>
      </w:r>
      <w:r w:rsidRPr="009F1C8C">
        <w:rPr>
          <w:rFonts w:ascii="Times New Roman" w:eastAsia="Times New Roman" w:hAnsi="Times New Roman" w:cs="Times New Roman"/>
          <w:sz w:val="24"/>
          <w:szCs w:val="24"/>
        </w:rPr>
        <w:t>η</w:t>
      </w:r>
      <w:r w:rsidR="00A60AFC">
        <w:rPr>
          <w:rFonts w:ascii="Times New Roman" w:eastAsia="Times New Roman" w:hAnsi="Times New Roman" w:cs="Times New Roman"/>
          <w:sz w:val="24"/>
          <w:szCs w:val="24"/>
        </w:rPr>
        <w:t>ν</w:t>
      </w:r>
      <w:r w:rsidRPr="009F1C8C">
        <w:rPr>
          <w:rFonts w:ascii="Times New Roman" w:eastAsia="Times New Roman" w:hAnsi="Times New Roman" w:cs="Times New Roman"/>
          <w:sz w:val="24"/>
          <w:szCs w:val="24"/>
        </w:rPr>
        <w:t xml:space="preserve"> συνολική αποτελεσματικότητα των εγκεφαλικών δικτύων κάθε ομάδας σε διάφορες </w:t>
      </w:r>
      <w:proofErr w:type="spellStart"/>
      <w:r w:rsidRPr="009F1C8C">
        <w:rPr>
          <w:rFonts w:ascii="Times New Roman" w:eastAsia="Times New Roman" w:hAnsi="Times New Roman" w:cs="Times New Roman"/>
          <w:sz w:val="24"/>
          <w:szCs w:val="24"/>
        </w:rPr>
        <w:t>μικροκαταστάσεις</w:t>
      </w:r>
      <w:proofErr w:type="spellEnd"/>
      <w:r w:rsidRPr="009F1C8C">
        <w:rPr>
          <w:rFonts w:ascii="Times New Roman" w:eastAsia="Times New Roman" w:hAnsi="Times New Roman" w:cs="Times New Roman"/>
          <w:sz w:val="24"/>
          <w:szCs w:val="24"/>
        </w:rPr>
        <w:t xml:space="preserve">. Τα ευρήματα </w:t>
      </w:r>
      <w:r w:rsidR="00A60AFC">
        <w:rPr>
          <w:rFonts w:ascii="Times New Roman" w:eastAsia="Times New Roman" w:hAnsi="Times New Roman" w:cs="Times New Roman"/>
          <w:sz w:val="24"/>
          <w:szCs w:val="24"/>
        </w:rPr>
        <w:t xml:space="preserve">μας </w:t>
      </w:r>
      <w:r w:rsidRPr="009F1C8C">
        <w:rPr>
          <w:rFonts w:ascii="Times New Roman" w:eastAsia="Times New Roman" w:hAnsi="Times New Roman" w:cs="Times New Roman"/>
          <w:sz w:val="24"/>
          <w:szCs w:val="24"/>
        </w:rPr>
        <w:t xml:space="preserve">έδειξαν ότι οι ομάδες στις </w:t>
      </w:r>
      <w:proofErr w:type="spellStart"/>
      <w:r w:rsidRPr="009F1C8C">
        <w:rPr>
          <w:rFonts w:ascii="Times New Roman" w:eastAsia="Times New Roman" w:hAnsi="Times New Roman" w:cs="Times New Roman"/>
          <w:sz w:val="24"/>
          <w:szCs w:val="24"/>
        </w:rPr>
        <w:t>μικροκαταστάσεις</w:t>
      </w:r>
      <w:proofErr w:type="spellEnd"/>
      <w:r w:rsidRPr="009F1C8C">
        <w:rPr>
          <w:rFonts w:ascii="Times New Roman" w:eastAsia="Times New Roman" w:hAnsi="Times New Roman" w:cs="Times New Roman"/>
          <w:sz w:val="24"/>
          <w:szCs w:val="24"/>
        </w:rPr>
        <w:t xml:space="preserve"> 1 (F=5,099, P=0,015&lt;0,05), 3 (F=6,094, P=0,011&lt;0,05) και 5 (F=4,512, P=0,024&lt;0,05) διέφεραν στατιστικά σημαντικά μεταξύ τους. Μετά από διορθωτική προσαρμογή </w:t>
      </w:r>
      <w:proofErr w:type="spellStart"/>
      <w:r w:rsidRPr="009F1C8C">
        <w:rPr>
          <w:rFonts w:ascii="Times New Roman" w:eastAsia="Times New Roman" w:hAnsi="Times New Roman" w:cs="Times New Roman"/>
          <w:sz w:val="24"/>
          <w:szCs w:val="24"/>
        </w:rPr>
        <w:t>Bonferroni</w:t>
      </w:r>
      <w:proofErr w:type="spellEnd"/>
      <w:r w:rsidRPr="009F1C8C">
        <w:rPr>
          <w:rFonts w:ascii="Times New Roman" w:eastAsia="Times New Roman" w:hAnsi="Times New Roman" w:cs="Times New Roman"/>
          <w:sz w:val="24"/>
          <w:szCs w:val="24"/>
        </w:rPr>
        <w:t xml:space="preserve">, </w:t>
      </w:r>
      <w:r w:rsidR="00A60AFC" w:rsidRPr="009F1C8C">
        <w:rPr>
          <w:rFonts w:ascii="Times New Roman" w:eastAsia="Times New Roman" w:hAnsi="Times New Roman" w:cs="Times New Roman"/>
          <w:sz w:val="24"/>
          <w:szCs w:val="24"/>
        </w:rPr>
        <w:t>συγκρί</w:t>
      </w:r>
      <w:r w:rsidR="00A60AFC">
        <w:rPr>
          <w:rFonts w:ascii="Times New Roman" w:eastAsia="Times New Roman" w:hAnsi="Times New Roman" w:cs="Times New Roman"/>
          <w:sz w:val="24"/>
          <w:szCs w:val="24"/>
        </w:rPr>
        <w:t>ναμε</w:t>
      </w:r>
      <w:r w:rsidR="00A60AFC" w:rsidRPr="009F1C8C">
        <w:rPr>
          <w:rFonts w:ascii="Times New Roman" w:eastAsia="Times New Roman" w:hAnsi="Times New Roman" w:cs="Times New Roman"/>
          <w:sz w:val="24"/>
          <w:szCs w:val="24"/>
        </w:rPr>
        <w:t xml:space="preserve"> </w:t>
      </w:r>
      <w:r w:rsidRPr="009F1C8C">
        <w:rPr>
          <w:rFonts w:ascii="Times New Roman" w:eastAsia="Times New Roman" w:hAnsi="Times New Roman" w:cs="Times New Roman"/>
          <w:sz w:val="24"/>
          <w:szCs w:val="24"/>
        </w:rPr>
        <w:t>τα δεδομένα. Ο πίνακας 5 παρουσιάζει τα ευρήματα</w:t>
      </w:r>
      <w:r w:rsidR="00A60AFC">
        <w:rPr>
          <w:rFonts w:ascii="Times New Roman" w:eastAsia="Times New Roman" w:hAnsi="Times New Roman" w:cs="Times New Roman"/>
          <w:sz w:val="24"/>
          <w:szCs w:val="24"/>
        </w:rPr>
        <w:t xml:space="preserve"> μας</w:t>
      </w:r>
      <w:r w:rsidRPr="009F1C8C">
        <w:rPr>
          <w:rFonts w:ascii="Times New Roman" w:eastAsia="Times New Roman" w:hAnsi="Times New Roman" w:cs="Times New Roman"/>
          <w:sz w:val="24"/>
          <w:szCs w:val="24"/>
        </w:rPr>
        <w:t xml:space="preserve">. Στη </w:t>
      </w:r>
      <w:proofErr w:type="spellStart"/>
      <w:r w:rsidRPr="009F1C8C">
        <w:rPr>
          <w:rFonts w:ascii="Times New Roman" w:eastAsia="Times New Roman" w:hAnsi="Times New Roman" w:cs="Times New Roman"/>
          <w:sz w:val="24"/>
          <w:szCs w:val="24"/>
        </w:rPr>
        <w:t>μικροκατάσταση</w:t>
      </w:r>
      <w:proofErr w:type="spellEnd"/>
      <w:r w:rsidRPr="009F1C8C">
        <w:rPr>
          <w:rFonts w:ascii="Times New Roman" w:eastAsia="Times New Roman" w:hAnsi="Times New Roman" w:cs="Times New Roman"/>
          <w:sz w:val="24"/>
          <w:szCs w:val="24"/>
        </w:rPr>
        <w:t xml:space="preserve"> 1, υπήρχε στατιστικά σημαντική διαφορά (P=0,013&lt;0,05) μεταξύ της θετικής και της αρνητικής ομάδας. Η ουδέτερη ομάδα ήταν μεγαλύτερη από την αρνητική ομάδα και η θετική ομάδα ήταν μεγαλύτερη από την ουδέτερη ομάδα. Σύμφωνα με τα αποτελέσματα της σύγκρισης, η συνολική αποδοτικότητα της θετικής ομάδας ήταν η υψηλότερη, ενώ η συνολική αποδοτικότητα </w:t>
      </w:r>
      <w:r w:rsidRPr="009F1C8C">
        <w:rPr>
          <w:rFonts w:ascii="Times New Roman" w:eastAsia="Times New Roman" w:hAnsi="Times New Roman" w:cs="Times New Roman"/>
          <w:sz w:val="24"/>
          <w:szCs w:val="24"/>
        </w:rPr>
        <w:lastRenderedPageBreak/>
        <w:t xml:space="preserve">της αρνητικής ομάδας ήταν η χαμηλότερη. Αυτό υποδηλώνει ότι στη </w:t>
      </w:r>
      <w:proofErr w:type="spellStart"/>
      <w:r w:rsidRPr="009F1C8C">
        <w:rPr>
          <w:rFonts w:ascii="Times New Roman" w:eastAsia="Times New Roman" w:hAnsi="Times New Roman" w:cs="Times New Roman"/>
          <w:sz w:val="24"/>
          <w:szCs w:val="24"/>
        </w:rPr>
        <w:t>μικροκατάσταση</w:t>
      </w:r>
      <w:proofErr w:type="spellEnd"/>
      <w:r w:rsidRPr="009F1C8C">
        <w:rPr>
          <w:rFonts w:ascii="Times New Roman" w:eastAsia="Times New Roman" w:hAnsi="Times New Roman" w:cs="Times New Roman"/>
          <w:sz w:val="24"/>
          <w:szCs w:val="24"/>
        </w:rPr>
        <w:t xml:space="preserve"> 1, ο εγκέφαλος της θετικής ομάδας είχε τον ταχύτερο ρυθμό μετάδοσης πληροφοριών, ενώ ο εγκέφαλος της αρνητικής ομάδας είχε τον πιο αργό. Στη </w:t>
      </w:r>
      <w:proofErr w:type="spellStart"/>
      <w:r w:rsidRPr="009F1C8C">
        <w:rPr>
          <w:rFonts w:ascii="Times New Roman" w:eastAsia="Times New Roman" w:hAnsi="Times New Roman" w:cs="Times New Roman"/>
          <w:sz w:val="24"/>
          <w:szCs w:val="24"/>
        </w:rPr>
        <w:t>μικροκατάσταση</w:t>
      </w:r>
      <w:proofErr w:type="spellEnd"/>
      <w:r w:rsidRPr="009F1C8C">
        <w:rPr>
          <w:rFonts w:ascii="Times New Roman" w:eastAsia="Times New Roman" w:hAnsi="Times New Roman" w:cs="Times New Roman"/>
          <w:sz w:val="24"/>
          <w:szCs w:val="24"/>
        </w:rPr>
        <w:t xml:space="preserve"> 3, η </w:t>
      </w:r>
      <w:proofErr w:type="spellStart"/>
      <w:r w:rsidRPr="009F1C8C">
        <w:rPr>
          <w:rFonts w:ascii="Times New Roman" w:eastAsia="Times New Roman" w:hAnsi="Times New Roman" w:cs="Times New Roman"/>
          <w:sz w:val="24"/>
          <w:szCs w:val="24"/>
        </w:rPr>
        <w:t>μικροκατάσταση</w:t>
      </w:r>
      <w:proofErr w:type="spellEnd"/>
      <w:r w:rsidRPr="009F1C8C">
        <w:rPr>
          <w:rFonts w:ascii="Times New Roman" w:eastAsia="Times New Roman" w:hAnsi="Times New Roman" w:cs="Times New Roman"/>
          <w:sz w:val="24"/>
          <w:szCs w:val="24"/>
        </w:rPr>
        <w:t xml:space="preserve"> 5 έδειξε ότι η ουδέτερη ομάδα ήταν μικρότερη από την αρνητική ομάδα, ενώ η θετική ομάδα ήταν μεγαλύτερη από την ουδέτερη ομάδα. Αυτή η διαφορά ήταν στατιστικά σημαντική (P=0,009&lt;0,05). Σύμφωνα με τα αποτελέσματα της σύγκρισης, η συνολική αποδοτικότητα της θετικής ομάδας ήταν η υψηλότερη, ενώ η συνολική αποδοτικότητα της ουδέτερης ομάδας ήταν η χαμηλότερη. Αυτό υποδηλώνει ότι στη </w:t>
      </w:r>
      <w:proofErr w:type="spellStart"/>
      <w:r w:rsidRPr="009F1C8C">
        <w:rPr>
          <w:rFonts w:ascii="Times New Roman" w:eastAsia="Times New Roman" w:hAnsi="Times New Roman" w:cs="Times New Roman"/>
          <w:sz w:val="24"/>
          <w:szCs w:val="24"/>
        </w:rPr>
        <w:t>μικροκατάσταση</w:t>
      </w:r>
      <w:proofErr w:type="spellEnd"/>
      <w:r w:rsidRPr="009F1C8C">
        <w:rPr>
          <w:rFonts w:ascii="Times New Roman" w:eastAsia="Times New Roman" w:hAnsi="Times New Roman" w:cs="Times New Roman"/>
          <w:sz w:val="24"/>
          <w:szCs w:val="24"/>
        </w:rPr>
        <w:t xml:space="preserve"> 3, ο εγκέφαλος της θετικής ομάδας είχε τον ταχύτερο ρυθμό μεταφοράς πληροφοριών, ενώ ο εγκέφαλος της ουδέτερης ομάδας είχε τον πιο αργό. Η διαφορά ήταν στατιστικά σημαντική (P=0,022&lt;0,05) στη </w:t>
      </w:r>
      <w:proofErr w:type="spellStart"/>
      <w:r w:rsidRPr="009F1C8C">
        <w:rPr>
          <w:rFonts w:ascii="Times New Roman" w:eastAsia="Times New Roman" w:hAnsi="Times New Roman" w:cs="Times New Roman"/>
          <w:sz w:val="24"/>
          <w:szCs w:val="24"/>
        </w:rPr>
        <w:t>μικροκατάσταση</w:t>
      </w:r>
      <w:proofErr w:type="spellEnd"/>
      <w:r w:rsidRPr="009F1C8C">
        <w:rPr>
          <w:rFonts w:ascii="Times New Roman" w:eastAsia="Times New Roman" w:hAnsi="Times New Roman" w:cs="Times New Roman"/>
          <w:sz w:val="24"/>
          <w:szCs w:val="24"/>
        </w:rPr>
        <w:t xml:space="preserve"> 5, όπου η θετική ομάδα ήταν μεγαλύτερη από την ουδέτερη ομάδα, η ουδέτερη ομάδα ήταν μικρότερη από την αρνητική ομάδα και η θετική ομάδα ήταν μικρότερη από την αρνητική ομάδα. Σύμφωνα με τα αποτελέσματα της σύγκρισης, η συνολική αποτελεσματικότητα της αρνητικής ομάδας ήταν η υψηλότερη, ενώ η ουδέτερη ομάδα είχε τη χαμηλότερη. Αυτό υποδηλώνει ότι ο εγκέφαλος της αρνητικής ομάδας στη </w:t>
      </w:r>
      <w:proofErr w:type="spellStart"/>
      <w:r w:rsidRPr="009F1C8C">
        <w:rPr>
          <w:rFonts w:ascii="Times New Roman" w:eastAsia="Times New Roman" w:hAnsi="Times New Roman" w:cs="Times New Roman"/>
          <w:sz w:val="24"/>
          <w:szCs w:val="24"/>
        </w:rPr>
        <w:t>μικροκατάσταση</w:t>
      </w:r>
      <w:proofErr w:type="spellEnd"/>
      <w:r w:rsidRPr="009F1C8C">
        <w:rPr>
          <w:rFonts w:ascii="Times New Roman" w:eastAsia="Times New Roman" w:hAnsi="Times New Roman" w:cs="Times New Roman"/>
          <w:sz w:val="24"/>
          <w:szCs w:val="24"/>
        </w:rPr>
        <w:t xml:space="preserve"> 5 είχε τον ταχύτερο ρυθμό μεταφοράς πληροφοριών, ενώ ο εγκέφαλος της ουδέτερης ομάδας είχε τον πιο αργό. </w:t>
      </w:r>
    </w:p>
    <w:p w14:paraId="08D58B5E" w14:textId="3F3A0919" w:rsidR="00CA05AC" w:rsidRDefault="0037088E" w:rsidP="000C42B1">
      <w:pPr>
        <w:spacing w:before="240" w:after="240"/>
        <w:ind w:firstLine="0"/>
        <w:rPr>
          <w:rFonts w:ascii="Times New Roman" w:eastAsia="Times New Roman" w:hAnsi="Times New Roman" w:cs="Times New Roman"/>
          <w:sz w:val="20"/>
          <w:szCs w:val="20"/>
        </w:rPr>
      </w:pPr>
      <w:r w:rsidRPr="007A3A76">
        <w:rPr>
          <w:rFonts w:ascii="Times New Roman" w:eastAsia="Times New Roman" w:hAnsi="Times New Roman" w:cs="Times New Roman"/>
          <w:b/>
          <w:bCs/>
          <w:noProof/>
          <w:sz w:val="20"/>
          <w:szCs w:val="20"/>
          <w:lang w:eastAsia="el-GR"/>
        </w:rPr>
        <w:drawing>
          <wp:anchor distT="0" distB="0" distL="114300" distR="114300" simplePos="0" relativeHeight="251665408" behindDoc="0" locked="0" layoutInCell="1" allowOverlap="1" wp14:anchorId="016CB199" wp14:editId="5622B624">
            <wp:simplePos x="0" y="0"/>
            <wp:positionH relativeFrom="column">
              <wp:posOffset>635</wp:posOffset>
            </wp:positionH>
            <wp:positionV relativeFrom="paragraph">
              <wp:posOffset>0</wp:posOffset>
            </wp:positionV>
            <wp:extent cx="5231130" cy="2374900"/>
            <wp:effectExtent l="0" t="0" r="7620" b="6350"/>
            <wp:wrapTopAndBottom/>
            <wp:docPr id="62757587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575875" name=""/>
                    <pic:cNvPicPr/>
                  </pic:nvPicPr>
                  <pic:blipFill rotWithShape="1">
                    <a:blip r:embed="rId48">
                      <a:extLst>
                        <a:ext uri="{28A0092B-C50C-407E-A947-70E740481C1C}">
                          <a14:useLocalDpi xmlns:a14="http://schemas.microsoft.com/office/drawing/2010/main" val="0"/>
                        </a:ext>
                      </a:extLst>
                    </a:blip>
                    <a:srcRect t="5746"/>
                    <a:stretch>
                      <a:fillRect/>
                    </a:stretch>
                  </pic:blipFill>
                  <pic:spPr bwMode="auto">
                    <a:xfrm>
                      <a:off x="0" y="0"/>
                      <a:ext cx="5231130" cy="2374900"/>
                    </a:xfrm>
                    <a:prstGeom prst="rect">
                      <a:avLst/>
                    </a:prstGeom>
                    <a:ln>
                      <a:noFill/>
                    </a:ln>
                    <a:extLst>
                      <a:ext uri="{53640926-AAD7-44D8-BBD7-CCE9431645EC}">
                        <a14:shadowObscured xmlns:a14="http://schemas.microsoft.com/office/drawing/2010/main"/>
                      </a:ext>
                    </a:extLst>
                  </pic:spPr>
                </pic:pic>
              </a:graphicData>
            </a:graphic>
          </wp:anchor>
        </w:drawing>
      </w:r>
      <w:r w:rsidR="00F60354" w:rsidRPr="007A3A76">
        <w:rPr>
          <w:rFonts w:ascii="Times New Roman" w:eastAsia="Times New Roman" w:hAnsi="Times New Roman" w:cs="Times New Roman"/>
          <w:b/>
          <w:bCs/>
          <w:sz w:val="20"/>
          <w:szCs w:val="20"/>
        </w:rPr>
        <w:t>Πίνακας 5:</w:t>
      </w:r>
      <w:r w:rsidR="00F60354" w:rsidRPr="007A3A76">
        <w:rPr>
          <w:rFonts w:ascii="Times New Roman" w:eastAsia="Times New Roman" w:hAnsi="Times New Roman" w:cs="Times New Roman"/>
          <w:sz w:val="20"/>
          <w:szCs w:val="20"/>
        </w:rPr>
        <w:t xml:space="preserve"> </w:t>
      </w:r>
      <w:r w:rsidR="00D6799C" w:rsidRPr="007A3A76">
        <w:rPr>
          <w:rFonts w:ascii="Times New Roman" w:eastAsia="Times New Roman" w:hAnsi="Times New Roman" w:cs="Times New Roman"/>
          <w:sz w:val="20"/>
          <w:szCs w:val="20"/>
        </w:rPr>
        <w:t>Τα αποτελέσματα των post hoc συγκρίσεων (</w:t>
      </w:r>
      <w:proofErr w:type="spellStart"/>
      <w:r w:rsidR="00D6799C" w:rsidRPr="007A3A76">
        <w:rPr>
          <w:rFonts w:ascii="Times New Roman" w:eastAsia="Times New Roman" w:hAnsi="Times New Roman" w:cs="Times New Roman"/>
          <w:sz w:val="20"/>
          <w:szCs w:val="20"/>
        </w:rPr>
        <w:t>One-Way</w:t>
      </w:r>
      <w:proofErr w:type="spellEnd"/>
      <w:r w:rsidR="00D6799C" w:rsidRPr="007A3A76">
        <w:rPr>
          <w:rFonts w:ascii="Times New Roman" w:eastAsia="Times New Roman" w:hAnsi="Times New Roman" w:cs="Times New Roman"/>
          <w:sz w:val="20"/>
          <w:szCs w:val="20"/>
        </w:rPr>
        <w:t xml:space="preserve"> </w:t>
      </w:r>
      <w:proofErr w:type="spellStart"/>
      <w:r w:rsidR="00D6799C" w:rsidRPr="007A3A76">
        <w:rPr>
          <w:rFonts w:ascii="Times New Roman" w:eastAsia="Times New Roman" w:hAnsi="Times New Roman" w:cs="Times New Roman"/>
          <w:sz w:val="20"/>
          <w:szCs w:val="20"/>
        </w:rPr>
        <w:t>ANOVA</w:t>
      </w:r>
      <w:proofErr w:type="spellEnd"/>
      <w:r w:rsidR="00D6799C" w:rsidRPr="007A3A76">
        <w:rPr>
          <w:rFonts w:ascii="Times New Roman" w:eastAsia="Times New Roman" w:hAnsi="Times New Roman" w:cs="Times New Roman"/>
          <w:sz w:val="20"/>
          <w:szCs w:val="20"/>
        </w:rPr>
        <w:t>) της συνολικής αποδοτικότητας (</w:t>
      </w:r>
      <w:proofErr w:type="spellStart"/>
      <w:r w:rsidR="00D6799C" w:rsidRPr="007A3A76">
        <w:rPr>
          <w:rFonts w:ascii="Times New Roman" w:eastAsia="Times New Roman" w:hAnsi="Times New Roman" w:cs="Times New Roman"/>
          <w:sz w:val="20"/>
          <w:szCs w:val="20"/>
        </w:rPr>
        <w:t>global</w:t>
      </w:r>
      <w:proofErr w:type="spellEnd"/>
      <w:r w:rsidR="00D6799C" w:rsidRPr="007A3A76">
        <w:rPr>
          <w:rFonts w:ascii="Times New Roman" w:eastAsia="Times New Roman" w:hAnsi="Times New Roman" w:cs="Times New Roman"/>
          <w:sz w:val="20"/>
          <w:szCs w:val="20"/>
        </w:rPr>
        <w:t xml:space="preserve"> </w:t>
      </w:r>
      <w:proofErr w:type="spellStart"/>
      <w:r w:rsidR="00D6799C" w:rsidRPr="007A3A76">
        <w:rPr>
          <w:rFonts w:ascii="Times New Roman" w:eastAsia="Times New Roman" w:hAnsi="Times New Roman" w:cs="Times New Roman"/>
          <w:sz w:val="20"/>
          <w:szCs w:val="20"/>
        </w:rPr>
        <w:t>efficiency</w:t>
      </w:r>
      <w:proofErr w:type="spellEnd"/>
      <w:r w:rsidR="00D6799C" w:rsidRPr="007A3A76">
        <w:rPr>
          <w:rFonts w:ascii="Times New Roman" w:eastAsia="Times New Roman" w:hAnsi="Times New Roman" w:cs="Times New Roman"/>
          <w:sz w:val="20"/>
          <w:szCs w:val="20"/>
        </w:rPr>
        <w:t>) μεταξύ των τριών συναισθηματικών ομάδων (</w:t>
      </w:r>
      <w:proofErr w:type="spellStart"/>
      <w:r w:rsidR="007A3A76" w:rsidRPr="00223FB9">
        <w:rPr>
          <w:rFonts w:ascii="Times New Roman" w:eastAsia="Times New Roman" w:hAnsi="Times New Roman" w:cs="Times New Roman"/>
          <w:sz w:val="20"/>
          <w:szCs w:val="20"/>
        </w:rPr>
        <w:t>PG</w:t>
      </w:r>
      <w:proofErr w:type="spellEnd"/>
      <w:r w:rsidR="007A3A76" w:rsidRPr="00223FB9">
        <w:rPr>
          <w:rFonts w:ascii="Times New Roman" w:eastAsia="Times New Roman" w:hAnsi="Times New Roman" w:cs="Times New Roman"/>
          <w:sz w:val="20"/>
          <w:szCs w:val="20"/>
        </w:rPr>
        <w:t xml:space="preserve"> = Θετική Ομάδα, </w:t>
      </w:r>
      <w:proofErr w:type="spellStart"/>
      <w:r w:rsidR="007A3A76" w:rsidRPr="00223FB9">
        <w:rPr>
          <w:rFonts w:ascii="Times New Roman" w:eastAsia="Times New Roman" w:hAnsi="Times New Roman" w:cs="Times New Roman"/>
          <w:sz w:val="20"/>
          <w:szCs w:val="20"/>
        </w:rPr>
        <w:t>NG</w:t>
      </w:r>
      <w:proofErr w:type="spellEnd"/>
      <w:r w:rsidR="007A3A76" w:rsidRPr="00223FB9">
        <w:rPr>
          <w:rFonts w:ascii="Times New Roman" w:eastAsia="Times New Roman" w:hAnsi="Times New Roman" w:cs="Times New Roman"/>
          <w:sz w:val="20"/>
          <w:szCs w:val="20"/>
        </w:rPr>
        <w:t xml:space="preserve"> = Αρνητική Ομάδα, </w:t>
      </w:r>
      <w:proofErr w:type="spellStart"/>
      <w:r w:rsidR="007A3A76" w:rsidRPr="00223FB9">
        <w:rPr>
          <w:rFonts w:ascii="Times New Roman" w:eastAsia="Times New Roman" w:hAnsi="Times New Roman" w:cs="Times New Roman"/>
          <w:sz w:val="20"/>
          <w:szCs w:val="20"/>
        </w:rPr>
        <w:t>NTG</w:t>
      </w:r>
      <w:proofErr w:type="spellEnd"/>
      <w:r w:rsidR="007A3A76" w:rsidRPr="00223FB9">
        <w:rPr>
          <w:rFonts w:ascii="Times New Roman" w:eastAsia="Times New Roman" w:hAnsi="Times New Roman" w:cs="Times New Roman"/>
          <w:sz w:val="20"/>
          <w:szCs w:val="20"/>
        </w:rPr>
        <w:t xml:space="preserve"> = Ουδέτερη Ομάδα</w:t>
      </w:r>
      <w:r w:rsidR="00D6799C" w:rsidRPr="007A3A76">
        <w:rPr>
          <w:rFonts w:ascii="Times New Roman" w:eastAsia="Times New Roman" w:hAnsi="Times New Roman" w:cs="Times New Roman"/>
          <w:sz w:val="20"/>
          <w:szCs w:val="20"/>
        </w:rPr>
        <w:t xml:space="preserve">) για </w:t>
      </w:r>
      <w:bookmarkStart w:id="2" w:name="_Hlk215010627"/>
      <w:r w:rsidR="00D6799C" w:rsidRPr="007A3A76">
        <w:rPr>
          <w:rFonts w:ascii="Times New Roman" w:eastAsia="Times New Roman" w:hAnsi="Times New Roman" w:cs="Times New Roman"/>
          <w:sz w:val="20"/>
          <w:szCs w:val="20"/>
        </w:rPr>
        <w:t xml:space="preserve">τις </w:t>
      </w:r>
      <w:proofErr w:type="spellStart"/>
      <w:r w:rsidR="00D6799C" w:rsidRPr="007A3A76">
        <w:rPr>
          <w:rFonts w:ascii="Times New Roman" w:eastAsia="Times New Roman" w:hAnsi="Times New Roman" w:cs="Times New Roman"/>
          <w:sz w:val="20"/>
          <w:szCs w:val="20"/>
        </w:rPr>
        <w:t>μικροκαταστάσεις</w:t>
      </w:r>
      <w:bookmarkEnd w:id="2"/>
      <w:proofErr w:type="spellEnd"/>
      <w:r w:rsidR="00D6799C" w:rsidRPr="007A3A76">
        <w:rPr>
          <w:rFonts w:ascii="Times New Roman" w:eastAsia="Times New Roman" w:hAnsi="Times New Roman" w:cs="Times New Roman"/>
          <w:sz w:val="20"/>
          <w:szCs w:val="20"/>
        </w:rPr>
        <w:t xml:space="preserve"> 1, 3 και 5. Παρατίθενται οι μέσες διαφορές (MD), τα τυπικά σφάλματα (</w:t>
      </w:r>
      <w:proofErr w:type="spellStart"/>
      <w:r w:rsidR="00D6799C" w:rsidRPr="007A3A76">
        <w:rPr>
          <w:rFonts w:ascii="Times New Roman" w:eastAsia="Times New Roman" w:hAnsi="Times New Roman" w:cs="Times New Roman"/>
          <w:sz w:val="20"/>
          <w:szCs w:val="20"/>
        </w:rPr>
        <w:t>SE</w:t>
      </w:r>
      <w:proofErr w:type="spellEnd"/>
      <w:r w:rsidR="00D6799C" w:rsidRPr="007A3A76">
        <w:rPr>
          <w:rFonts w:ascii="Times New Roman" w:eastAsia="Times New Roman" w:hAnsi="Times New Roman" w:cs="Times New Roman"/>
          <w:sz w:val="20"/>
          <w:szCs w:val="20"/>
        </w:rPr>
        <w:t xml:space="preserve">), τα επίπεδα σημαντικότητας (p) και τα 95% διαστήματα εμπιστοσύνης (CI). Στη </w:t>
      </w:r>
      <w:bookmarkStart w:id="3" w:name="_Hlk215010645"/>
      <w:proofErr w:type="spellStart"/>
      <w:r w:rsidR="00D6799C" w:rsidRPr="007A3A76">
        <w:rPr>
          <w:rFonts w:ascii="Times New Roman" w:eastAsia="Times New Roman" w:hAnsi="Times New Roman" w:cs="Times New Roman"/>
          <w:sz w:val="20"/>
          <w:szCs w:val="20"/>
        </w:rPr>
        <w:t>μικροκατάσταση</w:t>
      </w:r>
      <w:bookmarkEnd w:id="3"/>
      <w:proofErr w:type="spellEnd"/>
      <w:r w:rsidR="00D6799C" w:rsidRPr="007A3A76">
        <w:rPr>
          <w:rFonts w:ascii="Times New Roman" w:eastAsia="Times New Roman" w:hAnsi="Times New Roman" w:cs="Times New Roman"/>
          <w:sz w:val="20"/>
          <w:szCs w:val="20"/>
        </w:rPr>
        <w:t xml:space="preserve"> 1, καταγράφηκε στατιστικά σημαντικά υψηλότερη συνολική αποδοτικότητα στην ομάδα </w:t>
      </w:r>
      <w:proofErr w:type="spellStart"/>
      <w:r w:rsidR="00D6799C" w:rsidRPr="007A3A76">
        <w:rPr>
          <w:rFonts w:ascii="Times New Roman" w:eastAsia="Times New Roman" w:hAnsi="Times New Roman" w:cs="Times New Roman"/>
          <w:sz w:val="20"/>
          <w:szCs w:val="20"/>
        </w:rPr>
        <w:t>PG</w:t>
      </w:r>
      <w:proofErr w:type="spellEnd"/>
      <w:r w:rsidR="00D6799C" w:rsidRPr="007A3A76">
        <w:rPr>
          <w:rFonts w:ascii="Times New Roman" w:eastAsia="Times New Roman" w:hAnsi="Times New Roman" w:cs="Times New Roman"/>
          <w:sz w:val="20"/>
          <w:szCs w:val="20"/>
        </w:rPr>
        <w:t xml:space="preserve"> σε σύγκριση με την </w:t>
      </w:r>
      <w:proofErr w:type="spellStart"/>
      <w:r w:rsidR="00D6799C" w:rsidRPr="007A3A76">
        <w:rPr>
          <w:rFonts w:ascii="Times New Roman" w:eastAsia="Times New Roman" w:hAnsi="Times New Roman" w:cs="Times New Roman"/>
          <w:sz w:val="20"/>
          <w:szCs w:val="20"/>
        </w:rPr>
        <w:t>NG</w:t>
      </w:r>
      <w:proofErr w:type="spellEnd"/>
      <w:r w:rsidR="00D6799C" w:rsidRPr="007A3A76">
        <w:rPr>
          <w:rFonts w:ascii="Times New Roman" w:eastAsia="Times New Roman" w:hAnsi="Times New Roman" w:cs="Times New Roman"/>
          <w:sz w:val="20"/>
          <w:szCs w:val="20"/>
        </w:rPr>
        <w:t xml:space="preserve">, ενώ η διαφορά </w:t>
      </w:r>
      <w:proofErr w:type="spellStart"/>
      <w:r w:rsidR="00D6799C" w:rsidRPr="007A3A76">
        <w:rPr>
          <w:rFonts w:ascii="Times New Roman" w:eastAsia="Times New Roman" w:hAnsi="Times New Roman" w:cs="Times New Roman"/>
          <w:sz w:val="20"/>
          <w:szCs w:val="20"/>
        </w:rPr>
        <w:t>NG</w:t>
      </w:r>
      <w:proofErr w:type="spellEnd"/>
      <w:r w:rsidR="00D6799C" w:rsidRPr="007A3A76">
        <w:rPr>
          <w:rFonts w:ascii="Times New Roman" w:eastAsia="Times New Roman" w:hAnsi="Times New Roman" w:cs="Times New Roman"/>
          <w:sz w:val="20"/>
          <w:szCs w:val="20"/>
        </w:rPr>
        <w:t>–</w:t>
      </w:r>
      <w:proofErr w:type="spellStart"/>
      <w:r w:rsidR="00D6799C" w:rsidRPr="007A3A76">
        <w:rPr>
          <w:rFonts w:ascii="Times New Roman" w:eastAsia="Times New Roman" w:hAnsi="Times New Roman" w:cs="Times New Roman"/>
          <w:sz w:val="20"/>
          <w:szCs w:val="20"/>
        </w:rPr>
        <w:t>NTG</w:t>
      </w:r>
      <w:proofErr w:type="spellEnd"/>
      <w:r w:rsidR="00D6799C" w:rsidRPr="007A3A76">
        <w:rPr>
          <w:rFonts w:ascii="Times New Roman" w:eastAsia="Times New Roman" w:hAnsi="Times New Roman" w:cs="Times New Roman"/>
          <w:sz w:val="20"/>
          <w:szCs w:val="20"/>
        </w:rPr>
        <w:t xml:space="preserve"> εμφάνισε οριακά αρνητική τάση με το ανώτερο όριο του CI να μην περιλαμβάνει το μηδέν. Στις </w:t>
      </w:r>
      <w:proofErr w:type="spellStart"/>
      <w:r w:rsidR="00D6799C" w:rsidRPr="007A3A76">
        <w:rPr>
          <w:rFonts w:ascii="Times New Roman" w:eastAsia="Times New Roman" w:hAnsi="Times New Roman" w:cs="Times New Roman"/>
          <w:sz w:val="20"/>
          <w:szCs w:val="20"/>
        </w:rPr>
        <w:t>μικροκαταστάσεις</w:t>
      </w:r>
      <w:proofErr w:type="spellEnd"/>
      <w:r w:rsidR="00D6799C" w:rsidRPr="007A3A76">
        <w:rPr>
          <w:rFonts w:ascii="Times New Roman" w:eastAsia="Times New Roman" w:hAnsi="Times New Roman" w:cs="Times New Roman"/>
          <w:sz w:val="20"/>
          <w:szCs w:val="20"/>
        </w:rPr>
        <w:t xml:space="preserve"> 3 και 5, οι περισσότερες συγκρίσεις δεν ανέδειξαν στατιστικά σημαντικές διαφορές, με εξαίρεση τη σύγκριση </w:t>
      </w:r>
      <w:proofErr w:type="spellStart"/>
      <w:r w:rsidR="00D6799C" w:rsidRPr="007A3A76">
        <w:rPr>
          <w:rFonts w:ascii="Times New Roman" w:eastAsia="Times New Roman" w:hAnsi="Times New Roman" w:cs="Times New Roman"/>
          <w:sz w:val="20"/>
          <w:szCs w:val="20"/>
        </w:rPr>
        <w:t>NG</w:t>
      </w:r>
      <w:proofErr w:type="spellEnd"/>
      <w:r w:rsidR="00D6799C" w:rsidRPr="007A3A76">
        <w:rPr>
          <w:rFonts w:ascii="Times New Roman" w:eastAsia="Times New Roman" w:hAnsi="Times New Roman" w:cs="Times New Roman"/>
          <w:sz w:val="20"/>
          <w:szCs w:val="20"/>
        </w:rPr>
        <w:t>–</w:t>
      </w:r>
      <w:proofErr w:type="spellStart"/>
      <w:r w:rsidR="00D6799C" w:rsidRPr="007A3A76">
        <w:rPr>
          <w:rFonts w:ascii="Times New Roman" w:eastAsia="Times New Roman" w:hAnsi="Times New Roman" w:cs="Times New Roman"/>
          <w:sz w:val="20"/>
          <w:szCs w:val="20"/>
        </w:rPr>
        <w:t>NTG</w:t>
      </w:r>
      <w:proofErr w:type="spellEnd"/>
      <w:r w:rsidR="00D6799C" w:rsidRPr="007A3A76">
        <w:rPr>
          <w:rFonts w:ascii="Times New Roman" w:eastAsia="Times New Roman" w:hAnsi="Times New Roman" w:cs="Times New Roman"/>
          <w:sz w:val="20"/>
          <w:szCs w:val="20"/>
        </w:rPr>
        <w:t xml:space="preserve"> στο </w:t>
      </w:r>
      <w:proofErr w:type="spellStart"/>
      <w:r w:rsidR="00D6799C" w:rsidRPr="007A3A76">
        <w:rPr>
          <w:rFonts w:ascii="Times New Roman" w:eastAsia="Times New Roman" w:hAnsi="Times New Roman" w:cs="Times New Roman"/>
          <w:sz w:val="20"/>
          <w:szCs w:val="20"/>
        </w:rPr>
        <w:t>μικροκατάσταση</w:t>
      </w:r>
      <w:proofErr w:type="spellEnd"/>
      <w:r w:rsidR="00D6799C" w:rsidRPr="007A3A76">
        <w:rPr>
          <w:rFonts w:ascii="Times New Roman" w:eastAsia="Times New Roman" w:hAnsi="Times New Roman" w:cs="Times New Roman"/>
          <w:sz w:val="20"/>
          <w:szCs w:val="20"/>
        </w:rPr>
        <w:t xml:space="preserve"> 5, όπου η </w:t>
      </w:r>
      <w:proofErr w:type="spellStart"/>
      <w:r w:rsidR="00D6799C" w:rsidRPr="007A3A76">
        <w:rPr>
          <w:rFonts w:ascii="Times New Roman" w:eastAsia="Times New Roman" w:hAnsi="Times New Roman" w:cs="Times New Roman"/>
          <w:sz w:val="20"/>
          <w:szCs w:val="20"/>
        </w:rPr>
        <w:t>NG</w:t>
      </w:r>
      <w:proofErr w:type="spellEnd"/>
      <w:r w:rsidR="00D6799C" w:rsidRPr="007A3A76">
        <w:rPr>
          <w:rFonts w:ascii="Times New Roman" w:eastAsia="Times New Roman" w:hAnsi="Times New Roman" w:cs="Times New Roman"/>
          <w:sz w:val="20"/>
          <w:szCs w:val="20"/>
        </w:rPr>
        <w:t xml:space="preserve"> παρουσίασε σημαντικά υψηλότερες τιμές. Οι τιμές MD και τα αντίστοιχα CI αποτυπώνουν την κατεύθυνση και το εύρος των διαφορών μεταξύ των ομάδων, συμβάλλοντας στην κατανόηση των μεταβολών της συνολικής αποδοτικότητας ανά </w:t>
      </w:r>
      <w:proofErr w:type="spellStart"/>
      <w:r w:rsidR="00D6799C" w:rsidRPr="007A3A76">
        <w:rPr>
          <w:rFonts w:ascii="Times New Roman" w:eastAsia="Times New Roman" w:hAnsi="Times New Roman" w:cs="Times New Roman"/>
          <w:sz w:val="20"/>
          <w:szCs w:val="20"/>
        </w:rPr>
        <w:t>μικροκατάσταση</w:t>
      </w:r>
      <w:proofErr w:type="spellEnd"/>
      <w:r w:rsidR="00D6799C" w:rsidRPr="007A3A76">
        <w:rPr>
          <w:rFonts w:ascii="Times New Roman" w:eastAsia="Times New Roman" w:hAnsi="Times New Roman" w:cs="Times New Roman"/>
          <w:sz w:val="20"/>
          <w:szCs w:val="20"/>
        </w:rPr>
        <w:t>.</w:t>
      </w:r>
    </w:p>
    <w:p w14:paraId="654C4443" w14:textId="72FB0EE6" w:rsidR="007A3A76" w:rsidRPr="007A3A76" w:rsidRDefault="007A3A76" w:rsidP="225E9990">
      <w:pPr>
        <w:spacing w:before="240" w:after="240"/>
        <w:ind w:firstLine="0"/>
        <w:rPr>
          <w:rFonts w:ascii="Times New Roman" w:eastAsia="Times New Roman" w:hAnsi="Times New Roman" w:cs="Times New Roman"/>
          <w:b/>
          <w:bCs/>
          <w:color w:val="000000" w:themeColor="text1"/>
          <w:sz w:val="28"/>
          <w:szCs w:val="28"/>
        </w:rPr>
      </w:pPr>
    </w:p>
    <w:p w14:paraId="7DB39E0C" w14:textId="3B04E484" w:rsidR="007A3A76" w:rsidRPr="007A3A76" w:rsidRDefault="4D656813" w:rsidP="225E9990">
      <w:pPr>
        <w:spacing w:before="240" w:after="240"/>
        <w:ind w:firstLine="0"/>
        <w:rPr>
          <w:rFonts w:ascii="Times New Roman" w:eastAsia="Times New Roman" w:hAnsi="Times New Roman" w:cs="Times New Roman"/>
          <w:b/>
          <w:bCs/>
          <w:color w:val="000000" w:themeColor="text1"/>
          <w:sz w:val="28"/>
          <w:szCs w:val="28"/>
        </w:rPr>
      </w:pPr>
      <w:r w:rsidRPr="225E9990">
        <w:rPr>
          <w:rFonts w:ascii="Times New Roman" w:eastAsia="Times New Roman" w:hAnsi="Times New Roman" w:cs="Times New Roman"/>
          <w:b/>
          <w:bCs/>
          <w:color w:val="000000" w:themeColor="text1"/>
          <w:sz w:val="28"/>
          <w:szCs w:val="28"/>
        </w:rPr>
        <w:t>4. Ανάλυση και συζήτηση.</w:t>
      </w:r>
    </w:p>
    <w:p w14:paraId="67F2A757" w14:textId="3E2092E2" w:rsidR="007A3A76" w:rsidRPr="007A3A76" w:rsidRDefault="4D656813" w:rsidP="225E9990">
      <w:pPr>
        <w:spacing w:before="240" w:after="240" w:line="259" w:lineRule="auto"/>
        <w:rPr>
          <w:rFonts w:ascii="Times New Roman" w:eastAsia="Times New Roman" w:hAnsi="Times New Roman" w:cs="Times New Roman"/>
          <w:color w:val="000000" w:themeColor="text1"/>
          <w:sz w:val="24"/>
          <w:szCs w:val="24"/>
        </w:rPr>
      </w:pPr>
      <w:r w:rsidRPr="225E9990">
        <w:rPr>
          <w:rFonts w:ascii="Times New Roman" w:eastAsia="Times New Roman" w:hAnsi="Times New Roman" w:cs="Times New Roman"/>
          <w:color w:val="000000" w:themeColor="text1"/>
          <w:sz w:val="24"/>
          <w:szCs w:val="24"/>
        </w:rPr>
        <w:t xml:space="preserve">Τα αποτελέσματα της ανάλυσης </w:t>
      </w:r>
      <w:proofErr w:type="spellStart"/>
      <w:r w:rsidRPr="225E9990">
        <w:rPr>
          <w:rFonts w:ascii="Times New Roman" w:eastAsia="Times New Roman" w:hAnsi="Times New Roman" w:cs="Times New Roman"/>
          <w:color w:val="000000" w:themeColor="text1"/>
          <w:sz w:val="24"/>
          <w:szCs w:val="24"/>
        </w:rPr>
        <w:t>μικροκαταστάσεων</w:t>
      </w:r>
      <w:proofErr w:type="spellEnd"/>
      <w:r w:rsidRPr="225E9990">
        <w:rPr>
          <w:rFonts w:ascii="Times New Roman" w:eastAsia="Times New Roman" w:hAnsi="Times New Roman" w:cs="Times New Roman"/>
          <w:color w:val="000000" w:themeColor="text1"/>
          <w:sz w:val="24"/>
          <w:szCs w:val="24"/>
        </w:rPr>
        <w:t xml:space="preserve"> μας έδειξαν ότι υπάρχουν διαφορές μεταξύ των ομάδων συναισθημάτων σε διαφορετικά στάδια της διαδικασίας </w:t>
      </w:r>
      <w:r w:rsidRPr="225E9990">
        <w:rPr>
          <w:rFonts w:ascii="Times New Roman" w:eastAsia="Times New Roman" w:hAnsi="Times New Roman" w:cs="Times New Roman"/>
          <w:color w:val="000000" w:themeColor="text1"/>
          <w:sz w:val="24"/>
          <w:szCs w:val="24"/>
        </w:rPr>
        <w:lastRenderedPageBreak/>
        <w:t xml:space="preserve">αναγνώρισης. 1) Στο αρχικό στάδιο της επεξεργασίας, όλες οι ομάδες συναισθημάτων κατανέμονταν στη </w:t>
      </w:r>
      <w:proofErr w:type="spellStart"/>
      <w:r w:rsidRPr="225E9990">
        <w:rPr>
          <w:rFonts w:ascii="Times New Roman" w:eastAsia="Times New Roman" w:hAnsi="Times New Roman" w:cs="Times New Roman"/>
          <w:color w:val="000000" w:themeColor="text1"/>
          <w:sz w:val="24"/>
          <w:szCs w:val="24"/>
        </w:rPr>
        <w:t>μικροκατάσταση</w:t>
      </w:r>
      <w:proofErr w:type="spellEnd"/>
      <w:r w:rsidRPr="225E9990">
        <w:rPr>
          <w:rFonts w:ascii="Times New Roman" w:eastAsia="Times New Roman" w:hAnsi="Times New Roman" w:cs="Times New Roman"/>
          <w:color w:val="000000" w:themeColor="text1"/>
          <w:sz w:val="24"/>
          <w:szCs w:val="24"/>
        </w:rPr>
        <w:t xml:space="preserve"> 1, και η ινιακή περιοχή της </w:t>
      </w:r>
      <w:proofErr w:type="spellStart"/>
      <w:r w:rsidRPr="225E9990">
        <w:rPr>
          <w:rFonts w:ascii="Times New Roman" w:eastAsia="Times New Roman" w:hAnsi="Times New Roman" w:cs="Times New Roman"/>
          <w:color w:val="000000" w:themeColor="text1"/>
          <w:sz w:val="24"/>
          <w:szCs w:val="24"/>
        </w:rPr>
        <w:t>μικροκατάστασης</w:t>
      </w:r>
      <w:proofErr w:type="spellEnd"/>
      <w:r w:rsidRPr="225E9990">
        <w:rPr>
          <w:rFonts w:ascii="Times New Roman" w:eastAsia="Times New Roman" w:hAnsi="Times New Roman" w:cs="Times New Roman"/>
          <w:color w:val="000000" w:themeColor="text1"/>
          <w:sz w:val="24"/>
          <w:szCs w:val="24"/>
        </w:rPr>
        <w:t xml:space="preserve"> 1 ήταν πιο ενεργή. Η ινιακή περιοχή του εγκεφάλου σχετίζεται με την οπτική επεξεργασία. Μπορεί να συναχθεί το συμπέρασμα ότι όλες οι ομάδες συναισθημάτων πραγματοποίησαν παρόμοια αρχική επεξεργασία των οπτικών πληροφοριών. 2) Στο στάδιο της επεξεργασίας της οικειότητας, όλες οι ομάδες συναισθημάτων κατανέμονταν στη </w:t>
      </w:r>
      <w:proofErr w:type="spellStart"/>
      <w:r w:rsidRPr="225E9990">
        <w:rPr>
          <w:rFonts w:ascii="Times New Roman" w:eastAsia="Times New Roman" w:hAnsi="Times New Roman" w:cs="Times New Roman"/>
          <w:color w:val="000000" w:themeColor="text1"/>
          <w:sz w:val="24"/>
          <w:szCs w:val="24"/>
        </w:rPr>
        <w:t>μικροκατάσταση</w:t>
      </w:r>
      <w:proofErr w:type="spellEnd"/>
      <w:r w:rsidRPr="225E9990">
        <w:rPr>
          <w:rFonts w:ascii="Times New Roman" w:eastAsia="Times New Roman" w:hAnsi="Times New Roman" w:cs="Times New Roman"/>
          <w:color w:val="000000" w:themeColor="text1"/>
          <w:sz w:val="24"/>
          <w:szCs w:val="24"/>
        </w:rPr>
        <w:t xml:space="preserve"> 2 και η κεντρική περιοχή της </w:t>
      </w:r>
      <w:proofErr w:type="spellStart"/>
      <w:r w:rsidRPr="225E9990">
        <w:rPr>
          <w:rFonts w:ascii="Times New Roman" w:eastAsia="Times New Roman" w:hAnsi="Times New Roman" w:cs="Times New Roman"/>
          <w:color w:val="000000" w:themeColor="text1"/>
          <w:sz w:val="24"/>
          <w:szCs w:val="24"/>
        </w:rPr>
        <w:t>μικροκατάστασης</w:t>
      </w:r>
      <w:proofErr w:type="spellEnd"/>
      <w:r w:rsidRPr="225E9990">
        <w:rPr>
          <w:rFonts w:ascii="Times New Roman" w:eastAsia="Times New Roman" w:hAnsi="Times New Roman" w:cs="Times New Roman"/>
          <w:color w:val="000000" w:themeColor="text1"/>
          <w:sz w:val="24"/>
          <w:szCs w:val="24"/>
        </w:rPr>
        <w:t xml:space="preserve"> 2 ήταν σχετικά ενεργή. Η κεντρική περιοχή του εγκεφάλου σχετίζεται με τη γνωστική επεξεργασία και την επεξεργασία των αισθητηριακών πληροφοριών. Μπορεί να συναχθεί το συμπέρασμα ότι όλες οι ομάδες συναισθημάτων πραγματοποίησαν παρόμοια προκαταρκτική κωδικοποίηση πληροφοριών σχετικά με τις πειραματικές λέξεις και έκαναν γρήγορες κρίσεις για το αν οι πειραματικές λέξεις ήταν νέες ή παλιές με βάση την οικειότητα μεταξύ τους. 3) Στο στάδιο της επεξεργασίας της επεισοδιακής ανάκλησης, υπήρχαν προφανείς διαφορές μεταξύ των ομάδων συναισθημάτων. Η θετική ομάδα βρισκόταν κυρίως στις </w:t>
      </w:r>
      <w:proofErr w:type="spellStart"/>
      <w:r w:rsidRPr="225E9990">
        <w:rPr>
          <w:rFonts w:ascii="Times New Roman" w:eastAsia="Times New Roman" w:hAnsi="Times New Roman" w:cs="Times New Roman"/>
          <w:color w:val="000000" w:themeColor="text1"/>
          <w:sz w:val="24"/>
          <w:szCs w:val="24"/>
        </w:rPr>
        <w:t>μικροκαταστάσεις</w:t>
      </w:r>
      <w:proofErr w:type="spellEnd"/>
      <w:r w:rsidRPr="225E9990">
        <w:rPr>
          <w:rFonts w:ascii="Times New Roman" w:eastAsia="Times New Roman" w:hAnsi="Times New Roman" w:cs="Times New Roman"/>
          <w:color w:val="000000" w:themeColor="text1"/>
          <w:sz w:val="24"/>
          <w:szCs w:val="24"/>
        </w:rPr>
        <w:t xml:space="preserve"> 3 και 5, η αρνητική ομάδα βρισκόταν κυρίως στη </w:t>
      </w:r>
      <w:proofErr w:type="spellStart"/>
      <w:r w:rsidRPr="225E9990">
        <w:rPr>
          <w:rFonts w:ascii="Times New Roman" w:eastAsia="Times New Roman" w:hAnsi="Times New Roman" w:cs="Times New Roman"/>
          <w:color w:val="000000" w:themeColor="text1"/>
          <w:sz w:val="24"/>
          <w:szCs w:val="24"/>
        </w:rPr>
        <w:t>μικροκατάσταση</w:t>
      </w:r>
      <w:proofErr w:type="spellEnd"/>
      <w:r w:rsidRPr="225E9990">
        <w:rPr>
          <w:rFonts w:ascii="Times New Roman" w:eastAsia="Times New Roman" w:hAnsi="Times New Roman" w:cs="Times New Roman"/>
          <w:color w:val="000000" w:themeColor="text1"/>
          <w:sz w:val="24"/>
          <w:szCs w:val="24"/>
        </w:rPr>
        <w:t xml:space="preserve"> 1 και η ουδέτερη ομάδα βρισκόταν κυρίως στις </w:t>
      </w:r>
      <w:proofErr w:type="spellStart"/>
      <w:r w:rsidRPr="225E9990">
        <w:rPr>
          <w:rFonts w:ascii="Times New Roman" w:eastAsia="Times New Roman" w:hAnsi="Times New Roman" w:cs="Times New Roman"/>
          <w:color w:val="000000" w:themeColor="text1"/>
          <w:sz w:val="24"/>
          <w:szCs w:val="24"/>
        </w:rPr>
        <w:t>μικροκαταστάσεις</w:t>
      </w:r>
      <w:proofErr w:type="spellEnd"/>
      <w:r w:rsidRPr="225E9990">
        <w:rPr>
          <w:rFonts w:ascii="Times New Roman" w:eastAsia="Times New Roman" w:hAnsi="Times New Roman" w:cs="Times New Roman"/>
          <w:color w:val="000000" w:themeColor="text1"/>
          <w:sz w:val="24"/>
          <w:szCs w:val="24"/>
        </w:rPr>
        <w:t xml:space="preserve"> 3 και 4. Η αριστερή προμετωπιαία περιοχή, η μετωπιαία περιοχή και η κεντρική περιοχή της </w:t>
      </w:r>
      <w:proofErr w:type="spellStart"/>
      <w:r w:rsidRPr="225E9990">
        <w:rPr>
          <w:rFonts w:ascii="Times New Roman" w:eastAsia="Times New Roman" w:hAnsi="Times New Roman" w:cs="Times New Roman"/>
          <w:color w:val="000000" w:themeColor="text1"/>
          <w:sz w:val="24"/>
          <w:szCs w:val="24"/>
        </w:rPr>
        <w:t>μικροκατάστασης</w:t>
      </w:r>
      <w:proofErr w:type="spellEnd"/>
      <w:r w:rsidRPr="225E9990">
        <w:rPr>
          <w:rFonts w:ascii="Times New Roman" w:eastAsia="Times New Roman" w:hAnsi="Times New Roman" w:cs="Times New Roman"/>
          <w:color w:val="000000" w:themeColor="text1"/>
          <w:sz w:val="24"/>
          <w:szCs w:val="24"/>
        </w:rPr>
        <w:t xml:space="preserve"> 3 ήταν σχετικά ενεργές, η βρεγματική περιοχή της </w:t>
      </w:r>
      <w:proofErr w:type="spellStart"/>
      <w:r w:rsidRPr="225E9990">
        <w:rPr>
          <w:rFonts w:ascii="Times New Roman" w:eastAsia="Times New Roman" w:hAnsi="Times New Roman" w:cs="Times New Roman"/>
          <w:color w:val="000000" w:themeColor="text1"/>
          <w:sz w:val="24"/>
          <w:szCs w:val="24"/>
        </w:rPr>
        <w:t>μικροκατάστασης</w:t>
      </w:r>
      <w:proofErr w:type="spellEnd"/>
      <w:r w:rsidRPr="225E9990">
        <w:rPr>
          <w:rFonts w:ascii="Times New Roman" w:eastAsia="Times New Roman" w:hAnsi="Times New Roman" w:cs="Times New Roman"/>
          <w:color w:val="000000" w:themeColor="text1"/>
          <w:sz w:val="24"/>
          <w:szCs w:val="24"/>
        </w:rPr>
        <w:t xml:space="preserve"> 4 ήταν σχετικά ενεργή και η </w:t>
      </w:r>
      <w:proofErr w:type="spellStart"/>
      <w:r w:rsidRPr="225E9990">
        <w:rPr>
          <w:rFonts w:ascii="Times New Roman" w:eastAsia="Times New Roman" w:hAnsi="Times New Roman" w:cs="Times New Roman"/>
          <w:color w:val="000000" w:themeColor="text1"/>
          <w:sz w:val="24"/>
          <w:szCs w:val="24"/>
        </w:rPr>
        <w:t>μικροκατάσταση</w:t>
      </w:r>
      <w:proofErr w:type="spellEnd"/>
      <w:r w:rsidRPr="225E9990">
        <w:rPr>
          <w:rFonts w:ascii="Times New Roman" w:eastAsia="Times New Roman" w:hAnsi="Times New Roman" w:cs="Times New Roman"/>
          <w:color w:val="000000" w:themeColor="text1"/>
          <w:sz w:val="24"/>
          <w:szCs w:val="24"/>
        </w:rPr>
        <w:t xml:space="preserve"> 5 ήταν σχετικά ενεργή στις δεξιές προμετωπιαίες και μετωπιαίες περιοχές. Οι μετωπικές περιοχές του εγκεφάλου εμπλέκονται σε γνωστικές δραστηριότητες υψηλού επιπέδου, όπως η κωδικοποίηση και η ανάκτηση μνήμης, η λογική συλλογιστική, η λήψη αποφάσεων και η ρύθμιση των συναισθημάτων. Ο αριστερός προμετωπικός λοβός εμπλέκεται κυρίως στην κωδικοποίηση της επεισοδιακής μνήμης και στο φαινόμενο της σημασιολογικής προετοιμασίας, ενώ ο δεξιός προμετωπικός λοβός εμπλέκεται κυρίως στην συνειδητή ανάκτηση της επεισοδιακής μνήμης. </w:t>
      </w:r>
      <w:r w:rsidR="48D722D5" w:rsidRPr="225E9990">
        <w:rPr>
          <w:rFonts w:ascii="Times New Roman" w:eastAsia="Times New Roman" w:hAnsi="Times New Roman" w:cs="Times New Roman"/>
          <w:color w:val="000000" w:themeColor="text1"/>
          <w:sz w:val="24"/>
          <w:szCs w:val="24"/>
        </w:rPr>
        <w:t>Η</w:t>
      </w:r>
      <w:r w:rsidRPr="225E9990">
        <w:rPr>
          <w:rFonts w:ascii="Times New Roman" w:eastAsia="Times New Roman" w:hAnsi="Times New Roman" w:cs="Times New Roman"/>
          <w:color w:val="000000" w:themeColor="text1"/>
          <w:sz w:val="24"/>
          <w:szCs w:val="24"/>
        </w:rPr>
        <w:t xml:space="preserve"> βρεγματική περιοχή σχετίζεται κυρίως με την επεξεργασία χωρικών πληροφοριών και την ενσωμάτωση αισθητηριακών πληροφοριών. </w:t>
      </w:r>
      <w:r w:rsidR="247FD119" w:rsidRPr="225E9990">
        <w:rPr>
          <w:rFonts w:ascii="Times New Roman" w:eastAsia="Times New Roman" w:hAnsi="Times New Roman" w:cs="Times New Roman"/>
          <w:color w:val="000000" w:themeColor="text1"/>
          <w:sz w:val="24"/>
          <w:szCs w:val="24"/>
        </w:rPr>
        <w:t>Έτσι συμπεράναμε</w:t>
      </w:r>
      <w:r w:rsidRPr="225E9990">
        <w:rPr>
          <w:rFonts w:ascii="Times New Roman" w:eastAsia="Times New Roman" w:hAnsi="Times New Roman" w:cs="Times New Roman"/>
          <w:color w:val="000000" w:themeColor="text1"/>
          <w:sz w:val="24"/>
          <w:szCs w:val="24"/>
        </w:rPr>
        <w:t xml:space="preserve"> ότι η θετική ομάδα ενσωμάτωσε πρώτα εν συντομία τις αισθητηριακές πληροφορίες και στη συνέχεια κωδικοποίησε τις πειραματικές λέξεις και εξήγαγε συνειδητά τις επεισοδιακές πληροφορίες. </w:t>
      </w:r>
      <w:r w:rsidR="0CAEEBE3" w:rsidRPr="225E9990">
        <w:rPr>
          <w:rFonts w:ascii="Times New Roman" w:eastAsia="Times New Roman" w:hAnsi="Times New Roman" w:cs="Times New Roman"/>
          <w:color w:val="000000" w:themeColor="text1"/>
          <w:sz w:val="24"/>
          <w:szCs w:val="24"/>
        </w:rPr>
        <w:t>Αντιθέτως, η</w:t>
      </w:r>
      <w:r w:rsidRPr="225E9990">
        <w:rPr>
          <w:rFonts w:ascii="Times New Roman" w:eastAsia="Times New Roman" w:hAnsi="Times New Roman" w:cs="Times New Roman"/>
          <w:color w:val="000000" w:themeColor="text1"/>
          <w:sz w:val="24"/>
          <w:szCs w:val="24"/>
        </w:rPr>
        <w:t xml:space="preserve"> αρνητική ομάδα κωδικοποίησε πρώτα εν συντομία τις πειραματικές λέξεις και στη συνέχεια </w:t>
      </w:r>
      <w:proofErr w:type="spellStart"/>
      <w:r w:rsidRPr="225E9990">
        <w:rPr>
          <w:rFonts w:ascii="Times New Roman" w:eastAsia="Times New Roman" w:hAnsi="Times New Roman" w:cs="Times New Roman"/>
          <w:color w:val="000000" w:themeColor="text1"/>
          <w:sz w:val="24"/>
          <w:szCs w:val="24"/>
        </w:rPr>
        <w:t>επανεπεξεργάστηκε</w:t>
      </w:r>
      <w:proofErr w:type="spellEnd"/>
      <w:r w:rsidRPr="225E9990">
        <w:rPr>
          <w:rFonts w:ascii="Times New Roman" w:eastAsia="Times New Roman" w:hAnsi="Times New Roman" w:cs="Times New Roman"/>
          <w:color w:val="000000" w:themeColor="text1"/>
          <w:sz w:val="24"/>
          <w:szCs w:val="24"/>
        </w:rPr>
        <w:t xml:space="preserve"> τις οπτικές πληροφορίες. </w:t>
      </w:r>
      <w:r w:rsidR="5766AB19" w:rsidRPr="225E9990">
        <w:rPr>
          <w:rFonts w:ascii="Times New Roman" w:eastAsia="Times New Roman" w:hAnsi="Times New Roman" w:cs="Times New Roman"/>
          <w:color w:val="000000" w:themeColor="text1"/>
          <w:sz w:val="24"/>
          <w:szCs w:val="24"/>
        </w:rPr>
        <w:t>Από την άλλη πλευρά, η</w:t>
      </w:r>
      <w:r w:rsidRPr="225E9990">
        <w:rPr>
          <w:rFonts w:ascii="Times New Roman" w:eastAsia="Times New Roman" w:hAnsi="Times New Roman" w:cs="Times New Roman"/>
          <w:color w:val="000000" w:themeColor="text1"/>
          <w:sz w:val="24"/>
          <w:szCs w:val="24"/>
        </w:rPr>
        <w:t xml:space="preserve"> ουδέτερη ομάδα κωδικοποίησε πρώτα τις πειραματικές λέξεις και στη συνέχεια ενσωμάτωσε τις αισθητηριακές πληροφορίες. Συνοψίζοντας,</w:t>
      </w:r>
      <w:r w:rsidR="1540C2B3" w:rsidRPr="225E9990">
        <w:rPr>
          <w:rFonts w:ascii="Times New Roman" w:eastAsia="Times New Roman" w:hAnsi="Times New Roman" w:cs="Times New Roman"/>
          <w:color w:val="000000" w:themeColor="text1"/>
          <w:sz w:val="24"/>
          <w:szCs w:val="24"/>
        </w:rPr>
        <w:t xml:space="preserve"> λοιπόν,</w:t>
      </w:r>
      <w:r w:rsidRPr="225E9990">
        <w:rPr>
          <w:rFonts w:ascii="Times New Roman" w:eastAsia="Times New Roman" w:hAnsi="Times New Roman" w:cs="Times New Roman"/>
          <w:color w:val="000000" w:themeColor="text1"/>
          <w:sz w:val="24"/>
          <w:szCs w:val="24"/>
        </w:rPr>
        <w:t xml:space="preserve"> στο στάδιο της επεξεργασίας της ανάκλησης, κάθε συναισθηματική ομάδα κωδικοποίησε λεπτομερώς τις πειραματικές λέξεις. Λόγω της παρόμοιας εξοικείωσης μεταξύ των λέξεων-κλειδιών και των λέξεων που είχαν μάθει, τα υποκείμενα μπερδεύτηκαν στην κρίση τους. Ο εγκέφαλος θα ανακαλέσει περαιτέρω και θα αναζητήσει επεισοδιακές πληροφορίες. Επηρεασμένοι από τη συναισθηματική κατάσταση, υπάρχουν μεγάλες διαφορές στην αναζήτηση και την εξαγωγή των πειραματικών λέξεων. Μόνο η θετική ομάδα εισήλθε πρώτα στην συνειδητή ανάκληση και εξαγωγή των πληροφοριών της πλοκής, και η διάρκεια ήταν μεγάλη. Ήταν </w:t>
      </w:r>
      <w:r w:rsidR="67D088BB" w:rsidRPr="225E9990">
        <w:rPr>
          <w:rFonts w:ascii="Times New Roman" w:eastAsia="Times New Roman" w:hAnsi="Times New Roman" w:cs="Times New Roman"/>
          <w:color w:val="000000" w:themeColor="text1"/>
          <w:sz w:val="24"/>
          <w:szCs w:val="24"/>
        </w:rPr>
        <w:t xml:space="preserve">δηλαδή </w:t>
      </w:r>
      <w:r w:rsidRPr="225E9990">
        <w:rPr>
          <w:rFonts w:ascii="Times New Roman" w:eastAsia="Times New Roman" w:hAnsi="Times New Roman" w:cs="Times New Roman"/>
          <w:color w:val="000000" w:themeColor="text1"/>
          <w:sz w:val="24"/>
          <w:szCs w:val="24"/>
        </w:rPr>
        <w:t xml:space="preserve">πιθανό να μπερδέψουν τις λέξεις-κλειδιά που δεν είχαν δει στο στάδιο της μάθησης με αυτές που είχαν μόλις δει, με αποτέλεσμα να δημιουργηθούν περισσότερες ψευδείς αναμνήσεις. Στο μεταγενέστερο στάδιο της επεξεργασίας ανάκλησης, τα άτομα της αρνητικής ομάδας επεξεργάστηκαν τις αντιληπτικές </w:t>
      </w:r>
      <w:r w:rsidRPr="225E9990">
        <w:rPr>
          <w:rFonts w:ascii="Times New Roman" w:eastAsia="Times New Roman" w:hAnsi="Times New Roman" w:cs="Times New Roman"/>
          <w:color w:val="000000" w:themeColor="text1"/>
          <w:sz w:val="24"/>
          <w:szCs w:val="24"/>
        </w:rPr>
        <w:lastRenderedPageBreak/>
        <w:t xml:space="preserve">πληροφορίες και η ουδέτερη ομάδα ενσωμάτωσε τις αισθητηριακές πληροφορίες. </w:t>
      </w:r>
      <w:r w:rsidR="57BAD284" w:rsidRPr="225E9990">
        <w:rPr>
          <w:rFonts w:ascii="Times New Roman" w:eastAsia="Times New Roman" w:hAnsi="Times New Roman" w:cs="Times New Roman"/>
          <w:color w:val="000000" w:themeColor="text1"/>
          <w:sz w:val="24"/>
          <w:szCs w:val="24"/>
        </w:rPr>
        <w:t>Βέβαια, δ</w:t>
      </w:r>
      <w:r w:rsidRPr="225E9990">
        <w:rPr>
          <w:rFonts w:ascii="Times New Roman" w:eastAsia="Times New Roman" w:hAnsi="Times New Roman" w:cs="Times New Roman"/>
          <w:color w:val="000000" w:themeColor="text1"/>
          <w:sz w:val="24"/>
          <w:szCs w:val="24"/>
        </w:rPr>
        <w:t xml:space="preserve">εν ανακάλεσαν συνειδητά και δεν εξήγαγαν τα υλικά μνήμης, και οι ψευδείς αναμνήσεις που παρήγαγαν ήταν σχετικά λίγες, κάτι που ήταν σύμφωνο με το ποσοστό σφάλματος στα δεδομένα συμπεριφοράς. 4) Στο στάδιο της </w:t>
      </w:r>
      <w:proofErr w:type="spellStart"/>
      <w:r w:rsidRPr="225E9990">
        <w:rPr>
          <w:rFonts w:ascii="Times New Roman" w:eastAsia="Times New Roman" w:hAnsi="Times New Roman" w:cs="Times New Roman"/>
          <w:color w:val="000000" w:themeColor="text1"/>
          <w:sz w:val="24"/>
          <w:szCs w:val="24"/>
        </w:rPr>
        <w:t>μετα</w:t>
      </w:r>
      <w:proofErr w:type="spellEnd"/>
      <w:r w:rsidRPr="225E9990">
        <w:rPr>
          <w:rFonts w:ascii="Times New Roman" w:eastAsia="Times New Roman" w:hAnsi="Times New Roman" w:cs="Times New Roman"/>
          <w:color w:val="000000" w:themeColor="text1"/>
          <w:sz w:val="24"/>
          <w:szCs w:val="24"/>
        </w:rPr>
        <w:t xml:space="preserve">-ανάκτησης, οι θετικές και αρνητικές ομάδες κατανέμονταν και οι δύο στη </w:t>
      </w:r>
      <w:proofErr w:type="spellStart"/>
      <w:r w:rsidRPr="225E9990">
        <w:rPr>
          <w:rFonts w:ascii="Times New Roman" w:eastAsia="Times New Roman" w:hAnsi="Times New Roman" w:cs="Times New Roman"/>
          <w:color w:val="000000" w:themeColor="text1"/>
          <w:sz w:val="24"/>
          <w:szCs w:val="24"/>
        </w:rPr>
        <w:t>μικροκατάσταση</w:t>
      </w:r>
      <w:proofErr w:type="spellEnd"/>
      <w:r w:rsidRPr="225E9990">
        <w:rPr>
          <w:rFonts w:ascii="Times New Roman" w:eastAsia="Times New Roman" w:hAnsi="Times New Roman" w:cs="Times New Roman"/>
          <w:color w:val="000000" w:themeColor="text1"/>
          <w:sz w:val="24"/>
          <w:szCs w:val="24"/>
        </w:rPr>
        <w:t xml:space="preserve"> 5, ενώ η ουδέτερη ομάδα κατανέμονταν στη </w:t>
      </w:r>
      <w:proofErr w:type="spellStart"/>
      <w:r w:rsidRPr="225E9990">
        <w:rPr>
          <w:rFonts w:ascii="Times New Roman" w:eastAsia="Times New Roman" w:hAnsi="Times New Roman" w:cs="Times New Roman"/>
          <w:color w:val="000000" w:themeColor="text1"/>
          <w:sz w:val="24"/>
          <w:szCs w:val="24"/>
        </w:rPr>
        <w:t>μικροκατάσταση</w:t>
      </w:r>
      <w:proofErr w:type="spellEnd"/>
      <w:r w:rsidRPr="225E9990">
        <w:rPr>
          <w:rFonts w:ascii="Times New Roman" w:eastAsia="Times New Roman" w:hAnsi="Times New Roman" w:cs="Times New Roman"/>
          <w:color w:val="000000" w:themeColor="text1"/>
          <w:sz w:val="24"/>
          <w:szCs w:val="24"/>
        </w:rPr>
        <w:t xml:space="preserve"> 5 στο αρχικό στάδιο και στη </w:t>
      </w:r>
      <w:proofErr w:type="spellStart"/>
      <w:r w:rsidRPr="225E9990">
        <w:rPr>
          <w:rFonts w:ascii="Times New Roman" w:eastAsia="Times New Roman" w:hAnsi="Times New Roman" w:cs="Times New Roman"/>
          <w:color w:val="000000" w:themeColor="text1"/>
          <w:sz w:val="24"/>
          <w:szCs w:val="24"/>
        </w:rPr>
        <w:t>μικροκατάσταση</w:t>
      </w:r>
      <w:proofErr w:type="spellEnd"/>
      <w:r w:rsidRPr="225E9990">
        <w:rPr>
          <w:rFonts w:ascii="Times New Roman" w:eastAsia="Times New Roman" w:hAnsi="Times New Roman" w:cs="Times New Roman"/>
          <w:color w:val="000000" w:themeColor="text1"/>
          <w:sz w:val="24"/>
          <w:szCs w:val="24"/>
        </w:rPr>
        <w:t xml:space="preserve"> 2 στο τελικό στάδιο, υποδηλώνοντας ότι η ουδέτερη ομάδα είχε μικρότερη διάρκεια ενεργού μετωπιαίας περιοχής σε σύγκριση με τις θετικές και αρνητικές ομάδες, και ότι η ενεργή περιοχή του εγκεφάλου στο τελικό στάδιο μετατοπίστηκε από τη μετωπιαία περιοχή στην κεντρική περιοχή. </w:t>
      </w:r>
      <w:r w:rsidR="77CFA1B4" w:rsidRPr="225E9990">
        <w:rPr>
          <w:rFonts w:ascii="Times New Roman" w:eastAsia="Times New Roman" w:hAnsi="Times New Roman" w:cs="Times New Roman"/>
          <w:color w:val="000000" w:themeColor="text1"/>
          <w:sz w:val="24"/>
          <w:szCs w:val="24"/>
        </w:rPr>
        <w:t>Συνεπώς,</w:t>
      </w:r>
      <w:r w:rsidRPr="225E9990">
        <w:rPr>
          <w:rFonts w:ascii="Times New Roman" w:eastAsia="Times New Roman" w:hAnsi="Times New Roman" w:cs="Times New Roman"/>
          <w:color w:val="000000" w:themeColor="text1"/>
          <w:sz w:val="24"/>
          <w:szCs w:val="24"/>
        </w:rPr>
        <w:t xml:space="preserve"> στο στάδιο μετά την ανάκτηση, τα άτομα κάθε συναισθηματικής ομάδας πραγματοποίησαν όλα συλλογιστική, εξαγωγή και λήψη αποφάσεων σχετικά με το αν εμφανίστηκαν οι πειραματικές λέξεις, και προκλήθηκαν ψευδείς αναμνήσεις λόγω σύγχυσης πηγής ή ακατάλληλης απόδοσης. Η συνεχής δραστηριότητα της μετωπιαίας περιοχής στις θετικές και αρνητικές ομάδες υποδηλώνει ότι τα άτομα έχουν υποστεί την επίδραση συναισθηματικής διέγερσης και ότι ο εγκέφαλος ρυθμίζει τα συναισθήματα εξάγοντας χαρακτηριστικά ερεθίσματος. Η ουδέτερη ομάδα δεν επηρεάζεται από συναισθηματική διέγερση και ενσωματώνει γνωστικά συναισθήματα. Επομένως, </w:t>
      </w:r>
      <w:r w:rsidR="76FE4D06" w:rsidRPr="225E9990">
        <w:rPr>
          <w:rFonts w:ascii="Times New Roman" w:eastAsia="Times New Roman" w:hAnsi="Times New Roman" w:cs="Times New Roman"/>
          <w:color w:val="000000" w:themeColor="text1"/>
          <w:sz w:val="24"/>
          <w:szCs w:val="24"/>
        </w:rPr>
        <w:t>οι συναισθηματικές ομάδες χρειάζονται</w:t>
      </w:r>
      <w:r w:rsidRPr="225E9990">
        <w:rPr>
          <w:rFonts w:ascii="Times New Roman" w:eastAsia="Times New Roman" w:hAnsi="Times New Roman" w:cs="Times New Roman"/>
          <w:color w:val="000000" w:themeColor="text1"/>
          <w:sz w:val="24"/>
          <w:szCs w:val="24"/>
        </w:rPr>
        <w:t xml:space="preserve"> λιγότερο χρόνο για να ανταποκριθεί σε σχέση με την ουδέτερη ομάδα, κάτι που συνάδει με τα αποτελέσματα της ανάλυσης των δεδομένων συμπεριφοράς.</w:t>
      </w:r>
    </w:p>
    <w:p w14:paraId="404AB202" w14:textId="2AF254C2" w:rsidR="007A3A76" w:rsidRPr="007A3A76" w:rsidRDefault="4D656813" w:rsidP="225E9990">
      <w:pPr>
        <w:spacing w:before="240" w:after="240"/>
        <w:ind w:firstLine="0"/>
        <w:rPr>
          <w:rFonts w:ascii="Times New Roman" w:eastAsia="Times New Roman" w:hAnsi="Times New Roman" w:cs="Times New Roman"/>
          <w:color w:val="000000" w:themeColor="text1"/>
          <w:sz w:val="24"/>
          <w:szCs w:val="24"/>
        </w:rPr>
      </w:pPr>
      <w:r w:rsidRPr="225E9990">
        <w:rPr>
          <w:rFonts w:ascii="Times New Roman" w:eastAsia="Times New Roman" w:hAnsi="Times New Roman" w:cs="Times New Roman"/>
          <w:color w:val="000000" w:themeColor="text1"/>
          <w:sz w:val="24"/>
          <w:szCs w:val="24"/>
        </w:rPr>
        <w:t xml:space="preserve">Από τον βαθμό κόμβου και την κατανομή των βασικών κόμβων του εγκεφαλικού δικτύου, μπορούμε να διαπιστώσουμε ότι υπάρχουν διαφορές μεταξύ των ομάδων σε διαφορετικές </w:t>
      </w:r>
      <w:proofErr w:type="spellStart"/>
      <w:r w:rsidRPr="225E9990">
        <w:rPr>
          <w:rFonts w:ascii="Times New Roman" w:eastAsia="Times New Roman" w:hAnsi="Times New Roman" w:cs="Times New Roman"/>
          <w:color w:val="000000" w:themeColor="text1"/>
          <w:sz w:val="24"/>
          <w:szCs w:val="24"/>
        </w:rPr>
        <w:t>μικροκαταστάσεις</w:t>
      </w:r>
      <w:proofErr w:type="spellEnd"/>
      <w:r w:rsidRPr="225E9990">
        <w:rPr>
          <w:rFonts w:ascii="Times New Roman" w:eastAsia="Times New Roman" w:hAnsi="Times New Roman" w:cs="Times New Roman"/>
          <w:color w:val="000000" w:themeColor="text1"/>
          <w:sz w:val="24"/>
          <w:szCs w:val="24"/>
        </w:rPr>
        <w:t xml:space="preserve">. 1) Η </w:t>
      </w:r>
      <w:proofErr w:type="spellStart"/>
      <w:r w:rsidRPr="225E9990">
        <w:rPr>
          <w:rFonts w:ascii="Times New Roman" w:eastAsia="Times New Roman" w:hAnsi="Times New Roman" w:cs="Times New Roman"/>
          <w:color w:val="000000" w:themeColor="text1"/>
          <w:sz w:val="24"/>
          <w:szCs w:val="24"/>
        </w:rPr>
        <w:t>μικροκατάσταση</w:t>
      </w:r>
      <w:proofErr w:type="spellEnd"/>
      <w:r w:rsidRPr="225E9990">
        <w:rPr>
          <w:rFonts w:ascii="Times New Roman" w:eastAsia="Times New Roman" w:hAnsi="Times New Roman" w:cs="Times New Roman"/>
          <w:color w:val="000000" w:themeColor="text1"/>
          <w:sz w:val="24"/>
          <w:szCs w:val="24"/>
        </w:rPr>
        <w:t xml:space="preserve"> 1 έχει την υψηλότερη κατανομή βαθμού στην ινιακή περιοχή, οι </w:t>
      </w:r>
      <w:proofErr w:type="spellStart"/>
      <w:r w:rsidRPr="225E9990">
        <w:rPr>
          <w:rFonts w:ascii="Times New Roman" w:eastAsia="Times New Roman" w:hAnsi="Times New Roman" w:cs="Times New Roman"/>
          <w:color w:val="000000" w:themeColor="text1"/>
          <w:sz w:val="24"/>
          <w:szCs w:val="24"/>
        </w:rPr>
        <w:t>μικροκαταστάσεις</w:t>
      </w:r>
      <w:proofErr w:type="spellEnd"/>
      <w:r w:rsidRPr="225E9990">
        <w:rPr>
          <w:rFonts w:ascii="Times New Roman" w:eastAsia="Times New Roman" w:hAnsi="Times New Roman" w:cs="Times New Roman"/>
          <w:color w:val="000000" w:themeColor="text1"/>
          <w:sz w:val="24"/>
          <w:szCs w:val="24"/>
        </w:rPr>
        <w:t xml:space="preserve"> 3 και 5 έχουν την υψηλότερη κατανομή βαθμού στην μετωπική περιοχή και η </w:t>
      </w:r>
      <w:proofErr w:type="spellStart"/>
      <w:r w:rsidRPr="225E9990">
        <w:rPr>
          <w:rFonts w:ascii="Times New Roman" w:eastAsia="Times New Roman" w:hAnsi="Times New Roman" w:cs="Times New Roman"/>
          <w:color w:val="000000" w:themeColor="text1"/>
          <w:sz w:val="24"/>
          <w:szCs w:val="24"/>
        </w:rPr>
        <w:t>μικροκατάσταση</w:t>
      </w:r>
      <w:proofErr w:type="spellEnd"/>
      <w:r w:rsidRPr="225E9990">
        <w:rPr>
          <w:rFonts w:ascii="Times New Roman" w:eastAsia="Times New Roman" w:hAnsi="Times New Roman" w:cs="Times New Roman"/>
          <w:color w:val="000000" w:themeColor="text1"/>
          <w:sz w:val="24"/>
          <w:szCs w:val="24"/>
        </w:rPr>
        <w:t xml:space="preserve"> 3 έχει υψηλότερη κατανομή βαθμού στην κεντρική περιοχή από τις </w:t>
      </w:r>
      <w:proofErr w:type="spellStart"/>
      <w:r w:rsidRPr="225E9990">
        <w:rPr>
          <w:rFonts w:ascii="Times New Roman" w:eastAsia="Times New Roman" w:hAnsi="Times New Roman" w:cs="Times New Roman"/>
          <w:color w:val="000000" w:themeColor="text1"/>
          <w:sz w:val="24"/>
          <w:szCs w:val="24"/>
        </w:rPr>
        <w:t>μικροκαταστάσεις</w:t>
      </w:r>
      <w:proofErr w:type="spellEnd"/>
      <w:r w:rsidRPr="225E9990">
        <w:rPr>
          <w:rFonts w:ascii="Times New Roman" w:eastAsia="Times New Roman" w:hAnsi="Times New Roman" w:cs="Times New Roman"/>
          <w:color w:val="000000" w:themeColor="text1"/>
          <w:sz w:val="24"/>
          <w:szCs w:val="24"/>
        </w:rPr>
        <w:t xml:space="preserve"> 1 και 5. Όσο υψηλότερη είναι η κατανομή βαθμού, τόσο πιο ενεργή είναι η περιοχή του εγκεφάλου, κάτι που συνάδει με την κατανομή ενέργειας της τοπογραφίας της </w:t>
      </w:r>
      <w:proofErr w:type="spellStart"/>
      <w:r w:rsidRPr="225E9990">
        <w:rPr>
          <w:rFonts w:ascii="Times New Roman" w:eastAsia="Times New Roman" w:hAnsi="Times New Roman" w:cs="Times New Roman"/>
          <w:color w:val="000000" w:themeColor="text1"/>
          <w:sz w:val="24"/>
          <w:szCs w:val="24"/>
        </w:rPr>
        <w:t>μικροκατάστασης</w:t>
      </w:r>
      <w:proofErr w:type="spellEnd"/>
      <w:r w:rsidRPr="225E9990">
        <w:rPr>
          <w:rFonts w:ascii="Times New Roman" w:eastAsia="Times New Roman" w:hAnsi="Times New Roman" w:cs="Times New Roman"/>
          <w:color w:val="000000" w:themeColor="text1"/>
          <w:sz w:val="24"/>
          <w:szCs w:val="24"/>
        </w:rPr>
        <w:t xml:space="preserve">. 2) Σε σύγκριση με τις </w:t>
      </w:r>
      <w:proofErr w:type="spellStart"/>
      <w:r w:rsidRPr="225E9990">
        <w:rPr>
          <w:rFonts w:ascii="Times New Roman" w:eastAsia="Times New Roman" w:hAnsi="Times New Roman" w:cs="Times New Roman"/>
          <w:color w:val="000000" w:themeColor="text1"/>
          <w:sz w:val="24"/>
          <w:szCs w:val="24"/>
        </w:rPr>
        <w:t>μικροκαταστάσεις</w:t>
      </w:r>
      <w:proofErr w:type="spellEnd"/>
      <w:r w:rsidRPr="225E9990">
        <w:rPr>
          <w:rFonts w:ascii="Times New Roman" w:eastAsia="Times New Roman" w:hAnsi="Times New Roman" w:cs="Times New Roman"/>
          <w:color w:val="000000" w:themeColor="text1"/>
          <w:sz w:val="24"/>
          <w:szCs w:val="24"/>
        </w:rPr>
        <w:t xml:space="preserve"> 1 και 5, η </w:t>
      </w:r>
      <w:proofErr w:type="spellStart"/>
      <w:r w:rsidRPr="225E9990">
        <w:rPr>
          <w:rFonts w:ascii="Times New Roman" w:eastAsia="Times New Roman" w:hAnsi="Times New Roman" w:cs="Times New Roman"/>
          <w:color w:val="000000" w:themeColor="text1"/>
          <w:sz w:val="24"/>
          <w:szCs w:val="24"/>
        </w:rPr>
        <w:t>μικροκατάσταση</w:t>
      </w:r>
      <w:proofErr w:type="spellEnd"/>
      <w:r w:rsidRPr="225E9990">
        <w:rPr>
          <w:rFonts w:ascii="Times New Roman" w:eastAsia="Times New Roman" w:hAnsi="Times New Roman" w:cs="Times New Roman"/>
          <w:color w:val="000000" w:themeColor="text1"/>
          <w:sz w:val="24"/>
          <w:szCs w:val="24"/>
        </w:rPr>
        <w:t xml:space="preserve"> 3 έχει περισσότερους κόμβους κατανεμημένους στην κροταφική περιοχή και την κεντρική περιοχή, υποδηλώνοντας ότι η κροταφική περιοχή και η κεντρική περιοχή της </w:t>
      </w:r>
      <w:proofErr w:type="spellStart"/>
      <w:r w:rsidRPr="225E9990">
        <w:rPr>
          <w:rFonts w:ascii="Times New Roman" w:eastAsia="Times New Roman" w:hAnsi="Times New Roman" w:cs="Times New Roman"/>
          <w:color w:val="000000" w:themeColor="text1"/>
          <w:sz w:val="24"/>
          <w:szCs w:val="24"/>
        </w:rPr>
        <w:t>μικροκατάστασης</w:t>
      </w:r>
      <w:proofErr w:type="spellEnd"/>
      <w:r w:rsidRPr="225E9990">
        <w:rPr>
          <w:rFonts w:ascii="Times New Roman" w:eastAsia="Times New Roman" w:hAnsi="Times New Roman" w:cs="Times New Roman"/>
          <w:color w:val="000000" w:themeColor="text1"/>
          <w:sz w:val="24"/>
          <w:szCs w:val="24"/>
        </w:rPr>
        <w:t xml:space="preserve"> 3 είναι σχετικά ενεργές. Ο εγκέφαλος βασίζεται κυρίως στην μετωπική περιοχή και την κροταφική περιοχή κατά την κωδικοποίηση και την εξαγωγή σημασιολογίας. Σε συνδυασμό με τις αντιπροσωπευτικές </w:t>
      </w:r>
      <w:proofErr w:type="spellStart"/>
      <w:r w:rsidRPr="225E9990">
        <w:rPr>
          <w:rFonts w:ascii="Times New Roman" w:eastAsia="Times New Roman" w:hAnsi="Times New Roman" w:cs="Times New Roman"/>
          <w:color w:val="000000" w:themeColor="text1"/>
          <w:sz w:val="24"/>
          <w:szCs w:val="24"/>
        </w:rPr>
        <w:t>μικροκαταστάσεις</w:t>
      </w:r>
      <w:proofErr w:type="spellEnd"/>
      <w:r w:rsidRPr="225E9990">
        <w:rPr>
          <w:rFonts w:ascii="Times New Roman" w:eastAsia="Times New Roman" w:hAnsi="Times New Roman" w:cs="Times New Roman"/>
          <w:color w:val="000000" w:themeColor="text1"/>
          <w:sz w:val="24"/>
          <w:szCs w:val="24"/>
        </w:rPr>
        <w:t xml:space="preserve"> κάθε ομάδας, </w:t>
      </w:r>
      <w:r w:rsidR="14D29C20" w:rsidRPr="225E9990">
        <w:rPr>
          <w:rFonts w:ascii="Times New Roman" w:eastAsia="Times New Roman" w:hAnsi="Times New Roman" w:cs="Times New Roman"/>
          <w:color w:val="000000" w:themeColor="text1"/>
          <w:sz w:val="24"/>
          <w:szCs w:val="24"/>
        </w:rPr>
        <w:t>μπορούμε να συμπεράνουμε</w:t>
      </w:r>
      <w:r w:rsidRPr="225E9990">
        <w:rPr>
          <w:rFonts w:ascii="Times New Roman" w:eastAsia="Times New Roman" w:hAnsi="Times New Roman" w:cs="Times New Roman"/>
          <w:color w:val="000000" w:themeColor="text1"/>
          <w:sz w:val="24"/>
          <w:szCs w:val="24"/>
        </w:rPr>
        <w:t xml:space="preserve"> ότι όταν οι συναισθηματικές ομάδες εκτελούν σημασιολογική κωδικοποίηση και εξαγωγή των πειραματικών λέξεων, η θετική ομάδα και η αρνητική ομάδα παίζουν μεγαλύτερο ρόλο στην μετωπική περιοχή, ενώ η ουδέτερη ομάδα παίζει μεγαλύτερο ρόλο στην κροταφική περιοχή. 3) Η σημασιολογική κωδικοποίηση και εξαγωγή είναι ο βασικός σύνδεσμος της αναγνώρισης μνήμης των πειραματικών λέξεων, ο οποίος αντιστοιχεί κυρίως στα στάδια της επεισοδιακής ανάκλησης και της επεξεργασίας μετά την ανάκτηση. Σε αυτό το στάδιο, η κατανομή των </w:t>
      </w:r>
      <w:proofErr w:type="spellStart"/>
      <w:r w:rsidRPr="225E9990">
        <w:rPr>
          <w:rFonts w:ascii="Times New Roman" w:eastAsia="Times New Roman" w:hAnsi="Times New Roman" w:cs="Times New Roman"/>
          <w:color w:val="000000" w:themeColor="text1"/>
          <w:sz w:val="24"/>
          <w:szCs w:val="24"/>
        </w:rPr>
        <w:t>μικροκαταστάσεων</w:t>
      </w:r>
      <w:proofErr w:type="spellEnd"/>
      <w:r w:rsidRPr="225E9990">
        <w:rPr>
          <w:rFonts w:ascii="Times New Roman" w:eastAsia="Times New Roman" w:hAnsi="Times New Roman" w:cs="Times New Roman"/>
          <w:color w:val="000000" w:themeColor="text1"/>
          <w:sz w:val="24"/>
          <w:szCs w:val="24"/>
        </w:rPr>
        <w:t xml:space="preserve"> κάθε συναισθηματικής ομάδας παρουσιάζει εμφανείς διαφορές, οι οποίες είναι και οι πιο αντιπροσωπευτικές. Οι χρονικές περίοδοι κατά τις οποίες εμφανίστηκαν κυρίως οι τρεις </w:t>
      </w:r>
      <w:proofErr w:type="spellStart"/>
      <w:r w:rsidRPr="225E9990">
        <w:rPr>
          <w:rFonts w:ascii="Times New Roman" w:eastAsia="Times New Roman" w:hAnsi="Times New Roman" w:cs="Times New Roman"/>
          <w:color w:val="000000" w:themeColor="text1"/>
          <w:sz w:val="24"/>
          <w:szCs w:val="24"/>
        </w:rPr>
        <w:t>μικροκαταστάσεις</w:t>
      </w:r>
      <w:proofErr w:type="spellEnd"/>
      <w:r w:rsidR="58A52BCB" w:rsidRPr="225E9990">
        <w:rPr>
          <w:rFonts w:ascii="Times New Roman" w:eastAsia="Times New Roman" w:hAnsi="Times New Roman" w:cs="Times New Roman"/>
          <w:color w:val="000000" w:themeColor="text1"/>
          <w:sz w:val="24"/>
          <w:szCs w:val="24"/>
        </w:rPr>
        <w:t xml:space="preserve"> μας</w:t>
      </w:r>
      <w:r w:rsidRPr="225E9990">
        <w:rPr>
          <w:rFonts w:ascii="Times New Roman" w:eastAsia="Times New Roman" w:hAnsi="Times New Roman" w:cs="Times New Roman"/>
          <w:color w:val="000000" w:themeColor="text1"/>
          <w:sz w:val="24"/>
          <w:szCs w:val="24"/>
        </w:rPr>
        <w:t xml:space="preserve"> επιβεβαίωσαν περαιτέρω την ορθολογικότητα και την αποτελεσματικότητα της επαλήθευσης της υπόθεσης των </w:t>
      </w:r>
      <w:proofErr w:type="spellStart"/>
      <w:r w:rsidRPr="225E9990">
        <w:rPr>
          <w:rFonts w:ascii="Times New Roman" w:eastAsia="Times New Roman" w:hAnsi="Times New Roman" w:cs="Times New Roman"/>
          <w:color w:val="000000" w:themeColor="text1"/>
          <w:sz w:val="24"/>
          <w:szCs w:val="24"/>
        </w:rPr>
        <w:t>μικροκαταστάσεων</w:t>
      </w:r>
      <w:proofErr w:type="spellEnd"/>
      <w:r w:rsidRPr="225E9990">
        <w:rPr>
          <w:rFonts w:ascii="Times New Roman" w:eastAsia="Times New Roman" w:hAnsi="Times New Roman" w:cs="Times New Roman"/>
          <w:color w:val="000000" w:themeColor="text1"/>
          <w:sz w:val="24"/>
          <w:szCs w:val="24"/>
        </w:rPr>
        <w:t xml:space="preserve">. 4) Η </w:t>
      </w:r>
      <w:r w:rsidRPr="225E9990">
        <w:rPr>
          <w:rFonts w:ascii="Times New Roman" w:eastAsia="Times New Roman" w:hAnsi="Times New Roman" w:cs="Times New Roman"/>
          <w:color w:val="000000" w:themeColor="text1"/>
          <w:sz w:val="24"/>
          <w:szCs w:val="24"/>
        </w:rPr>
        <w:lastRenderedPageBreak/>
        <w:t xml:space="preserve">θέση του κόμβου της μετωπιαίας περιοχής της </w:t>
      </w:r>
      <w:proofErr w:type="spellStart"/>
      <w:r w:rsidRPr="225E9990">
        <w:rPr>
          <w:rFonts w:ascii="Times New Roman" w:eastAsia="Times New Roman" w:hAnsi="Times New Roman" w:cs="Times New Roman"/>
          <w:color w:val="000000" w:themeColor="text1"/>
          <w:sz w:val="24"/>
          <w:szCs w:val="24"/>
        </w:rPr>
        <w:t>μικροκατάστασης</w:t>
      </w:r>
      <w:proofErr w:type="spellEnd"/>
      <w:r w:rsidRPr="225E9990">
        <w:rPr>
          <w:rFonts w:ascii="Times New Roman" w:eastAsia="Times New Roman" w:hAnsi="Times New Roman" w:cs="Times New Roman"/>
          <w:color w:val="000000" w:themeColor="text1"/>
          <w:sz w:val="24"/>
          <w:szCs w:val="24"/>
        </w:rPr>
        <w:t xml:space="preserve"> 3 </w:t>
      </w:r>
      <w:r w:rsidR="10B0DBBB" w:rsidRPr="225E9990">
        <w:rPr>
          <w:rFonts w:ascii="Times New Roman" w:eastAsia="Times New Roman" w:hAnsi="Times New Roman" w:cs="Times New Roman"/>
          <w:color w:val="000000" w:themeColor="text1"/>
          <w:sz w:val="24"/>
          <w:szCs w:val="24"/>
        </w:rPr>
        <w:t>τείνει</w:t>
      </w:r>
      <w:r w:rsidRPr="225E9990">
        <w:rPr>
          <w:rFonts w:ascii="Times New Roman" w:eastAsia="Times New Roman" w:hAnsi="Times New Roman" w:cs="Times New Roman"/>
          <w:color w:val="000000" w:themeColor="text1"/>
          <w:sz w:val="24"/>
          <w:szCs w:val="24"/>
        </w:rPr>
        <w:t xml:space="preserve"> προς την αριστερή πλευρά του εγκεφάλου, ενώ η θέση του κόμβου της μετωπιαίας περιοχής της </w:t>
      </w:r>
      <w:proofErr w:type="spellStart"/>
      <w:r w:rsidRPr="225E9990">
        <w:rPr>
          <w:rFonts w:ascii="Times New Roman" w:eastAsia="Times New Roman" w:hAnsi="Times New Roman" w:cs="Times New Roman"/>
          <w:color w:val="000000" w:themeColor="text1"/>
          <w:sz w:val="24"/>
          <w:szCs w:val="24"/>
        </w:rPr>
        <w:t>μικροκατάστασης</w:t>
      </w:r>
      <w:proofErr w:type="spellEnd"/>
      <w:r w:rsidRPr="225E9990">
        <w:rPr>
          <w:rFonts w:ascii="Times New Roman" w:eastAsia="Times New Roman" w:hAnsi="Times New Roman" w:cs="Times New Roman"/>
          <w:color w:val="000000" w:themeColor="text1"/>
          <w:sz w:val="24"/>
          <w:szCs w:val="24"/>
        </w:rPr>
        <w:t xml:space="preserve"> 5 προς τη δεξιά πλευρά του εγκεφάλου, υποδηλώνοντας ότι η αριστερή μετωπιαία περιοχή της </w:t>
      </w:r>
      <w:proofErr w:type="spellStart"/>
      <w:r w:rsidRPr="225E9990">
        <w:rPr>
          <w:rFonts w:ascii="Times New Roman" w:eastAsia="Times New Roman" w:hAnsi="Times New Roman" w:cs="Times New Roman"/>
          <w:color w:val="000000" w:themeColor="text1"/>
          <w:sz w:val="24"/>
          <w:szCs w:val="24"/>
        </w:rPr>
        <w:t>μικροκατάστασης</w:t>
      </w:r>
      <w:proofErr w:type="spellEnd"/>
      <w:r w:rsidRPr="225E9990">
        <w:rPr>
          <w:rFonts w:ascii="Times New Roman" w:eastAsia="Times New Roman" w:hAnsi="Times New Roman" w:cs="Times New Roman"/>
          <w:color w:val="000000" w:themeColor="text1"/>
          <w:sz w:val="24"/>
          <w:szCs w:val="24"/>
        </w:rPr>
        <w:t xml:space="preserve"> 3 είναι σχετικά ενεργή, ενώ η δεξιά μετωπιαία περιοχή της </w:t>
      </w:r>
      <w:proofErr w:type="spellStart"/>
      <w:r w:rsidRPr="225E9990">
        <w:rPr>
          <w:rFonts w:ascii="Times New Roman" w:eastAsia="Times New Roman" w:hAnsi="Times New Roman" w:cs="Times New Roman"/>
          <w:color w:val="000000" w:themeColor="text1"/>
          <w:sz w:val="24"/>
          <w:szCs w:val="24"/>
        </w:rPr>
        <w:t>μικροκατάστασης</w:t>
      </w:r>
      <w:proofErr w:type="spellEnd"/>
      <w:r w:rsidRPr="225E9990">
        <w:rPr>
          <w:rFonts w:ascii="Times New Roman" w:eastAsia="Times New Roman" w:hAnsi="Times New Roman" w:cs="Times New Roman"/>
          <w:color w:val="000000" w:themeColor="text1"/>
          <w:sz w:val="24"/>
          <w:szCs w:val="24"/>
        </w:rPr>
        <w:t xml:space="preserve"> 5 είναι σχετικά ενεργή. </w:t>
      </w:r>
    </w:p>
    <w:p w14:paraId="43902215" w14:textId="6A54B5C4" w:rsidR="007A3A76" w:rsidRPr="007A3A76" w:rsidRDefault="4D656813" w:rsidP="005F02FE">
      <w:pPr>
        <w:spacing w:before="240" w:after="240" w:line="259" w:lineRule="auto"/>
        <w:ind w:firstLine="0"/>
        <w:rPr>
          <w:rFonts w:ascii="Times New Roman" w:eastAsia="Times New Roman" w:hAnsi="Times New Roman" w:cs="Times New Roman"/>
          <w:color w:val="000000" w:themeColor="text1"/>
          <w:sz w:val="24"/>
          <w:szCs w:val="24"/>
        </w:rPr>
      </w:pPr>
      <w:r w:rsidRPr="225E9990">
        <w:rPr>
          <w:rFonts w:ascii="Times New Roman" w:eastAsia="Times New Roman" w:hAnsi="Times New Roman" w:cs="Times New Roman"/>
          <w:color w:val="000000" w:themeColor="text1"/>
          <w:sz w:val="24"/>
          <w:szCs w:val="24"/>
        </w:rPr>
        <w:t xml:space="preserve">Η στατιστική ανάλυση των παραμέτρων του εγκεφαλικού δικτύου </w:t>
      </w:r>
      <w:r w:rsidR="3393CF53" w:rsidRPr="225E9990">
        <w:rPr>
          <w:rFonts w:ascii="Times New Roman" w:eastAsia="Times New Roman" w:hAnsi="Times New Roman" w:cs="Times New Roman"/>
          <w:color w:val="000000" w:themeColor="text1"/>
          <w:sz w:val="24"/>
          <w:szCs w:val="24"/>
        </w:rPr>
        <w:t>μας απέδειξε</w:t>
      </w:r>
      <w:r w:rsidRPr="225E9990">
        <w:rPr>
          <w:rFonts w:ascii="Times New Roman" w:eastAsia="Times New Roman" w:hAnsi="Times New Roman" w:cs="Times New Roman"/>
          <w:color w:val="000000" w:themeColor="text1"/>
          <w:sz w:val="24"/>
          <w:szCs w:val="24"/>
        </w:rPr>
        <w:t xml:space="preserve"> ότι η αρνητική ομάδα στη </w:t>
      </w:r>
      <w:proofErr w:type="spellStart"/>
      <w:r w:rsidRPr="225E9990">
        <w:rPr>
          <w:rFonts w:ascii="Times New Roman" w:eastAsia="Times New Roman" w:hAnsi="Times New Roman" w:cs="Times New Roman"/>
          <w:color w:val="000000" w:themeColor="text1"/>
          <w:sz w:val="24"/>
          <w:szCs w:val="24"/>
        </w:rPr>
        <w:t>μικροκατάσταση</w:t>
      </w:r>
      <w:proofErr w:type="spellEnd"/>
      <w:r w:rsidRPr="225E9990">
        <w:rPr>
          <w:rFonts w:ascii="Times New Roman" w:eastAsia="Times New Roman" w:hAnsi="Times New Roman" w:cs="Times New Roman"/>
          <w:color w:val="000000" w:themeColor="text1"/>
          <w:sz w:val="24"/>
          <w:szCs w:val="24"/>
        </w:rPr>
        <w:t xml:space="preserve"> 1 παρουσιάζει χαμηλότερο βαθμό κόμβου, τοπική αποδοτικότητα και συνολική αποδοτικότητα σε σύγκριση με τις άλλες δύο ομάδες. Η θετική ομάδα στη </w:t>
      </w:r>
      <w:proofErr w:type="spellStart"/>
      <w:r w:rsidRPr="225E9990">
        <w:rPr>
          <w:rFonts w:ascii="Times New Roman" w:eastAsia="Times New Roman" w:hAnsi="Times New Roman" w:cs="Times New Roman"/>
          <w:color w:val="000000" w:themeColor="text1"/>
          <w:sz w:val="24"/>
          <w:szCs w:val="24"/>
        </w:rPr>
        <w:t>μικροκατάσταση</w:t>
      </w:r>
      <w:proofErr w:type="spellEnd"/>
      <w:r w:rsidRPr="225E9990">
        <w:rPr>
          <w:rFonts w:ascii="Times New Roman" w:eastAsia="Times New Roman" w:hAnsi="Times New Roman" w:cs="Times New Roman"/>
          <w:color w:val="000000" w:themeColor="text1"/>
          <w:sz w:val="24"/>
          <w:szCs w:val="24"/>
        </w:rPr>
        <w:t xml:space="preserve"> 3 παρουσιάζει υψηλότερο βαθμό κόμβου, τοπική αποδοτικότητα και συνολική αποδοτικότητα σε σύγκριση με τις άλλες δύο ομάδες. Η αρνητική ομάδα στη </w:t>
      </w:r>
      <w:proofErr w:type="spellStart"/>
      <w:r w:rsidRPr="225E9990">
        <w:rPr>
          <w:rFonts w:ascii="Times New Roman" w:eastAsia="Times New Roman" w:hAnsi="Times New Roman" w:cs="Times New Roman"/>
          <w:color w:val="000000" w:themeColor="text1"/>
          <w:sz w:val="24"/>
          <w:szCs w:val="24"/>
        </w:rPr>
        <w:t>μικροκατάσταση</w:t>
      </w:r>
      <w:proofErr w:type="spellEnd"/>
      <w:r w:rsidRPr="225E9990">
        <w:rPr>
          <w:rFonts w:ascii="Times New Roman" w:eastAsia="Times New Roman" w:hAnsi="Times New Roman" w:cs="Times New Roman"/>
          <w:color w:val="000000" w:themeColor="text1"/>
          <w:sz w:val="24"/>
          <w:szCs w:val="24"/>
        </w:rPr>
        <w:t xml:space="preserve"> 5 παρουσιάζει υψηλότερο βαθμό κόμβου, τοπική αποδοτικότητα και συνολική αποδοτικότητα σε σύγκριση με τις άλλες δύο ομάδες. Στις </w:t>
      </w:r>
      <w:proofErr w:type="spellStart"/>
      <w:r w:rsidRPr="225E9990">
        <w:rPr>
          <w:rFonts w:ascii="Times New Roman" w:eastAsia="Times New Roman" w:hAnsi="Times New Roman" w:cs="Times New Roman"/>
          <w:color w:val="000000" w:themeColor="text1"/>
          <w:sz w:val="24"/>
          <w:szCs w:val="24"/>
        </w:rPr>
        <w:t>μικροκαταστάσεις</w:t>
      </w:r>
      <w:proofErr w:type="spellEnd"/>
      <w:r w:rsidRPr="225E9990">
        <w:rPr>
          <w:rFonts w:ascii="Times New Roman" w:eastAsia="Times New Roman" w:hAnsi="Times New Roman" w:cs="Times New Roman"/>
          <w:color w:val="000000" w:themeColor="text1"/>
          <w:sz w:val="24"/>
          <w:szCs w:val="24"/>
        </w:rPr>
        <w:t xml:space="preserve"> με αυξημένη δραστηριότητα στην μετωπική περιοχή, η θετική ομάδα εμφανίζει μεγαλύτερο βαθμό κόμβου, επιταχυνόμενο ρυθμό μετάδοσης πληροφοριών και ενισχυμένες τοπικές δεξιότητες επεξεργασίας πληροφοριών σε σύγκριση με την ουδέτερη ομάδα. Στις </w:t>
      </w:r>
      <w:proofErr w:type="spellStart"/>
      <w:r w:rsidRPr="225E9990">
        <w:rPr>
          <w:rFonts w:ascii="Times New Roman" w:eastAsia="Times New Roman" w:hAnsi="Times New Roman" w:cs="Times New Roman"/>
          <w:color w:val="000000" w:themeColor="text1"/>
          <w:sz w:val="24"/>
          <w:szCs w:val="24"/>
        </w:rPr>
        <w:t>μικροκαταστάσεις</w:t>
      </w:r>
      <w:proofErr w:type="spellEnd"/>
      <w:r w:rsidRPr="225E9990">
        <w:rPr>
          <w:rFonts w:ascii="Times New Roman" w:eastAsia="Times New Roman" w:hAnsi="Times New Roman" w:cs="Times New Roman"/>
          <w:color w:val="000000" w:themeColor="text1"/>
          <w:sz w:val="24"/>
          <w:szCs w:val="24"/>
        </w:rPr>
        <w:t xml:space="preserve"> που χαρακτηρίζονται από αυξημένη δραστηριότητα στην αριστερή μετωπική περιοχή, η θετική ομάδα εμφανίζει ανώτερο βαθμό κόμβου, επιταχυνόμενο ρυθμό μετάδοσης πληροφοριών και ενισχυμένες τοπικές ικανότητες επεξεργασίας πληροφοριών. Στη </w:t>
      </w:r>
      <w:proofErr w:type="spellStart"/>
      <w:r w:rsidRPr="225E9990">
        <w:rPr>
          <w:rFonts w:ascii="Times New Roman" w:eastAsia="Times New Roman" w:hAnsi="Times New Roman" w:cs="Times New Roman"/>
          <w:color w:val="000000" w:themeColor="text1"/>
          <w:sz w:val="24"/>
          <w:szCs w:val="24"/>
        </w:rPr>
        <w:t>μικροκατάσταση</w:t>
      </w:r>
      <w:proofErr w:type="spellEnd"/>
      <w:r w:rsidRPr="225E9990">
        <w:rPr>
          <w:rFonts w:ascii="Times New Roman" w:eastAsia="Times New Roman" w:hAnsi="Times New Roman" w:cs="Times New Roman"/>
          <w:color w:val="000000" w:themeColor="text1"/>
          <w:sz w:val="24"/>
          <w:szCs w:val="24"/>
        </w:rPr>
        <w:t xml:space="preserve"> 5, η αυξημένη δραστηριότητα στην δεξιά προμετωπική περιοχή συσχετίστηκε με μια πιο έντονη αρνητική ομάδα. Συμπεραίνεται ότι τα άτομα τόσο σε θετικές όσο και σε αρνητικές συναισθηματικές καταστάσεις εμφανίζουν σημαντικά μεγαλύτερη ενεργοποίηση της προμετωπικής περιοχής του εγκεφάλου κατά τη δημιουργία ψευδών αναμνήσεων σε σύγκριση με μια ουδέτερη ομάδα, με αυξημένη δραστηριότητα στην αριστερή προμετωπική περιοχή για την πρώτη και αυξημένη δραστηριότητα στην δεξιά προμετωπική περιοχή για τη δεύτερη. Τα αριστερά και δεξιά ημισφαίρια του ανθρώπινου εγκεφάλου έχουν διαφορετικές λειτουργίες. Το αριστερό ημισφαίριο ελέγχει κυρίως τις γνωστικές λειτουργίες της αντίληψης, όπως η χωρική αντίληψη, οι εικόνες και η μουσική, ενώ το δεξί ημισφαίριο είναι κυρίως υπεύθυνο για τις γνωστικές διαδικασίες, όπως η κατανόηση της γλώσσας, η ανάγνωση και η λογική σκέψη. Το δεξί ημισφαίριο του εγκεφάλου υπερέχει στην επεξεργασία αρνητικών συναισθημάτων, ενώ το αριστερό ημισφαίριο είναι πιο ικανό στην επεξεργασία ευχάριστων συναισθημάτων. </w:t>
      </w:r>
      <w:r w:rsidR="4069ECF6" w:rsidRPr="225E9990">
        <w:rPr>
          <w:rFonts w:ascii="Times New Roman" w:eastAsia="Times New Roman" w:hAnsi="Times New Roman" w:cs="Times New Roman"/>
          <w:color w:val="000000" w:themeColor="text1"/>
          <w:sz w:val="24"/>
          <w:szCs w:val="24"/>
        </w:rPr>
        <w:t>Έτσι, μπορούμε να καταλάβουμε</w:t>
      </w:r>
      <w:r w:rsidRPr="225E9990">
        <w:rPr>
          <w:rFonts w:ascii="Times New Roman" w:eastAsia="Times New Roman" w:hAnsi="Times New Roman" w:cs="Times New Roman"/>
          <w:color w:val="000000" w:themeColor="text1"/>
          <w:sz w:val="24"/>
          <w:szCs w:val="24"/>
        </w:rPr>
        <w:t xml:space="preserve"> ότι όταν η θετική ομάδα δημιουργεί ψευδείς αναμνήσεις, η μετωπική περιοχή</w:t>
      </w:r>
      <w:r w:rsidR="31BB1E8C" w:rsidRPr="225E9990">
        <w:rPr>
          <w:rFonts w:ascii="Times New Roman" w:eastAsia="Times New Roman" w:hAnsi="Times New Roman" w:cs="Times New Roman"/>
          <w:color w:val="000000" w:themeColor="text1"/>
          <w:sz w:val="24"/>
          <w:szCs w:val="24"/>
        </w:rPr>
        <w:t>,</w:t>
      </w:r>
      <w:r w:rsidRPr="225E9990">
        <w:rPr>
          <w:rFonts w:ascii="Times New Roman" w:eastAsia="Times New Roman" w:hAnsi="Times New Roman" w:cs="Times New Roman"/>
          <w:color w:val="000000" w:themeColor="text1"/>
          <w:sz w:val="24"/>
          <w:szCs w:val="24"/>
        </w:rPr>
        <w:t xml:space="preserve"> συγκεκριμένα η αριστερή προμετωπική περιοχή</w:t>
      </w:r>
      <w:r w:rsidR="2E869F88" w:rsidRPr="225E9990">
        <w:rPr>
          <w:rFonts w:ascii="Times New Roman" w:eastAsia="Times New Roman" w:hAnsi="Times New Roman" w:cs="Times New Roman"/>
          <w:color w:val="000000" w:themeColor="text1"/>
          <w:sz w:val="24"/>
          <w:szCs w:val="24"/>
        </w:rPr>
        <w:t>,</w:t>
      </w:r>
      <w:r w:rsidRPr="225E9990">
        <w:rPr>
          <w:rFonts w:ascii="Times New Roman" w:eastAsia="Times New Roman" w:hAnsi="Times New Roman" w:cs="Times New Roman"/>
          <w:color w:val="000000" w:themeColor="text1"/>
          <w:sz w:val="24"/>
          <w:szCs w:val="24"/>
        </w:rPr>
        <w:t xml:space="preserve"> εμφανίζει μεγαλύτερη ενέργεια και δραστηριότητα σε σύγκριση με τις αρνητικές και τις ουδέτερες ομάδες. Η θετική ομάδα έχει μεγαλύτερη τάση να θυμάται και να συλλογίζεται τις πειραματικές λέξεις, γεγονός που οδηγεί σε αυξημένη συχνότητα ψευδών αναμνήσεων. Αντίθετα, η ουδέτερη ομάδα εμφανίζει λιγότερες συσχετίσεις με τις λέξεις, συγκριτικά ελάχιστο βαθμό ενεργοποίησης της μετωπιαίας περιοχής και μειωμένη συχνότητα ψευδών αναμνήσεων. Η αρνητική ομάδα έχει περισσότερες ψευδείς αναμνήσεις λόγω της παρατεταμένης ενεργοποίησης της μετωπιαίας περιοχής και της κατάθλιψης του εγκεφάλου. Τα συναισθήματα μπορούν να προκαλέσουν ψευδείς αναμνήσεις σε ορισμένες περιπτώσεις, τα δυσάρεστα συναισθήματα μπορεί να αυξήσουν την πιθανότητα ψευδών αναμνήσεων, αλλά σε άλλες περιπτώσεις, τα ευχάριστα </w:t>
      </w:r>
      <w:r w:rsidRPr="225E9990">
        <w:rPr>
          <w:rFonts w:ascii="Times New Roman" w:eastAsia="Times New Roman" w:hAnsi="Times New Roman" w:cs="Times New Roman"/>
          <w:color w:val="000000" w:themeColor="text1"/>
          <w:sz w:val="24"/>
          <w:szCs w:val="24"/>
        </w:rPr>
        <w:lastRenderedPageBreak/>
        <w:t>συναισθήματα μπορούν επίσης να αυξήσουν την πιθανότητα αυτή. Σύμφωνα με ορισμένες έρευνες</w:t>
      </w:r>
      <w:r w:rsidR="3558D289" w:rsidRPr="225E9990">
        <w:rPr>
          <w:rFonts w:ascii="Times New Roman" w:eastAsia="Times New Roman" w:hAnsi="Times New Roman" w:cs="Times New Roman"/>
          <w:color w:val="000000" w:themeColor="text1"/>
          <w:sz w:val="24"/>
          <w:szCs w:val="24"/>
        </w:rPr>
        <w:t xml:space="preserve"> που υπάρχουν στον επιστημονικό κλάδο</w:t>
      </w:r>
      <w:r w:rsidRPr="225E9990">
        <w:rPr>
          <w:rFonts w:ascii="Times New Roman" w:eastAsia="Times New Roman" w:hAnsi="Times New Roman" w:cs="Times New Roman"/>
          <w:color w:val="000000" w:themeColor="text1"/>
          <w:sz w:val="24"/>
          <w:szCs w:val="24"/>
        </w:rPr>
        <w:t>, τα δυσάρεστα συναισθήματα μπορούν να μειώσουν την παραγωγή ψευδών αναμνήσεων, ενώ άλλες μελέτες υποδηλώνουν ότι μπορούν να την αυξήσουν. Επειδή οι αρνητικές συνειρμικές και σημασιολογικές συνδέσεις είναι ευκολότερο να ανακληθούν, το δυσάρεστο συναισθηματικό περιεχόμενο συνδέεται συχνά με την αύξηση των ψευδών αναμνήσεων.</w:t>
      </w:r>
    </w:p>
    <w:p w14:paraId="44A5F527" w14:textId="6DD18B3F" w:rsidR="007A3A76" w:rsidRPr="00AB09C3" w:rsidRDefault="007A3A76" w:rsidP="225E9990">
      <w:pPr>
        <w:spacing w:before="240" w:after="240"/>
        <w:ind w:firstLine="0"/>
        <w:rPr>
          <w:rFonts w:ascii="Times New Roman" w:eastAsia="Times New Roman" w:hAnsi="Times New Roman" w:cs="Times New Roman"/>
          <w:color w:val="000000" w:themeColor="text1"/>
          <w:sz w:val="24"/>
          <w:szCs w:val="24"/>
        </w:rPr>
      </w:pPr>
    </w:p>
    <w:p w14:paraId="7F16B6ED" w14:textId="77777777" w:rsidR="005F02FE" w:rsidRPr="00AB09C3" w:rsidRDefault="005F02FE" w:rsidP="225E9990">
      <w:pPr>
        <w:spacing w:before="240" w:after="240"/>
        <w:ind w:firstLine="0"/>
        <w:rPr>
          <w:rFonts w:ascii="Times New Roman" w:eastAsia="Times New Roman" w:hAnsi="Times New Roman" w:cs="Times New Roman"/>
          <w:color w:val="000000" w:themeColor="text1"/>
          <w:sz w:val="24"/>
          <w:szCs w:val="24"/>
        </w:rPr>
      </w:pPr>
    </w:p>
    <w:p w14:paraId="5DF477DB" w14:textId="6455773B" w:rsidR="007A3A76" w:rsidRPr="007A3A76" w:rsidRDefault="4D656813" w:rsidP="225E9990">
      <w:pPr>
        <w:spacing w:before="240" w:after="240"/>
        <w:ind w:firstLine="0"/>
        <w:rPr>
          <w:rFonts w:ascii="Times New Roman" w:eastAsia="Times New Roman" w:hAnsi="Times New Roman" w:cs="Times New Roman"/>
          <w:b/>
          <w:bCs/>
          <w:color w:val="000000" w:themeColor="text1"/>
          <w:sz w:val="28"/>
          <w:szCs w:val="28"/>
        </w:rPr>
      </w:pPr>
      <w:r w:rsidRPr="225E9990">
        <w:rPr>
          <w:rFonts w:ascii="Times New Roman" w:eastAsia="Times New Roman" w:hAnsi="Times New Roman" w:cs="Times New Roman"/>
          <w:b/>
          <w:bCs/>
          <w:color w:val="000000" w:themeColor="text1"/>
          <w:sz w:val="28"/>
          <w:szCs w:val="28"/>
        </w:rPr>
        <w:t>5. Συμπέρασμα</w:t>
      </w:r>
      <w:r w:rsidR="3EBB22B2" w:rsidRPr="225E9990">
        <w:rPr>
          <w:rFonts w:ascii="Times New Roman" w:eastAsia="Times New Roman" w:hAnsi="Times New Roman" w:cs="Times New Roman"/>
          <w:b/>
          <w:bCs/>
          <w:color w:val="000000" w:themeColor="text1"/>
          <w:sz w:val="28"/>
          <w:szCs w:val="28"/>
        </w:rPr>
        <w:t>.</w:t>
      </w:r>
    </w:p>
    <w:p w14:paraId="0B70D00E" w14:textId="16129F87" w:rsidR="007A3A76" w:rsidRPr="00AB09C3" w:rsidRDefault="3EBB22B2" w:rsidP="225E9990">
      <w:pPr>
        <w:spacing w:before="240" w:after="240"/>
        <w:ind w:firstLine="0"/>
        <w:rPr>
          <w:rFonts w:ascii="Times New Roman" w:eastAsia="Times New Roman" w:hAnsi="Times New Roman" w:cs="Times New Roman"/>
          <w:color w:val="000000" w:themeColor="text1"/>
          <w:sz w:val="24"/>
          <w:szCs w:val="24"/>
        </w:rPr>
      </w:pPr>
      <w:r w:rsidRPr="225E9990">
        <w:rPr>
          <w:rFonts w:ascii="Times New Roman" w:eastAsia="Times New Roman" w:hAnsi="Times New Roman" w:cs="Times New Roman"/>
          <w:color w:val="000000" w:themeColor="text1"/>
          <w:sz w:val="24"/>
          <w:szCs w:val="24"/>
        </w:rPr>
        <w:t>Στην έρευνα μας</w:t>
      </w:r>
      <w:r w:rsidR="4D656813" w:rsidRPr="225E9990">
        <w:rPr>
          <w:rFonts w:ascii="Times New Roman" w:eastAsia="Times New Roman" w:hAnsi="Times New Roman" w:cs="Times New Roman"/>
          <w:color w:val="000000" w:themeColor="text1"/>
          <w:sz w:val="24"/>
          <w:szCs w:val="24"/>
        </w:rPr>
        <w:t xml:space="preserve"> χρησιμοπο</w:t>
      </w:r>
      <w:r w:rsidR="63D4B779" w:rsidRPr="225E9990">
        <w:rPr>
          <w:rFonts w:ascii="Times New Roman" w:eastAsia="Times New Roman" w:hAnsi="Times New Roman" w:cs="Times New Roman"/>
          <w:color w:val="000000" w:themeColor="text1"/>
          <w:sz w:val="24"/>
          <w:szCs w:val="24"/>
        </w:rPr>
        <w:t>ιήσαμε</w:t>
      </w:r>
      <w:r w:rsidR="4D656813" w:rsidRPr="225E9990">
        <w:rPr>
          <w:rFonts w:ascii="Times New Roman" w:eastAsia="Times New Roman" w:hAnsi="Times New Roman" w:cs="Times New Roman"/>
          <w:color w:val="000000" w:themeColor="text1"/>
          <w:sz w:val="24"/>
          <w:szCs w:val="24"/>
        </w:rPr>
        <w:t xml:space="preserve"> ανάλυση </w:t>
      </w:r>
      <w:proofErr w:type="spellStart"/>
      <w:r w:rsidR="4D656813" w:rsidRPr="225E9990">
        <w:rPr>
          <w:rFonts w:ascii="Times New Roman" w:eastAsia="Times New Roman" w:hAnsi="Times New Roman" w:cs="Times New Roman"/>
          <w:color w:val="000000" w:themeColor="text1"/>
          <w:sz w:val="24"/>
          <w:szCs w:val="24"/>
        </w:rPr>
        <w:t>μικροκαταστάσεων</w:t>
      </w:r>
      <w:proofErr w:type="spellEnd"/>
      <w:r w:rsidR="4D656813" w:rsidRPr="225E9990">
        <w:rPr>
          <w:rFonts w:ascii="Times New Roman" w:eastAsia="Times New Roman" w:hAnsi="Times New Roman" w:cs="Times New Roman"/>
          <w:color w:val="000000" w:themeColor="text1"/>
          <w:sz w:val="24"/>
          <w:szCs w:val="24"/>
        </w:rPr>
        <w:t xml:space="preserve"> </w:t>
      </w:r>
      <w:proofErr w:type="spellStart"/>
      <w:r w:rsidR="4D656813" w:rsidRPr="225E9990">
        <w:rPr>
          <w:rFonts w:ascii="Times New Roman" w:eastAsia="Times New Roman" w:hAnsi="Times New Roman" w:cs="Times New Roman"/>
          <w:color w:val="000000" w:themeColor="text1"/>
          <w:sz w:val="24"/>
          <w:szCs w:val="24"/>
        </w:rPr>
        <w:t>EEG</w:t>
      </w:r>
      <w:proofErr w:type="spellEnd"/>
      <w:r w:rsidR="4D656813" w:rsidRPr="225E9990">
        <w:rPr>
          <w:rFonts w:ascii="Times New Roman" w:eastAsia="Times New Roman" w:hAnsi="Times New Roman" w:cs="Times New Roman"/>
          <w:color w:val="000000" w:themeColor="text1"/>
          <w:sz w:val="24"/>
          <w:szCs w:val="24"/>
        </w:rPr>
        <w:t xml:space="preserve"> με τεχνητή νοημοσύνη για να εξετάσει την επίδραση των συναισθημάτων στη δημιουργία ψευδών αναμνήσεων από χρονική και γεωγραφική άποψη. Τα υπολογιστικά μοντέλα με τεχνητή νοημοσύνη </w:t>
      </w:r>
      <w:r w:rsidR="1C27A176" w:rsidRPr="225E9990">
        <w:rPr>
          <w:rFonts w:ascii="Times New Roman" w:eastAsia="Times New Roman" w:hAnsi="Times New Roman" w:cs="Times New Roman"/>
          <w:color w:val="000000" w:themeColor="text1"/>
          <w:sz w:val="24"/>
          <w:szCs w:val="24"/>
        </w:rPr>
        <w:t>μας απ</w:t>
      </w:r>
      <w:r w:rsidR="4D656813" w:rsidRPr="225E9990">
        <w:rPr>
          <w:rFonts w:ascii="Times New Roman" w:eastAsia="Times New Roman" w:hAnsi="Times New Roman" w:cs="Times New Roman"/>
          <w:color w:val="000000" w:themeColor="text1"/>
          <w:sz w:val="24"/>
          <w:szCs w:val="24"/>
        </w:rPr>
        <w:t>έδειξαν μοναδικά μοτίβα επεξεργασίας του εγκεφάλου σε ομάδες συναισθημάτων, ειδικά κατά τη φάση της επεξεργασίας της ανάκλησης. Τα θετικά συναισθήματα, που διακρί</w:t>
      </w:r>
      <w:r w:rsidR="5DDBB514" w:rsidRPr="225E9990">
        <w:rPr>
          <w:rFonts w:ascii="Times New Roman" w:eastAsia="Times New Roman" w:hAnsi="Times New Roman" w:cs="Times New Roman"/>
          <w:color w:val="000000" w:themeColor="text1"/>
          <w:sz w:val="24"/>
          <w:szCs w:val="24"/>
        </w:rPr>
        <w:t>ναμε</w:t>
      </w:r>
      <w:r w:rsidR="4D656813" w:rsidRPr="225E9990">
        <w:rPr>
          <w:rFonts w:ascii="Times New Roman" w:eastAsia="Times New Roman" w:hAnsi="Times New Roman" w:cs="Times New Roman"/>
          <w:color w:val="000000" w:themeColor="text1"/>
          <w:sz w:val="24"/>
          <w:szCs w:val="24"/>
        </w:rPr>
        <w:t xml:space="preserve"> με τη χρήση ταξινόμησης </w:t>
      </w:r>
      <w:proofErr w:type="spellStart"/>
      <w:r w:rsidR="4D656813" w:rsidRPr="225E9990">
        <w:rPr>
          <w:rFonts w:ascii="Times New Roman" w:eastAsia="Times New Roman" w:hAnsi="Times New Roman" w:cs="Times New Roman"/>
          <w:color w:val="000000" w:themeColor="text1"/>
          <w:sz w:val="24"/>
          <w:szCs w:val="24"/>
        </w:rPr>
        <w:t>μικροκαταστάσεων</w:t>
      </w:r>
      <w:proofErr w:type="spellEnd"/>
      <w:r w:rsidR="4D656813" w:rsidRPr="225E9990">
        <w:rPr>
          <w:rFonts w:ascii="Times New Roman" w:eastAsia="Times New Roman" w:hAnsi="Times New Roman" w:cs="Times New Roman"/>
          <w:color w:val="000000" w:themeColor="text1"/>
          <w:sz w:val="24"/>
          <w:szCs w:val="24"/>
        </w:rPr>
        <w:t xml:space="preserve"> με τεχνητή νοημοσύνη, οδήγησαν σε παρατεταμένη ενεργοποίηση στις </w:t>
      </w:r>
      <w:proofErr w:type="spellStart"/>
      <w:r w:rsidR="4D656813" w:rsidRPr="225E9990">
        <w:rPr>
          <w:rFonts w:ascii="Times New Roman" w:eastAsia="Times New Roman" w:hAnsi="Times New Roman" w:cs="Times New Roman"/>
          <w:color w:val="000000" w:themeColor="text1"/>
          <w:sz w:val="24"/>
          <w:szCs w:val="24"/>
        </w:rPr>
        <w:t>μικροκαταστάσεις</w:t>
      </w:r>
      <w:proofErr w:type="spellEnd"/>
      <w:r w:rsidR="4D656813" w:rsidRPr="225E9990">
        <w:rPr>
          <w:rFonts w:ascii="Times New Roman" w:eastAsia="Times New Roman" w:hAnsi="Times New Roman" w:cs="Times New Roman"/>
          <w:color w:val="000000" w:themeColor="text1"/>
          <w:sz w:val="24"/>
          <w:szCs w:val="24"/>
        </w:rPr>
        <w:t xml:space="preserve"> 3 και 5, που συνδέονται με τη δραστηριότητα του μετωπιαίου λοβού, ενισχύοντας την επεξεργασία της ανάκλησης και αυξάνοντας τη δημιουργία ψευδών αναμνήσεων. Τα αρνητικά συναισθήματα συσχετίστηκαν κυρίως με τη </w:t>
      </w:r>
      <w:proofErr w:type="spellStart"/>
      <w:r w:rsidR="4D656813" w:rsidRPr="225E9990">
        <w:rPr>
          <w:rFonts w:ascii="Times New Roman" w:eastAsia="Times New Roman" w:hAnsi="Times New Roman" w:cs="Times New Roman"/>
          <w:color w:val="000000" w:themeColor="text1"/>
          <w:sz w:val="24"/>
          <w:szCs w:val="24"/>
        </w:rPr>
        <w:t>μικροκατάσταση</w:t>
      </w:r>
      <w:proofErr w:type="spellEnd"/>
      <w:r w:rsidR="4D656813" w:rsidRPr="225E9990">
        <w:rPr>
          <w:rFonts w:ascii="Times New Roman" w:eastAsia="Times New Roman" w:hAnsi="Times New Roman" w:cs="Times New Roman"/>
          <w:color w:val="000000" w:themeColor="text1"/>
          <w:sz w:val="24"/>
          <w:szCs w:val="24"/>
        </w:rPr>
        <w:t xml:space="preserve"> 1 που ανιχνεύθηκε από την τεχνητή νοημοσύνη, η οποία χαρακτηρίζεται από δραστηριότητα στην ινιακή περιοχή, υποδηλώνοντας γνωστική καταστολή και μειωμένα σφάλματα ανάκλησης. Η ουδέτερη ομάδα παρουσίασε παρατεταμένη ενεργοποίηση στις </w:t>
      </w:r>
      <w:proofErr w:type="spellStart"/>
      <w:r w:rsidR="4D656813" w:rsidRPr="225E9990">
        <w:rPr>
          <w:rFonts w:ascii="Times New Roman" w:eastAsia="Times New Roman" w:hAnsi="Times New Roman" w:cs="Times New Roman"/>
          <w:color w:val="000000" w:themeColor="text1"/>
          <w:sz w:val="24"/>
          <w:szCs w:val="24"/>
        </w:rPr>
        <w:t>μικροκαταστάσεις</w:t>
      </w:r>
      <w:proofErr w:type="spellEnd"/>
      <w:r w:rsidR="4D656813" w:rsidRPr="225E9990">
        <w:rPr>
          <w:rFonts w:ascii="Times New Roman" w:eastAsia="Times New Roman" w:hAnsi="Times New Roman" w:cs="Times New Roman"/>
          <w:color w:val="000000" w:themeColor="text1"/>
          <w:sz w:val="24"/>
          <w:szCs w:val="24"/>
        </w:rPr>
        <w:t xml:space="preserve"> 3 και 4, υπογραμμίζοντας την αισθητηριακή ολοκλήρωση στην κεντρική περιοχή του εγκεφάλου. Η μελέτη του λειτουργικού εγκεφαλικού δικτύου με βάση την τιμή φάσης κλειδώματος (</w:t>
      </w:r>
      <w:proofErr w:type="spellStart"/>
      <w:r w:rsidR="4D656813" w:rsidRPr="225E9990">
        <w:rPr>
          <w:rFonts w:ascii="Times New Roman" w:eastAsia="Times New Roman" w:hAnsi="Times New Roman" w:cs="Times New Roman"/>
          <w:color w:val="000000" w:themeColor="text1"/>
          <w:sz w:val="24"/>
          <w:szCs w:val="24"/>
        </w:rPr>
        <w:t>PLV</w:t>
      </w:r>
      <w:proofErr w:type="spellEnd"/>
      <w:r w:rsidR="4D656813" w:rsidRPr="225E9990">
        <w:rPr>
          <w:rFonts w:ascii="Times New Roman" w:eastAsia="Times New Roman" w:hAnsi="Times New Roman" w:cs="Times New Roman"/>
          <w:color w:val="000000" w:themeColor="text1"/>
          <w:sz w:val="24"/>
          <w:szCs w:val="24"/>
        </w:rPr>
        <w:t xml:space="preserve">) που βασίζεται στην τεχνητή νοημοσύνη έδειξε ότι η παρατεταμένη ενεργοποίηση της μετωπιαίας περιοχής συνδέεται με αυξημένη πιθανότητα σχηματισμού εσφαλμένων αναμνήσεων. Η θετική ομάδα είχε την πιο έντονη εγκεφαλική δραστηριότητα που εντοπίστηκε από την τεχνητή νοημοσύνη στη </w:t>
      </w:r>
      <w:proofErr w:type="spellStart"/>
      <w:r w:rsidR="4D656813" w:rsidRPr="225E9990">
        <w:rPr>
          <w:rFonts w:ascii="Times New Roman" w:eastAsia="Times New Roman" w:hAnsi="Times New Roman" w:cs="Times New Roman"/>
          <w:color w:val="000000" w:themeColor="text1"/>
          <w:sz w:val="24"/>
          <w:szCs w:val="24"/>
        </w:rPr>
        <w:t>μικροκατάσταση</w:t>
      </w:r>
      <w:proofErr w:type="spellEnd"/>
      <w:r w:rsidR="4D656813" w:rsidRPr="225E9990">
        <w:rPr>
          <w:rFonts w:ascii="Times New Roman" w:eastAsia="Times New Roman" w:hAnsi="Times New Roman" w:cs="Times New Roman"/>
          <w:color w:val="000000" w:themeColor="text1"/>
          <w:sz w:val="24"/>
          <w:szCs w:val="24"/>
        </w:rPr>
        <w:t xml:space="preserve"> 3, η οποία χαρακτηρίζεται από αυξημένη ενεργοποίηση στην αριστερή μετωπική περιοχή, υποδηλώνοντας ενισχυμένη συμμετοχή στην αναλυτική συλλογιστική και την συνειρμική ανάκληση που διευκολύνεται από την τεχνητή νοημοσύνη, με αποτέλεσμα υψηλότερη συχνότητα εσφαλμένων αναμνήσεων. Αντίθετα, η αρνητική ομάδα είχε την λιγότερο ισχυρή εγκεφαλική λειτουργία στη </w:t>
      </w:r>
      <w:proofErr w:type="spellStart"/>
      <w:r w:rsidR="4D656813" w:rsidRPr="225E9990">
        <w:rPr>
          <w:rFonts w:ascii="Times New Roman" w:eastAsia="Times New Roman" w:hAnsi="Times New Roman" w:cs="Times New Roman"/>
          <w:color w:val="000000" w:themeColor="text1"/>
          <w:sz w:val="24"/>
          <w:szCs w:val="24"/>
        </w:rPr>
        <w:t>μικροκατάσταση</w:t>
      </w:r>
      <w:proofErr w:type="spellEnd"/>
      <w:r w:rsidR="4D656813" w:rsidRPr="225E9990">
        <w:rPr>
          <w:rFonts w:ascii="Times New Roman" w:eastAsia="Times New Roman" w:hAnsi="Times New Roman" w:cs="Times New Roman"/>
          <w:color w:val="000000" w:themeColor="text1"/>
          <w:sz w:val="24"/>
          <w:szCs w:val="24"/>
        </w:rPr>
        <w:t xml:space="preserve"> 1, όπου η αναγνώριση των μοτίβων γνωστικής καταστολής με τη βοήθεια της τεχνητής νοημοσύνης συσχετίστηκε με μειωμένη συχνότητα εσφαλμένων αναμνήσεων. Αυτά τα ευρήματα </w:t>
      </w:r>
      <w:r w:rsidR="2E2F9603" w:rsidRPr="225E9990">
        <w:rPr>
          <w:rFonts w:ascii="Times New Roman" w:eastAsia="Times New Roman" w:hAnsi="Times New Roman" w:cs="Times New Roman"/>
          <w:color w:val="000000" w:themeColor="text1"/>
          <w:sz w:val="24"/>
          <w:szCs w:val="24"/>
        </w:rPr>
        <w:t xml:space="preserve">μας </w:t>
      </w:r>
      <w:r w:rsidR="4D656813" w:rsidRPr="225E9990">
        <w:rPr>
          <w:rFonts w:ascii="Times New Roman" w:eastAsia="Times New Roman" w:hAnsi="Times New Roman" w:cs="Times New Roman"/>
          <w:color w:val="000000" w:themeColor="text1"/>
          <w:sz w:val="24"/>
          <w:szCs w:val="24"/>
        </w:rPr>
        <w:t xml:space="preserve">τεκμηριώνουν την ιδέα ότι η ανάλυση της εγκεφαλικής δραστηριότητας που ενισχύεται από την τεχνητή νοημοσύνη μπορεί να προσομοιώσει αποτελεσματικά την επίδραση των συναισθηματικών καταστάσεων στην ανάπτυξη ψευδών αναμνήσεων, τροποποιώντας τη δυναμική της γνωστικής επεξεργασίας. </w:t>
      </w:r>
      <w:r w:rsidR="222509BD" w:rsidRPr="225E9990">
        <w:rPr>
          <w:rFonts w:ascii="Times New Roman" w:eastAsia="Times New Roman" w:hAnsi="Times New Roman" w:cs="Times New Roman"/>
          <w:color w:val="000000" w:themeColor="text1"/>
          <w:sz w:val="24"/>
          <w:szCs w:val="24"/>
        </w:rPr>
        <w:t>Μέσω αυτής της έρευνας</w:t>
      </w:r>
      <w:r w:rsidR="4D656813" w:rsidRPr="225E9990">
        <w:rPr>
          <w:rFonts w:ascii="Times New Roman" w:eastAsia="Times New Roman" w:hAnsi="Times New Roman" w:cs="Times New Roman"/>
          <w:color w:val="000000" w:themeColor="text1"/>
          <w:sz w:val="24"/>
          <w:szCs w:val="24"/>
        </w:rPr>
        <w:t xml:space="preserve"> </w:t>
      </w:r>
      <w:r w:rsidR="5190EE01" w:rsidRPr="225E9990">
        <w:rPr>
          <w:rFonts w:ascii="Times New Roman" w:eastAsia="Times New Roman" w:hAnsi="Times New Roman" w:cs="Times New Roman"/>
          <w:color w:val="000000" w:themeColor="text1"/>
          <w:sz w:val="24"/>
          <w:szCs w:val="24"/>
        </w:rPr>
        <w:t>μπορούμε να προωθήσουμε</w:t>
      </w:r>
      <w:r w:rsidR="4D656813" w:rsidRPr="225E9990">
        <w:rPr>
          <w:rFonts w:ascii="Times New Roman" w:eastAsia="Times New Roman" w:hAnsi="Times New Roman" w:cs="Times New Roman"/>
          <w:color w:val="000000" w:themeColor="text1"/>
          <w:sz w:val="24"/>
          <w:szCs w:val="24"/>
        </w:rPr>
        <w:t xml:space="preserve"> τον τομέα της γνωστικής νευροεπιστήμης που βασίζεται στην τεχνητή νοημοσύνη, προσφέροντας ένα εξελιγμένο πλαίσιο για την κατανόηση των συναισθηματικών παραμορφώσεων της μνήμης μέσω της ανάλυσης του εγκεφάλου που ενισχύεται από την τεχνητή </w:t>
      </w:r>
      <w:r w:rsidR="4D656813" w:rsidRPr="225E9990">
        <w:rPr>
          <w:rFonts w:ascii="Times New Roman" w:eastAsia="Times New Roman" w:hAnsi="Times New Roman" w:cs="Times New Roman"/>
          <w:color w:val="000000" w:themeColor="text1"/>
          <w:sz w:val="24"/>
          <w:szCs w:val="24"/>
        </w:rPr>
        <w:lastRenderedPageBreak/>
        <w:t>νοημοσύνη. Μελλοντικές έρευνες θα επικεντρωθούν στην ενίσχυση των μοντέλων τεχνητής νοημοσύνης για τον αυτοματοποιημένο χαρακτηρισμό των εγκεφαλικών δικτύων σε όλα τα στάδια της αναγνώρισης της μνήμης σε διαφορετικά συναισθηματικά πλαίσια, επεκτείνοντας έτσι την κατανόησή μας για την επεξεργασία της μνήμης με τη βοήθεια της τεχνητής νοημοσύνης που καθοδηγείται από τα συναισθήματα.</w:t>
      </w:r>
    </w:p>
    <w:p w14:paraId="036139BB" w14:textId="77777777" w:rsidR="005F02FE" w:rsidRPr="00AB09C3" w:rsidRDefault="005F02FE" w:rsidP="225E9990">
      <w:pPr>
        <w:spacing w:before="240" w:after="240"/>
        <w:ind w:firstLine="0"/>
        <w:rPr>
          <w:rFonts w:ascii="Times New Roman" w:eastAsia="Times New Roman" w:hAnsi="Times New Roman" w:cs="Times New Roman"/>
          <w:color w:val="000000" w:themeColor="text1"/>
          <w:sz w:val="24"/>
          <w:szCs w:val="24"/>
        </w:rPr>
      </w:pPr>
    </w:p>
    <w:p w14:paraId="483B23BD" w14:textId="39BAA451" w:rsidR="007A3A76" w:rsidRPr="007A3A76" w:rsidRDefault="4AA1FEE9" w:rsidP="225E9990">
      <w:pPr>
        <w:spacing w:before="240" w:after="240"/>
        <w:ind w:firstLine="0"/>
        <w:rPr>
          <w:rFonts w:ascii="Times New Roman" w:eastAsia="Times New Roman" w:hAnsi="Times New Roman" w:cs="Times New Roman"/>
          <w:b/>
          <w:bCs/>
          <w:color w:val="000000" w:themeColor="text1"/>
          <w:sz w:val="28"/>
          <w:szCs w:val="28"/>
        </w:rPr>
      </w:pPr>
      <w:r w:rsidRPr="225E9990">
        <w:rPr>
          <w:rFonts w:ascii="Times New Roman" w:eastAsia="Times New Roman" w:hAnsi="Times New Roman" w:cs="Times New Roman"/>
          <w:b/>
          <w:bCs/>
          <w:color w:val="000000" w:themeColor="text1"/>
          <w:sz w:val="28"/>
          <w:szCs w:val="28"/>
        </w:rPr>
        <w:t>Βιβλιογραφία</w:t>
      </w:r>
    </w:p>
    <w:p w14:paraId="66F2E955" w14:textId="0B685690" w:rsidR="007A3A76" w:rsidRPr="007A3A76" w:rsidRDefault="1E09877C" w:rsidP="225E9990">
      <w:pPr>
        <w:pStyle w:val="a6"/>
        <w:numPr>
          <w:ilvl w:val="0"/>
          <w:numId w:val="1"/>
        </w:numPr>
        <w:spacing w:before="240" w:after="240"/>
        <w:rPr>
          <w:rFonts w:ascii="Times New Roman" w:eastAsia="Times New Roman" w:hAnsi="Times New Roman" w:cs="Times New Roman"/>
          <w:lang w:val="en-US"/>
        </w:rPr>
      </w:pPr>
      <w:proofErr w:type="spellStart"/>
      <w:r w:rsidRPr="225E9990">
        <w:rPr>
          <w:rFonts w:ascii="Times New Roman" w:eastAsia="Times New Roman" w:hAnsi="Times New Roman" w:cs="Times New Roman"/>
          <w:lang w:val="en-US"/>
        </w:rPr>
        <w:t>Lentoor</w:t>
      </w:r>
      <w:proofErr w:type="spellEnd"/>
      <w:r w:rsidRPr="225E9990">
        <w:rPr>
          <w:rFonts w:ascii="Times New Roman" w:eastAsia="Times New Roman" w:hAnsi="Times New Roman" w:cs="Times New Roman"/>
          <w:lang w:val="en-US"/>
        </w:rPr>
        <w:t xml:space="preserve">, Antonio G. “Cognitive and Neural Mechanisms Underlying False Memories: Misinformation, Distortion or Erroneous Configuration?” </w:t>
      </w:r>
      <w:r w:rsidRPr="225E9990">
        <w:rPr>
          <w:rFonts w:ascii="Times New Roman" w:eastAsia="Times New Roman" w:hAnsi="Times New Roman" w:cs="Times New Roman"/>
          <w:i/>
          <w:iCs/>
          <w:lang w:val="en-US"/>
        </w:rPr>
        <w:t>AIMS Neuroscience</w:t>
      </w:r>
      <w:r w:rsidRPr="225E9990">
        <w:rPr>
          <w:rFonts w:ascii="Times New Roman" w:eastAsia="Times New Roman" w:hAnsi="Times New Roman" w:cs="Times New Roman"/>
          <w:lang w:val="en-US"/>
        </w:rPr>
        <w:t xml:space="preserve">, vol. 10, no. 3, 1 Jan. 2023, pp. 255–268, </w:t>
      </w:r>
      <w:hyperlink r:id="rId49">
        <w:r w:rsidR="70335D0C" w:rsidRPr="225E9990">
          <w:rPr>
            <w:rStyle w:val="-"/>
            <w:rFonts w:ascii="Times New Roman" w:eastAsia="Times New Roman" w:hAnsi="Times New Roman" w:cs="Times New Roman"/>
            <w:lang w:val="en-US"/>
          </w:rPr>
          <w:t>https://pmc.ncbi.nlm.nih.gov/articles/PMC10567586/</w:t>
        </w:r>
      </w:hyperlink>
    </w:p>
    <w:p w14:paraId="6FCDBAC6" w14:textId="16553EDE" w:rsidR="007A3A76" w:rsidRPr="007A3A76" w:rsidRDefault="75B774C5" w:rsidP="225E9990">
      <w:pPr>
        <w:pStyle w:val="a6"/>
        <w:numPr>
          <w:ilvl w:val="0"/>
          <w:numId w:val="1"/>
        </w:numPr>
        <w:spacing w:before="240" w:after="240"/>
        <w:rPr>
          <w:rFonts w:ascii="Times New Roman" w:eastAsia="Times New Roman" w:hAnsi="Times New Roman" w:cs="Times New Roman"/>
          <w:lang w:val="en-US"/>
        </w:rPr>
      </w:pPr>
      <w:r w:rsidRPr="225E9990">
        <w:rPr>
          <w:rFonts w:ascii="Times New Roman" w:eastAsia="Times New Roman" w:hAnsi="Times New Roman" w:cs="Times New Roman"/>
          <w:lang w:val="en-US"/>
        </w:rPr>
        <w:t xml:space="preserve">S. Zhang, et al., Whole-brain dynamic resting-state functional network analysis in benign epilepsy with </w:t>
      </w:r>
      <w:proofErr w:type="spellStart"/>
      <w:r w:rsidRPr="225E9990">
        <w:rPr>
          <w:rFonts w:ascii="Times New Roman" w:eastAsia="Times New Roman" w:hAnsi="Times New Roman" w:cs="Times New Roman"/>
          <w:lang w:val="en-US"/>
        </w:rPr>
        <w:t>centrotemporal</w:t>
      </w:r>
      <w:proofErr w:type="spellEnd"/>
      <w:r w:rsidRPr="225E9990">
        <w:rPr>
          <w:rFonts w:ascii="Times New Roman" w:eastAsia="Times New Roman" w:hAnsi="Times New Roman" w:cs="Times New Roman"/>
          <w:lang w:val="en-US"/>
        </w:rPr>
        <w:t xml:space="preserve"> spikes, IEEE J. Biomed. Health Inform. 26 (8) (Aug. 2022) 3813--3821, </w:t>
      </w:r>
      <w:hyperlink r:id="rId50">
        <w:r w:rsidRPr="225E9990">
          <w:rPr>
            <w:rStyle w:val="-"/>
            <w:rFonts w:ascii="Times New Roman" w:eastAsia="Times New Roman" w:hAnsi="Times New Roman" w:cs="Times New Roman"/>
            <w:lang w:val="en-US"/>
          </w:rPr>
          <w:t>https://doi.org/10.1109/JBHI.2022.3164907.</w:t>
        </w:r>
      </w:hyperlink>
    </w:p>
    <w:p w14:paraId="0C3DDF6C" w14:textId="2071AC30" w:rsidR="007A3A76" w:rsidRPr="003068D1" w:rsidRDefault="7A7792AD" w:rsidP="225E9990">
      <w:pPr>
        <w:pStyle w:val="a6"/>
        <w:numPr>
          <w:ilvl w:val="0"/>
          <w:numId w:val="1"/>
        </w:numPr>
        <w:spacing w:before="240" w:after="240"/>
        <w:rPr>
          <w:rFonts w:ascii="Times New Roman" w:eastAsia="Times New Roman" w:hAnsi="Times New Roman" w:cs="Times New Roman"/>
          <w:lang w:val="en-US"/>
        </w:rPr>
      </w:pPr>
      <w:proofErr w:type="spellStart"/>
      <w:r w:rsidRPr="225E9990">
        <w:rPr>
          <w:rFonts w:ascii="Times New Roman" w:eastAsia="Times New Roman" w:hAnsi="Times New Roman" w:cs="Times New Roman"/>
          <w:lang w:val="en-US"/>
        </w:rPr>
        <w:t>Afradi</w:t>
      </w:r>
      <w:proofErr w:type="spellEnd"/>
      <w:r w:rsidRPr="225E9990">
        <w:rPr>
          <w:rFonts w:ascii="Times New Roman" w:eastAsia="Times New Roman" w:hAnsi="Times New Roman" w:cs="Times New Roman"/>
          <w:lang w:val="en-US"/>
        </w:rPr>
        <w:t xml:space="preserve">, </w:t>
      </w:r>
      <w:proofErr w:type="spellStart"/>
      <w:r w:rsidRPr="225E9990">
        <w:rPr>
          <w:rFonts w:ascii="Times New Roman" w:eastAsia="Times New Roman" w:hAnsi="Times New Roman" w:cs="Times New Roman"/>
          <w:lang w:val="en-US"/>
        </w:rPr>
        <w:t>Alireza</w:t>
      </w:r>
      <w:proofErr w:type="spellEnd"/>
      <w:r w:rsidRPr="225E9990">
        <w:rPr>
          <w:rFonts w:ascii="Times New Roman" w:eastAsia="Times New Roman" w:hAnsi="Times New Roman" w:cs="Times New Roman"/>
          <w:lang w:val="en-US"/>
        </w:rPr>
        <w:t xml:space="preserve">, et al. “The Neurochemical Basis of Emotions: Bridging Psychology and Chemistry International Journal of New Chemistry.” </w:t>
      </w:r>
      <w:r w:rsidRPr="225E9990">
        <w:rPr>
          <w:rFonts w:ascii="Times New Roman" w:eastAsia="Times New Roman" w:hAnsi="Times New Roman" w:cs="Times New Roman"/>
          <w:i/>
          <w:iCs/>
          <w:lang w:val="en-US"/>
        </w:rPr>
        <w:t>International Journal of New Chemistry</w:t>
      </w:r>
      <w:r w:rsidRPr="225E9990">
        <w:rPr>
          <w:rFonts w:ascii="Times New Roman" w:eastAsia="Times New Roman" w:hAnsi="Times New Roman" w:cs="Times New Roman"/>
          <w:lang w:val="en-US"/>
        </w:rPr>
        <w:t>, vol. 2025, no. 5, 2025, pp. 1013–1028,</w:t>
      </w:r>
      <w:hyperlink r:id="rId51">
        <w:r w:rsidR="5527F903" w:rsidRPr="225E9990">
          <w:rPr>
            <w:rStyle w:val="-"/>
            <w:rFonts w:ascii="Times New Roman" w:eastAsia="Times New Roman" w:hAnsi="Times New Roman" w:cs="Times New Roman"/>
            <w:lang w:val="en-US"/>
          </w:rPr>
          <w:t>https://www.ijnc.ir/article_722829_ca4eec6146faefdcd88fa5f5efe6be89.pdf</w:t>
        </w:r>
      </w:hyperlink>
    </w:p>
    <w:p w14:paraId="00D44C3E" w14:textId="669BBD03" w:rsidR="007A3A76" w:rsidRPr="007A3A76" w:rsidRDefault="6286E40F" w:rsidP="225E9990">
      <w:pPr>
        <w:pStyle w:val="a6"/>
        <w:numPr>
          <w:ilvl w:val="0"/>
          <w:numId w:val="1"/>
        </w:numPr>
        <w:spacing w:before="240" w:after="240"/>
        <w:rPr>
          <w:rFonts w:ascii="Times New Roman" w:eastAsia="Times New Roman" w:hAnsi="Times New Roman" w:cs="Times New Roman"/>
          <w:lang w:val="en-US"/>
        </w:rPr>
      </w:pPr>
      <w:proofErr w:type="spellStart"/>
      <w:r w:rsidRPr="225E9990">
        <w:rPr>
          <w:rFonts w:ascii="Times New Roman" w:eastAsia="Times New Roman" w:hAnsi="Times New Roman" w:cs="Times New Roman"/>
          <w:lang w:val="en-US"/>
        </w:rPr>
        <w:t>N.T</w:t>
      </w:r>
      <w:proofErr w:type="spellEnd"/>
      <w:r w:rsidRPr="225E9990">
        <w:rPr>
          <w:rFonts w:ascii="Times New Roman" w:eastAsia="Times New Roman" w:hAnsi="Times New Roman" w:cs="Times New Roman"/>
          <w:lang w:val="en-US"/>
        </w:rPr>
        <w:t xml:space="preserve">. </w:t>
      </w:r>
      <w:proofErr w:type="spellStart"/>
      <w:r w:rsidRPr="225E9990">
        <w:rPr>
          <w:rFonts w:ascii="Times New Roman" w:eastAsia="Times New Roman" w:hAnsi="Times New Roman" w:cs="Times New Roman"/>
          <w:lang w:val="en-US"/>
        </w:rPr>
        <w:t>Duc</w:t>
      </w:r>
      <w:proofErr w:type="spellEnd"/>
      <w:r w:rsidRPr="225E9990">
        <w:rPr>
          <w:rFonts w:ascii="Times New Roman" w:eastAsia="Times New Roman" w:hAnsi="Times New Roman" w:cs="Times New Roman"/>
          <w:lang w:val="en-US"/>
        </w:rPr>
        <w:t xml:space="preserve">, B. Lee, Decoding brain dynamics in speech perception based on EEG microstates decomposed by multivariate Gaussian hidden Markov model, IEEE Access 8 (2020) 146770--146784, </w:t>
      </w:r>
      <w:hyperlink r:id="rId52">
        <w:r w:rsidRPr="225E9990">
          <w:rPr>
            <w:rStyle w:val="-"/>
            <w:rFonts w:ascii="Times New Roman" w:eastAsia="Times New Roman" w:hAnsi="Times New Roman" w:cs="Times New Roman"/>
            <w:lang w:val="en-US"/>
          </w:rPr>
          <w:t>https://doi.org/10.1109/ACCESS.2020.3015292.</w:t>
        </w:r>
      </w:hyperlink>
    </w:p>
    <w:p w14:paraId="3B488F53" w14:textId="29E7C4FD" w:rsidR="007A3A76" w:rsidRPr="007A3A76" w:rsidRDefault="75044A9A" w:rsidP="225E9990">
      <w:pPr>
        <w:pStyle w:val="a6"/>
        <w:numPr>
          <w:ilvl w:val="0"/>
          <w:numId w:val="1"/>
        </w:numPr>
        <w:spacing w:before="240" w:after="240"/>
        <w:rPr>
          <w:rFonts w:ascii="Times New Roman" w:eastAsia="Times New Roman" w:hAnsi="Times New Roman" w:cs="Times New Roman"/>
          <w:lang w:val="en-US"/>
        </w:rPr>
      </w:pPr>
      <w:r w:rsidRPr="225E9990">
        <w:rPr>
          <w:rFonts w:ascii="Times New Roman" w:eastAsia="Times New Roman" w:hAnsi="Times New Roman" w:cs="Times New Roman"/>
          <w:lang w:val="en-US"/>
        </w:rPr>
        <w:t xml:space="preserve">Z. Liu, et al., Characteristics of EEG microstate sequences during </w:t>
      </w:r>
      <w:proofErr w:type="spellStart"/>
      <w:r w:rsidRPr="225E9990">
        <w:rPr>
          <w:rFonts w:ascii="Times New Roman" w:eastAsia="Times New Roman" w:hAnsi="Times New Roman" w:cs="Times New Roman"/>
          <w:lang w:val="en-US"/>
        </w:rPr>
        <w:t>propofolinduced</w:t>
      </w:r>
      <w:proofErr w:type="spellEnd"/>
      <w:r w:rsidRPr="225E9990">
        <w:rPr>
          <w:rFonts w:ascii="Times New Roman" w:eastAsia="Times New Roman" w:hAnsi="Times New Roman" w:cs="Times New Roman"/>
          <w:lang w:val="en-US"/>
        </w:rPr>
        <w:t xml:space="preserve"> alterations of brain consciousness states, IEEE Trans. Neural Syst. </w:t>
      </w:r>
      <w:proofErr w:type="spellStart"/>
      <w:r w:rsidRPr="225E9990">
        <w:rPr>
          <w:rFonts w:ascii="Times New Roman" w:eastAsia="Times New Roman" w:hAnsi="Times New Roman" w:cs="Times New Roman"/>
          <w:lang w:val="en-US"/>
        </w:rPr>
        <w:t>Rehabil</w:t>
      </w:r>
      <w:proofErr w:type="spellEnd"/>
      <w:r w:rsidRPr="225E9990">
        <w:rPr>
          <w:rFonts w:ascii="Times New Roman" w:eastAsia="Times New Roman" w:hAnsi="Times New Roman" w:cs="Times New Roman"/>
          <w:lang w:val="en-US"/>
        </w:rPr>
        <w:t xml:space="preserve">. Eng. 30 (2022) 1631--1641, </w:t>
      </w:r>
      <w:hyperlink r:id="rId53">
        <w:r w:rsidRPr="225E9990">
          <w:rPr>
            <w:rStyle w:val="-"/>
            <w:rFonts w:ascii="Times New Roman" w:eastAsia="Times New Roman" w:hAnsi="Times New Roman" w:cs="Times New Roman"/>
            <w:lang w:val="en-US"/>
          </w:rPr>
          <w:t>https://doi.org/10.1109/TNSRE.2022.3182705</w:t>
        </w:r>
      </w:hyperlink>
      <w:r w:rsidRPr="225E9990">
        <w:rPr>
          <w:rFonts w:ascii="Times New Roman" w:eastAsia="Times New Roman" w:hAnsi="Times New Roman" w:cs="Times New Roman"/>
          <w:lang w:val="en-US"/>
        </w:rPr>
        <w:t>.</w:t>
      </w:r>
    </w:p>
    <w:p w14:paraId="1D190A55" w14:textId="172AE630" w:rsidR="007A3A76" w:rsidRPr="007A3A76" w:rsidRDefault="75044A9A" w:rsidP="225E9990">
      <w:pPr>
        <w:pStyle w:val="a6"/>
        <w:numPr>
          <w:ilvl w:val="0"/>
          <w:numId w:val="1"/>
        </w:numPr>
        <w:spacing w:before="240" w:after="240"/>
        <w:rPr>
          <w:rFonts w:ascii="Times New Roman" w:eastAsia="Times New Roman" w:hAnsi="Times New Roman" w:cs="Times New Roman"/>
          <w:lang w:val="en-US"/>
        </w:rPr>
      </w:pPr>
      <w:r w:rsidRPr="225E9990">
        <w:rPr>
          <w:rFonts w:ascii="Times New Roman" w:eastAsia="Times New Roman" w:hAnsi="Times New Roman" w:cs="Times New Roman"/>
          <w:lang w:val="en-US"/>
        </w:rPr>
        <w:t xml:space="preserve">Y. Luo, Q. Tian, C. Wang, K. Zhang, C. Wang, J. Zhang, Biomarkers for prediction of schizophrenia: insights from resting-state EEG microstates, IEEE Access 8 (2020) 213078--213093, </w:t>
      </w:r>
      <w:hyperlink r:id="rId54">
        <w:r w:rsidRPr="225E9990">
          <w:rPr>
            <w:rStyle w:val="-"/>
            <w:rFonts w:ascii="Times New Roman" w:eastAsia="Times New Roman" w:hAnsi="Times New Roman" w:cs="Times New Roman"/>
            <w:lang w:val="en-US"/>
          </w:rPr>
          <w:t>https://doi.org/10.1109/ACCESS.2020.3037658</w:t>
        </w:r>
      </w:hyperlink>
      <w:r w:rsidRPr="225E9990">
        <w:rPr>
          <w:rFonts w:ascii="Times New Roman" w:eastAsia="Times New Roman" w:hAnsi="Times New Roman" w:cs="Times New Roman"/>
          <w:lang w:val="en-US"/>
        </w:rPr>
        <w:t>.</w:t>
      </w:r>
    </w:p>
    <w:p w14:paraId="3054185F" w14:textId="65E518E0" w:rsidR="007A3A76" w:rsidRPr="007A3A76" w:rsidRDefault="75044A9A" w:rsidP="225E9990">
      <w:pPr>
        <w:pStyle w:val="a6"/>
        <w:numPr>
          <w:ilvl w:val="0"/>
          <w:numId w:val="1"/>
        </w:numPr>
        <w:spacing w:before="240" w:after="240"/>
        <w:rPr>
          <w:rFonts w:ascii="Times New Roman" w:eastAsia="Times New Roman" w:hAnsi="Times New Roman" w:cs="Times New Roman"/>
          <w:lang w:val="en-US"/>
        </w:rPr>
      </w:pPr>
      <w:r w:rsidRPr="225E9990">
        <w:rPr>
          <w:rFonts w:ascii="Times New Roman" w:eastAsia="Times New Roman" w:hAnsi="Times New Roman" w:cs="Times New Roman"/>
          <w:lang w:val="en-US"/>
        </w:rPr>
        <w:t xml:space="preserve">C. Chu, et al., An enhanced EEG microstate recognition framework based on deep neural networks: an application to Parkinson’s disease, IEEE J. Biomed. Health Inform. 27 (3) (March 2023) 1307--1318, </w:t>
      </w:r>
      <w:hyperlink r:id="rId55">
        <w:r w:rsidRPr="225E9990">
          <w:rPr>
            <w:rStyle w:val="-"/>
            <w:rFonts w:ascii="Times New Roman" w:eastAsia="Times New Roman" w:hAnsi="Times New Roman" w:cs="Times New Roman"/>
            <w:lang w:val="en-US"/>
          </w:rPr>
          <w:t>https://doi.org/10.1109/JBHI.2022.3232811</w:t>
        </w:r>
      </w:hyperlink>
      <w:r w:rsidRPr="225E9990">
        <w:rPr>
          <w:rFonts w:ascii="Times New Roman" w:eastAsia="Times New Roman" w:hAnsi="Times New Roman" w:cs="Times New Roman"/>
          <w:lang w:val="en-US"/>
        </w:rPr>
        <w:t>.</w:t>
      </w:r>
    </w:p>
    <w:p w14:paraId="024D37D4" w14:textId="4D09B34E" w:rsidR="007A3A76" w:rsidRPr="007A3A76" w:rsidRDefault="75044A9A" w:rsidP="225E9990">
      <w:pPr>
        <w:pStyle w:val="a6"/>
        <w:numPr>
          <w:ilvl w:val="0"/>
          <w:numId w:val="1"/>
        </w:numPr>
        <w:spacing w:before="240" w:after="240"/>
        <w:rPr>
          <w:rFonts w:ascii="Times New Roman" w:eastAsia="Times New Roman" w:hAnsi="Times New Roman" w:cs="Times New Roman"/>
          <w:lang w:val="en-US"/>
        </w:rPr>
      </w:pPr>
      <w:r w:rsidRPr="225E9990">
        <w:rPr>
          <w:rFonts w:ascii="Times New Roman" w:eastAsia="Times New Roman" w:hAnsi="Times New Roman" w:cs="Times New Roman"/>
          <w:lang w:val="en-US"/>
        </w:rPr>
        <w:t xml:space="preserve">K. Guan, Z. Zhang, X. Chai, Z. Tian, T. Liu, H. </w:t>
      </w:r>
      <w:proofErr w:type="spellStart"/>
      <w:r w:rsidRPr="225E9990">
        <w:rPr>
          <w:rFonts w:ascii="Times New Roman" w:eastAsia="Times New Roman" w:hAnsi="Times New Roman" w:cs="Times New Roman"/>
          <w:lang w:val="en-US"/>
        </w:rPr>
        <w:t>Niu</w:t>
      </w:r>
      <w:proofErr w:type="spellEnd"/>
      <w:r w:rsidRPr="225E9990">
        <w:rPr>
          <w:rFonts w:ascii="Times New Roman" w:eastAsia="Times New Roman" w:hAnsi="Times New Roman" w:cs="Times New Roman"/>
          <w:lang w:val="en-US"/>
        </w:rPr>
        <w:t xml:space="preserve">, EEG based dynamic functional connectivity analysis in mental workload tasks with different types of information, IEEE Trans. Neural Syst. </w:t>
      </w:r>
      <w:proofErr w:type="spellStart"/>
      <w:r w:rsidRPr="225E9990">
        <w:rPr>
          <w:rFonts w:ascii="Times New Roman" w:eastAsia="Times New Roman" w:hAnsi="Times New Roman" w:cs="Times New Roman"/>
          <w:lang w:val="en-US"/>
        </w:rPr>
        <w:t>Rehabil</w:t>
      </w:r>
      <w:proofErr w:type="spellEnd"/>
      <w:r w:rsidRPr="225E9990">
        <w:rPr>
          <w:rFonts w:ascii="Times New Roman" w:eastAsia="Times New Roman" w:hAnsi="Times New Roman" w:cs="Times New Roman"/>
          <w:lang w:val="en-US"/>
        </w:rPr>
        <w:t xml:space="preserve">. Eng. 30 (2022) 632--642, </w:t>
      </w:r>
      <w:hyperlink r:id="rId56">
        <w:r w:rsidRPr="225E9990">
          <w:rPr>
            <w:rStyle w:val="-"/>
            <w:rFonts w:ascii="Times New Roman" w:eastAsia="Times New Roman" w:hAnsi="Times New Roman" w:cs="Times New Roman"/>
            <w:lang w:val="en-US"/>
          </w:rPr>
          <w:t>https://doi.org/10.1109/TNSRE.2022.3156546</w:t>
        </w:r>
      </w:hyperlink>
      <w:r w:rsidRPr="225E9990">
        <w:rPr>
          <w:rFonts w:ascii="Times New Roman" w:eastAsia="Times New Roman" w:hAnsi="Times New Roman" w:cs="Times New Roman"/>
          <w:lang w:val="en-US"/>
        </w:rPr>
        <w:t>.</w:t>
      </w:r>
    </w:p>
    <w:p w14:paraId="23386431" w14:textId="3B9DE4F1" w:rsidR="007A3A76" w:rsidRDefault="00325E61" w:rsidP="225E9990">
      <w:pPr>
        <w:pStyle w:val="a6"/>
        <w:numPr>
          <w:ilvl w:val="0"/>
          <w:numId w:val="1"/>
        </w:numPr>
        <w:spacing w:before="240" w:after="240"/>
        <w:rPr>
          <w:rFonts w:ascii="Times New Roman" w:eastAsia="Times New Roman" w:hAnsi="Times New Roman" w:cs="Times New Roman"/>
          <w:lang w:val="en-US"/>
        </w:rPr>
      </w:pPr>
      <w:proofErr w:type="spellStart"/>
      <w:r w:rsidRPr="00325E61">
        <w:rPr>
          <w:rFonts w:ascii="Times New Roman" w:eastAsia="Times New Roman" w:hAnsi="Times New Roman" w:cs="Times New Roman"/>
          <w:lang w:val="en-US"/>
        </w:rPr>
        <w:t>Storbeck</w:t>
      </w:r>
      <w:proofErr w:type="spellEnd"/>
      <w:r w:rsidRPr="00325E61">
        <w:rPr>
          <w:rFonts w:ascii="Times New Roman" w:eastAsia="Times New Roman" w:hAnsi="Times New Roman" w:cs="Times New Roman"/>
          <w:lang w:val="en-US"/>
        </w:rPr>
        <w:t xml:space="preserve">, J., and G. L. </w:t>
      </w:r>
      <w:proofErr w:type="spellStart"/>
      <w:r w:rsidRPr="00325E61">
        <w:rPr>
          <w:rFonts w:ascii="Times New Roman" w:eastAsia="Times New Roman" w:hAnsi="Times New Roman" w:cs="Times New Roman"/>
          <w:lang w:val="en-US"/>
        </w:rPr>
        <w:t>Clore</w:t>
      </w:r>
      <w:proofErr w:type="spellEnd"/>
      <w:r w:rsidRPr="00325E61">
        <w:rPr>
          <w:rFonts w:ascii="Times New Roman" w:eastAsia="Times New Roman" w:hAnsi="Times New Roman" w:cs="Times New Roman"/>
          <w:lang w:val="en-US"/>
        </w:rPr>
        <w:t xml:space="preserve">. “With Sadness Comes Accuracy; with Happiness, False Memory: Mood and the False Memory Effect.” Psychological Science, vol. 16, no. 10, 1 Oct. 2005, pp. 785–791, doi.org/10.1111/j.1467-9280.2005.01615.x, </w:t>
      </w:r>
      <w:hyperlink r:id="rId57" w:history="1">
        <w:r w:rsidRPr="00A7082C">
          <w:rPr>
            <w:rStyle w:val="-"/>
            <w:rFonts w:ascii="Times New Roman" w:eastAsia="Times New Roman" w:hAnsi="Times New Roman" w:cs="Times New Roman"/>
            <w:lang w:val="en-US"/>
          </w:rPr>
          <w:t>https://doi.org/10.1111/j.1467-9280.2005.01615.x</w:t>
        </w:r>
      </w:hyperlink>
      <w:r w:rsidRPr="00325E61">
        <w:rPr>
          <w:rFonts w:ascii="Times New Roman" w:eastAsia="Times New Roman" w:hAnsi="Times New Roman" w:cs="Times New Roman"/>
          <w:lang w:val="en-US"/>
        </w:rPr>
        <w:t>.</w:t>
      </w:r>
    </w:p>
    <w:p w14:paraId="67F3243A" w14:textId="5BB3500C" w:rsidR="00740796" w:rsidRDefault="00740796" w:rsidP="225E9990">
      <w:pPr>
        <w:pStyle w:val="a6"/>
        <w:numPr>
          <w:ilvl w:val="0"/>
          <w:numId w:val="1"/>
        </w:numPr>
        <w:spacing w:before="240" w:after="240"/>
        <w:rPr>
          <w:rFonts w:ascii="Times New Roman" w:eastAsia="Times New Roman" w:hAnsi="Times New Roman" w:cs="Times New Roman"/>
          <w:lang w:val="en-US"/>
        </w:rPr>
      </w:pPr>
      <w:proofErr w:type="spellStart"/>
      <w:r w:rsidRPr="00740796">
        <w:rPr>
          <w:rFonts w:ascii="Times New Roman" w:eastAsia="Times New Roman" w:hAnsi="Times New Roman" w:cs="Times New Roman"/>
          <w:lang w:val="en-US"/>
        </w:rPr>
        <w:t>Kensinger</w:t>
      </w:r>
      <w:proofErr w:type="spellEnd"/>
      <w:r w:rsidRPr="00740796">
        <w:rPr>
          <w:rFonts w:ascii="Times New Roman" w:eastAsia="Times New Roman" w:hAnsi="Times New Roman" w:cs="Times New Roman"/>
          <w:lang w:val="en-US"/>
        </w:rPr>
        <w:t xml:space="preserve">, Elizabeth A. “Remembering the Details: Effects of Emotion.” Emotion Review, vol. 1, no. 2, 4 May 2009, pp. 99–113, </w:t>
      </w:r>
      <w:hyperlink r:id="rId58" w:history="1">
        <w:r w:rsidR="00B52595" w:rsidRPr="00B52595">
          <w:rPr>
            <w:rStyle w:val="-"/>
            <w:rFonts w:ascii="Times New Roman" w:eastAsia="Times New Roman" w:hAnsi="Times New Roman" w:cs="Times New Roman"/>
            <w:lang w:val="en-US"/>
          </w:rPr>
          <w:t>https://pmc.ncbi.nlm.nih.gov/articles/PMC2676782/</w:t>
        </w:r>
      </w:hyperlink>
    </w:p>
    <w:p w14:paraId="2D29BC9B" w14:textId="6105F58C" w:rsidR="00B52595" w:rsidRDefault="000D5574" w:rsidP="225E9990">
      <w:pPr>
        <w:pStyle w:val="a6"/>
        <w:numPr>
          <w:ilvl w:val="0"/>
          <w:numId w:val="1"/>
        </w:numPr>
        <w:spacing w:before="240" w:after="240"/>
        <w:rPr>
          <w:rFonts w:ascii="Times New Roman" w:eastAsia="Times New Roman" w:hAnsi="Times New Roman" w:cs="Times New Roman"/>
          <w:lang w:val="en-US"/>
        </w:rPr>
      </w:pPr>
      <w:r w:rsidRPr="000D5574">
        <w:rPr>
          <w:rFonts w:ascii="Times New Roman" w:eastAsia="Times New Roman" w:hAnsi="Times New Roman" w:cs="Times New Roman"/>
          <w:lang w:val="en-US"/>
        </w:rPr>
        <w:t xml:space="preserve">Levine, Linda J., and Robin S. Edelstein. “Emotion and Memory Narrowing: A Review and Goal-Relevance Approach.” Cognition &amp; Emotion, vol. 23, no. 5, Aug. 2009, pp. 833–875, </w:t>
      </w:r>
      <w:hyperlink r:id="rId59" w:history="1">
        <w:r w:rsidRPr="008C3EE9">
          <w:rPr>
            <w:rStyle w:val="-"/>
            <w:rFonts w:ascii="Times New Roman" w:eastAsia="Times New Roman" w:hAnsi="Times New Roman" w:cs="Times New Roman"/>
            <w:lang w:val="en-US"/>
          </w:rPr>
          <w:t>https://doi.org/10.1080/02699930902738863</w:t>
        </w:r>
      </w:hyperlink>
      <w:r w:rsidRPr="000D5574">
        <w:rPr>
          <w:rFonts w:ascii="Times New Roman" w:eastAsia="Times New Roman" w:hAnsi="Times New Roman" w:cs="Times New Roman"/>
          <w:lang w:val="en-US"/>
        </w:rPr>
        <w:t>.</w:t>
      </w:r>
    </w:p>
    <w:p w14:paraId="5E187BED" w14:textId="6F0EED65" w:rsidR="008C3EE9" w:rsidRDefault="00BC6E2D" w:rsidP="225E9990">
      <w:pPr>
        <w:pStyle w:val="a6"/>
        <w:numPr>
          <w:ilvl w:val="0"/>
          <w:numId w:val="1"/>
        </w:numPr>
        <w:spacing w:before="240" w:after="240"/>
        <w:rPr>
          <w:rFonts w:ascii="Times New Roman" w:eastAsia="Times New Roman" w:hAnsi="Times New Roman" w:cs="Times New Roman"/>
          <w:lang w:val="en-US"/>
        </w:rPr>
      </w:pPr>
      <w:proofErr w:type="spellStart"/>
      <w:r w:rsidRPr="00BC6E2D">
        <w:rPr>
          <w:rFonts w:ascii="Times New Roman" w:eastAsia="Times New Roman" w:hAnsi="Times New Roman" w:cs="Times New Roman"/>
          <w:lang w:val="en-US"/>
        </w:rPr>
        <w:t>Arnsten</w:t>
      </w:r>
      <w:proofErr w:type="spellEnd"/>
      <w:r w:rsidRPr="00BC6E2D">
        <w:rPr>
          <w:rFonts w:ascii="Times New Roman" w:eastAsia="Times New Roman" w:hAnsi="Times New Roman" w:cs="Times New Roman"/>
          <w:lang w:val="en-US"/>
        </w:rPr>
        <w:t xml:space="preserve">, Amy F. T. “Stress Signalling Pathways That Impair Prefrontal Cortex Structure and Function.” Nature Reviews Neuroscience, vol. 10, no. 6, June 2009, </w:t>
      </w:r>
      <w:r w:rsidRPr="00BC6E2D">
        <w:rPr>
          <w:rFonts w:ascii="Times New Roman" w:eastAsia="Times New Roman" w:hAnsi="Times New Roman" w:cs="Times New Roman"/>
          <w:lang w:val="en-US"/>
        </w:rPr>
        <w:lastRenderedPageBreak/>
        <w:t xml:space="preserve">pp. 410–422. National Library of Medicine, pmc.ncbi.nlm.nih.gov/articles/PMC2907136/, </w:t>
      </w:r>
      <w:hyperlink r:id="rId60" w:history="1">
        <w:r w:rsidRPr="001C390D">
          <w:rPr>
            <w:rStyle w:val="-"/>
            <w:rFonts w:ascii="Times New Roman" w:eastAsia="Times New Roman" w:hAnsi="Times New Roman" w:cs="Times New Roman"/>
            <w:lang w:val="en-US"/>
          </w:rPr>
          <w:t>https://doi.org/10.1038/nrn2648</w:t>
        </w:r>
      </w:hyperlink>
      <w:r w:rsidRPr="00BC6E2D">
        <w:rPr>
          <w:rFonts w:ascii="Times New Roman" w:eastAsia="Times New Roman" w:hAnsi="Times New Roman" w:cs="Times New Roman"/>
          <w:lang w:val="en-US"/>
        </w:rPr>
        <w:t>.</w:t>
      </w:r>
    </w:p>
    <w:p w14:paraId="2A306871" w14:textId="67D7890A" w:rsidR="001C390D" w:rsidRDefault="00C12242" w:rsidP="225E9990">
      <w:pPr>
        <w:pStyle w:val="a6"/>
        <w:numPr>
          <w:ilvl w:val="0"/>
          <w:numId w:val="1"/>
        </w:numPr>
        <w:spacing w:before="240" w:after="240"/>
        <w:rPr>
          <w:rFonts w:ascii="Times New Roman" w:eastAsia="Times New Roman" w:hAnsi="Times New Roman" w:cs="Times New Roman"/>
          <w:lang w:val="en-US"/>
        </w:rPr>
      </w:pPr>
      <w:r w:rsidRPr="00C12242">
        <w:rPr>
          <w:rFonts w:ascii="Times New Roman" w:eastAsia="Times New Roman" w:hAnsi="Times New Roman" w:cs="Times New Roman"/>
          <w:lang w:val="en-US"/>
        </w:rPr>
        <w:t xml:space="preserve">Qin, </w:t>
      </w:r>
      <w:proofErr w:type="spellStart"/>
      <w:r w:rsidRPr="00C12242">
        <w:rPr>
          <w:rFonts w:ascii="Times New Roman" w:eastAsia="Times New Roman" w:hAnsi="Times New Roman" w:cs="Times New Roman"/>
          <w:lang w:val="en-US"/>
        </w:rPr>
        <w:t>Shaozheng</w:t>
      </w:r>
      <w:proofErr w:type="spellEnd"/>
      <w:r w:rsidRPr="00C12242">
        <w:rPr>
          <w:rFonts w:ascii="Times New Roman" w:eastAsia="Times New Roman" w:hAnsi="Times New Roman" w:cs="Times New Roman"/>
          <w:lang w:val="en-US"/>
        </w:rPr>
        <w:t xml:space="preserve">, et al. “Acute Psychological Stress Reduces Working Memory-Related Activity in the Dorsolateral Prefrontal Cortex.” Biological Psychiatry, vol. 66, no. 1, July 2009, pp. 25–32, </w:t>
      </w:r>
      <w:hyperlink r:id="rId61" w:history="1">
        <w:r w:rsidRPr="00E227EB">
          <w:rPr>
            <w:rStyle w:val="-"/>
            <w:rFonts w:ascii="Times New Roman" w:eastAsia="Times New Roman" w:hAnsi="Times New Roman" w:cs="Times New Roman"/>
            <w:lang w:val="en-US"/>
          </w:rPr>
          <w:t>https://doi.org/10.1016/j.biopsych.2009.03.006</w:t>
        </w:r>
      </w:hyperlink>
      <w:r w:rsidRPr="00C12242">
        <w:rPr>
          <w:rFonts w:ascii="Times New Roman" w:eastAsia="Times New Roman" w:hAnsi="Times New Roman" w:cs="Times New Roman"/>
          <w:lang w:val="en-US"/>
        </w:rPr>
        <w:t>.</w:t>
      </w:r>
    </w:p>
    <w:p w14:paraId="71B10531" w14:textId="4EB32FD4" w:rsidR="00E227EB" w:rsidRDefault="007F6D72" w:rsidP="225E9990">
      <w:pPr>
        <w:pStyle w:val="a6"/>
        <w:numPr>
          <w:ilvl w:val="0"/>
          <w:numId w:val="1"/>
        </w:numPr>
        <w:spacing w:before="240" w:after="240"/>
        <w:rPr>
          <w:rFonts w:ascii="Times New Roman" w:eastAsia="Times New Roman" w:hAnsi="Times New Roman" w:cs="Times New Roman"/>
          <w:lang w:val="en-US"/>
        </w:rPr>
      </w:pPr>
      <w:r w:rsidRPr="007F6D72">
        <w:rPr>
          <w:rFonts w:ascii="Times New Roman" w:eastAsia="Times New Roman" w:hAnsi="Times New Roman" w:cs="Times New Roman"/>
          <w:lang w:val="en-US"/>
        </w:rPr>
        <w:t xml:space="preserve">Pessoa, Luiz. “How Do Emotion and Motivation Direct Executive Control?” Trends in Cognitive Sciences, vol. 13, no. 4, 2009, pp. 160–166, </w:t>
      </w:r>
      <w:hyperlink r:id="rId62" w:history="1">
        <w:r w:rsidRPr="00305177">
          <w:rPr>
            <w:rStyle w:val="-"/>
            <w:rFonts w:ascii="Times New Roman" w:eastAsia="Times New Roman" w:hAnsi="Times New Roman" w:cs="Times New Roman"/>
            <w:lang w:val="en-US"/>
          </w:rPr>
          <w:t>https://doi.org/10.1016/j.tics.2009.01.006</w:t>
        </w:r>
      </w:hyperlink>
      <w:r w:rsidRPr="007F6D72">
        <w:rPr>
          <w:rFonts w:ascii="Times New Roman" w:eastAsia="Times New Roman" w:hAnsi="Times New Roman" w:cs="Times New Roman"/>
          <w:lang w:val="en-US"/>
        </w:rPr>
        <w:t>.</w:t>
      </w:r>
    </w:p>
    <w:p w14:paraId="1DA40F99" w14:textId="48304F87" w:rsidR="003D2E2F" w:rsidRDefault="006D5D23" w:rsidP="225E9990">
      <w:pPr>
        <w:pStyle w:val="a6"/>
        <w:numPr>
          <w:ilvl w:val="0"/>
          <w:numId w:val="1"/>
        </w:numPr>
        <w:spacing w:before="240" w:after="240"/>
        <w:rPr>
          <w:rFonts w:ascii="Times New Roman" w:eastAsia="Times New Roman" w:hAnsi="Times New Roman" w:cs="Times New Roman"/>
          <w:lang w:val="en-US"/>
        </w:rPr>
      </w:pPr>
      <w:r w:rsidRPr="006D5D23">
        <w:rPr>
          <w:rFonts w:ascii="Times New Roman" w:eastAsia="Times New Roman" w:hAnsi="Times New Roman" w:cs="Times New Roman"/>
          <w:lang w:val="en-US"/>
        </w:rPr>
        <w:t xml:space="preserve">IBM. “Artificial Intelligence.” Ibm.com, 9 Aug. 2024, </w:t>
      </w:r>
      <w:bookmarkStart w:id="4" w:name="_Hlk215059899"/>
      <w:r>
        <w:rPr>
          <w:rFonts w:ascii="Times New Roman" w:eastAsia="Times New Roman" w:hAnsi="Times New Roman" w:cs="Times New Roman"/>
          <w:lang w:val="en-US"/>
        </w:rPr>
        <w:fldChar w:fldCharType="begin"/>
      </w:r>
      <w:r>
        <w:rPr>
          <w:rFonts w:ascii="Times New Roman" w:eastAsia="Times New Roman" w:hAnsi="Times New Roman" w:cs="Times New Roman"/>
          <w:lang w:val="en-US"/>
        </w:rPr>
        <w:instrText>HYPERLINK "https://www.ibm.com/think/topics/artificial-intelligence."</w:instrText>
      </w:r>
      <w:r>
        <w:rPr>
          <w:rFonts w:ascii="Times New Roman" w:eastAsia="Times New Roman" w:hAnsi="Times New Roman" w:cs="Times New Roman"/>
          <w:lang w:val="en-US"/>
        </w:rPr>
        <w:fldChar w:fldCharType="separate"/>
      </w:r>
      <w:r w:rsidRPr="006D5D23">
        <w:rPr>
          <w:rStyle w:val="-"/>
          <w:rFonts w:ascii="Times New Roman" w:eastAsia="Times New Roman" w:hAnsi="Times New Roman" w:cs="Times New Roman"/>
          <w:lang w:val="en-US"/>
        </w:rPr>
        <w:t>https://www.ibm.com/think/topics/artificial-intelligence</w:t>
      </w:r>
      <w:r>
        <w:rPr>
          <w:rFonts w:ascii="Times New Roman" w:eastAsia="Times New Roman" w:hAnsi="Times New Roman" w:cs="Times New Roman"/>
          <w:lang w:val="en-US"/>
        </w:rPr>
        <w:fldChar w:fldCharType="end"/>
      </w:r>
      <w:bookmarkEnd w:id="4"/>
      <w:r w:rsidRPr="006D5D23">
        <w:rPr>
          <w:rFonts w:ascii="Times New Roman" w:eastAsia="Times New Roman" w:hAnsi="Times New Roman" w:cs="Times New Roman"/>
          <w:lang w:val="en-US"/>
        </w:rPr>
        <w:t>.</w:t>
      </w:r>
    </w:p>
    <w:p w14:paraId="6EA345D0" w14:textId="7D490F96" w:rsidR="00A8504C" w:rsidRDefault="008E15C4" w:rsidP="225E9990">
      <w:pPr>
        <w:pStyle w:val="a6"/>
        <w:numPr>
          <w:ilvl w:val="0"/>
          <w:numId w:val="1"/>
        </w:numPr>
        <w:spacing w:before="240" w:after="240"/>
        <w:rPr>
          <w:rFonts w:ascii="Times New Roman" w:eastAsia="Times New Roman" w:hAnsi="Times New Roman" w:cs="Times New Roman"/>
          <w:lang w:val="en-US"/>
        </w:rPr>
      </w:pPr>
      <w:r w:rsidRPr="008E15C4">
        <w:rPr>
          <w:rFonts w:ascii="Times New Roman" w:eastAsia="Times New Roman" w:hAnsi="Times New Roman" w:cs="Times New Roman"/>
          <w:lang w:val="en-US"/>
        </w:rPr>
        <w:t xml:space="preserve">A. </w:t>
      </w:r>
      <w:proofErr w:type="spellStart"/>
      <w:r w:rsidRPr="008E15C4">
        <w:rPr>
          <w:rFonts w:ascii="Times New Roman" w:eastAsia="Times New Roman" w:hAnsi="Times New Roman" w:cs="Times New Roman"/>
          <w:lang w:val="en-US"/>
        </w:rPr>
        <w:t>Einizade</w:t>
      </w:r>
      <w:proofErr w:type="spellEnd"/>
      <w:r w:rsidRPr="008E15C4">
        <w:rPr>
          <w:rFonts w:ascii="Times New Roman" w:eastAsia="Times New Roman" w:hAnsi="Times New Roman" w:cs="Times New Roman"/>
          <w:lang w:val="en-US"/>
        </w:rPr>
        <w:t xml:space="preserve">, M. </w:t>
      </w:r>
      <w:proofErr w:type="spellStart"/>
      <w:r w:rsidRPr="008E15C4">
        <w:rPr>
          <w:rFonts w:ascii="Times New Roman" w:eastAsia="Times New Roman" w:hAnsi="Times New Roman" w:cs="Times New Roman"/>
          <w:lang w:val="en-US"/>
        </w:rPr>
        <w:t>Mozafari</w:t>
      </w:r>
      <w:proofErr w:type="spellEnd"/>
      <w:r w:rsidRPr="008E15C4">
        <w:rPr>
          <w:rFonts w:ascii="Times New Roman" w:eastAsia="Times New Roman" w:hAnsi="Times New Roman" w:cs="Times New Roman"/>
          <w:lang w:val="en-US"/>
        </w:rPr>
        <w:t xml:space="preserve">, S. </w:t>
      </w:r>
      <w:proofErr w:type="spellStart"/>
      <w:r w:rsidRPr="008E15C4">
        <w:rPr>
          <w:rFonts w:ascii="Times New Roman" w:eastAsia="Times New Roman" w:hAnsi="Times New Roman" w:cs="Times New Roman"/>
          <w:lang w:val="en-US"/>
        </w:rPr>
        <w:t>Jalilpour</w:t>
      </w:r>
      <w:proofErr w:type="spellEnd"/>
      <w:r w:rsidRPr="008E15C4">
        <w:rPr>
          <w:rFonts w:ascii="Times New Roman" w:eastAsia="Times New Roman" w:hAnsi="Times New Roman" w:cs="Times New Roman"/>
          <w:lang w:val="en-US"/>
        </w:rPr>
        <w:t xml:space="preserve">, S. </w:t>
      </w:r>
      <w:proofErr w:type="spellStart"/>
      <w:r w:rsidRPr="008E15C4">
        <w:rPr>
          <w:rFonts w:ascii="Times New Roman" w:eastAsia="Times New Roman" w:hAnsi="Times New Roman" w:cs="Times New Roman"/>
          <w:lang w:val="en-US"/>
        </w:rPr>
        <w:t>Bagheri</w:t>
      </w:r>
      <w:proofErr w:type="spellEnd"/>
      <w:r w:rsidRPr="008E15C4">
        <w:rPr>
          <w:rFonts w:ascii="Times New Roman" w:eastAsia="Times New Roman" w:hAnsi="Times New Roman" w:cs="Times New Roman"/>
          <w:lang w:val="en-US"/>
        </w:rPr>
        <w:t xml:space="preserve">, S. </w:t>
      </w:r>
      <w:proofErr w:type="spellStart"/>
      <w:r w:rsidRPr="008E15C4">
        <w:rPr>
          <w:rFonts w:ascii="Times New Roman" w:eastAsia="Times New Roman" w:hAnsi="Times New Roman" w:cs="Times New Roman"/>
          <w:lang w:val="en-US"/>
        </w:rPr>
        <w:t>Hajipour</w:t>
      </w:r>
      <w:proofErr w:type="spellEnd"/>
      <w:r w:rsidRPr="008E15C4">
        <w:rPr>
          <w:rFonts w:ascii="Times New Roman" w:eastAsia="Times New Roman" w:hAnsi="Times New Roman" w:cs="Times New Roman"/>
          <w:lang w:val="en-US"/>
        </w:rPr>
        <w:t xml:space="preserve"> </w:t>
      </w:r>
      <w:proofErr w:type="spellStart"/>
      <w:r w:rsidRPr="008E15C4">
        <w:rPr>
          <w:rFonts w:ascii="Times New Roman" w:eastAsia="Times New Roman" w:hAnsi="Times New Roman" w:cs="Times New Roman"/>
          <w:lang w:val="en-US"/>
        </w:rPr>
        <w:t>Sardouie</w:t>
      </w:r>
      <w:proofErr w:type="spellEnd"/>
      <w:r w:rsidRPr="008E15C4">
        <w:rPr>
          <w:rFonts w:ascii="Times New Roman" w:eastAsia="Times New Roman" w:hAnsi="Times New Roman" w:cs="Times New Roman"/>
          <w:lang w:val="en-US"/>
        </w:rPr>
        <w:t xml:space="preserve">, Neural decoding of imagined speech from EEG signals using the fusion of graph signal processing and graph learning techniques, </w:t>
      </w:r>
      <w:proofErr w:type="spellStart"/>
      <w:r w:rsidRPr="008E15C4">
        <w:rPr>
          <w:rFonts w:ascii="Times New Roman" w:eastAsia="Times New Roman" w:hAnsi="Times New Roman" w:cs="Times New Roman"/>
          <w:lang w:val="en-US"/>
        </w:rPr>
        <w:t>Neurosci</w:t>
      </w:r>
      <w:proofErr w:type="spellEnd"/>
      <w:r w:rsidRPr="008E15C4">
        <w:rPr>
          <w:rFonts w:ascii="Times New Roman" w:eastAsia="Times New Roman" w:hAnsi="Times New Roman" w:cs="Times New Roman"/>
          <w:lang w:val="en-US"/>
        </w:rPr>
        <w:t xml:space="preserve">. Inf. 2 (3) (2022) 100091, </w:t>
      </w:r>
      <w:hyperlink r:id="rId63" w:history="1">
        <w:r w:rsidRPr="008E15C4">
          <w:rPr>
            <w:rStyle w:val="-"/>
            <w:rFonts w:ascii="Times New Roman" w:eastAsia="Times New Roman" w:hAnsi="Times New Roman" w:cs="Times New Roman"/>
            <w:lang w:val="en-US"/>
          </w:rPr>
          <w:t>https://doi.org/10.1016/j.neuri.2022.100091</w:t>
        </w:r>
      </w:hyperlink>
      <w:r w:rsidRPr="008E15C4">
        <w:rPr>
          <w:rFonts w:ascii="Times New Roman" w:eastAsia="Times New Roman" w:hAnsi="Times New Roman" w:cs="Times New Roman"/>
          <w:lang w:val="en-US"/>
        </w:rPr>
        <w:t>.</w:t>
      </w:r>
    </w:p>
    <w:p w14:paraId="3ABAB5F7" w14:textId="565529A7" w:rsidR="00E353C7" w:rsidRDefault="00C810F6" w:rsidP="225E9990">
      <w:pPr>
        <w:pStyle w:val="a6"/>
        <w:numPr>
          <w:ilvl w:val="0"/>
          <w:numId w:val="1"/>
        </w:numPr>
        <w:spacing w:before="240" w:after="240"/>
        <w:rPr>
          <w:rFonts w:ascii="Times New Roman" w:eastAsia="Times New Roman" w:hAnsi="Times New Roman" w:cs="Times New Roman"/>
          <w:lang w:val="en-US"/>
        </w:rPr>
      </w:pPr>
      <w:proofErr w:type="spellStart"/>
      <w:r w:rsidRPr="00C810F6">
        <w:rPr>
          <w:rFonts w:ascii="Times New Roman" w:eastAsia="Times New Roman" w:hAnsi="Times New Roman" w:cs="Times New Roman"/>
          <w:lang w:val="en-US"/>
        </w:rPr>
        <w:t>Rugg</w:t>
      </w:r>
      <w:proofErr w:type="spellEnd"/>
      <w:r w:rsidRPr="00C810F6">
        <w:rPr>
          <w:rFonts w:ascii="Times New Roman" w:eastAsia="Times New Roman" w:hAnsi="Times New Roman" w:cs="Times New Roman"/>
          <w:lang w:val="en-US"/>
        </w:rPr>
        <w:t xml:space="preserve">, Michael D., and Tim Curran. “Event-Related Potentials and Recognition Memory.” Trends in Cognitive Sciences, vol. 11, no. 6, June 2007, pp. 251–257, </w:t>
      </w:r>
      <w:hyperlink r:id="rId64" w:history="1">
        <w:r w:rsidRPr="00C810F6">
          <w:rPr>
            <w:rStyle w:val="-"/>
            <w:rFonts w:ascii="Times New Roman" w:eastAsia="Times New Roman" w:hAnsi="Times New Roman" w:cs="Times New Roman"/>
            <w:lang w:val="en-US"/>
          </w:rPr>
          <w:t>https://doi.org/10.1016/j.tics.2007.04.004</w:t>
        </w:r>
      </w:hyperlink>
      <w:r w:rsidRPr="00C810F6">
        <w:rPr>
          <w:rFonts w:ascii="Times New Roman" w:eastAsia="Times New Roman" w:hAnsi="Times New Roman" w:cs="Times New Roman"/>
          <w:lang w:val="en-US"/>
        </w:rPr>
        <w:t>.</w:t>
      </w:r>
    </w:p>
    <w:p w14:paraId="624D9C49" w14:textId="79E64AC2" w:rsidR="00730B15" w:rsidRDefault="00730B15" w:rsidP="225E9990">
      <w:pPr>
        <w:pStyle w:val="a6"/>
        <w:numPr>
          <w:ilvl w:val="0"/>
          <w:numId w:val="1"/>
        </w:numPr>
        <w:spacing w:before="240" w:after="240"/>
        <w:rPr>
          <w:rFonts w:ascii="Times New Roman" w:eastAsia="Times New Roman" w:hAnsi="Times New Roman" w:cs="Times New Roman"/>
          <w:lang w:val="en-US"/>
        </w:rPr>
      </w:pPr>
      <w:proofErr w:type="spellStart"/>
      <w:r w:rsidRPr="00730B15">
        <w:rPr>
          <w:rFonts w:ascii="Times New Roman" w:eastAsia="Times New Roman" w:hAnsi="Times New Roman" w:cs="Times New Roman"/>
          <w:lang w:val="en-US"/>
        </w:rPr>
        <w:t>Yonelinas</w:t>
      </w:r>
      <w:proofErr w:type="spellEnd"/>
      <w:r w:rsidRPr="00730B15">
        <w:rPr>
          <w:rFonts w:ascii="Times New Roman" w:eastAsia="Times New Roman" w:hAnsi="Times New Roman" w:cs="Times New Roman"/>
          <w:lang w:val="en-US"/>
        </w:rPr>
        <w:t xml:space="preserve">, Andrew P. “The Nature of Recollection and Familiarity: A Review of 30 Years of Research.” Journal of Memory and Language, vol. 46, no. 3, Apr. 2002, pp. 441–517, </w:t>
      </w:r>
      <w:hyperlink r:id="rId65" w:history="1">
        <w:r w:rsidRPr="00730B15">
          <w:rPr>
            <w:rStyle w:val="-"/>
            <w:rFonts w:ascii="Times New Roman" w:eastAsia="Times New Roman" w:hAnsi="Times New Roman" w:cs="Times New Roman"/>
            <w:lang w:val="en-US"/>
          </w:rPr>
          <w:t>https://doi.org/10.1006/jmla.2002.2864</w:t>
        </w:r>
      </w:hyperlink>
      <w:r w:rsidRPr="00730B15">
        <w:rPr>
          <w:rFonts w:ascii="Times New Roman" w:eastAsia="Times New Roman" w:hAnsi="Times New Roman" w:cs="Times New Roman"/>
          <w:lang w:val="en-US"/>
        </w:rPr>
        <w:t>.</w:t>
      </w:r>
    </w:p>
    <w:p w14:paraId="4F3FC820" w14:textId="0D12BE73" w:rsidR="00C5604C" w:rsidRDefault="00C5604C" w:rsidP="225E9990">
      <w:pPr>
        <w:pStyle w:val="a6"/>
        <w:numPr>
          <w:ilvl w:val="0"/>
          <w:numId w:val="1"/>
        </w:numPr>
        <w:spacing w:before="240" w:after="240"/>
        <w:rPr>
          <w:rFonts w:ascii="Times New Roman" w:eastAsia="Times New Roman" w:hAnsi="Times New Roman" w:cs="Times New Roman"/>
          <w:lang w:val="en-US"/>
        </w:rPr>
      </w:pPr>
      <w:proofErr w:type="spellStart"/>
      <w:r w:rsidRPr="00C5604C">
        <w:rPr>
          <w:rFonts w:ascii="Times New Roman" w:eastAsia="Times New Roman" w:hAnsi="Times New Roman" w:cs="Times New Roman"/>
          <w:lang w:val="en-US"/>
        </w:rPr>
        <w:t>Mecklinger</w:t>
      </w:r>
      <w:proofErr w:type="spellEnd"/>
      <w:r w:rsidRPr="00C5604C">
        <w:rPr>
          <w:rFonts w:ascii="Times New Roman" w:eastAsia="Times New Roman" w:hAnsi="Times New Roman" w:cs="Times New Roman"/>
          <w:lang w:val="en-US"/>
        </w:rPr>
        <w:t xml:space="preserve">, A. “Interfacing Mind and Brain: A Neurocognitive Model of Recognition Memory.” Psychophysiology, vol. 37, no. 5, Sept. 2000, pp. 565–82, </w:t>
      </w:r>
      <w:hyperlink r:id="rId66" w:history="1">
        <w:r w:rsidRPr="00C5604C">
          <w:rPr>
            <w:rStyle w:val="-"/>
            <w:rFonts w:ascii="Times New Roman" w:eastAsia="Times New Roman" w:hAnsi="Times New Roman" w:cs="Times New Roman"/>
            <w:lang w:val="en-US"/>
          </w:rPr>
          <w:t>pubmed.ncbi.nlm.nih.gov/11037034/.</w:t>
        </w:r>
      </w:hyperlink>
    </w:p>
    <w:p w14:paraId="4ED90BB6" w14:textId="00D35837" w:rsidR="005C013F" w:rsidRDefault="005C013F" w:rsidP="225E9990">
      <w:pPr>
        <w:pStyle w:val="a6"/>
        <w:numPr>
          <w:ilvl w:val="0"/>
          <w:numId w:val="1"/>
        </w:numPr>
        <w:spacing w:before="240" w:after="240"/>
        <w:rPr>
          <w:rFonts w:ascii="Times New Roman" w:eastAsia="Times New Roman" w:hAnsi="Times New Roman" w:cs="Times New Roman"/>
          <w:lang w:val="en-US"/>
        </w:rPr>
      </w:pPr>
      <w:proofErr w:type="spellStart"/>
      <w:r w:rsidRPr="005C013F">
        <w:rPr>
          <w:rFonts w:ascii="Times New Roman" w:eastAsia="Times New Roman" w:hAnsi="Times New Roman" w:cs="Times New Roman"/>
          <w:lang w:val="en-US"/>
        </w:rPr>
        <w:t>Rugg</w:t>
      </w:r>
      <w:proofErr w:type="spellEnd"/>
      <w:r w:rsidRPr="005C013F">
        <w:rPr>
          <w:rFonts w:ascii="Times New Roman" w:eastAsia="Times New Roman" w:hAnsi="Times New Roman" w:cs="Times New Roman"/>
          <w:lang w:val="en-US"/>
        </w:rPr>
        <w:t xml:space="preserve">, Michael D, and Kaia L </w:t>
      </w:r>
      <w:proofErr w:type="spellStart"/>
      <w:r w:rsidRPr="005C013F">
        <w:rPr>
          <w:rFonts w:ascii="Times New Roman" w:eastAsia="Times New Roman" w:hAnsi="Times New Roman" w:cs="Times New Roman"/>
          <w:lang w:val="en-US"/>
        </w:rPr>
        <w:t>Vilberg</w:t>
      </w:r>
      <w:proofErr w:type="spellEnd"/>
      <w:r w:rsidRPr="005C013F">
        <w:rPr>
          <w:rFonts w:ascii="Times New Roman" w:eastAsia="Times New Roman" w:hAnsi="Times New Roman" w:cs="Times New Roman"/>
          <w:lang w:val="en-US"/>
        </w:rPr>
        <w:t xml:space="preserve">. “Brain Networks Underlying Episodic Memory Retrieval.” Current Opinion in Neurobiology, vol. 23, no. 2, Apr. 2013, pp. 255–260, </w:t>
      </w:r>
      <w:hyperlink r:id="rId67" w:history="1">
        <w:r w:rsidRPr="005C013F">
          <w:rPr>
            <w:rStyle w:val="-"/>
            <w:rFonts w:ascii="Times New Roman" w:eastAsia="Times New Roman" w:hAnsi="Times New Roman" w:cs="Times New Roman"/>
            <w:lang w:val="en-US"/>
          </w:rPr>
          <w:t>https://doi.org/10.1016/j.conb.2012.11.005</w:t>
        </w:r>
      </w:hyperlink>
      <w:r w:rsidRPr="005C013F">
        <w:rPr>
          <w:rFonts w:ascii="Times New Roman" w:eastAsia="Times New Roman" w:hAnsi="Times New Roman" w:cs="Times New Roman"/>
          <w:lang w:val="en-US"/>
        </w:rPr>
        <w:t>.</w:t>
      </w:r>
    </w:p>
    <w:p w14:paraId="61A4B37B" w14:textId="2AD5E9B1" w:rsidR="005C013F" w:rsidRDefault="00CF5DD1" w:rsidP="225E9990">
      <w:pPr>
        <w:pStyle w:val="a6"/>
        <w:numPr>
          <w:ilvl w:val="0"/>
          <w:numId w:val="1"/>
        </w:numPr>
        <w:spacing w:before="240" w:after="240"/>
        <w:rPr>
          <w:rFonts w:ascii="Times New Roman" w:eastAsia="Times New Roman" w:hAnsi="Times New Roman" w:cs="Times New Roman"/>
          <w:lang w:val="en-US"/>
        </w:rPr>
      </w:pPr>
      <w:r w:rsidRPr="00CF5DD1">
        <w:rPr>
          <w:rFonts w:ascii="Times New Roman" w:eastAsia="Times New Roman" w:hAnsi="Times New Roman" w:cs="Times New Roman"/>
          <w:lang w:val="en-US"/>
        </w:rPr>
        <w:t>Friedman, David, and Ray Johnson. “Event-Related Potential (</w:t>
      </w:r>
      <w:proofErr w:type="spellStart"/>
      <w:r w:rsidRPr="00CF5DD1">
        <w:rPr>
          <w:rFonts w:ascii="Times New Roman" w:eastAsia="Times New Roman" w:hAnsi="Times New Roman" w:cs="Times New Roman"/>
          <w:lang w:val="en-US"/>
        </w:rPr>
        <w:t>ERP</w:t>
      </w:r>
      <w:proofErr w:type="spellEnd"/>
      <w:r w:rsidRPr="00CF5DD1">
        <w:rPr>
          <w:rFonts w:ascii="Times New Roman" w:eastAsia="Times New Roman" w:hAnsi="Times New Roman" w:cs="Times New Roman"/>
          <w:lang w:val="en-US"/>
        </w:rPr>
        <w:t xml:space="preserve">) Studies of Memory Encoding and Retrieval: A Selective Review.” Microscopy Research and Technique, vol. 51, no. 1, 2000, pp. 6–28, </w:t>
      </w:r>
      <w:hyperlink r:id="rId68" w:history="1">
        <w:r w:rsidR="00403A0C" w:rsidRPr="00403A0C">
          <w:rPr>
            <w:rStyle w:val="-"/>
            <w:rFonts w:ascii="Times New Roman" w:eastAsia="Times New Roman" w:hAnsi="Times New Roman" w:cs="Times New Roman"/>
            <w:lang w:val="en-US"/>
          </w:rPr>
          <w:t>https://pubmed.ncbi.nlm.nih.gov/11002349/</w:t>
        </w:r>
      </w:hyperlink>
      <w:r w:rsidRPr="00CF5DD1">
        <w:rPr>
          <w:rFonts w:ascii="Times New Roman" w:eastAsia="Times New Roman" w:hAnsi="Times New Roman" w:cs="Times New Roman"/>
          <w:lang w:val="en-US"/>
        </w:rPr>
        <w:t>.</w:t>
      </w:r>
    </w:p>
    <w:p w14:paraId="272F3D8B" w14:textId="4FAD056D" w:rsidR="00AA2827" w:rsidRDefault="00AA2827" w:rsidP="225E9990">
      <w:pPr>
        <w:pStyle w:val="a6"/>
        <w:numPr>
          <w:ilvl w:val="0"/>
          <w:numId w:val="1"/>
        </w:numPr>
        <w:spacing w:before="240" w:after="240"/>
        <w:rPr>
          <w:rFonts w:ascii="Times New Roman" w:eastAsia="Times New Roman" w:hAnsi="Times New Roman" w:cs="Times New Roman"/>
          <w:lang w:val="en-US"/>
        </w:rPr>
      </w:pPr>
      <w:r w:rsidRPr="00AA2827">
        <w:rPr>
          <w:rFonts w:ascii="Times New Roman" w:eastAsia="Times New Roman" w:hAnsi="Times New Roman" w:cs="Times New Roman"/>
          <w:lang w:val="en-US"/>
        </w:rPr>
        <w:t xml:space="preserve">Michel, Christoph M., and Thomas Koenig. “EEG Microstates as a Tool for Studying the Temporal Dynamics of Whole-Brain Neuronal Networks: A Review.” </w:t>
      </w:r>
      <w:proofErr w:type="spellStart"/>
      <w:r w:rsidRPr="00AA2827">
        <w:rPr>
          <w:rFonts w:ascii="Times New Roman" w:eastAsia="Times New Roman" w:hAnsi="Times New Roman" w:cs="Times New Roman"/>
          <w:lang w:val="en-US"/>
        </w:rPr>
        <w:t>NeuroImage</w:t>
      </w:r>
      <w:proofErr w:type="spellEnd"/>
      <w:r w:rsidRPr="00AA2827">
        <w:rPr>
          <w:rFonts w:ascii="Times New Roman" w:eastAsia="Times New Roman" w:hAnsi="Times New Roman" w:cs="Times New Roman"/>
          <w:lang w:val="en-US"/>
        </w:rPr>
        <w:t xml:space="preserve">, vol. 180, Oct. 2018, pp. 577–593, </w:t>
      </w:r>
      <w:hyperlink r:id="rId69" w:history="1">
        <w:r w:rsidRPr="00AA2827">
          <w:rPr>
            <w:rStyle w:val="-"/>
            <w:rFonts w:ascii="Times New Roman" w:eastAsia="Times New Roman" w:hAnsi="Times New Roman" w:cs="Times New Roman"/>
            <w:lang w:val="en-US"/>
          </w:rPr>
          <w:t>https://doi.org/10.1016/j.neuroimage.2017.11.062</w:t>
        </w:r>
      </w:hyperlink>
      <w:r w:rsidRPr="00AA2827">
        <w:rPr>
          <w:rFonts w:ascii="Times New Roman" w:eastAsia="Times New Roman" w:hAnsi="Times New Roman" w:cs="Times New Roman"/>
          <w:lang w:val="en-US"/>
        </w:rPr>
        <w:t>.</w:t>
      </w:r>
    </w:p>
    <w:p w14:paraId="4EEE295C" w14:textId="1EF6CDD5" w:rsidR="00AA2827" w:rsidRDefault="00061F12" w:rsidP="225E9990">
      <w:pPr>
        <w:pStyle w:val="a6"/>
        <w:numPr>
          <w:ilvl w:val="0"/>
          <w:numId w:val="1"/>
        </w:numPr>
        <w:spacing w:before="240" w:after="240"/>
        <w:rPr>
          <w:rFonts w:ascii="Times New Roman" w:eastAsia="Times New Roman" w:hAnsi="Times New Roman" w:cs="Times New Roman"/>
          <w:lang w:val="en-US"/>
        </w:rPr>
      </w:pPr>
      <w:r w:rsidRPr="00061F12">
        <w:rPr>
          <w:rFonts w:ascii="Times New Roman" w:eastAsia="Times New Roman" w:hAnsi="Times New Roman" w:cs="Times New Roman"/>
          <w:lang w:val="en-US"/>
        </w:rPr>
        <w:t xml:space="preserve">Khanna, Arjun, et al. “Microstates in Resting-State EEG: Current Status and Future Directions.” Neuroscience &amp; </w:t>
      </w:r>
      <w:proofErr w:type="spellStart"/>
      <w:r w:rsidRPr="00061F12">
        <w:rPr>
          <w:rFonts w:ascii="Times New Roman" w:eastAsia="Times New Roman" w:hAnsi="Times New Roman" w:cs="Times New Roman"/>
          <w:lang w:val="en-US"/>
        </w:rPr>
        <w:t>Biobehavioral</w:t>
      </w:r>
      <w:proofErr w:type="spellEnd"/>
      <w:r w:rsidRPr="00061F12">
        <w:rPr>
          <w:rFonts w:ascii="Times New Roman" w:eastAsia="Times New Roman" w:hAnsi="Times New Roman" w:cs="Times New Roman"/>
          <w:lang w:val="en-US"/>
        </w:rPr>
        <w:t xml:space="preserve"> Reviews, vol. 49, Feb. 2015, pp. 105–113, </w:t>
      </w:r>
      <w:hyperlink r:id="rId70" w:history="1">
        <w:r w:rsidRPr="00061F12">
          <w:rPr>
            <w:rStyle w:val="-"/>
            <w:rFonts w:ascii="Times New Roman" w:eastAsia="Times New Roman" w:hAnsi="Times New Roman" w:cs="Times New Roman"/>
            <w:lang w:val="en-US"/>
          </w:rPr>
          <w:t>https://doi.org/10.1016/j.neubiorev.2014.12.010</w:t>
        </w:r>
      </w:hyperlink>
      <w:r w:rsidRPr="00061F12">
        <w:rPr>
          <w:rFonts w:ascii="Times New Roman" w:eastAsia="Times New Roman" w:hAnsi="Times New Roman" w:cs="Times New Roman"/>
          <w:lang w:val="en-US"/>
        </w:rPr>
        <w:t>.</w:t>
      </w:r>
    </w:p>
    <w:p w14:paraId="7905CDB8" w14:textId="556099F0" w:rsidR="00331013" w:rsidRDefault="00331013" w:rsidP="225E9990">
      <w:pPr>
        <w:pStyle w:val="a6"/>
        <w:numPr>
          <w:ilvl w:val="0"/>
          <w:numId w:val="1"/>
        </w:numPr>
        <w:spacing w:before="240" w:after="240"/>
        <w:rPr>
          <w:rFonts w:ascii="Times New Roman" w:eastAsia="Times New Roman" w:hAnsi="Times New Roman" w:cs="Times New Roman"/>
          <w:lang w:val="en-US"/>
        </w:rPr>
      </w:pPr>
      <w:r w:rsidRPr="00331013">
        <w:rPr>
          <w:rFonts w:ascii="Times New Roman" w:eastAsia="Times New Roman" w:hAnsi="Times New Roman" w:cs="Times New Roman"/>
          <w:lang w:val="en-US"/>
        </w:rPr>
        <w:t xml:space="preserve">Koenig, Thomas, et al. “Millisecond by Millisecond, Year by Year: Normative EEG Microstates and Developmental Stages.” </w:t>
      </w:r>
      <w:proofErr w:type="spellStart"/>
      <w:r w:rsidRPr="00331013">
        <w:rPr>
          <w:rFonts w:ascii="Times New Roman" w:eastAsia="Times New Roman" w:hAnsi="Times New Roman" w:cs="Times New Roman"/>
          <w:lang w:val="en-US"/>
        </w:rPr>
        <w:t>NeuroImage</w:t>
      </w:r>
      <w:proofErr w:type="spellEnd"/>
      <w:r w:rsidRPr="00331013">
        <w:rPr>
          <w:rFonts w:ascii="Times New Roman" w:eastAsia="Times New Roman" w:hAnsi="Times New Roman" w:cs="Times New Roman"/>
          <w:lang w:val="en-US"/>
        </w:rPr>
        <w:t xml:space="preserve">, vol. 16, no. 1, May 2002, pp. 41–48, </w:t>
      </w:r>
      <w:hyperlink r:id="rId71" w:history="1">
        <w:r w:rsidRPr="00331013">
          <w:rPr>
            <w:rStyle w:val="-"/>
            <w:rFonts w:ascii="Times New Roman" w:eastAsia="Times New Roman" w:hAnsi="Times New Roman" w:cs="Times New Roman"/>
            <w:lang w:val="en-US"/>
          </w:rPr>
          <w:t>https://doi.org/10.1006/nimg.2002.1070</w:t>
        </w:r>
      </w:hyperlink>
      <w:r w:rsidRPr="00331013">
        <w:rPr>
          <w:rFonts w:ascii="Times New Roman" w:eastAsia="Times New Roman" w:hAnsi="Times New Roman" w:cs="Times New Roman"/>
          <w:lang w:val="en-US"/>
        </w:rPr>
        <w:t>.</w:t>
      </w:r>
    </w:p>
    <w:p w14:paraId="4A0C1C8F" w14:textId="77777777" w:rsidR="0099078D" w:rsidRDefault="00A6078A" w:rsidP="0099078D">
      <w:pPr>
        <w:pStyle w:val="a6"/>
        <w:numPr>
          <w:ilvl w:val="0"/>
          <w:numId w:val="1"/>
        </w:numPr>
        <w:spacing w:before="240" w:after="240"/>
        <w:rPr>
          <w:rFonts w:ascii="Times New Roman" w:eastAsia="Times New Roman" w:hAnsi="Times New Roman" w:cs="Times New Roman"/>
          <w:lang w:val="en-US"/>
        </w:rPr>
      </w:pPr>
      <w:proofErr w:type="gramStart"/>
      <w:r w:rsidRPr="00AB09C3">
        <w:rPr>
          <w:rFonts w:ascii="Times New Roman" w:eastAsia="Times New Roman" w:hAnsi="Times New Roman" w:cs="Times New Roman"/>
          <w:lang w:val="fr-FR"/>
        </w:rPr>
        <w:t>da</w:t>
      </w:r>
      <w:proofErr w:type="gramEnd"/>
      <w:r w:rsidRPr="00AB09C3">
        <w:rPr>
          <w:rFonts w:ascii="Times New Roman" w:eastAsia="Times New Roman" w:hAnsi="Times New Roman" w:cs="Times New Roman"/>
          <w:lang w:val="fr-FR"/>
        </w:rPr>
        <w:t xml:space="preserve"> Cruz, </w:t>
      </w:r>
      <w:proofErr w:type="spellStart"/>
      <w:r w:rsidRPr="00AB09C3">
        <w:rPr>
          <w:rFonts w:ascii="Times New Roman" w:eastAsia="Times New Roman" w:hAnsi="Times New Roman" w:cs="Times New Roman"/>
          <w:lang w:val="fr-FR"/>
        </w:rPr>
        <w:t>Janir</w:t>
      </w:r>
      <w:proofErr w:type="spellEnd"/>
      <w:r w:rsidRPr="00AB09C3">
        <w:rPr>
          <w:rFonts w:ascii="Times New Roman" w:eastAsia="Times New Roman" w:hAnsi="Times New Roman" w:cs="Times New Roman"/>
          <w:lang w:val="fr-FR"/>
        </w:rPr>
        <w:t xml:space="preserve"> Ramos, et al. </w:t>
      </w:r>
      <w:r w:rsidRPr="00A6078A">
        <w:rPr>
          <w:rFonts w:ascii="Times New Roman" w:eastAsia="Times New Roman" w:hAnsi="Times New Roman" w:cs="Times New Roman"/>
          <w:lang w:val="en-US"/>
        </w:rPr>
        <w:t xml:space="preserve">“EEG Microstates Are a Candidate </w:t>
      </w:r>
      <w:proofErr w:type="spellStart"/>
      <w:r w:rsidRPr="00A6078A">
        <w:rPr>
          <w:rFonts w:ascii="Times New Roman" w:eastAsia="Times New Roman" w:hAnsi="Times New Roman" w:cs="Times New Roman"/>
          <w:lang w:val="en-US"/>
        </w:rPr>
        <w:t>Endophenotype</w:t>
      </w:r>
      <w:proofErr w:type="spellEnd"/>
      <w:r w:rsidRPr="00A6078A">
        <w:rPr>
          <w:rFonts w:ascii="Times New Roman" w:eastAsia="Times New Roman" w:hAnsi="Times New Roman" w:cs="Times New Roman"/>
          <w:lang w:val="en-US"/>
        </w:rPr>
        <w:t xml:space="preserve"> for Schizophrenia.” Nature Communications, vol. 11, no. 1, 18 June 2020, </w:t>
      </w:r>
      <w:hyperlink r:id="rId72" w:history="1">
        <w:r w:rsidRPr="00A6078A">
          <w:rPr>
            <w:rStyle w:val="-"/>
            <w:rFonts w:ascii="Times New Roman" w:eastAsia="Times New Roman" w:hAnsi="Times New Roman" w:cs="Times New Roman"/>
            <w:lang w:val="en-US"/>
          </w:rPr>
          <w:t>https://doi.org/10.1038/s41467-020-16914-1</w:t>
        </w:r>
      </w:hyperlink>
      <w:r w:rsidRPr="00A6078A">
        <w:rPr>
          <w:rFonts w:ascii="Times New Roman" w:eastAsia="Times New Roman" w:hAnsi="Times New Roman" w:cs="Times New Roman"/>
          <w:lang w:val="en-US"/>
        </w:rPr>
        <w:t>.</w:t>
      </w:r>
    </w:p>
    <w:p w14:paraId="2556FBB3" w14:textId="5AD57591" w:rsidR="007A3A76" w:rsidRPr="0099078D" w:rsidRDefault="0099078D" w:rsidP="0099078D">
      <w:pPr>
        <w:pStyle w:val="a6"/>
        <w:numPr>
          <w:ilvl w:val="0"/>
          <w:numId w:val="1"/>
        </w:numPr>
        <w:spacing w:before="240" w:after="240"/>
        <w:rPr>
          <w:rFonts w:ascii="Times New Roman" w:eastAsia="Times New Roman" w:hAnsi="Times New Roman" w:cs="Times New Roman"/>
          <w:lang w:val="en-US"/>
        </w:rPr>
      </w:pPr>
      <w:proofErr w:type="spellStart"/>
      <w:r w:rsidRPr="0099078D">
        <w:rPr>
          <w:rFonts w:ascii="Times New Roman" w:eastAsia="Times New Roman" w:hAnsi="Times New Roman" w:cs="Times New Roman"/>
          <w:lang w:val="en-US"/>
        </w:rPr>
        <w:t>Pacchioni</w:t>
      </w:r>
      <w:proofErr w:type="spellEnd"/>
      <w:r w:rsidRPr="0099078D">
        <w:rPr>
          <w:rFonts w:ascii="Times New Roman" w:eastAsia="Times New Roman" w:hAnsi="Times New Roman" w:cs="Times New Roman"/>
          <w:lang w:val="en-US"/>
        </w:rPr>
        <w:t xml:space="preserve">, Federico, et al. “Navigating the Complexity of Psychotic Disorders: A Systematic Review of EEG Microstates and Machine Learning.” </w:t>
      </w:r>
      <w:proofErr w:type="spellStart"/>
      <w:r w:rsidRPr="0099078D">
        <w:rPr>
          <w:rFonts w:ascii="Times New Roman" w:eastAsia="Times New Roman" w:hAnsi="Times New Roman" w:cs="Times New Roman"/>
          <w:lang w:val="en-US"/>
        </w:rPr>
        <w:t>BioMedInformatics</w:t>
      </w:r>
      <w:proofErr w:type="spellEnd"/>
      <w:r w:rsidRPr="0099078D">
        <w:rPr>
          <w:rFonts w:ascii="Times New Roman" w:eastAsia="Times New Roman" w:hAnsi="Times New Roman" w:cs="Times New Roman"/>
          <w:lang w:val="en-US"/>
        </w:rPr>
        <w:t xml:space="preserve">, vol. 5, no. 1, 5 Feb. 2025, pp. 8–8, </w:t>
      </w:r>
      <w:hyperlink r:id="rId73" w:history="1">
        <w:r w:rsidRPr="0099078D">
          <w:rPr>
            <w:rStyle w:val="-"/>
            <w:rFonts w:ascii="Times New Roman" w:eastAsia="Times New Roman" w:hAnsi="Times New Roman" w:cs="Times New Roman"/>
            <w:lang w:val="en-US"/>
          </w:rPr>
          <w:t>https://doi.org/10.3390/biomedinformatics5010008</w:t>
        </w:r>
      </w:hyperlink>
      <w:r w:rsidRPr="0099078D">
        <w:rPr>
          <w:rFonts w:ascii="Times New Roman" w:eastAsia="Times New Roman" w:hAnsi="Times New Roman" w:cs="Times New Roman"/>
          <w:lang w:val="en-US"/>
        </w:rPr>
        <w:t xml:space="preserve">. </w:t>
      </w:r>
    </w:p>
    <w:p w14:paraId="3390EAAB" w14:textId="59877BA9" w:rsidR="00403A0C" w:rsidRPr="00403A0C" w:rsidRDefault="00403A0C" w:rsidP="00403A0C">
      <w:pPr>
        <w:tabs>
          <w:tab w:val="left" w:pos="6600"/>
        </w:tabs>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p>
    <w:sectPr w:rsidR="00403A0C" w:rsidRPr="00403A0C" w:rsidSect="00A736B0">
      <w:headerReference w:type="default" r:id="rId74"/>
      <w:footerReference w:type="default" r:id="rId75"/>
      <w:pgSz w:w="11906" w:h="16838"/>
      <w:pgMar w:top="1644" w:right="1797" w:bottom="1440" w:left="187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10999" w14:textId="77777777" w:rsidR="006B12A2" w:rsidRDefault="006B12A2">
      <w:pPr>
        <w:spacing w:after="0"/>
      </w:pPr>
      <w:r>
        <w:separator/>
      </w:r>
    </w:p>
  </w:endnote>
  <w:endnote w:type="continuationSeparator" w:id="0">
    <w:p w14:paraId="3DDA8FA9" w14:textId="77777777" w:rsidR="006B12A2" w:rsidRDefault="006B12A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mbria Math">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2745"/>
      <w:gridCol w:w="2745"/>
      <w:gridCol w:w="2745"/>
    </w:tblGrid>
    <w:tr w:rsidR="3EF307B3" w14:paraId="0A770A32" w14:textId="77777777" w:rsidTr="3EF307B3">
      <w:trPr>
        <w:trHeight w:val="300"/>
      </w:trPr>
      <w:tc>
        <w:tcPr>
          <w:tcW w:w="2745" w:type="dxa"/>
        </w:tcPr>
        <w:p w14:paraId="03385A34" w14:textId="6D3C3FC9" w:rsidR="3EF307B3" w:rsidRDefault="3EF307B3" w:rsidP="3EF307B3">
          <w:pPr>
            <w:pStyle w:val="aa"/>
            <w:ind w:left="-115"/>
            <w:jc w:val="left"/>
          </w:pPr>
        </w:p>
      </w:tc>
      <w:tc>
        <w:tcPr>
          <w:tcW w:w="2745" w:type="dxa"/>
        </w:tcPr>
        <w:p w14:paraId="762E5C9A" w14:textId="74B493A9" w:rsidR="3EF307B3" w:rsidRDefault="3EF307B3" w:rsidP="3EF307B3">
          <w:pPr>
            <w:pStyle w:val="aa"/>
            <w:jc w:val="center"/>
          </w:pPr>
        </w:p>
      </w:tc>
      <w:tc>
        <w:tcPr>
          <w:tcW w:w="2745" w:type="dxa"/>
        </w:tcPr>
        <w:p w14:paraId="75EAF727" w14:textId="3B76A0B9" w:rsidR="3EF307B3" w:rsidRDefault="3EF307B3" w:rsidP="3EF307B3">
          <w:pPr>
            <w:pStyle w:val="aa"/>
            <w:ind w:right="-115"/>
            <w:jc w:val="right"/>
          </w:pPr>
        </w:p>
      </w:tc>
    </w:tr>
  </w:tbl>
  <w:p w14:paraId="2DD3BC08" w14:textId="6A6BF2A5" w:rsidR="3EF307B3" w:rsidRDefault="3EF307B3" w:rsidP="3EF307B3">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EDD6E" w14:textId="77777777" w:rsidR="006B12A2" w:rsidRDefault="006B12A2">
      <w:pPr>
        <w:spacing w:after="0"/>
      </w:pPr>
      <w:r>
        <w:separator/>
      </w:r>
    </w:p>
  </w:footnote>
  <w:footnote w:type="continuationSeparator" w:id="0">
    <w:p w14:paraId="3F0F060F" w14:textId="77777777" w:rsidR="006B12A2" w:rsidRDefault="006B12A2">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2745"/>
      <w:gridCol w:w="2745"/>
      <w:gridCol w:w="2745"/>
    </w:tblGrid>
    <w:tr w:rsidR="3EF307B3" w14:paraId="7014A0A0" w14:textId="77777777" w:rsidTr="3EF307B3">
      <w:trPr>
        <w:trHeight w:val="300"/>
      </w:trPr>
      <w:tc>
        <w:tcPr>
          <w:tcW w:w="2745" w:type="dxa"/>
        </w:tcPr>
        <w:p w14:paraId="7809B44E" w14:textId="349D7779" w:rsidR="3EF307B3" w:rsidRDefault="3EF307B3" w:rsidP="3EF307B3">
          <w:pPr>
            <w:pStyle w:val="aa"/>
            <w:ind w:left="-115"/>
            <w:jc w:val="left"/>
          </w:pPr>
        </w:p>
      </w:tc>
      <w:tc>
        <w:tcPr>
          <w:tcW w:w="2745" w:type="dxa"/>
        </w:tcPr>
        <w:p w14:paraId="440497C7" w14:textId="738CBC49" w:rsidR="3EF307B3" w:rsidRDefault="3EF307B3" w:rsidP="3EF307B3">
          <w:pPr>
            <w:pStyle w:val="aa"/>
            <w:jc w:val="center"/>
          </w:pPr>
        </w:p>
      </w:tc>
      <w:tc>
        <w:tcPr>
          <w:tcW w:w="2745" w:type="dxa"/>
        </w:tcPr>
        <w:p w14:paraId="64767A42" w14:textId="6C04717F" w:rsidR="3EF307B3" w:rsidRDefault="3EF307B3" w:rsidP="3EF307B3">
          <w:pPr>
            <w:pStyle w:val="aa"/>
            <w:ind w:right="-115"/>
            <w:jc w:val="right"/>
          </w:pPr>
        </w:p>
      </w:tc>
    </w:tr>
  </w:tbl>
  <w:p w14:paraId="6E621DBC" w14:textId="03BD3764" w:rsidR="3EF307B3" w:rsidRDefault="3EF307B3" w:rsidP="3EF307B3">
    <w:pPr>
      <w:pStyle w:val="aa"/>
    </w:pPr>
  </w:p>
</w:hdr>
</file>

<file path=word/intelligence2.xml><?xml version="1.0" encoding="utf-8"?>
<int2:intelligence xmlns:int2="http://schemas.microsoft.com/office/intelligence/2020/intelligence" xmlns:oel="http://schemas.microsoft.com/office/2019/extlst">
  <int2:observations>
    <int2:textHash int2:hashCode="gnNDkHfxV2YuEI" int2:id="4RoQKNDt">
      <int2:state int2:value="Rejected" int2:type="spell"/>
    </int2:textHash>
    <int2:textHash int2:hashCode="7KxPs1q62ffaTm" int2:id="lAEuWK7X">
      <int2:state int2:value="Rejected" int2:type="spell"/>
    </int2:textHash>
    <int2:textHash int2:hashCode="dj56UXPi8lgYf2" int2:id="4B4YLV9M">
      <int2:state int2:value="Rejected" int2:type="spell"/>
    </int2:textHash>
    <int2:textHash int2:hashCode="2WqbdY77Hwf1x0" int2:id="jCasTc4S">
      <int2:state int2:value="Rejected" int2:type="spell"/>
    </int2:textHash>
    <int2:textHash int2:hashCode="pdEbs/lqU2I+I2" int2:id="55xbRJf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DA79A"/>
    <w:multiLevelType w:val="hybridMultilevel"/>
    <w:tmpl w:val="19ECD890"/>
    <w:lvl w:ilvl="0" w:tplc="8384BEB4">
      <w:start w:val="1"/>
      <w:numFmt w:val="bullet"/>
      <w:lvlText w:val=""/>
      <w:lvlJc w:val="left"/>
      <w:pPr>
        <w:ind w:left="1800" w:hanging="360"/>
      </w:pPr>
      <w:rPr>
        <w:rFonts w:ascii="Symbol" w:hAnsi="Symbol" w:hint="default"/>
      </w:rPr>
    </w:lvl>
    <w:lvl w:ilvl="1" w:tplc="88886FCC">
      <w:start w:val="1"/>
      <w:numFmt w:val="bullet"/>
      <w:lvlText w:val="o"/>
      <w:lvlJc w:val="left"/>
      <w:pPr>
        <w:ind w:left="2520" w:hanging="360"/>
      </w:pPr>
      <w:rPr>
        <w:rFonts w:ascii="Courier New" w:hAnsi="Courier New" w:hint="default"/>
      </w:rPr>
    </w:lvl>
    <w:lvl w:ilvl="2" w:tplc="702E021A">
      <w:start w:val="1"/>
      <w:numFmt w:val="bullet"/>
      <w:lvlText w:val=""/>
      <w:lvlJc w:val="left"/>
      <w:pPr>
        <w:ind w:left="3240" w:hanging="360"/>
      </w:pPr>
      <w:rPr>
        <w:rFonts w:ascii="Wingdings" w:hAnsi="Wingdings" w:hint="default"/>
      </w:rPr>
    </w:lvl>
    <w:lvl w:ilvl="3" w:tplc="14601CB2">
      <w:start w:val="1"/>
      <w:numFmt w:val="bullet"/>
      <w:lvlText w:val=""/>
      <w:lvlJc w:val="left"/>
      <w:pPr>
        <w:ind w:left="3960" w:hanging="360"/>
      </w:pPr>
      <w:rPr>
        <w:rFonts w:ascii="Symbol" w:hAnsi="Symbol" w:hint="default"/>
      </w:rPr>
    </w:lvl>
    <w:lvl w:ilvl="4" w:tplc="4FFABDBE">
      <w:start w:val="1"/>
      <w:numFmt w:val="bullet"/>
      <w:lvlText w:val="o"/>
      <w:lvlJc w:val="left"/>
      <w:pPr>
        <w:ind w:left="4680" w:hanging="360"/>
      </w:pPr>
      <w:rPr>
        <w:rFonts w:ascii="Courier New" w:hAnsi="Courier New" w:hint="default"/>
      </w:rPr>
    </w:lvl>
    <w:lvl w:ilvl="5" w:tplc="9606D80A">
      <w:start w:val="1"/>
      <w:numFmt w:val="bullet"/>
      <w:lvlText w:val=""/>
      <w:lvlJc w:val="left"/>
      <w:pPr>
        <w:ind w:left="5400" w:hanging="360"/>
      </w:pPr>
      <w:rPr>
        <w:rFonts w:ascii="Wingdings" w:hAnsi="Wingdings" w:hint="default"/>
      </w:rPr>
    </w:lvl>
    <w:lvl w:ilvl="6" w:tplc="A87ABEB4">
      <w:start w:val="1"/>
      <w:numFmt w:val="bullet"/>
      <w:lvlText w:val=""/>
      <w:lvlJc w:val="left"/>
      <w:pPr>
        <w:ind w:left="6120" w:hanging="360"/>
      </w:pPr>
      <w:rPr>
        <w:rFonts w:ascii="Symbol" w:hAnsi="Symbol" w:hint="default"/>
      </w:rPr>
    </w:lvl>
    <w:lvl w:ilvl="7" w:tplc="94340AF4">
      <w:start w:val="1"/>
      <w:numFmt w:val="bullet"/>
      <w:lvlText w:val="o"/>
      <w:lvlJc w:val="left"/>
      <w:pPr>
        <w:ind w:left="6840" w:hanging="360"/>
      </w:pPr>
      <w:rPr>
        <w:rFonts w:ascii="Courier New" w:hAnsi="Courier New" w:hint="default"/>
      </w:rPr>
    </w:lvl>
    <w:lvl w:ilvl="8" w:tplc="AF8875DE">
      <w:start w:val="1"/>
      <w:numFmt w:val="bullet"/>
      <w:lvlText w:val=""/>
      <w:lvlJc w:val="left"/>
      <w:pPr>
        <w:ind w:left="7560" w:hanging="360"/>
      </w:pPr>
      <w:rPr>
        <w:rFonts w:ascii="Wingdings" w:hAnsi="Wingdings" w:hint="default"/>
      </w:rPr>
    </w:lvl>
  </w:abstractNum>
  <w:abstractNum w:abstractNumId="1" w15:restartNumberingAfterBreak="0">
    <w:nsid w:val="0AFA228E"/>
    <w:multiLevelType w:val="hybridMultilevel"/>
    <w:tmpl w:val="FC68AC40"/>
    <w:lvl w:ilvl="0" w:tplc="97368F60">
      <w:start w:val="1"/>
      <w:numFmt w:val="decimal"/>
      <w:lvlText w:val="%1."/>
      <w:lvlJc w:val="left"/>
      <w:pPr>
        <w:ind w:left="1080" w:hanging="360"/>
      </w:pPr>
    </w:lvl>
    <w:lvl w:ilvl="1" w:tplc="DB500544">
      <w:start w:val="1"/>
      <w:numFmt w:val="lowerLetter"/>
      <w:lvlText w:val="%2."/>
      <w:lvlJc w:val="left"/>
      <w:pPr>
        <w:ind w:left="1800" w:hanging="360"/>
      </w:pPr>
    </w:lvl>
    <w:lvl w:ilvl="2" w:tplc="5442D972">
      <w:start w:val="1"/>
      <w:numFmt w:val="lowerRoman"/>
      <w:lvlText w:val="%3."/>
      <w:lvlJc w:val="right"/>
      <w:pPr>
        <w:ind w:left="2520" w:hanging="180"/>
      </w:pPr>
    </w:lvl>
    <w:lvl w:ilvl="3" w:tplc="A31CEFEE">
      <w:start w:val="1"/>
      <w:numFmt w:val="decimal"/>
      <w:lvlText w:val="%4."/>
      <w:lvlJc w:val="left"/>
      <w:pPr>
        <w:ind w:left="3240" w:hanging="360"/>
      </w:pPr>
    </w:lvl>
    <w:lvl w:ilvl="4" w:tplc="480ECB52">
      <w:start w:val="1"/>
      <w:numFmt w:val="lowerLetter"/>
      <w:lvlText w:val="%5."/>
      <w:lvlJc w:val="left"/>
      <w:pPr>
        <w:ind w:left="3960" w:hanging="360"/>
      </w:pPr>
    </w:lvl>
    <w:lvl w:ilvl="5" w:tplc="A6AA739A">
      <w:start w:val="1"/>
      <w:numFmt w:val="lowerRoman"/>
      <w:lvlText w:val="%6."/>
      <w:lvlJc w:val="right"/>
      <w:pPr>
        <w:ind w:left="4680" w:hanging="180"/>
      </w:pPr>
    </w:lvl>
    <w:lvl w:ilvl="6" w:tplc="463CFD40">
      <w:start w:val="1"/>
      <w:numFmt w:val="decimal"/>
      <w:lvlText w:val="%7."/>
      <w:lvlJc w:val="left"/>
      <w:pPr>
        <w:ind w:left="5400" w:hanging="360"/>
      </w:pPr>
    </w:lvl>
    <w:lvl w:ilvl="7" w:tplc="44CA49FC">
      <w:start w:val="1"/>
      <w:numFmt w:val="lowerLetter"/>
      <w:lvlText w:val="%8."/>
      <w:lvlJc w:val="left"/>
      <w:pPr>
        <w:ind w:left="6120" w:hanging="360"/>
      </w:pPr>
    </w:lvl>
    <w:lvl w:ilvl="8" w:tplc="95543C5E">
      <w:start w:val="1"/>
      <w:numFmt w:val="lowerRoman"/>
      <w:lvlText w:val="%9."/>
      <w:lvlJc w:val="right"/>
      <w:pPr>
        <w:ind w:left="6840" w:hanging="180"/>
      </w:pPr>
    </w:lvl>
  </w:abstractNum>
  <w:abstractNum w:abstractNumId="2" w15:restartNumberingAfterBreak="0">
    <w:nsid w:val="22DC78EE"/>
    <w:multiLevelType w:val="multilevel"/>
    <w:tmpl w:val="0C52148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F49D34D"/>
    <w:multiLevelType w:val="hybridMultilevel"/>
    <w:tmpl w:val="5A96C696"/>
    <w:lvl w:ilvl="0" w:tplc="16760B6C">
      <w:start w:val="1"/>
      <w:numFmt w:val="bullet"/>
      <w:lvlText w:val=""/>
      <w:lvlJc w:val="left"/>
      <w:pPr>
        <w:ind w:left="1800" w:hanging="360"/>
      </w:pPr>
      <w:rPr>
        <w:rFonts w:ascii="Symbol" w:hAnsi="Symbol" w:hint="default"/>
      </w:rPr>
    </w:lvl>
    <w:lvl w:ilvl="1" w:tplc="8B34C5C6">
      <w:start w:val="1"/>
      <w:numFmt w:val="bullet"/>
      <w:lvlText w:val="o"/>
      <w:lvlJc w:val="left"/>
      <w:pPr>
        <w:ind w:left="2520" w:hanging="360"/>
      </w:pPr>
      <w:rPr>
        <w:rFonts w:ascii="Courier New" w:hAnsi="Courier New" w:hint="default"/>
      </w:rPr>
    </w:lvl>
    <w:lvl w:ilvl="2" w:tplc="F6B29BBC">
      <w:start w:val="1"/>
      <w:numFmt w:val="bullet"/>
      <w:lvlText w:val=""/>
      <w:lvlJc w:val="left"/>
      <w:pPr>
        <w:ind w:left="3240" w:hanging="360"/>
      </w:pPr>
      <w:rPr>
        <w:rFonts w:ascii="Wingdings" w:hAnsi="Wingdings" w:hint="default"/>
      </w:rPr>
    </w:lvl>
    <w:lvl w:ilvl="3" w:tplc="E0C2F026">
      <w:start w:val="1"/>
      <w:numFmt w:val="bullet"/>
      <w:lvlText w:val=""/>
      <w:lvlJc w:val="left"/>
      <w:pPr>
        <w:ind w:left="3960" w:hanging="360"/>
      </w:pPr>
      <w:rPr>
        <w:rFonts w:ascii="Symbol" w:hAnsi="Symbol" w:hint="default"/>
      </w:rPr>
    </w:lvl>
    <w:lvl w:ilvl="4" w:tplc="66180DA6">
      <w:start w:val="1"/>
      <w:numFmt w:val="bullet"/>
      <w:lvlText w:val="o"/>
      <w:lvlJc w:val="left"/>
      <w:pPr>
        <w:ind w:left="4680" w:hanging="360"/>
      </w:pPr>
      <w:rPr>
        <w:rFonts w:ascii="Courier New" w:hAnsi="Courier New" w:hint="default"/>
      </w:rPr>
    </w:lvl>
    <w:lvl w:ilvl="5" w:tplc="E2DA7E10">
      <w:start w:val="1"/>
      <w:numFmt w:val="bullet"/>
      <w:lvlText w:val=""/>
      <w:lvlJc w:val="left"/>
      <w:pPr>
        <w:ind w:left="5400" w:hanging="360"/>
      </w:pPr>
      <w:rPr>
        <w:rFonts w:ascii="Wingdings" w:hAnsi="Wingdings" w:hint="default"/>
      </w:rPr>
    </w:lvl>
    <w:lvl w:ilvl="6" w:tplc="C52A7F5A">
      <w:start w:val="1"/>
      <w:numFmt w:val="bullet"/>
      <w:lvlText w:val=""/>
      <w:lvlJc w:val="left"/>
      <w:pPr>
        <w:ind w:left="6120" w:hanging="360"/>
      </w:pPr>
      <w:rPr>
        <w:rFonts w:ascii="Symbol" w:hAnsi="Symbol" w:hint="default"/>
      </w:rPr>
    </w:lvl>
    <w:lvl w:ilvl="7" w:tplc="3EA0F136">
      <w:start w:val="1"/>
      <w:numFmt w:val="bullet"/>
      <w:lvlText w:val="o"/>
      <w:lvlJc w:val="left"/>
      <w:pPr>
        <w:ind w:left="6840" w:hanging="360"/>
      </w:pPr>
      <w:rPr>
        <w:rFonts w:ascii="Courier New" w:hAnsi="Courier New" w:hint="default"/>
      </w:rPr>
    </w:lvl>
    <w:lvl w:ilvl="8" w:tplc="6B004CEA">
      <w:start w:val="1"/>
      <w:numFmt w:val="bullet"/>
      <w:lvlText w:val=""/>
      <w:lvlJc w:val="left"/>
      <w:pPr>
        <w:ind w:left="7560" w:hanging="360"/>
      </w:pPr>
      <w:rPr>
        <w:rFonts w:ascii="Wingdings" w:hAnsi="Wingdings" w:hint="default"/>
      </w:rPr>
    </w:lvl>
  </w:abstractNum>
  <w:abstractNum w:abstractNumId="4" w15:restartNumberingAfterBreak="0">
    <w:nsid w:val="40A0BACD"/>
    <w:multiLevelType w:val="hybridMultilevel"/>
    <w:tmpl w:val="7DB6205C"/>
    <w:lvl w:ilvl="0" w:tplc="C840E1AC">
      <w:start w:val="1"/>
      <w:numFmt w:val="bullet"/>
      <w:lvlText w:val=""/>
      <w:lvlJc w:val="left"/>
      <w:pPr>
        <w:ind w:left="1800" w:hanging="360"/>
      </w:pPr>
      <w:rPr>
        <w:rFonts w:ascii="Symbol" w:hAnsi="Symbol" w:hint="default"/>
      </w:rPr>
    </w:lvl>
    <w:lvl w:ilvl="1" w:tplc="3B0A736A">
      <w:start w:val="1"/>
      <w:numFmt w:val="bullet"/>
      <w:lvlText w:val="o"/>
      <w:lvlJc w:val="left"/>
      <w:pPr>
        <w:ind w:left="2520" w:hanging="360"/>
      </w:pPr>
      <w:rPr>
        <w:rFonts w:ascii="Courier New" w:hAnsi="Courier New" w:hint="default"/>
      </w:rPr>
    </w:lvl>
    <w:lvl w:ilvl="2" w:tplc="2A72AE8A">
      <w:start w:val="1"/>
      <w:numFmt w:val="bullet"/>
      <w:lvlText w:val=""/>
      <w:lvlJc w:val="left"/>
      <w:pPr>
        <w:ind w:left="3240" w:hanging="360"/>
      </w:pPr>
      <w:rPr>
        <w:rFonts w:ascii="Wingdings" w:hAnsi="Wingdings" w:hint="default"/>
      </w:rPr>
    </w:lvl>
    <w:lvl w:ilvl="3" w:tplc="7534AAF8">
      <w:start w:val="1"/>
      <w:numFmt w:val="bullet"/>
      <w:lvlText w:val=""/>
      <w:lvlJc w:val="left"/>
      <w:pPr>
        <w:ind w:left="3960" w:hanging="360"/>
      </w:pPr>
      <w:rPr>
        <w:rFonts w:ascii="Symbol" w:hAnsi="Symbol" w:hint="default"/>
      </w:rPr>
    </w:lvl>
    <w:lvl w:ilvl="4" w:tplc="9B22141E">
      <w:start w:val="1"/>
      <w:numFmt w:val="bullet"/>
      <w:lvlText w:val="o"/>
      <w:lvlJc w:val="left"/>
      <w:pPr>
        <w:ind w:left="4680" w:hanging="360"/>
      </w:pPr>
      <w:rPr>
        <w:rFonts w:ascii="Courier New" w:hAnsi="Courier New" w:hint="default"/>
      </w:rPr>
    </w:lvl>
    <w:lvl w:ilvl="5" w:tplc="2BB4FAEE">
      <w:start w:val="1"/>
      <w:numFmt w:val="bullet"/>
      <w:lvlText w:val=""/>
      <w:lvlJc w:val="left"/>
      <w:pPr>
        <w:ind w:left="5400" w:hanging="360"/>
      </w:pPr>
      <w:rPr>
        <w:rFonts w:ascii="Wingdings" w:hAnsi="Wingdings" w:hint="default"/>
      </w:rPr>
    </w:lvl>
    <w:lvl w:ilvl="6" w:tplc="3B00F81E">
      <w:start w:val="1"/>
      <w:numFmt w:val="bullet"/>
      <w:lvlText w:val=""/>
      <w:lvlJc w:val="left"/>
      <w:pPr>
        <w:ind w:left="6120" w:hanging="360"/>
      </w:pPr>
      <w:rPr>
        <w:rFonts w:ascii="Symbol" w:hAnsi="Symbol" w:hint="default"/>
      </w:rPr>
    </w:lvl>
    <w:lvl w:ilvl="7" w:tplc="46E07DF8">
      <w:start w:val="1"/>
      <w:numFmt w:val="bullet"/>
      <w:lvlText w:val="o"/>
      <w:lvlJc w:val="left"/>
      <w:pPr>
        <w:ind w:left="6840" w:hanging="360"/>
      </w:pPr>
      <w:rPr>
        <w:rFonts w:ascii="Courier New" w:hAnsi="Courier New" w:hint="default"/>
      </w:rPr>
    </w:lvl>
    <w:lvl w:ilvl="8" w:tplc="F5BE0486">
      <w:start w:val="1"/>
      <w:numFmt w:val="bullet"/>
      <w:lvlText w:val=""/>
      <w:lvlJc w:val="left"/>
      <w:pPr>
        <w:ind w:left="7560" w:hanging="360"/>
      </w:pPr>
      <w:rPr>
        <w:rFonts w:ascii="Wingdings" w:hAnsi="Wingdings" w:hint="default"/>
      </w:rPr>
    </w:lvl>
  </w:abstractNum>
  <w:abstractNum w:abstractNumId="5" w15:restartNumberingAfterBreak="0">
    <w:nsid w:val="46FC46F2"/>
    <w:multiLevelType w:val="hybridMultilevel"/>
    <w:tmpl w:val="0F4AF824"/>
    <w:lvl w:ilvl="0" w:tplc="2BB067DC">
      <w:start w:val="1"/>
      <w:numFmt w:val="bullet"/>
      <w:lvlText w:val=""/>
      <w:lvlJc w:val="left"/>
      <w:pPr>
        <w:ind w:left="1800" w:hanging="360"/>
      </w:pPr>
      <w:rPr>
        <w:rFonts w:ascii="Symbol" w:hAnsi="Symbol" w:hint="default"/>
      </w:rPr>
    </w:lvl>
    <w:lvl w:ilvl="1" w:tplc="BFFCC708">
      <w:start w:val="1"/>
      <w:numFmt w:val="bullet"/>
      <w:lvlText w:val="o"/>
      <w:lvlJc w:val="left"/>
      <w:pPr>
        <w:ind w:left="2520" w:hanging="360"/>
      </w:pPr>
      <w:rPr>
        <w:rFonts w:ascii="Courier New" w:hAnsi="Courier New" w:hint="default"/>
      </w:rPr>
    </w:lvl>
    <w:lvl w:ilvl="2" w:tplc="2B60887A">
      <w:start w:val="1"/>
      <w:numFmt w:val="bullet"/>
      <w:lvlText w:val=""/>
      <w:lvlJc w:val="left"/>
      <w:pPr>
        <w:ind w:left="3240" w:hanging="360"/>
      </w:pPr>
      <w:rPr>
        <w:rFonts w:ascii="Wingdings" w:hAnsi="Wingdings" w:hint="default"/>
      </w:rPr>
    </w:lvl>
    <w:lvl w:ilvl="3" w:tplc="2EE0D01C">
      <w:start w:val="1"/>
      <w:numFmt w:val="bullet"/>
      <w:lvlText w:val=""/>
      <w:lvlJc w:val="left"/>
      <w:pPr>
        <w:ind w:left="3960" w:hanging="360"/>
      </w:pPr>
      <w:rPr>
        <w:rFonts w:ascii="Symbol" w:hAnsi="Symbol" w:hint="default"/>
      </w:rPr>
    </w:lvl>
    <w:lvl w:ilvl="4" w:tplc="580A0296">
      <w:start w:val="1"/>
      <w:numFmt w:val="bullet"/>
      <w:lvlText w:val="o"/>
      <w:lvlJc w:val="left"/>
      <w:pPr>
        <w:ind w:left="4680" w:hanging="360"/>
      </w:pPr>
      <w:rPr>
        <w:rFonts w:ascii="Courier New" w:hAnsi="Courier New" w:hint="default"/>
      </w:rPr>
    </w:lvl>
    <w:lvl w:ilvl="5" w:tplc="96F81DD4">
      <w:start w:val="1"/>
      <w:numFmt w:val="bullet"/>
      <w:lvlText w:val=""/>
      <w:lvlJc w:val="left"/>
      <w:pPr>
        <w:ind w:left="5400" w:hanging="360"/>
      </w:pPr>
      <w:rPr>
        <w:rFonts w:ascii="Wingdings" w:hAnsi="Wingdings" w:hint="default"/>
      </w:rPr>
    </w:lvl>
    <w:lvl w:ilvl="6" w:tplc="A308D808">
      <w:start w:val="1"/>
      <w:numFmt w:val="bullet"/>
      <w:lvlText w:val=""/>
      <w:lvlJc w:val="left"/>
      <w:pPr>
        <w:ind w:left="6120" w:hanging="360"/>
      </w:pPr>
      <w:rPr>
        <w:rFonts w:ascii="Symbol" w:hAnsi="Symbol" w:hint="default"/>
      </w:rPr>
    </w:lvl>
    <w:lvl w:ilvl="7" w:tplc="348E9AEA">
      <w:start w:val="1"/>
      <w:numFmt w:val="bullet"/>
      <w:lvlText w:val="o"/>
      <w:lvlJc w:val="left"/>
      <w:pPr>
        <w:ind w:left="6840" w:hanging="360"/>
      </w:pPr>
      <w:rPr>
        <w:rFonts w:ascii="Courier New" w:hAnsi="Courier New" w:hint="default"/>
      </w:rPr>
    </w:lvl>
    <w:lvl w:ilvl="8" w:tplc="75165752">
      <w:start w:val="1"/>
      <w:numFmt w:val="bullet"/>
      <w:lvlText w:val=""/>
      <w:lvlJc w:val="left"/>
      <w:pPr>
        <w:ind w:left="7560" w:hanging="360"/>
      </w:pPr>
      <w:rPr>
        <w:rFonts w:ascii="Wingdings" w:hAnsi="Wingdings" w:hint="default"/>
      </w:rPr>
    </w:lvl>
  </w:abstractNum>
  <w:abstractNum w:abstractNumId="6" w15:restartNumberingAfterBreak="0">
    <w:nsid w:val="570F94A7"/>
    <w:multiLevelType w:val="hybridMultilevel"/>
    <w:tmpl w:val="93800752"/>
    <w:lvl w:ilvl="0" w:tplc="1AB02E56">
      <w:start w:val="1"/>
      <w:numFmt w:val="bullet"/>
      <w:lvlText w:val=""/>
      <w:lvlJc w:val="left"/>
      <w:pPr>
        <w:ind w:left="1800" w:hanging="360"/>
      </w:pPr>
      <w:rPr>
        <w:rFonts w:ascii="Symbol" w:hAnsi="Symbol" w:hint="default"/>
      </w:rPr>
    </w:lvl>
    <w:lvl w:ilvl="1" w:tplc="28A0CD58">
      <w:start w:val="1"/>
      <w:numFmt w:val="bullet"/>
      <w:lvlText w:val="o"/>
      <w:lvlJc w:val="left"/>
      <w:pPr>
        <w:ind w:left="2520" w:hanging="360"/>
      </w:pPr>
      <w:rPr>
        <w:rFonts w:ascii="Courier New" w:hAnsi="Courier New" w:hint="default"/>
      </w:rPr>
    </w:lvl>
    <w:lvl w:ilvl="2" w:tplc="58EA7926">
      <w:start w:val="1"/>
      <w:numFmt w:val="bullet"/>
      <w:lvlText w:val=""/>
      <w:lvlJc w:val="left"/>
      <w:pPr>
        <w:ind w:left="3240" w:hanging="360"/>
      </w:pPr>
      <w:rPr>
        <w:rFonts w:ascii="Wingdings" w:hAnsi="Wingdings" w:hint="default"/>
      </w:rPr>
    </w:lvl>
    <w:lvl w:ilvl="3" w:tplc="07D0FE2E">
      <w:start w:val="1"/>
      <w:numFmt w:val="bullet"/>
      <w:lvlText w:val=""/>
      <w:lvlJc w:val="left"/>
      <w:pPr>
        <w:ind w:left="3960" w:hanging="360"/>
      </w:pPr>
      <w:rPr>
        <w:rFonts w:ascii="Symbol" w:hAnsi="Symbol" w:hint="default"/>
      </w:rPr>
    </w:lvl>
    <w:lvl w:ilvl="4" w:tplc="E17E5DEE">
      <w:start w:val="1"/>
      <w:numFmt w:val="bullet"/>
      <w:lvlText w:val="o"/>
      <w:lvlJc w:val="left"/>
      <w:pPr>
        <w:ind w:left="4680" w:hanging="360"/>
      </w:pPr>
      <w:rPr>
        <w:rFonts w:ascii="Courier New" w:hAnsi="Courier New" w:hint="default"/>
      </w:rPr>
    </w:lvl>
    <w:lvl w:ilvl="5" w:tplc="F906EC8C">
      <w:start w:val="1"/>
      <w:numFmt w:val="bullet"/>
      <w:lvlText w:val=""/>
      <w:lvlJc w:val="left"/>
      <w:pPr>
        <w:ind w:left="5400" w:hanging="360"/>
      </w:pPr>
      <w:rPr>
        <w:rFonts w:ascii="Wingdings" w:hAnsi="Wingdings" w:hint="default"/>
      </w:rPr>
    </w:lvl>
    <w:lvl w:ilvl="6" w:tplc="5D12E2AC">
      <w:start w:val="1"/>
      <w:numFmt w:val="bullet"/>
      <w:lvlText w:val=""/>
      <w:lvlJc w:val="left"/>
      <w:pPr>
        <w:ind w:left="6120" w:hanging="360"/>
      </w:pPr>
      <w:rPr>
        <w:rFonts w:ascii="Symbol" w:hAnsi="Symbol" w:hint="default"/>
      </w:rPr>
    </w:lvl>
    <w:lvl w:ilvl="7" w:tplc="619033E0">
      <w:start w:val="1"/>
      <w:numFmt w:val="bullet"/>
      <w:lvlText w:val="o"/>
      <w:lvlJc w:val="left"/>
      <w:pPr>
        <w:ind w:left="6840" w:hanging="360"/>
      </w:pPr>
      <w:rPr>
        <w:rFonts w:ascii="Courier New" w:hAnsi="Courier New" w:hint="default"/>
      </w:rPr>
    </w:lvl>
    <w:lvl w:ilvl="8" w:tplc="908A7FFA">
      <w:start w:val="1"/>
      <w:numFmt w:val="bullet"/>
      <w:lvlText w:val=""/>
      <w:lvlJc w:val="left"/>
      <w:pPr>
        <w:ind w:left="7560" w:hanging="360"/>
      </w:pPr>
      <w:rPr>
        <w:rFonts w:ascii="Wingdings" w:hAnsi="Wingdings" w:hint="default"/>
      </w:rPr>
    </w:lvl>
  </w:abstractNum>
  <w:abstractNum w:abstractNumId="7" w15:restartNumberingAfterBreak="0">
    <w:nsid w:val="6C81360E"/>
    <w:multiLevelType w:val="hybridMultilevel"/>
    <w:tmpl w:val="3C1C84EC"/>
    <w:lvl w:ilvl="0" w:tplc="CE7ACE60">
      <w:start w:val="1"/>
      <w:numFmt w:val="bullet"/>
      <w:lvlText w:val=""/>
      <w:lvlJc w:val="left"/>
      <w:pPr>
        <w:ind w:left="1800" w:hanging="360"/>
      </w:pPr>
      <w:rPr>
        <w:rFonts w:ascii="Symbol" w:hAnsi="Symbol" w:hint="default"/>
      </w:rPr>
    </w:lvl>
    <w:lvl w:ilvl="1" w:tplc="B0BA6368">
      <w:start w:val="1"/>
      <w:numFmt w:val="bullet"/>
      <w:lvlText w:val="o"/>
      <w:lvlJc w:val="left"/>
      <w:pPr>
        <w:ind w:left="2520" w:hanging="360"/>
      </w:pPr>
      <w:rPr>
        <w:rFonts w:ascii="Courier New" w:hAnsi="Courier New" w:hint="default"/>
      </w:rPr>
    </w:lvl>
    <w:lvl w:ilvl="2" w:tplc="EB5A9E9C">
      <w:start w:val="1"/>
      <w:numFmt w:val="bullet"/>
      <w:lvlText w:val=""/>
      <w:lvlJc w:val="left"/>
      <w:pPr>
        <w:ind w:left="3240" w:hanging="360"/>
      </w:pPr>
      <w:rPr>
        <w:rFonts w:ascii="Wingdings" w:hAnsi="Wingdings" w:hint="default"/>
      </w:rPr>
    </w:lvl>
    <w:lvl w:ilvl="3" w:tplc="72DE30D4">
      <w:start w:val="1"/>
      <w:numFmt w:val="bullet"/>
      <w:lvlText w:val=""/>
      <w:lvlJc w:val="left"/>
      <w:pPr>
        <w:ind w:left="3960" w:hanging="360"/>
      </w:pPr>
      <w:rPr>
        <w:rFonts w:ascii="Symbol" w:hAnsi="Symbol" w:hint="default"/>
      </w:rPr>
    </w:lvl>
    <w:lvl w:ilvl="4" w:tplc="7EC6D278">
      <w:start w:val="1"/>
      <w:numFmt w:val="bullet"/>
      <w:lvlText w:val="o"/>
      <w:lvlJc w:val="left"/>
      <w:pPr>
        <w:ind w:left="4680" w:hanging="360"/>
      </w:pPr>
      <w:rPr>
        <w:rFonts w:ascii="Courier New" w:hAnsi="Courier New" w:hint="default"/>
      </w:rPr>
    </w:lvl>
    <w:lvl w:ilvl="5" w:tplc="DFB84914">
      <w:start w:val="1"/>
      <w:numFmt w:val="bullet"/>
      <w:lvlText w:val=""/>
      <w:lvlJc w:val="left"/>
      <w:pPr>
        <w:ind w:left="5400" w:hanging="360"/>
      </w:pPr>
      <w:rPr>
        <w:rFonts w:ascii="Wingdings" w:hAnsi="Wingdings" w:hint="default"/>
      </w:rPr>
    </w:lvl>
    <w:lvl w:ilvl="6" w:tplc="FDDC8680">
      <w:start w:val="1"/>
      <w:numFmt w:val="bullet"/>
      <w:lvlText w:val=""/>
      <w:lvlJc w:val="left"/>
      <w:pPr>
        <w:ind w:left="6120" w:hanging="360"/>
      </w:pPr>
      <w:rPr>
        <w:rFonts w:ascii="Symbol" w:hAnsi="Symbol" w:hint="default"/>
      </w:rPr>
    </w:lvl>
    <w:lvl w:ilvl="7" w:tplc="4AB80AC0">
      <w:start w:val="1"/>
      <w:numFmt w:val="bullet"/>
      <w:lvlText w:val="o"/>
      <w:lvlJc w:val="left"/>
      <w:pPr>
        <w:ind w:left="6840" w:hanging="360"/>
      </w:pPr>
      <w:rPr>
        <w:rFonts w:ascii="Courier New" w:hAnsi="Courier New" w:hint="default"/>
      </w:rPr>
    </w:lvl>
    <w:lvl w:ilvl="8" w:tplc="CE6EE910">
      <w:start w:val="1"/>
      <w:numFmt w:val="bullet"/>
      <w:lvlText w:val=""/>
      <w:lvlJc w:val="left"/>
      <w:pPr>
        <w:ind w:left="7560" w:hanging="360"/>
      </w:pPr>
      <w:rPr>
        <w:rFonts w:ascii="Wingdings" w:hAnsi="Wingdings" w:hint="default"/>
      </w:rPr>
    </w:lvl>
  </w:abstractNum>
  <w:abstractNum w:abstractNumId="8" w15:restartNumberingAfterBreak="0">
    <w:nsid w:val="75F36DCC"/>
    <w:multiLevelType w:val="hybridMultilevel"/>
    <w:tmpl w:val="C74C40D6"/>
    <w:lvl w:ilvl="0" w:tplc="E0D62846">
      <w:start w:val="1"/>
      <w:numFmt w:val="bullet"/>
      <w:lvlText w:val=""/>
      <w:lvlJc w:val="left"/>
      <w:pPr>
        <w:ind w:left="1800" w:hanging="360"/>
      </w:pPr>
      <w:rPr>
        <w:rFonts w:ascii="Symbol" w:hAnsi="Symbol" w:hint="default"/>
      </w:rPr>
    </w:lvl>
    <w:lvl w:ilvl="1" w:tplc="64A8F492">
      <w:start w:val="1"/>
      <w:numFmt w:val="bullet"/>
      <w:lvlText w:val="o"/>
      <w:lvlJc w:val="left"/>
      <w:pPr>
        <w:ind w:left="2520" w:hanging="360"/>
      </w:pPr>
      <w:rPr>
        <w:rFonts w:ascii="Courier New" w:hAnsi="Courier New" w:hint="default"/>
      </w:rPr>
    </w:lvl>
    <w:lvl w:ilvl="2" w:tplc="4866FA3C">
      <w:start w:val="1"/>
      <w:numFmt w:val="bullet"/>
      <w:lvlText w:val=""/>
      <w:lvlJc w:val="left"/>
      <w:pPr>
        <w:ind w:left="3240" w:hanging="360"/>
      </w:pPr>
      <w:rPr>
        <w:rFonts w:ascii="Wingdings" w:hAnsi="Wingdings" w:hint="default"/>
      </w:rPr>
    </w:lvl>
    <w:lvl w:ilvl="3" w:tplc="545E25AA">
      <w:start w:val="1"/>
      <w:numFmt w:val="bullet"/>
      <w:lvlText w:val=""/>
      <w:lvlJc w:val="left"/>
      <w:pPr>
        <w:ind w:left="3960" w:hanging="360"/>
      </w:pPr>
      <w:rPr>
        <w:rFonts w:ascii="Symbol" w:hAnsi="Symbol" w:hint="default"/>
      </w:rPr>
    </w:lvl>
    <w:lvl w:ilvl="4" w:tplc="6770A0E4">
      <w:start w:val="1"/>
      <w:numFmt w:val="bullet"/>
      <w:lvlText w:val="o"/>
      <w:lvlJc w:val="left"/>
      <w:pPr>
        <w:ind w:left="4680" w:hanging="360"/>
      </w:pPr>
      <w:rPr>
        <w:rFonts w:ascii="Courier New" w:hAnsi="Courier New" w:hint="default"/>
      </w:rPr>
    </w:lvl>
    <w:lvl w:ilvl="5" w:tplc="E8FE0758">
      <w:start w:val="1"/>
      <w:numFmt w:val="bullet"/>
      <w:lvlText w:val=""/>
      <w:lvlJc w:val="left"/>
      <w:pPr>
        <w:ind w:left="5400" w:hanging="360"/>
      </w:pPr>
      <w:rPr>
        <w:rFonts w:ascii="Wingdings" w:hAnsi="Wingdings" w:hint="default"/>
      </w:rPr>
    </w:lvl>
    <w:lvl w:ilvl="6" w:tplc="3E78090E">
      <w:start w:val="1"/>
      <w:numFmt w:val="bullet"/>
      <w:lvlText w:val=""/>
      <w:lvlJc w:val="left"/>
      <w:pPr>
        <w:ind w:left="6120" w:hanging="360"/>
      </w:pPr>
      <w:rPr>
        <w:rFonts w:ascii="Symbol" w:hAnsi="Symbol" w:hint="default"/>
      </w:rPr>
    </w:lvl>
    <w:lvl w:ilvl="7" w:tplc="AECEA126">
      <w:start w:val="1"/>
      <w:numFmt w:val="bullet"/>
      <w:lvlText w:val="o"/>
      <w:lvlJc w:val="left"/>
      <w:pPr>
        <w:ind w:left="6840" w:hanging="360"/>
      </w:pPr>
      <w:rPr>
        <w:rFonts w:ascii="Courier New" w:hAnsi="Courier New" w:hint="default"/>
      </w:rPr>
    </w:lvl>
    <w:lvl w:ilvl="8" w:tplc="AE5A33C6">
      <w:start w:val="1"/>
      <w:numFmt w:val="bullet"/>
      <w:lvlText w:val=""/>
      <w:lvlJc w:val="left"/>
      <w:pPr>
        <w:ind w:left="7560" w:hanging="360"/>
      </w:pPr>
      <w:rPr>
        <w:rFonts w:ascii="Wingdings" w:hAnsi="Wingdings" w:hint="default"/>
      </w:rPr>
    </w:lvl>
  </w:abstractNum>
  <w:abstractNum w:abstractNumId="9" w15:restartNumberingAfterBreak="0">
    <w:nsid w:val="767C4B0E"/>
    <w:multiLevelType w:val="hybridMultilevel"/>
    <w:tmpl w:val="E0140990"/>
    <w:lvl w:ilvl="0" w:tplc="3594E06A">
      <w:start w:val="1"/>
      <w:numFmt w:val="bullet"/>
      <w:lvlText w:val=""/>
      <w:lvlJc w:val="left"/>
      <w:pPr>
        <w:ind w:left="1800" w:hanging="360"/>
      </w:pPr>
      <w:rPr>
        <w:rFonts w:ascii="Symbol" w:hAnsi="Symbol" w:hint="default"/>
      </w:rPr>
    </w:lvl>
    <w:lvl w:ilvl="1" w:tplc="C818D012">
      <w:start w:val="1"/>
      <w:numFmt w:val="bullet"/>
      <w:lvlText w:val="o"/>
      <w:lvlJc w:val="left"/>
      <w:pPr>
        <w:ind w:left="2520" w:hanging="360"/>
      </w:pPr>
      <w:rPr>
        <w:rFonts w:ascii="Courier New" w:hAnsi="Courier New" w:hint="default"/>
      </w:rPr>
    </w:lvl>
    <w:lvl w:ilvl="2" w:tplc="DE98F3C6">
      <w:start w:val="1"/>
      <w:numFmt w:val="bullet"/>
      <w:lvlText w:val=""/>
      <w:lvlJc w:val="left"/>
      <w:pPr>
        <w:ind w:left="3240" w:hanging="360"/>
      </w:pPr>
      <w:rPr>
        <w:rFonts w:ascii="Wingdings" w:hAnsi="Wingdings" w:hint="default"/>
      </w:rPr>
    </w:lvl>
    <w:lvl w:ilvl="3" w:tplc="AA9A8A84">
      <w:start w:val="1"/>
      <w:numFmt w:val="bullet"/>
      <w:lvlText w:val=""/>
      <w:lvlJc w:val="left"/>
      <w:pPr>
        <w:ind w:left="3960" w:hanging="360"/>
      </w:pPr>
      <w:rPr>
        <w:rFonts w:ascii="Symbol" w:hAnsi="Symbol" w:hint="default"/>
      </w:rPr>
    </w:lvl>
    <w:lvl w:ilvl="4" w:tplc="64021D90">
      <w:start w:val="1"/>
      <w:numFmt w:val="bullet"/>
      <w:lvlText w:val="o"/>
      <w:lvlJc w:val="left"/>
      <w:pPr>
        <w:ind w:left="4680" w:hanging="360"/>
      </w:pPr>
      <w:rPr>
        <w:rFonts w:ascii="Courier New" w:hAnsi="Courier New" w:hint="default"/>
      </w:rPr>
    </w:lvl>
    <w:lvl w:ilvl="5" w:tplc="61F0C08C">
      <w:start w:val="1"/>
      <w:numFmt w:val="bullet"/>
      <w:lvlText w:val=""/>
      <w:lvlJc w:val="left"/>
      <w:pPr>
        <w:ind w:left="5400" w:hanging="360"/>
      </w:pPr>
      <w:rPr>
        <w:rFonts w:ascii="Wingdings" w:hAnsi="Wingdings" w:hint="default"/>
      </w:rPr>
    </w:lvl>
    <w:lvl w:ilvl="6" w:tplc="713C7B6E">
      <w:start w:val="1"/>
      <w:numFmt w:val="bullet"/>
      <w:lvlText w:val=""/>
      <w:lvlJc w:val="left"/>
      <w:pPr>
        <w:ind w:left="6120" w:hanging="360"/>
      </w:pPr>
      <w:rPr>
        <w:rFonts w:ascii="Symbol" w:hAnsi="Symbol" w:hint="default"/>
      </w:rPr>
    </w:lvl>
    <w:lvl w:ilvl="7" w:tplc="8B90961E">
      <w:start w:val="1"/>
      <w:numFmt w:val="bullet"/>
      <w:lvlText w:val="o"/>
      <w:lvlJc w:val="left"/>
      <w:pPr>
        <w:ind w:left="6840" w:hanging="360"/>
      </w:pPr>
      <w:rPr>
        <w:rFonts w:ascii="Courier New" w:hAnsi="Courier New" w:hint="default"/>
      </w:rPr>
    </w:lvl>
    <w:lvl w:ilvl="8" w:tplc="60DC5B70">
      <w:start w:val="1"/>
      <w:numFmt w:val="bullet"/>
      <w:lvlText w:val=""/>
      <w:lvlJc w:val="left"/>
      <w:pPr>
        <w:ind w:left="7560" w:hanging="360"/>
      </w:pPr>
      <w:rPr>
        <w:rFonts w:ascii="Wingdings" w:hAnsi="Wingdings" w:hint="default"/>
      </w:rPr>
    </w:lvl>
  </w:abstractNum>
  <w:abstractNum w:abstractNumId="10" w15:restartNumberingAfterBreak="0">
    <w:nsid w:val="7F6EA14D"/>
    <w:multiLevelType w:val="hybridMultilevel"/>
    <w:tmpl w:val="A744795C"/>
    <w:lvl w:ilvl="0" w:tplc="37CC1BF0">
      <w:start w:val="1"/>
      <w:numFmt w:val="bullet"/>
      <w:lvlText w:val=""/>
      <w:lvlJc w:val="left"/>
      <w:pPr>
        <w:ind w:left="1800" w:hanging="360"/>
      </w:pPr>
      <w:rPr>
        <w:rFonts w:ascii="Symbol" w:hAnsi="Symbol" w:hint="default"/>
      </w:rPr>
    </w:lvl>
    <w:lvl w:ilvl="1" w:tplc="14EE624C">
      <w:start w:val="1"/>
      <w:numFmt w:val="bullet"/>
      <w:lvlText w:val="o"/>
      <w:lvlJc w:val="left"/>
      <w:pPr>
        <w:ind w:left="2520" w:hanging="360"/>
      </w:pPr>
      <w:rPr>
        <w:rFonts w:ascii="Courier New" w:hAnsi="Courier New" w:hint="default"/>
      </w:rPr>
    </w:lvl>
    <w:lvl w:ilvl="2" w:tplc="5512FD38">
      <w:start w:val="1"/>
      <w:numFmt w:val="bullet"/>
      <w:lvlText w:val=""/>
      <w:lvlJc w:val="left"/>
      <w:pPr>
        <w:ind w:left="3240" w:hanging="360"/>
      </w:pPr>
      <w:rPr>
        <w:rFonts w:ascii="Wingdings" w:hAnsi="Wingdings" w:hint="default"/>
      </w:rPr>
    </w:lvl>
    <w:lvl w:ilvl="3" w:tplc="DFB22A28">
      <w:start w:val="1"/>
      <w:numFmt w:val="bullet"/>
      <w:lvlText w:val=""/>
      <w:lvlJc w:val="left"/>
      <w:pPr>
        <w:ind w:left="3960" w:hanging="360"/>
      </w:pPr>
      <w:rPr>
        <w:rFonts w:ascii="Symbol" w:hAnsi="Symbol" w:hint="default"/>
      </w:rPr>
    </w:lvl>
    <w:lvl w:ilvl="4" w:tplc="C5061F54">
      <w:start w:val="1"/>
      <w:numFmt w:val="bullet"/>
      <w:lvlText w:val="o"/>
      <w:lvlJc w:val="left"/>
      <w:pPr>
        <w:ind w:left="4680" w:hanging="360"/>
      </w:pPr>
      <w:rPr>
        <w:rFonts w:ascii="Courier New" w:hAnsi="Courier New" w:hint="default"/>
      </w:rPr>
    </w:lvl>
    <w:lvl w:ilvl="5" w:tplc="55727FEE">
      <w:start w:val="1"/>
      <w:numFmt w:val="bullet"/>
      <w:lvlText w:val=""/>
      <w:lvlJc w:val="left"/>
      <w:pPr>
        <w:ind w:left="5400" w:hanging="360"/>
      </w:pPr>
      <w:rPr>
        <w:rFonts w:ascii="Wingdings" w:hAnsi="Wingdings" w:hint="default"/>
      </w:rPr>
    </w:lvl>
    <w:lvl w:ilvl="6" w:tplc="535C85B4">
      <w:start w:val="1"/>
      <w:numFmt w:val="bullet"/>
      <w:lvlText w:val=""/>
      <w:lvlJc w:val="left"/>
      <w:pPr>
        <w:ind w:left="6120" w:hanging="360"/>
      </w:pPr>
      <w:rPr>
        <w:rFonts w:ascii="Symbol" w:hAnsi="Symbol" w:hint="default"/>
      </w:rPr>
    </w:lvl>
    <w:lvl w:ilvl="7" w:tplc="D9229224">
      <w:start w:val="1"/>
      <w:numFmt w:val="bullet"/>
      <w:lvlText w:val="o"/>
      <w:lvlJc w:val="left"/>
      <w:pPr>
        <w:ind w:left="6840" w:hanging="360"/>
      </w:pPr>
      <w:rPr>
        <w:rFonts w:ascii="Courier New" w:hAnsi="Courier New" w:hint="default"/>
      </w:rPr>
    </w:lvl>
    <w:lvl w:ilvl="8" w:tplc="DD2CA336">
      <w:start w:val="1"/>
      <w:numFmt w:val="bullet"/>
      <w:lvlText w:val=""/>
      <w:lvlJc w:val="left"/>
      <w:pPr>
        <w:ind w:left="7560" w:hanging="360"/>
      </w:pPr>
      <w:rPr>
        <w:rFonts w:ascii="Wingdings" w:hAnsi="Wingdings" w:hint="default"/>
      </w:rPr>
    </w:lvl>
  </w:abstractNum>
  <w:num w:numId="1">
    <w:abstractNumId w:val="1"/>
  </w:num>
  <w:num w:numId="2">
    <w:abstractNumId w:val="5"/>
  </w:num>
  <w:num w:numId="3">
    <w:abstractNumId w:val="8"/>
  </w:num>
  <w:num w:numId="4">
    <w:abstractNumId w:val="3"/>
  </w:num>
  <w:num w:numId="5">
    <w:abstractNumId w:val="7"/>
  </w:num>
  <w:num w:numId="6">
    <w:abstractNumId w:val="6"/>
  </w:num>
  <w:num w:numId="7">
    <w:abstractNumId w:val="9"/>
  </w:num>
  <w:num w:numId="8">
    <w:abstractNumId w:val="0"/>
  </w:num>
  <w:num w:numId="9">
    <w:abstractNumId w:val="4"/>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9F8"/>
    <w:rsid w:val="000142BE"/>
    <w:rsid w:val="00055E4C"/>
    <w:rsid w:val="00061F12"/>
    <w:rsid w:val="000764BB"/>
    <w:rsid w:val="000B1457"/>
    <w:rsid w:val="000B689D"/>
    <w:rsid w:val="000C42B1"/>
    <w:rsid w:val="000D5574"/>
    <w:rsid w:val="000E65B3"/>
    <w:rsid w:val="00104FAB"/>
    <w:rsid w:val="00107444"/>
    <w:rsid w:val="001361E4"/>
    <w:rsid w:val="0014465D"/>
    <w:rsid w:val="00154926"/>
    <w:rsid w:val="00155E0D"/>
    <w:rsid w:val="00164993"/>
    <w:rsid w:val="00172422"/>
    <w:rsid w:val="001751C7"/>
    <w:rsid w:val="001B1AEC"/>
    <w:rsid w:val="001C390D"/>
    <w:rsid w:val="001D4144"/>
    <w:rsid w:val="00223FB9"/>
    <w:rsid w:val="00246750"/>
    <w:rsid w:val="00247204"/>
    <w:rsid w:val="00294FD6"/>
    <w:rsid w:val="002B430F"/>
    <w:rsid w:val="002D20B4"/>
    <w:rsid w:val="002D26D8"/>
    <w:rsid w:val="00305177"/>
    <w:rsid w:val="003068D1"/>
    <w:rsid w:val="00325E61"/>
    <w:rsid w:val="00331013"/>
    <w:rsid w:val="0035093C"/>
    <w:rsid w:val="0037088E"/>
    <w:rsid w:val="00392B8B"/>
    <w:rsid w:val="003A15B2"/>
    <w:rsid w:val="003A50BB"/>
    <w:rsid w:val="003B7E6B"/>
    <w:rsid w:val="003D2E2F"/>
    <w:rsid w:val="003E371C"/>
    <w:rsid w:val="00400E90"/>
    <w:rsid w:val="00403A0C"/>
    <w:rsid w:val="00410F93"/>
    <w:rsid w:val="00425658"/>
    <w:rsid w:val="00432EE9"/>
    <w:rsid w:val="004642A5"/>
    <w:rsid w:val="00467E88"/>
    <w:rsid w:val="0047739A"/>
    <w:rsid w:val="004E3DF6"/>
    <w:rsid w:val="004E7C0B"/>
    <w:rsid w:val="004F17B6"/>
    <w:rsid w:val="004F3E1A"/>
    <w:rsid w:val="00502399"/>
    <w:rsid w:val="005273ED"/>
    <w:rsid w:val="00551B4A"/>
    <w:rsid w:val="00594214"/>
    <w:rsid w:val="00594C4F"/>
    <w:rsid w:val="005B2E71"/>
    <w:rsid w:val="005B4D3D"/>
    <w:rsid w:val="005B63B9"/>
    <w:rsid w:val="005C013F"/>
    <w:rsid w:val="005F02FE"/>
    <w:rsid w:val="005F37EA"/>
    <w:rsid w:val="006053EF"/>
    <w:rsid w:val="006241D6"/>
    <w:rsid w:val="006448D7"/>
    <w:rsid w:val="00657E2E"/>
    <w:rsid w:val="00670D34"/>
    <w:rsid w:val="006B12A2"/>
    <w:rsid w:val="006C3A5B"/>
    <w:rsid w:val="006C4B78"/>
    <w:rsid w:val="006D5D23"/>
    <w:rsid w:val="006E1A79"/>
    <w:rsid w:val="00730B15"/>
    <w:rsid w:val="00740796"/>
    <w:rsid w:val="00781A13"/>
    <w:rsid w:val="007A37F7"/>
    <w:rsid w:val="007A3A76"/>
    <w:rsid w:val="007E1C11"/>
    <w:rsid w:val="007F6D72"/>
    <w:rsid w:val="008343E3"/>
    <w:rsid w:val="0085744E"/>
    <w:rsid w:val="008A1013"/>
    <w:rsid w:val="008B1E06"/>
    <w:rsid w:val="008C3EE9"/>
    <w:rsid w:val="008E15C4"/>
    <w:rsid w:val="008F465E"/>
    <w:rsid w:val="00965F75"/>
    <w:rsid w:val="0099078D"/>
    <w:rsid w:val="009C2C46"/>
    <w:rsid w:val="009C73A6"/>
    <w:rsid w:val="009D2747"/>
    <w:rsid w:val="009F1C8C"/>
    <w:rsid w:val="00A06484"/>
    <w:rsid w:val="00A330CF"/>
    <w:rsid w:val="00A435D9"/>
    <w:rsid w:val="00A51D2E"/>
    <w:rsid w:val="00A6078A"/>
    <w:rsid w:val="00A60AFC"/>
    <w:rsid w:val="00A60CB0"/>
    <w:rsid w:val="00A7082C"/>
    <w:rsid w:val="00A72627"/>
    <w:rsid w:val="00A736B0"/>
    <w:rsid w:val="00A76C34"/>
    <w:rsid w:val="00A8504C"/>
    <w:rsid w:val="00AA2827"/>
    <w:rsid w:val="00AA394F"/>
    <w:rsid w:val="00AB09C3"/>
    <w:rsid w:val="00AD0CFD"/>
    <w:rsid w:val="00AF1DD6"/>
    <w:rsid w:val="00B04BCD"/>
    <w:rsid w:val="00B10AC9"/>
    <w:rsid w:val="00B17CBF"/>
    <w:rsid w:val="00B32B24"/>
    <w:rsid w:val="00B52595"/>
    <w:rsid w:val="00B8041E"/>
    <w:rsid w:val="00BA2414"/>
    <w:rsid w:val="00BB6AD6"/>
    <w:rsid w:val="00BC6E2D"/>
    <w:rsid w:val="00BD7922"/>
    <w:rsid w:val="00C12242"/>
    <w:rsid w:val="00C12ECB"/>
    <w:rsid w:val="00C15860"/>
    <w:rsid w:val="00C33A44"/>
    <w:rsid w:val="00C40B88"/>
    <w:rsid w:val="00C479F8"/>
    <w:rsid w:val="00C52C4C"/>
    <w:rsid w:val="00C5604C"/>
    <w:rsid w:val="00C810F6"/>
    <w:rsid w:val="00C87922"/>
    <w:rsid w:val="00CA05AC"/>
    <w:rsid w:val="00CB7D79"/>
    <w:rsid w:val="00CE3F60"/>
    <w:rsid w:val="00CF5DD1"/>
    <w:rsid w:val="00D445C9"/>
    <w:rsid w:val="00D534D4"/>
    <w:rsid w:val="00D66841"/>
    <w:rsid w:val="00D6799C"/>
    <w:rsid w:val="00D874A7"/>
    <w:rsid w:val="00DA15B3"/>
    <w:rsid w:val="00DB4557"/>
    <w:rsid w:val="00DB5B65"/>
    <w:rsid w:val="00DD4F16"/>
    <w:rsid w:val="00E227EB"/>
    <w:rsid w:val="00E353C7"/>
    <w:rsid w:val="00E42E8B"/>
    <w:rsid w:val="00E665DF"/>
    <w:rsid w:val="00E8581F"/>
    <w:rsid w:val="00EA2AEC"/>
    <w:rsid w:val="00ED53AE"/>
    <w:rsid w:val="00ED73D7"/>
    <w:rsid w:val="00EE60AD"/>
    <w:rsid w:val="00F26870"/>
    <w:rsid w:val="00F279B7"/>
    <w:rsid w:val="00F60354"/>
    <w:rsid w:val="00F77FF8"/>
    <w:rsid w:val="00F8589D"/>
    <w:rsid w:val="00FA0759"/>
    <w:rsid w:val="00FC6B1A"/>
    <w:rsid w:val="00FD1182"/>
    <w:rsid w:val="00FD6F84"/>
    <w:rsid w:val="00FE4B4F"/>
    <w:rsid w:val="00FE6F3B"/>
    <w:rsid w:val="00FF5FFA"/>
    <w:rsid w:val="0114AA03"/>
    <w:rsid w:val="01C4006B"/>
    <w:rsid w:val="01DE1C7B"/>
    <w:rsid w:val="02A148FF"/>
    <w:rsid w:val="02B7497A"/>
    <w:rsid w:val="02EFE3D1"/>
    <w:rsid w:val="039E7171"/>
    <w:rsid w:val="03D368E9"/>
    <w:rsid w:val="03D7F2FB"/>
    <w:rsid w:val="03DF45B8"/>
    <w:rsid w:val="0492DFAA"/>
    <w:rsid w:val="04ADF502"/>
    <w:rsid w:val="0502BCCA"/>
    <w:rsid w:val="05C01259"/>
    <w:rsid w:val="0670E146"/>
    <w:rsid w:val="074508B6"/>
    <w:rsid w:val="0770C708"/>
    <w:rsid w:val="07736FBC"/>
    <w:rsid w:val="077EEE12"/>
    <w:rsid w:val="07A1D6A9"/>
    <w:rsid w:val="07C858E9"/>
    <w:rsid w:val="0800DD21"/>
    <w:rsid w:val="081FEC04"/>
    <w:rsid w:val="0846374A"/>
    <w:rsid w:val="08C6E78A"/>
    <w:rsid w:val="09A3C1E1"/>
    <w:rsid w:val="09AD0D36"/>
    <w:rsid w:val="09DBCFEF"/>
    <w:rsid w:val="0A8BA605"/>
    <w:rsid w:val="0AAA9D35"/>
    <w:rsid w:val="0B05F1FC"/>
    <w:rsid w:val="0B7EDDE1"/>
    <w:rsid w:val="0B8EF0A7"/>
    <w:rsid w:val="0BD2AE87"/>
    <w:rsid w:val="0C1531EC"/>
    <w:rsid w:val="0C4CFAAF"/>
    <w:rsid w:val="0C605CE2"/>
    <w:rsid w:val="0C698446"/>
    <w:rsid w:val="0C7A4B4F"/>
    <w:rsid w:val="0CAEEBE3"/>
    <w:rsid w:val="0D1518D3"/>
    <w:rsid w:val="0D294290"/>
    <w:rsid w:val="0D5FB7F9"/>
    <w:rsid w:val="0D68A773"/>
    <w:rsid w:val="0E0ADF88"/>
    <w:rsid w:val="0E16A265"/>
    <w:rsid w:val="0E2E8F61"/>
    <w:rsid w:val="0E6AD47F"/>
    <w:rsid w:val="0EC3FA55"/>
    <w:rsid w:val="0F20E486"/>
    <w:rsid w:val="0F397611"/>
    <w:rsid w:val="0F42CC12"/>
    <w:rsid w:val="0FAB1DC7"/>
    <w:rsid w:val="0FC7FA00"/>
    <w:rsid w:val="0FD2C75E"/>
    <w:rsid w:val="10B0DBBB"/>
    <w:rsid w:val="10B1154F"/>
    <w:rsid w:val="10C62296"/>
    <w:rsid w:val="117EA9B5"/>
    <w:rsid w:val="119EEAEC"/>
    <w:rsid w:val="121E37E5"/>
    <w:rsid w:val="12D7695C"/>
    <w:rsid w:val="12EB6A82"/>
    <w:rsid w:val="13247BD5"/>
    <w:rsid w:val="132C8E1F"/>
    <w:rsid w:val="133EBA58"/>
    <w:rsid w:val="13B672AB"/>
    <w:rsid w:val="13BD7AA4"/>
    <w:rsid w:val="13D564D2"/>
    <w:rsid w:val="14D29C20"/>
    <w:rsid w:val="152F7538"/>
    <w:rsid w:val="1540C2B3"/>
    <w:rsid w:val="15C4300A"/>
    <w:rsid w:val="15DAF632"/>
    <w:rsid w:val="165A1174"/>
    <w:rsid w:val="167EF828"/>
    <w:rsid w:val="16B6F35E"/>
    <w:rsid w:val="16FF9D14"/>
    <w:rsid w:val="1819C13C"/>
    <w:rsid w:val="1855F156"/>
    <w:rsid w:val="18860F8A"/>
    <w:rsid w:val="188A2D4C"/>
    <w:rsid w:val="18FEDBAF"/>
    <w:rsid w:val="19D7D678"/>
    <w:rsid w:val="1A739B6D"/>
    <w:rsid w:val="1AEC5256"/>
    <w:rsid w:val="1BA6B4F8"/>
    <w:rsid w:val="1BAEC2AC"/>
    <w:rsid w:val="1C27A176"/>
    <w:rsid w:val="1C28B95D"/>
    <w:rsid w:val="1C964F49"/>
    <w:rsid w:val="1CABCDB0"/>
    <w:rsid w:val="1CB24DC1"/>
    <w:rsid w:val="1CE64277"/>
    <w:rsid w:val="1E09877C"/>
    <w:rsid w:val="1E10377B"/>
    <w:rsid w:val="1E927398"/>
    <w:rsid w:val="1F0EC966"/>
    <w:rsid w:val="1F855F62"/>
    <w:rsid w:val="1FFE3DB0"/>
    <w:rsid w:val="2035F1FC"/>
    <w:rsid w:val="207CFDC6"/>
    <w:rsid w:val="20BADC86"/>
    <w:rsid w:val="20CACE33"/>
    <w:rsid w:val="2134E23B"/>
    <w:rsid w:val="21917C9E"/>
    <w:rsid w:val="222509BD"/>
    <w:rsid w:val="224B32FA"/>
    <w:rsid w:val="225E9990"/>
    <w:rsid w:val="228D60BF"/>
    <w:rsid w:val="235B8557"/>
    <w:rsid w:val="23CEA1BC"/>
    <w:rsid w:val="2417CF9A"/>
    <w:rsid w:val="247FD119"/>
    <w:rsid w:val="2497B455"/>
    <w:rsid w:val="24A1CB47"/>
    <w:rsid w:val="24ED833B"/>
    <w:rsid w:val="256AA89C"/>
    <w:rsid w:val="2572EBED"/>
    <w:rsid w:val="25EB852F"/>
    <w:rsid w:val="27B1AC8A"/>
    <w:rsid w:val="27B6D6D9"/>
    <w:rsid w:val="27EAF797"/>
    <w:rsid w:val="280491E0"/>
    <w:rsid w:val="285D7B3A"/>
    <w:rsid w:val="28693EFD"/>
    <w:rsid w:val="2878D9A5"/>
    <w:rsid w:val="2890819F"/>
    <w:rsid w:val="2912956E"/>
    <w:rsid w:val="293F1E21"/>
    <w:rsid w:val="2957EF6E"/>
    <w:rsid w:val="29757733"/>
    <w:rsid w:val="2AD4B4CB"/>
    <w:rsid w:val="2AD57F40"/>
    <w:rsid w:val="2B8DE8EF"/>
    <w:rsid w:val="2BA2B42B"/>
    <w:rsid w:val="2C8D8C63"/>
    <w:rsid w:val="2CFFAA4B"/>
    <w:rsid w:val="2D8F4237"/>
    <w:rsid w:val="2DD07B8D"/>
    <w:rsid w:val="2E08ED86"/>
    <w:rsid w:val="2E2F9603"/>
    <w:rsid w:val="2E869F88"/>
    <w:rsid w:val="2E8AF06C"/>
    <w:rsid w:val="2E9E8375"/>
    <w:rsid w:val="2ED5E1CF"/>
    <w:rsid w:val="2F1A22AC"/>
    <w:rsid w:val="2F69E109"/>
    <w:rsid w:val="2FA300CA"/>
    <w:rsid w:val="2FFC10CD"/>
    <w:rsid w:val="307D1D04"/>
    <w:rsid w:val="30CC0274"/>
    <w:rsid w:val="3179A5C8"/>
    <w:rsid w:val="31B595CE"/>
    <w:rsid w:val="31BB1E8C"/>
    <w:rsid w:val="31FB8F85"/>
    <w:rsid w:val="321594A0"/>
    <w:rsid w:val="32506E68"/>
    <w:rsid w:val="32CE2240"/>
    <w:rsid w:val="3393CF53"/>
    <w:rsid w:val="34234AE2"/>
    <w:rsid w:val="34322714"/>
    <w:rsid w:val="3472D8BD"/>
    <w:rsid w:val="348F00AB"/>
    <w:rsid w:val="3514CAEB"/>
    <w:rsid w:val="35337A6A"/>
    <w:rsid w:val="3551DB67"/>
    <w:rsid w:val="3558D289"/>
    <w:rsid w:val="356E4CE2"/>
    <w:rsid w:val="3577AA75"/>
    <w:rsid w:val="362188DB"/>
    <w:rsid w:val="3623D97E"/>
    <w:rsid w:val="3634558E"/>
    <w:rsid w:val="36D22730"/>
    <w:rsid w:val="37CE271F"/>
    <w:rsid w:val="382F6576"/>
    <w:rsid w:val="385D440A"/>
    <w:rsid w:val="38B5AB9E"/>
    <w:rsid w:val="398E24BE"/>
    <w:rsid w:val="39D03D31"/>
    <w:rsid w:val="39EA83E3"/>
    <w:rsid w:val="39F6F299"/>
    <w:rsid w:val="3A39214C"/>
    <w:rsid w:val="3A46BE5D"/>
    <w:rsid w:val="3A6D8FD1"/>
    <w:rsid w:val="3B0139F7"/>
    <w:rsid w:val="3B0F7BA2"/>
    <w:rsid w:val="3B7C802D"/>
    <w:rsid w:val="3BF41FC4"/>
    <w:rsid w:val="3C140E6E"/>
    <w:rsid w:val="3C41ABA6"/>
    <w:rsid w:val="3C67358E"/>
    <w:rsid w:val="3CAEB3DA"/>
    <w:rsid w:val="3CF5AC23"/>
    <w:rsid w:val="3E1034E8"/>
    <w:rsid w:val="3E56B090"/>
    <w:rsid w:val="3E9E867D"/>
    <w:rsid w:val="3EBB22B2"/>
    <w:rsid w:val="3EDB366C"/>
    <w:rsid w:val="3EF307B3"/>
    <w:rsid w:val="3F4AF716"/>
    <w:rsid w:val="3FC1896F"/>
    <w:rsid w:val="4030E876"/>
    <w:rsid w:val="4065E7FC"/>
    <w:rsid w:val="4069ECF6"/>
    <w:rsid w:val="40BC813F"/>
    <w:rsid w:val="413078E0"/>
    <w:rsid w:val="41EDEED5"/>
    <w:rsid w:val="41F9D7A3"/>
    <w:rsid w:val="4239C0BA"/>
    <w:rsid w:val="4265F0AD"/>
    <w:rsid w:val="4274A49D"/>
    <w:rsid w:val="43663885"/>
    <w:rsid w:val="43E57AFD"/>
    <w:rsid w:val="445904AE"/>
    <w:rsid w:val="445BBB23"/>
    <w:rsid w:val="44B69D29"/>
    <w:rsid w:val="4502257B"/>
    <w:rsid w:val="45330010"/>
    <w:rsid w:val="4551262A"/>
    <w:rsid w:val="45B48860"/>
    <w:rsid w:val="45F434EB"/>
    <w:rsid w:val="45FC336B"/>
    <w:rsid w:val="46094B95"/>
    <w:rsid w:val="46A26C78"/>
    <w:rsid w:val="46AC6981"/>
    <w:rsid w:val="471FF0FC"/>
    <w:rsid w:val="473EEB5C"/>
    <w:rsid w:val="47671170"/>
    <w:rsid w:val="47ADA1C4"/>
    <w:rsid w:val="47D20C13"/>
    <w:rsid w:val="47FAA76B"/>
    <w:rsid w:val="48063943"/>
    <w:rsid w:val="48684E19"/>
    <w:rsid w:val="48855159"/>
    <w:rsid w:val="489214CE"/>
    <w:rsid w:val="48CDC96F"/>
    <w:rsid w:val="48D722D5"/>
    <w:rsid w:val="4903C9C9"/>
    <w:rsid w:val="49418ABA"/>
    <w:rsid w:val="49B5DCAF"/>
    <w:rsid w:val="4AA1FEE9"/>
    <w:rsid w:val="4ADE085F"/>
    <w:rsid w:val="4ADE67BA"/>
    <w:rsid w:val="4B02EFFB"/>
    <w:rsid w:val="4B7E7FE0"/>
    <w:rsid w:val="4BDDD74C"/>
    <w:rsid w:val="4BFD85CE"/>
    <w:rsid w:val="4C4BA0D8"/>
    <w:rsid w:val="4D19DE63"/>
    <w:rsid w:val="4D1C6F07"/>
    <w:rsid w:val="4D5EA710"/>
    <w:rsid w:val="4D656813"/>
    <w:rsid w:val="4D934BA3"/>
    <w:rsid w:val="4DA8E2B0"/>
    <w:rsid w:val="4DFA3542"/>
    <w:rsid w:val="4EB2011E"/>
    <w:rsid w:val="4EB7196B"/>
    <w:rsid w:val="4ECFBC3A"/>
    <w:rsid w:val="4FB17A04"/>
    <w:rsid w:val="50955810"/>
    <w:rsid w:val="50E81AEA"/>
    <w:rsid w:val="50FAC30A"/>
    <w:rsid w:val="51249865"/>
    <w:rsid w:val="51474E13"/>
    <w:rsid w:val="5190EE01"/>
    <w:rsid w:val="51C3FC44"/>
    <w:rsid w:val="5266F1FB"/>
    <w:rsid w:val="5302556E"/>
    <w:rsid w:val="5368E8DF"/>
    <w:rsid w:val="536FC278"/>
    <w:rsid w:val="53AC8BDF"/>
    <w:rsid w:val="5413545D"/>
    <w:rsid w:val="5448B20E"/>
    <w:rsid w:val="54C9B074"/>
    <w:rsid w:val="5527F903"/>
    <w:rsid w:val="55DE629C"/>
    <w:rsid w:val="574DE79E"/>
    <w:rsid w:val="5766AB19"/>
    <w:rsid w:val="57BAD284"/>
    <w:rsid w:val="580B7456"/>
    <w:rsid w:val="5825ABA0"/>
    <w:rsid w:val="588E057D"/>
    <w:rsid w:val="588FF63A"/>
    <w:rsid w:val="58A52BCB"/>
    <w:rsid w:val="593F8347"/>
    <w:rsid w:val="5982D782"/>
    <w:rsid w:val="598C5BAF"/>
    <w:rsid w:val="59B3D64F"/>
    <w:rsid w:val="59C885CE"/>
    <w:rsid w:val="59D38CE8"/>
    <w:rsid w:val="59FDFE1B"/>
    <w:rsid w:val="5A374CCA"/>
    <w:rsid w:val="5B1EFAB6"/>
    <w:rsid w:val="5B40B7FA"/>
    <w:rsid w:val="5B6CAAB8"/>
    <w:rsid w:val="5B7A3B34"/>
    <w:rsid w:val="5BFFB8D1"/>
    <w:rsid w:val="5D57827D"/>
    <w:rsid w:val="5D8A7B0A"/>
    <w:rsid w:val="5DDBB514"/>
    <w:rsid w:val="5E2823E0"/>
    <w:rsid w:val="5E3286FB"/>
    <w:rsid w:val="5E625ABC"/>
    <w:rsid w:val="5E778372"/>
    <w:rsid w:val="5EB06913"/>
    <w:rsid w:val="5F42A4E9"/>
    <w:rsid w:val="5F57F9B7"/>
    <w:rsid w:val="5F718EA9"/>
    <w:rsid w:val="5FA44C33"/>
    <w:rsid w:val="5FC5B6DF"/>
    <w:rsid w:val="604CF705"/>
    <w:rsid w:val="60553663"/>
    <w:rsid w:val="608AB53C"/>
    <w:rsid w:val="60B63F0E"/>
    <w:rsid w:val="60D57072"/>
    <w:rsid w:val="61829A2A"/>
    <w:rsid w:val="6186416A"/>
    <w:rsid w:val="6193015D"/>
    <w:rsid w:val="61A20275"/>
    <w:rsid w:val="61B60B2B"/>
    <w:rsid w:val="61F955DE"/>
    <w:rsid w:val="6210E222"/>
    <w:rsid w:val="6286E40F"/>
    <w:rsid w:val="62AA1C8F"/>
    <w:rsid w:val="62AF1372"/>
    <w:rsid w:val="62EDE023"/>
    <w:rsid w:val="635C295E"/>
    <w:rsid w:val="635FB7EF"/>
    <w:rsid w:val="636A7B91"/>
    <w:rsid w:val="639E9D1B"/>
    <w:rsid w:val="63BF9382"/>
    <w:rsid w:val="63C3D6A2"/>
    <w:rsid w:val="63CCC6F2"/>
    <w:rsid w:val="63D4B779"/>
    <w:rsid w:val="641DEB21"/>
    <w:rsid w:val="648280E8"/>
    <w:rsid w:val="64979219"/>
    <w:rsid w:val="64C973D4"/>
    <w:rsid w:val="64DFF95F"/>
    <w:rsid w:val="64F76A63"/>
    <w:rsid w:val="650B9062"/>
    <w:rsid w:val="654F9CE0"/>
    <w:rsid w:val="6589C0DD"/>
    <w:rsid w:val="659DBEA8"/>
    <w:rsid w:val="65AF1739"/>
    <w:rsid w:val="65DDA1C0"/>
    <w:rsid w:val="667AB05E"/>
    <w:rsid w:val="66E61DAE"/>
    <w:rsid w:val="6729DBDC"/>
    <w:rsid w:val="674548CB"/>
    <w:rsid w:val="67A0C677"/>
    <w:rsid w:val="67A2F0C5"/>
    <w:rsid w:val="67D088BB"/>
    <w:rsid w:val="681C81D8"/>
    <w:rsid w:val="68375231"/>
    <w:rsid w:val="692A7BEB"/>
    <w:rsid w:val="69D06936"/>
    <w:rsid w:val="6A69F453"/>
    <w:rsid w:val="6AB21A35"/>
    <w:rsid w:val="6AD68FD8"/>
    <w:rsid w:val="6B0C5C14"/>
    <w:rsid w:val="6B903E38"/>
    <w:rsid w:val="6BAAB160"/>
    <w:rsid w:val="6C57DFA6"/>
    <w:rsid w:val="6C99FCFA"/>
    <w:rsid w:val="6CC35DB9"/>
    <w:rsid w:val="6CDECA41"/>
    <w:rsid w:val="6D433438"/>
    <w:rsid w:val="6DACBBFC"/>
    <w:rsid w:val="6E5C9FF9"/>
    <w:rsid w:val="6E5FD548"/>
    <w:rsid w:val="6F9CDB87"/>
    <w:rsid w:val="70335D0C"/>
    <w:rsid w:val="70A18864"/>
    <w:rsid w:val="70AE5A50"/>
    <w:rsid w:val="70DF7AC9"/>
    <w:rsid w:val="71B0CCA4"/>
    <w:rsid w:val="71BA3CBF"/>
    <w:rsid w:val="71E36B95"/>
    <w:rsid w:val="722CB1DF"/>
    <w:rsid w:val="72AF50D6"/>
    <w:rsid w:val="72EA5CF1"/>
    <w:rsid w:val="73326036"/>
    <w:rsid w:val="73C85E01"/>
    <w:rsid w:val="74456B84"/>
    <w:rsid w:val="744DDC5A"/>
    <w:rsid w:val="747D124E"/>
    <w:rsid w:val="748A7BAE"/>
    <w:rsid w:val="7494F7F5"/>
    <w:rsid w:val="74DC6E51"/>
    <w:rsid w:val="74DCB3E5"/>
    <w:rsid w:val="74EFB099"/>
    <w:rsid w:val="75044A9A"/>
    <w:rsid w:val="756A4A0D"/>
    <w:rsid w:val="75B774C5"/>
    <w:rsid w:val="762882E6"/>
    <w:rsid w:val="76A287B4"/>
    <w:rsid w:val="76AA5D25"/>
    <w:rsid w:val="76C157F6"/>
    <w:rsid w:val="76CC390D"/>
    <w:rsid w:val="76FE4D06"/>
    <w:rsid w:val="778062E0"/>
    <w:rsid w:val="77CFA1B4"/>
    <w:rsid w:val="78163D69"/>
    <w:rsid w:val="78323F9F"/>
    <w:rsid w:val="784C2D07"/>
    <w:rsid w:val="785B7114"/>
    <w:rsid w:val="78F3E9C3"/>
    <w:rsid w:val="79065A4A"/>
    <w:rsid w:val="793341E0"/>
    <w:rsid w:val="7976BA39"/>
    <w:rsid w:val="797C1AAA"/>
    <w:rsid w:val="79B7DB5E"/>
    <w:rsid w:val="7A7792AD"/>
    <w:rsid w:val="7A968CCA"/>
    <w:rsid w:val="7ACEBA8F"/>
    <w:rsid w:val="7B1F896D"/>
    <w:rsid w:val="7B473B89"/>
    <w:rsid w:val="7B62597C"/>
    <w:rsid w:val="7C2C2DAA"/>
    <w:rsid w:val="7C5B524E"/>
    <w:rsid w:val="7C610C16"/>
    <w:rsid w:val="7D067D76"/>
    <w:rsid w:val="7D08CF8E"/>
    <w:rsid w:val="7D09E540"/>
    <w:rsid w:val="7D1BBC88"/>
    <w:rsid w:val="7D58E4D8"/>
    <w:rsid w:val="7E225A95"/>
    <w:rsid w:val="7F09FDC9"/>
    <w:rsid w:val="7F4ECE30"/>
    <w:rsid w:val="7F6D9A7B"/>
    <w:rsid w:val="7FBF329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8C37C"/>
  <w15:chartTrackingRefBased/>
  <w15:docId w15:val="{32A6BB22-F65C-4FAC-9A3A-EA1EF2386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link w:val="1Char"/>
    <w:uiPriority w:val="9"/>
    <w:qFormat/>
    <w:rsid w:val="3EF307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link w:val="2Char"/>
    <w:uiPriority w:val="9"/>
    <w:semiHidden/>
    <w:unhideWhenUsed/>
    <w:qFormat/>
    <w:rsid w:val="3EF307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link w:val="3Char"/>
    <w:uiPriority w:val="9"/>
    <w:semiHidden/>
    <w:unhideWhenUsed/>
    <w:qFormat/>
    <w:rsid w:val="3EF307B3"/>
    <w:pPr>
      <w:keepNext/>
      <w:keepLines/>
      <w:spacing w:before="160" w:after="80"/>
      <w:outlineLvl w:val="2"/>
    </w:pPr>
    <w:rPr>
      <w:rFonts w:eastAsiaTheme="majorEastAsia" w:cstheme="majorBidi"/>
      <w:color w:val="2F5496" w:themeColor="accent1" w:themeShade="BF"/>
      <w:sz w:val="28"/>
      <w:szCs w:val="28"/>
    </w:rPr>
  </w:style>
  <w:style w:type="paragraph" w:styleId="4">
    <w:name w:val="heading 4"/>
    <w:link w:val="4Char"/>
    <w:uiPriority w:val="9"/>
    <w:semiHidden/>
    <w:unhideWhenUsed/>
    <w:qFormat/>
    <w:rsid w:val="3EF307B3"/>
    <w:pPr>
      <w:keepNext/>
      <w:keepLines/>
      <w:spacing w:before="80" w:after="40"/>
      <w:outlineLvl w:val="3"/>
    </w:pPr>
    <w:rPr>
      <w:rFonts w:eastAsiaTheme="majorEastAsia" w:cstheme="majorBidi"/>
      <w:i/>
      <w:iCs/>
      <w:color w:val="2F5496" w:themeColor="accent1" w:themeShade="BF"/>
    </w:rPr>
  </w:style>
  <w:style w:type="paragraph" w:styleId="5">
    <w:name w:val="heading 5"/>
    <w:link w:val="5Char"/>
    <w:uiPriority w:val="9"/>
    <w:semiHidden/>
    <w:unhideWhenUsed/>
    <w:qFormat/>
    <w:rsid w:val="3EF307B3"/>
    <w:pPr>
      <w:keepNext/>
      <w:keepLines/>
      <w:spacing w:before="80" w:after="40"/>
      <w:outlineLvl w:val="4"/>
    </w:pPr>
    <w:rPr>
      <w:rFonts w:eastAsiaTheme="majorEastAsia" w:cstheme="majorBidi"/>
      <w:color w:val="2F5496" w:themeColor="accent1" w:themeShade="BF"/>
    </w:rPr>
  </w:style>
  <w:style w:type="paragraph" w:styleId="6">
    <w:name w:val="heading 6"/>
    <w:link w:val="6Char"/>
    <w:uiPriority w:val="9"/>
    <w:semiHidden/>
    <w:unhideWhenUsed/>
    <w:qFormat/>
    <w:rsid w:val="3EF307B3"/>
    <w:pPr>
      <w:keepNext/>
      <w:keepLines/>
      <w:spacing w:before="40" w:after="0"/>
      <w:outlineLvl w:val="5"/>
    </w:pPr>
    <w:rPr>
      <w:rFonts w:eastAsiaTheme="majorEastAsia" w:cstheme="majorBidi"/>
      <w:i/>
      <w:iCs/>
      <w:color w:val="595959" w:themeColor="text1" w:themeTint="A6"/>
    </w:rPr>
  </w:style>
  <w:style w:type="paragraph" w:styleId="7">
    <w:name w:val="heading 7"/>
    <w:link w:val="7Char"/>
    <w:uiPriority w:val="9"/>
    <w:semiHidden/>
    <w:unhideWhenUsed/>
    <w:qFormat/>
    <w:rsid w:val="3EF307B3"/>
    <w:pPr>
      <w:keepNext/>
      <w:keepLines/>
      <w:spacing w:before="40" w:after="0"/>
      <w:outlineLvl w:val="6"/>
    </w:pPr>
    <w:rPr>
      <w:rFonts w:eastAsiaTheme="majorEastAsia" w:cstheme="majorBidi"/>
      <w:color w:val="595959" w:themeColor="text1" w:themeTint="A6"/>
    </w:rPr>
  </w:style>
  <w:style w:type="paragraph" w:styleId="8">
    <w:name w:val="heading 8"/>
    <w:link w:val="8Char"/>
    <w:uiPriority w:val="9"/>
    <w:semiHidden/>
    <w:unhideWhenUsed/>
    <w:qFormat/>
    <w:rsid w:val="3EF307B3"/>
    <w:pPr>
      <w:keepNext/>
      <w:keepLines/>
      <w:spacing w:after="0"/>
      <w:outlineLvl w:val="7"/>
    </w:pPr>
    <w:rPr>
      <w:rFonts w:eastAsiaTheme="majorEastAsia" w:cstheme="majorBidi"/>
      <w:i/>
      <w:iCs/>
      <w:color w:val="272727"/>
    </w:rPr>
  </w:style>
  <w:style w:type="paragraph" w:styleId="9">
    <w:name w:val="heading 9"/>
    <w:link w:val="9Char"/>
    <w:uiPriority w:val="9"/>
    <w:semiHidden/>
    <w:unhideWhenUsed/>
    <w:qFormat/>
    <w:rsid w:val="3EF307B3"/>
    <w:pPr>
      <w:keepNext/>
      <w:keepLines/>
      <w:spacing w:after="0"/>
      <w:outlineLvl w:val="8"/>
    </w:pPr>
    <w:rPr>
      <w:rFonts w:eastAsiaTheme="majorEastAsia" w:cstheme="majorBidi"/>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
    <w:rsid w:val="225E9990"/>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link w:val="2"/>
    <w:uiPriority w:val="9"/>
    <w:semiHidden/>
    <w:rsid w:val="225E9990"/>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link w:val="3"/>
    <w:uiPriority w:val="9"/>
    <w:semiHidden/>
    <w:rsid w:val="225E9990"/>
    <w:rPr>
      <w:rFonts w:eastAsiaTheme="majorEastAsia" w:cstheme="majorBidi"/>
      <w:color w:val="2F5496" w:themeColor="accent1" w:themeShade="BF"/>
      <w:sz w:val="28"/>
      <w:szCs w:val="28"/>
    </w:rPr>
  </w:style>
  <w:style w:type="character" w:customStyle="1" w:styleId="4Char">
    <w:name w:val="Επικεφαλίδα 4 Char"/>
    <w:link w:val="4"/>
    <w:uiPriority w:val="9"/>
    <w:semiHidden/>
    <w:rsid w:val="225E9990"/>
    <w:rPr>
      <w:rFonts w:eastAsiaTheme="majorEastAsia" w:cstheme="majorBidi"/>
      <w:i/>
      <w:iCs/>
      <w:color w:val="2F5496" w:themeColor="accent1" w:themeShade="BF"/>
    </w:rPr>
  </w:style>
  <w:style w:type="character" w:customStyle="1" w:styleId="5Char">
    <w:name w:val="Επικεφαλίδα 5 Char"/>
    <w:link w:val="5"/>
    <w:uiPriority w:val="9"/>
    <w:semiHidden/>
    <w:rsid w:val="225E9990"/>
    <w:rPr>
      <w:rFonts w:eastAsiaTheme="majorEastAsia" w:cstheme="majorBidi"/>
      <w:color w:val="2F5496" w:themeColor="accent1" w:themeShade="BF"/>
    </w:rPr>
  </w:style>
  <w:style w:type="character" w:customStyle="1" w:styleId="6Char">
    <w:name w:val="Επικεφαλίδα 6 Char"/>
    <w:link w:val="6"/>
    <w:uiPriority w:val="9"/>
    <w:semiHidden/>
    <w:rsid w:val="225E9990"/>
    <w:rPr>
      <w:rFonts w:eastAsiaTheme="majorEastAsia" w:cstheme="majorBidi"/>
      <w:i/>
      <w:iCs/>
      <w:color w:val="595959" w:themeColor="text1" w:themeTint="A6"/>
    </w:rPr>
  </w:style>
  <w:style w:type="character" w:customStyle="1" w:styleId="7Char">
    <w:name w:val="Επικεφαλίδα 7 Char"/>
    <w:link w:val="7"/>
    <w:uiPriority w:val="9"/>
    <w:semiHidden/>
    <w:rsid w:val="225E9990"/>
    <w:rPr>
      <w:rFonts w:eastAsiaTheme="majorEastAsia" w:cstheme="majorBidi"/>
      <w:color w:val="595959" w:themeColor="text1" w:themeTint="A6"/>
    </w:rPr>
  </w:style>
  <w:style w:type="character" w:customStyle="1" w:styleId="8Char">
    <w:name w:val="Επικεφαλίδα 8 Char"/>
    <w:link w:val="8"/>
    <w:uiPriority w:val="9"/>
    <w:semiHidden/>
    <w:rsid w:val="225E9990"/>
    <w:rPr>
      <w:rFonts w:eastAsiaTheme="majorEastAsia" w:cstheme="majorBidi"/>
      <w:i/>
      <w:iCs/>
      <w:color w:val="272727"/>
    </w:rPr>
  </w:style>
  <w:style w:type="character" w:customStyle="1" w:styleId="9Char">
    <w:name w:val="Επικεφαλίδα 9 Char"/>
    <w:link w:val="9"/>
    <w:uiPriority w:val="9"/>
    <w:semiHidden/>
    <w:rsid w:val="225E9990"/>
    <w:rPr>
      <w:rFonts w:eastAsiaTheme="majorEastAsia" w:cstheme="majorBidi"/>
      <w:color w:val="272727"/>
    </w:rPr>
  </w:style>
  <w:style w:type="paragraph" w:styleId="a3">
    <w:name w:val="Title"/>
    <w:link w:val="Char"/>
    <w:uiPriority w:val="10"/>
    <w:qFormat/>
    <w:rsid w:val="3EF307B3"/>
    <w:pPr>
      <w:spacing w:after="80"/>
      <w:contextualSpacing/>
    </w:pPr>
    <w:rPr>
      <w:rFonts w:asciiTheme="majorHAnsi" w:eastAsiaTheme="majorEastAsia" w:hAnsiTheme="majorHAnsi" w:cstheme="majorBidi"/>
      <w:sz w:val="56"/>
      <w:szCs w:val="56"/>
    </w:rPr>
  </w:style>
  <w:style w:type="character" w:customStyle="1" w:styleId="Char">
    <w:name w:val="Τίτλος Char"/>
    <w:link w:val="a3"/>
    <w:uiPriority w:val="10"/>
    <w:rsid w:val="225E9990"/>
    <w:rPr>
      <w:rFonts w:asciiTheme="majorHAnsi" w:eastAsiaTheme="majorEastAsia" w:hAnsiTheme="majorHAnsi" w:cstheme="majorBidi"/>
      <w:sz w:val="56"/>
      <w:szCs w:val="56"/>
    </w:rPr>
  </w:style>
  <w:style w:type="paragraph" w:styleId="a4">
    <w:name w:val="Subtitle"/>
    <w:link w:val="Char0"/>
    <w:uiPriority w:val="11"/>
    <w:qFormat/>
    <w:rsid w:val="3EF307B3"/>
    <w:rPr>
      <w:rFonts w:eastAsiaTheme="majorEastAsia" w:cstheme="majorBidi"/>
      <w:color w:val="595959" w:themeColor="text1" w:themeTint="A6"/>
      <w:sz w:val="28"/>
      <w:szCs w:val="28"/>
    </w:rPr>
  </w:style>
  <w:style w:type="character" w:customStyle="1" w:styleId="Char0">
    <w:name w:val="Υπότιτλος Char"/>
    <w:link w:val="a4"/>
    <w:uiPriority w:val="11"/>
    <w:rsid w:val="225E9990"/>
    <w:rPr>
      <w:rFonts w:eastAsiaTheme="majorEastAsia" w:cstheme="majorBidi"/>
      <w:color w:val="595959" w:themeColor="text1" w:themeTint="A6"/>
      <w:sz w:val="28"/>
      <w:szCs w:val="28"/>
    </w:rPr>
  </w:style>
  <w:style w:type="paragraph" w:styleId="a5">
    <w:name w:val="Quote"/>
    <w:link w:val="Char1"/>
    <w:uiPriority w:val="29"/>
    <w:qFormat/>
    <w:rsid w:val="3EF307B3"/>
    <w:pPr>
      <w:spacing w:before="160"/>
      <w:jc w:val="center"/>
    </w:pPr>
    <w:rPr>
      <w:i/>
      <w:iCs/>
      <w:color w:val="404040" w:themeColor="text1" w:themeTint="BF"/>
    </w:rPr>
  </w:style>
  <w:style w:type="character" w:customStyle="1" w:styleId="Char1">
    <w:name w:val="Απόσπασμα Char"/>
    <w:link w:val="a5"/>
    <w:uiPriority w:val="29"/>
    <w:rsid w:val="225E9990"/>
    <w:rPr>
      <w:i/>
      <w:iCs/>
      <w:color w:val="404040" w:themeColor="text1" w:themeTint="BF"/>
    </w:rPr>
  </w:style>
  <w:style w:type="paragraph" w:styleId="a6">
    <w:name w:val="List Paragraph"/>
    <w:uiPriority w:val="34"/>
    <w:qFormat/>
    <w:rsid w:val="3EF307B3"/>
    <w:pPr>
      <w:ind w:left="720"/>
      <w:contextualSpacing/>
    </w:pPr>
  </w:style>
  <w:style w:type="character" w:styleId="a7">
    <w:name w:val="Intense Emphasis"/>
    <w:uiPriority w:val="21"/>
    <w:qFormat/>
    <w:rsid w:val="225E9990"/>
    <w:rPr>
      <w:i/>
      <w:iCs/>
      <w:color w:val="2F5496" w:themeColor="accent1" w:themeShade="BF"/>
    </w:rPr>
  </w:style>
  <w:style w:type="paragraph" w:styleId="a8">
    <w:name w:val="Intense Quote"/>
    <w:link w:val="Char2"/>
    <w:uiPriority w:val="30"/>
    <w:qFormat/>
    <w:rsid w:val="3EF307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link w:val="a8"/>
    <w:uiPriority w:val="30"/>
    <w:rsid w:val="225E9990"/>
    <w:rPr>
      <w:i/>
      <w:iCs/>
      <w:color w:val="2F5496" w:themeColor="accent1" w:themeShade="BF"/>
    </w:rPr>
  </w:style>
  <w:style w:type="character" w:styleId="a9">
    <w:name w:val="Intense Reference"/>
    <w:uiPriority w:val="32"/>
    <w:qFormat/>
    <w:rsid w:val="225E9990"/>
    <w:rPr>
      <w:b/>
      <w:bCs/>
      <w:smallCaps/>
      <w:color w:val="2F5496" w:themeColor="accent1" w:themeShade="BF"/>
    </w:rPr>
  </w:style>
  <w:style w:type="paragraph" w:styleId="aa">
    <w:name w:val="header"/>
    <w:uiPriority w:val="99"/>
    <w:unhideWhenUsed/>
    <w:rsid w:val="3EF307B3"/>
    <w:pPr>
      <w:tabs>
        <w:tab w:val="center" w:pos="4680"/>
        <w:tab w:val="right" w:pos="9360"/>
      </w:tabs>
      <w:spacing w:after="0"/>
    </w:pPr>
  </w:style>
  <w:style w:type="paragraph" w:styleId="ab">
    <w:name w:val="footer"/>
    <w:uiPriority w:val="99"/>
    <w:unhideWhenUsed/>
    <w:rsid w:val="3EF307B3"/>
    <w:pPr>
      <w:tabs>
        <w:tab w:val="center" w:pos="4680"/>
        <w:tab w:val="right" w:pos="9360"/>
      </w:tabs>
      <w:spacing w:after="0"/>
    </w:pPr>
  </w:style>
  <w:style w:type="table" w:styleId="ac">
    <w:name w:val="Table Grid"/>
    <w:basedOn w:val="a1"/>
    <w:uiPriority w:val="59"/>
    <w:rsid w:val="00FB412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
    <w:name w:val="Hyperlink"/>
    <w:uiPriority w:val="99"/>
    <w:unhideWhenUsed/>
    <w:rsid w:val="225E9990"/>
    <w:rPr>
      <w:color w:val="0563C1"/>
      <w:u w:val="single"/>
    </w:rPr>
  </w:style>
  <w:style w:type="character" w:customStyle="1" w:styleId="UnresolvedMention">
    <w:name w:val="Unresolved Mention"/>
    <w:basedOn w:val="a0"/>
    <w:uiPriority w:val="99"/>
    <w:semiHidden/>
    <w:unhideWhenUsed/>
    <w:rsid w:val="00A7082C"/>
    <w:rPr>
      <w:color w:val="605E5C"/>
      <w:shd w:val="clear" w:color="auto" w:fill="E1DFDD"/>
    </w:rPr>
  </w:style>
  <w:style w:type="character" w:styleId="ad">
    <w:name w:val="Emphasis"/>
    <w:basedOn w:val="a0"/>
    <w:uiPriority w:val="20"/>
    <w:qFormat/>
    <w:rsid w:val="003D2E2F"/>
    <w:rPr>
      <w:i/>
      <w:iCs/>
    </w:rPr>
  </w:style>
  <w:style w:type="character" w:styleId="ae">
    <w:name w:val="annotation reference"/>
    <w:basedOn w:val="a0"/>
    <w:uiPriority w:val="99"/>
    <w:semiHidden/>
    <w:unhideWhenUsed/>
    <w:rsid w:val="00A6078A"/>
    <w:rPr>
      <w:sz w:val="16"/>
      <w:szCs w:val="16"/>
    </w:rPr>
  </w:style>
  <w:style w:type="paragraph" w:styleId="af">
    <w:name w:val="annotation text"/>
    <w:basedOn w:val="a"/>
    <w:link w:val="Char3"/>
    <w:uiPriority w:val="99"/>
    <w:semiHidden/>
    <w:unhideWhenUsed/>
    <w:rsid w:val="00A6078A"/>
    <w:rPr>
      <w:sz w:val="20"/>
      <w:szCs w:val="20"/>
    </w:rPr>
  </w:style>
  <w:style w:type="character" w:customStyle="1" w:styleId="Char3">
    <w:name w:val="Κείμενο σχολίου Char"/>
    <w:basedOn w:val="a0"/>
    <w:link w:val="af"/>
    <w:uiPriority w:val="99"/>
    <w:semiHidden/>
    <w:rsid w:val="00A6078A"/>
    <w:rPr>
      <w:sz w:val="20"/>
      <w:szCs w:val="20"/>
    </w:rPr>
  </w:style>
  <w:style w:type="paragraph" w:styleId="af0">
    <w:name w:val="annotation subject"/>
    <w:basedOn w:val="af"/>
    <w:next w:val="af"/>
    <w:link w:val="Char4"/>
    <w:uiPriority w:val="99"/>
    <w:semiHidden/>
    <w:unhideWhenUsed/>
    <w:rsid w:val="00A6078A"/>
    <w:rPr>
      <w:b/>
      <w:bCs/>
    </w:rPr>
  </w:style>
  <w:style w:type="character" w:customStyle="1" w:styleId="Char4">
    <w:name w:val="Θέμα σχολίου Char"/>
    <w:basedOn w:val="Char3"/>
    <w:link w:val="af0"/>
    <w:uiPriority w:val="99"/>
    <w:semiHidden/>
    <w:rsid w:val="00A607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jnc.ir/article_722829_ca4eec6146faefdcd88fa5f5efe6be89.pdf" TargetMode="External"/><Relationship Id="rId18" Type="http://schemas.openxmlformats.org/officeDocument/2006/relationships/hyperlink" Target="https://pmc.ncbi.nlm.nih.gov/articles/PMC2676782/" TargetMode="External"/><Relationship Id="rId26" Type="http://schemas.openxmlformats.org/officeDocument/2006/relationships/hyperlink" Target="https://pubmed.ncbi.nlm.nih.gov/11037034/" TargetMode="External"/><Relationship Id="rId39" Type="http://schemas.openxmlformats.org/officeDocument/2006/relationships/image" Target="media/image6.png"/><Relationship Id="rId21" Type="http://schemas.openxmlformats.org/officeDocument/2006/relationships/hyperlink" Target="https://doi.org/10.1016/j.biopsych.2009.03.006" TargetMode="External"/><Relationship Id="rId34" Type="http://schemas.openxmlformats.org/officeDocument/2006/relationships/image" Target="media/image1.png"/><Relationship Id="rId42" Type="http://schemas.openxmlformats.org/officeDocument/2006/relationships/image" Target="media/image9.emf"/><Relationship Id="rId47" Type="http://schemas.openxmlformats.org/officeDocument/2006/relationships/image" Target="media/image14.png"/><Relationship Id="rId50" Type="http://schemas.openxmlformats.org/officeDocument/2006/relationships/hyperlink" Target="https://doi.org/10.1109/JBHI.2022.3164907." TargetMode="External"/><Relationship Id="rId55" Type="http://schemas.openxmlformats.org/officeDocument/2006/relationships/hyperlink" Target="https://doi.org/10.1109/JBHI.2022.3232811" TargetMode="External"/><Relationship Id="rId63" Type="http://schemas.openxmlformats.org/officeDocument/2006/relationships/hyperlink" Target="https://doi.org/10.1016/j.neuri.2022.100091" TargetMode="External"/><Relationship Id="rId68" Type="http://schemas.openxmlformats.org/officeDocument/2006/relationships/hyperlink" Target="https://pubmed.ncbi.nlm.nih.gov/11002349/"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doi.org/10.1006/nimg.2002.1070" TargetMode="External"/><Relationship Id="rId2" Type="http://schemas.openxmlformats.org/officeDocument/2006/relationships/customXml" Target="../customXml/item2.xml"/><Relationship Id="rId16" Type="http://schemas.openxmlformats.org/officeDocument/2006/relationships/hyperlink" Target="https://doi.org/10.1109/TNSRE.2022.3156546." TargetMode="External"/><Relationship Id="rId29" Type="http://schemas.openxmlformats.org/officeDocument/2006/relationships/hyperlink" Target="https://doi.org/10.1016/j.neuroimage.2017.11.062" TargetMode="External"/><Relationship Id="rId11" Type="http://schemas.openxmlformats.org/officeDocument/2006/relationships/hyperlink" Target="https://pmc.ncbi.nlm.nih.gov/articles/PMC10567586/" TargetMode="External"/><Relationship Id="rId24" Type="http://schemas.openxmlformats.org/officeDocument/2006/relationships/hyperlink" Target="https://doi.org/10.1016/j.neuri.2022.100091" TargetMode="External"/><Relationship Id="rId32" Type="http://schemas.openxmlformats.org/officeDocument/2006/relationships/hyperlink" Target="https://doi.org/10.1038/s41467-020-16914-1" TargetMode="External"/><Relationship Id="rId37" Type="http://schemas.openxmlformats.org/officeDocument/2006/relationships/image" Target="media/image4.png"/><Relationship Id="rId40" Type="http://schemas.openxmlformats.org/officeDocument/2006/relationships/image" Target="media/image7.png"/><Relationship Id="rId45" Type="http://schemas.openxmlformats.org/officeDocument/2006/relationships/image" Target="media/image12.png"/><Relationship Id="rId53" Type="http://schemas.openxmlformats.org/officeDocument/2006/relationships/hyperlink" Target="https://doi.org/10.1109/TNSRE.2022.3182705" TargetMode="External"/><Relationship Id="rId58" Type="http://schemas.openxmlformats.org/officeDocument/2006/relationships/hyperlink" Target="https://pmc.ncbi.nlm.nih.gov/articles/PMC2676782/" TargetMode="External"/><Relationship Id="rId66" Type="http://schemas.openxmlformats.org/officeDocument/2006/relationships/hyperlink" Target="https://pubmed.ncbi.nlm.nih.gov/11037034/" TargetMode="External"/><Relationship Id="rId74" Type="http://schemas.openxmlformats.org/officeDocument/2006/relationships/header" Target="header1.xml"/><Relationship Id="rId79"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doi.org/10.1109/TNSRE.2022.3182705" TargetMode="External"/><Relationship Id="rId23" Type="http://schemas.openxmlformats.org/officeDocument/2006/relationships/hyperlink" Target="https://www.ibm.com/think/topics/artificial-intelligence" TargetMode="External"/><Relationship Id="rId28" Type="http://schemas.openxmlformats.org/officeDocument/2006/relationships/hyperlink" Target="https://pubmed.ncbi.nlm.nih.gov/11002349/" TargetMode="External"/><Relationship Id="rId36" Type="http://schemas.openxmlformats.org/officeDocument/2006/relationships/image" Target="media/image3.png"/><Relationship Id="rId49" Type="http://schemas.openxmlformats.org/officeDocument/2006/relationships/hyperlink" Target="https://pmc.ncbi.nlm.nih.gov/articles/PMC10567586/" TargetMode="External"/><Relationship Id="rId57" Type="http://schemas.openxmlformats.org/officeDocument/2006/relationships/hyperlink" Target="https://doi.org/10.1111/j.1467-9280.2005.01615.x" TargetMode="External"/><Relationship Id="rId61" Type="http://schemas.openxmlformats.org/officeDocument/2006/relationships/hyperlink" Target="https://doi.org/10.1016/j.biopsych.2009.03.006" TargetMode="External"/><Relationship Id="rId10" Type="http://schemas.openxmlformats.org/officeDocument/2006/relationships/endnotes" Target="endnotes.xml"/><Relationship Id="rId19" Type="http://schemas.openxmlformats.org/officeDocument/2006/relationships/hyperlink" Target="https://doi.org/10.1080/02699930902738863" TargetMode="External"/><Relationship Id="rId31" Type="http://schemas.openxmlformats.org/officeDocument/2006/relationships/hyperlink" Target="https://doi.org/10.1006/nimg.2002.1070" TargetMode="External"/><Relationship Id="rId44" Type="http://schemas.openxmlformats.org/officeDocument/2006/relationships/image" Target="media/image11.png"/><Relationship Id="rId52" Type="http://schemas.openxmlformats.org/officeDocument/2006/relationships/hyperlink" Target="https://doi.org/10.1109/ACCESS.2020.3015292." TargetMode="External"/><Relationship Id="rId60" Type="http://schemas.openxmlformats.org/officeDocument/2006/relationships/hyperlink" Target="https://doi.org/10.1038/nrn2648" TargetMode="External"/><Relationship Id="rId65" Type="http://schemas.openxmlformats.org/officeDocument/2006/relationships/hyperlink" Target="https://doi.org/10.1006/jmla.2002.2864" TargetMode="External"/><Relationship Id="rId73" Type="http://schemas.openxmlformats.org/officeDocument/2006/relationships/hyperlink" Target="https://doi.org/10.3390/biomedinformatics501000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109/ACCESS.2020.3015292." TargetMode="External"/><Relationship Id="rId22" Type="http://schemas.openxmlformats.org/officeDocument/2006/relationships/hyperlink" Target="https://doi.org/10.1016/j.tics.2009.01.006" TargetMode="External"/><Relationship Id="rId27" Type="http://schemas.openxmlformats.org/officeDocument/2006/relationships/hyperlink" Target="https://doi.org/10.1016/j.conb.2012.11.005" TargetMode="External"/><Relationship Id="rId30" Type="http://schemas.openxmlformats.org/officeDocument/2006/relationships/hyperlink" Target="https://doi.org/10.1016/j.neubiorev.2014.12.010" TargetMode="External"/><Relationship Id="rId35" Type="http://schemas.openxmlformats.org/officeDocument/2006/relationships/image" Target="media/image2.png"/><Relationship Id="rId43" Type="http://schemas.openxmlformats.org/officeDocument/2006/relationships/image" Target="media/image10.png"/><Relationship Id="rId48" Type="http://schemas.openxmlformats.org/officeDocument/2006/relationships/image" Target="media/image15.png"/><Relationship Id="rId56" Type="http://schemas.openxmlformats.org/officeDocument/2006/relationships/hyperlink" Target="https://doi.org/10.1109/TNSRE.2022.3156546" TargetMode="External"/><Relationship Id="rId64" Type="http://schemas.openxmlformats.org/officeDocument/2006/relationships/hyperlink" Target="https://doi.org/10.1016/j.tics.2007.04.004" TargetMode="External"/><Relationship Id="rId69" Type="http://schemas.openxmlformats.org/officeDocument/2006/relationships/hyperlink" Target="https://doi.org/10.1016/j.neuroimage.2017.11.062"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ijnc.ir/article_722829_ca4eec6146faefdcd88fa5f5efe6be89.pdf" TargetMode="External"/><Relationship Id="rId72" Type="http://schemas.openxmlformats.org/officeDocument/2006/relationships/hyperlink" Target="https://doi.org/10.1038/s41467-020-16914-1" TargetMode="External"/><Relationship Id="rId3" Type="http://schemas.openxmlformats.org/officeDocument/2006/relationships/customXml" Target="../customXml/item3.xml"/><Relationship Id="rId12" Type="http://schemas.openxmlformats.org/officeDocument/2006/relationships/hyperlink" Target="https://doi.org/10.1109/JBHI.2022.3164907." TargetMode="External"/><Relationship Id="rId17" Type="http://schemas.openxmlformats.org/officeDocument/2006/relationships/hyperlink" Target="https://doi.org/10.1111/j.1467-9280.2005.01615.x" TargetMode="External"/><Relationship Id="rId25" Type="http://schemas.openxmlformats.org/officeDocument/2006/relationships/hyperlink" Target="https://doi.org/10.1006/jmla.2002.2864" TargetMode="External"/><Relationship Id="rId33" Type="http://schemas.openxmlformats.org/officeDocument/2006/relationships/hyperlink" Target="https://doi.org/10.3390/biomedinformatics5010008" TargetMode="External"/><Relationship Id="rId38" Type="http://schemas.openxmlformats.org/officeDocument/2006/relationships/image" Target="media/image5.png"/><Relationship Id="rId46" Type="http://schemas.openxmlformats.org/officeDocument/2006/relationships/image" Target="media/image13.png"/><Relationship Id="rId59" Type="http://schemas.openxmlformats.org/officeDocument/2006/relationships/hyperlink" Target="https://doi.org/10.1080/02699930902738863" TargetMode="External"/><Relationship Id="rId67" Type="http://schemas.openxmlformats.org/officeDocument/2006/relationships/hyperlink" Target="https://doi.org/10.1016/j.conb.2012.11.005" TargetMode="External"/><Relationship Id="rId20" Type="http://schemas.openxmlformats.org/officeDocument/2006/relationships/hyperlink" Target="https://doi.org/10.1038/nrn2648" TargetMode="External"/><Relationship Id="rId41" Type="http://schemas.openxmlformats.org/officeDocument/2006/relationships/image" Target="media/image8.png"/><Relationship Id="rId54" Type="http://schemas.openxmlformats.org/officeDocument/2006/relationships/hyperlink" Target="https://doi.org/10.1109/ACCESS.2020.3037658" TargetMode="External"/><Relationship Id="rId62" Type="http://schemas.openxmlformats.org/officeDocument/2006/relationships/hyperlink" Target="https://doi.org/10.1016/j.tics.2009.01.006" TargetMode="External"/><Relationship Id="rId70" Type="http://schemas.openxmlformats.org/officeDocument/2006/relationships/hyperlink" Target="https://doi.org/10.1016/j.neubiorev.2014.12.010"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38522f1-7c03-43ce-a00e-ae5e703f9d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Έγγραφο" ma:contentTypeID="0x01010088A79FB2E413174D9FCC3D02A5B436FB" ma:contentTypeVersion="11" ma:contentTypeDescription="Δημιουργία νέου εγγράφου" ma:contentTypeScope="" ma:versionID="2f476a01c7a3a30cb9b9eea1597e4dca">
  <xsd:schema xmlns:xsd="http://www.w3.org/2001/XMLSchema" xmlns:xs="http://www.w3.org/2001/XMLSchema" xmlns:p="http://schemas.microsoft.com/office/2006/metadata/properties" xmlns:ns3="938522f1-7c03-43ce-a00e-ae5e703f9d38" xmlns:ns4="79f3ce51-50de-4478-844e-7644a5d1dce4" targetNamespace="http://schemas.microsoft.com/office/2006/metadata/properties" ma:root="true" ma:fieldsID="85bbd9d773385f7ad40519ce4bcd979e" ns3:_="" ns4:_="">
    <xsd:import namespace="938522f1-7c03-43ce-a00e-ae5e703f9d38"/>
    <xsd:import namespace="79f3ce51-50de-4478-844e-7644a5d1dce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_activity" minOccurs="0"/>
                <xsd:element ref="ns3:MediaServiceSearchPropertie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8522f1-7c03-43ce-a00e-ae5e703f9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f3ce51-50de-4478-844e-7644a5d1dce4" elementFormDefault="qualified">
    <xsd:import namespace="http://schemas.microsoft.com/office/2006/documentManagement/types"/>
    <xsd:import namespace="http://schemas.microsoft.com/office/infopath/2007/PartnerControls"/>
    <xsd:element name="SharedWithUsers" ma:index="11"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Κοινή χρήση με λεπτομέρειες" ma:internalName="SharedWithDetails" ma:readOnly="true">
      <xsd:simpleType>
        <xsd:restriction base="dms:Note">
          <xsd:maxLength value="255"/>
        </xsd:restriction>
      </xsd:simpleType>
    </xsd:element>
    <xsd:element name="SharingHintHash" ma:index="13" nillable="true" ma:displayName="Κοινή χρήση κατακερματισμού υπόδειξης"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CA15C-8A4E-4A3C-B183-BB0C25303A1A}">
  <ds:schemaRefs>
    <ds:schemaRef ds:uri="http://schemas.microsoft.com/sharepoint/v3/contenttype/forms"/>
  </ds:schemaRefs>
</ds:datastoreItem>
</file>

<file path=customXml/itemProps2.xml><?xml version="1.0" encoding="utf-8"?>
<ds:datastoreItem xmlns:ds="http://schemas.openxmlformats.org/officeDocument/2006/customXml" ds:itemID="{C1590C0E-9095-476D-87E8-C2BFADF32E6F}">
  <ds:schemaRefs>
    <ds:schemaRef ds:uri="http://schemas.microsoft.com/office/2006/metadata/properties"/>
    <ds:schemaRef ds:uri="http://schemas.microsoft.com/office/infopath/2007/PartnerControls"/>
    <ds:schemaRef ds:uri="938522f1-7c03-43ce-a00e-ae5e703f9d38"/>
  </ds:schemaRefs>
</ds:datastoreItem>
</file>

<file path=customXml/itemProps3.xml><?xml version="1.0" encoding="utf-8"?>
<ds:datastoreItem xmlns:ds="http://schemas.openxmlformats.org/officeDocument/2006/customXml" ds:itemID="{8A84BABD-1019-4B4C-B0AF-F3506F5857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8522f1-7c03-43ce-a00e-ae5e703f9d38"/>
    <ds:schemaRef ds:uri="79f3ce51-50de-4478-844e-7644a5d1dc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A805EF-AF97-4F59-AF27-2E3DE6D23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29</Pages>
  <Words>12800</Words>
  <Characters>69122</Characters>
  <Application>Microsoft Office Word</Application>
  <DocSecurity>0</DocSecurity>
  <Lines>576</Lines>
  <Paragraphs>163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THEODOROU MARIOS</dc:creator>
  <cp:keywords/>
  <dc:description/>
  <cp:lastModifiedBy>User</cp:lastModifiedBy>
  <cp:revision>6</cp:revision>
  <dcterms:created xsi:type="dcterms:W3CDTF">2025-11-28T05:52:00Z</dcterms:created>
  <dcterms:modified xsi:type="dcterms:W3CDTF">2025-12-13T12:20:00Z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0x01010088A79FB2E413174D9FCC3D02A5B436FB</vt:lpwstr>
  </property>
</Properties>
</file>