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A30811" w14:textId="77777777" w:rsidR="00AF563A" w:rsidRPr="00A4685C" w:rsidRDefault="00AF563A" w:rsidP="008A5FD9">
      <w:pPr>
        <w:jc w:val="center"/>
        <w:rPr>
          <w:rFonts w:ascii="Times New Roman" w:hAnsi="Times New Roman" w:cs="Times New Roman"/>
          <w:b/>
          <w:sz w:val="32"/>
          <w:szCs w:val="32"/>
          <w:lang w:val="en-US"/>
        </w:rPr>
      </w:pPr>
      <w:r w:rsidRPr="009C54BA">
        <w:rPr>
          <w:rFonts w:ascii="Times New Roman" w:hAnsi="Times New Roman" w:cs="Times New Roman"/>
          <w:b/>
          <w:bCs/>
          <w:sz w:val="32"/>
          <w:szCs w:val="32"/>
          <w:lang w:val="en-US"/>
        </w:rPr>
        <w:t>Synapse organizers as molecular codes for synaptic plasticity</w:t>
      </w:r>
    </w:p>
    <w:p w14:paraId="6D7947CB" w14:textId="77777777" w:rsidR="0083215D" w:rsidRPr="00A4685C" w:rsidRDefault="0083215D" w:rsidP="00386884">
      <w:pPr>
        <w:spacing w:after="0"/>
        <w:jc w:val="center"/>
        <w:rPr>
          <w:rFonts w:ascii="Times New Roman" w:hAnsi="Times New Roman" w:cs="Times New Roman"/>
          <w:sz w:val="24"/>
          <w:szCs w:val="24"/>
          <w:lang w:val="en-US"/>
        </w:rPr>
      </w:pPr>
      <w:r w:rsidRPr="00E70468">
        <w:rPr>
          <w:rFonts w:ascii="Times New Roman" w:hAnsi="Times New Roman" w:cs="Times New Roman"/>
          <w:sz w:val="24"/>
          <w:szCs w:val="24"/>
          <w:lang w:val="en-US"/>
        </w:rPr>
        <w:t xml:space="preserve">Steven A. Connor1 and </w:t>
      </w:r>
      <w:proofErr w:type="spellStart"/>
      <w:r w:rsidRPr="00E70468">
        <w:rPr>
          <w:rFonts w:ascii="Times New Roman" w:hAnsi="Times New Roman" w:cs="Times New Roman"/>
          <w:sz w:val="24"/>
          <w:szCs w:val="24"/>
          <w:lang w:val="en-US"/>
        </w:rPr>
        <w:t>Tabrez</w:t>
      </w:r>
      <w:proofErr w:type="spellEnd"/>
      <w:r w:rsidRPr="00E70468">
        <w:rPr>
          <w:rFonts w:ascii="Times New Roman" w:hAnsi="Times New Roman" w:cs="Times New Roman"/>
          <w:sz w:val="24"/>
          <w:szCs w:val="24"/>
          <w:lang w:val="en-US"/>
        </w:rPr>
        <w:t xml:space="preserve"> J. Siddiqui</w:t>
      </w:r>
    </w:p>
    <w:p w14:paraId="60C42BDB" w14:textId="77777777" w:rsidR="002C69F2" w:rsidRPr="00386884" w:rsidRDefault="002C69F2" w:rsidP="008A5FD9">
      <w:pPr>
        <w:jc w:val="center"/>
        <w:rPr>
          <w:rFonts w:ascii="Times New Roman" w:hAnsi="Times New Roman" w:cs="Times New Roman"/>
          <w:bCs/>
          <w:i/>
          <w:sz w:val="24"/>
          <w:szCs w:val="24"/>
          <w:lang w:val="en-US"/>
        </w:rPr>
      </w:pPr>
      <w:r w:rsidRPr="00386884">
        <w:rPr>
          <w:rFonts w:ascii="Times New Roman" w:hAnsi="Times New Roman" w:cs="Times New Roman"/>
          <w:bCs/>
          <w:i/>
          <w:sz w:val="24"/>
          <w:szCs w:val="24"/>
          <w:lang w:val="en-US"/>
        </w:rPr>
        <w:t>Trends in Neurosciences (202</w:t>
      </w:r>
      <w:r w:rsidR="00D97E45" w:rsidRPr="00386884">
        <w:rPr>
          <w:rFonts w:ascii="Times New Roman" w:hAnsi="Times New Roman" w:cs="Times New Roman"/>
          <w:bCs/>
          <w:i/>
          <w:sz w:val="24"/>
          <w:szCs w:val="24"/>
          <w:lang w:val="en-US"/>
        </w:rPr>
        <w:t>3</w:t>
      </w:r>
      <w:r w:rsidRPr="00386884">
        <w:rPr>
          <w:rFonts w:ascii="Times New Roman" w:hAnsi="Times New Roman" w:cs="Times New Roman"/>
          <w:bCs/>
          <w:i/>
          <w:sz w:val="24"/>
          <w:szCs w:val="24"/>
          <w:lang w:val="en-US"/>
        </w:rPr>
        <w:t>)</w:t>
      </w:r>
      <w:r w:rsidR="00D97E45" w:rsidRPr="00386884">
        <w:rPr>
          <w:rFonts w:ascii="Times New Roman" w:hAnsi="Times New Roman" w:cs="Times New Roman"/>
          <w:bCs/>
          <w:i/>
          <w:sz w:val="24"/>
          <w:szCs w:val="24"/>
          <w:lang w:val="en-US"/>
        </w:rPr>
        <w:t>, Vol. 46, No. 11</w:t>
      </w:r>
    </w:p>
    <w:p w14:paraId="60D36D2A" w14:textId="77777777" w:rsidR="002B6BA3" w:rsidRPr="00F64699" w:rsidRDefault="002B6BA3" w:rsidP="008A5FD9">
      <w:pPr>
        <w:jc w:val="center"/>
        <w:rPr>
          <w:rFonts w:ascii="Times New Roman" w:hAnsi="Times New Roman" w:cs="Times New Roman"/>
          <w:b/>
          <w:sz w:val="32"/>
          <w:szCs w:val="32"/>
          <w:lang w:val="en-US"/>
        </w:rPr>
      </w:pPr>
    </w:p>
    <w:p w14:paraId="2A0FC0B9" w14:textId="77777777" w:rsidR="00725DE0" w:rsidRPr="00725DE0" w:rsidRDefault="002B6BA3" w:rsidP="008A5FD9">
      <w:pPr>
        <w:jc w:val="center"/>
        <w:rPr>
          <w:rFonts w:ascii="Times New Roman" w:hAnsi="Times New Roman" w:cs="Times New Roman"/>
          <w:b/>
          <w:sz w:val="32"/>
          <w:szCs w:val="32"/>
        </w:rPr>
      </w:pPr>
      <w:r>
        <w:rPr>
          <w:rFonts w:ascii="Times New Roman" w:hAnsi="Times New Roman" w:cs="Times New Roman"/>
          <w:b/>
          <w:sz w:val="32"/>
          <w:szCs w:val="32"/>
        </w:rPr>
        <w:t>Συναπτικοί οργανωτές ως μοριακοί κώδικες για την συναπτική πλαστικότητα</w:t>
      </w:r>
    </w:p>
    <w:p w14:paraId="3961323A" w14:textId="77777777" w:rsidR="00E70468" w:rsidRPr="00E70468" w:rsidRDefault="003B0771" w:rsidP="00E70468">
      <w:pPr>
        <w:jc w:val="center"/>
        <w:rPr>
          <w:rFonts w:ascii="Times New Roman" w:hAnsi="Times New Roman" w:cs="Times New Roman"/>
          <w:bCs/>
          <w:sz w:val="24"/>
          <w:szCs w:val="24"/>
        </w:rPr>
      </w:pPr>
      <w:r w:rsidRPr="00E70468">
        <w:rPr>
          <w:rFonts w:ascii="Times New Roman" w:hAnsi="Times New Roman" w:cs="Times New Roman"/>
          <w:bCs/>
          <w:sz w:val="24"/>
          <w:szCs w:val="24"/>
        </w:rPr>
        <w:t xml:space="preserve">Ομάδα 9: </w:t>
      </w:r>
      <w:r w:rsidR="000F44C7" w:rsidRPr="00E70468">
        <w:rPr>
          <w:rFonts w:ascii="Times New Roman" w:hAnsi="Times New Roman" w:cs="Times New Roman"/>
          <w:bCs/>
          <w:sz w:val="24"/>
          <w:szCs w:val="24"/>
        </w:rPr>
        <w:t xml:space="preserve">Γιαννοπούλου Βαΐα, </w:t>
      </w:r>
      <w:proofErr w:type="spellStart"/>
      <w:r w:rsidR="000F44C7" w:rsidRPr="00E70468">
        <w:rPr>
          <w:rFonts w:ascii="Times New Roman" w:hAnsi="Times New Roman" w:cs="Times New Roman"/>
          <w:bCs/>
          <w:sz w:val="24"/>
          <w:szCs w:val="24"/>
        </w:rPr>
        <w:t>Μηλίγγα</w:t>
      </w:r>
      <w:proofErr w:type="spellEnd"/>
      <w:r w:rsidR="000F44C7" w:rsidRPr="00E70468">
        <w:rPr>
          <w:rFonts w:ascii="Times New Roman" w:hAnsi="Times New Roman" w:cs="Times New Roman"/>
          <w:bCs/>
          <w:sz w:val="24"/>
          <w:szCs w:val="24"/>
        </w:rPr>
        <w:t xml:space="preserve"> Αικατερίνη</w:t>
      </w:r>
    </w:p>
    <w:p w14:paraId="60D0BDAD" w14:textId="77777777" w:rsidR="006B3609" w:rsidRPr="004E347F" w:rsidRDefault="006B3609" w:rsidP="008A5FD9">
      <w:pPr>
        <w:spacing w:line="257" w:lineRule="auto"/>
        <w:jc w:val="center"/>
        <w:rPr>
          <w:rFonts w:ascii="Calibri" w:eastAsia="Calibri" w:hAnsi="Calibri" w:cs="Calibri"/>
          <w:b/>
          <w:sz w:val="28"/>
          <w:szCs w:val="28"/>
        </w:rPr>
      </w:pPr>
    </w:p>
    <w:p w14:paraId="4309712F" w14:textId="77777777" w:rsidR="006B3609" w:rsidRPr="009C54BA" w:rsidRDefault="009C54BA" w:rsidP="0BB2ADF8">
      <w:pPr>
        <w:spacing w:line="257" w:lineRule="auto"/>
        <w:jc w:val="both"/>
        <w:rPr>
          <w:rFonts w:ascii="Times New Roman" w:eastAsia="Calibri" w:hAnsi="Times New Roman" w:cs="Times New Roman"/>
          <w:b/>
          <w:sz w:val="28"/>
          <w:szCs w:val="28"/>
        </w:rPr>
      </w:pPr>
      <w:bookmarkStart w:id="0" w:name="_Hlk185450192"/>
      <w:r w:rsidRPr="009C54BA">
        <w:rPr>
          <w:rFonts w:ascii="Times New Roman" w:eastAsia="Calibri" w:hAnsi="Times New Roman" w:cs="Times New Roman"/>
          <w:b/>
          <w:sz w:val="28"/>
          <w:szCs w:val="28"/>
        </w:rPr>
        <w:t>Περίληψη</w:t>
      </w:r>
    </w:p>
    <w:p w14:paraId="5C480205" w14:textId="1F8120A2" w:rsidR="004E3C00" w:rsidRDefault="007F3A1F" w:rsidP="0BB2ADF8">
      <w:pPr>
        <w:spacing w:line="257" w:lineRule="auto"/>
        <w:jc w:val="both"/>
        <w:rPr>
          <w:rFonts w:ascii="Times New Roman" w:eastAsia="Calibri" w:hAnsi="Times New Roman" w:cs="Times New Roman"/>
          <w:color w:val="000000" w:themeColor="text1"/>
          <w:sz w:val="24"/>
          <w:szCs w:val="24"/>
        </w:rPr>
      </w:pPr>
      <w:r w:rsidRPr="009C54BA">
        <w:rPr>
          <w:rFonts w:ascii="Times New Roman" w:eastAsia="Calibri" w:hAnsi="Times New Roman" w:cs="Times New Roman"/>
          <w:bCs/>
          <w:color w:val="000000" w:themeColor="text1"/>
          <w:sz w:val="24"/>
          <w:szCs w:val="24"/>
        </w:rPr>
        <w:t>Θ</w:t>
      </w:r>
      <w:r w:rsidR="00360546" w:rsidRPr="009C54BA">
        <w:rPr>
          <w:rFonts w:ascii="Times New Roman" w:eastAsia="Calibri" w:hAnsi="Times New Roman" w:cs="Times New Roman"/>
          <w:bCs/>
          <w:color w:val="000000" w:themeColor="text1"/>
          <w:sz w:val="24"/>
          <w:szCs w:val="24"/>
        </w:rPr>
        <w:t>α α</w:t>
      </w:r>
      <w:r w:rsidRPr="009C54BA">
        <w:rPr>
          <w:rFonts w:ascii="Times New Roman" w:eastAsia="Calibri" w:hAnsi="Times New Roman" w:cs="Times New Roman"/>
          <w:bCs/>
          <w:color w:val="000000" w:themeColor="text1"/>
          <w:sz w:val="24"/>
          <w:szCs w:val="24"/>
        </w:rPr>
        <w:t>ναλύσ</w:t>
      </w:r>
      <w:r w:rsidR="00360546" w:rsidRPr="009C54BA">
        <w:rPr>
          <w:rFonts w:ascii="Times New Roman" w:eastAsia="Calibri" w:hAnsi="Times New Roman" w:cs="Times New Roman"/>
          <w:bCs/>
          <w:color w:val="000000" w:themeColor="text1"/>
          <w:sz w:val="24"/>
          <w:szCs w:val="24"/>
        </w:rPr>
        <w:t xml:space="preserve">ουμε τη </w:t>
      </w:r>
      <w:r w:rsidRPr="009C54BA">
        <w:rPr>
          <w:rFonts w:ascii="Times New Roman" w:eastAsia="Calibri" w:hAnsi="Times New Roman" w:cs="Times New Roman"/>
          <w:bCs/>
          <w:color w:val="000000" w:themeColor="text1"/>
          <w:sz w:val="24"/>
          <w:szCs w:val="24"/>
        </w:rPr>
        <w:t>δράση</w:t>
      </w:r>
      <w:r w:rsidR="00360546" w:rsidRPr="009C54BA">
        <w:rPr>
          <w:rFonts w:ascii="Times New Roman" w:eastAsia="Calibri" w:hAnsi="Times New Roman" w:cs="Times New Roman"/>
          <w:bCs/>
          <w:color w:val="000000" w:themeColor="text1"/>
          <w:sz w:val="24"/>
          <w:szCs w:val="24"/>
        </w:rPr>
        <w:t xml:space="preserve"> </w:t>
      </w:r>
      <w:r w:rsidR="003C12E8" w:rsidRPr="009C54BA">
        <w:rPr>
          <w:rFonts w:ascii="Times New Roman" w:eastAsia="Calibri" w:hAnsi="Times New Roman" w:cs="Times New Roman"/>
          <w:bCs/>
          <w:color w:val="000000" w:themeColor="text1"/>
          <w:sz w:val="24"/>
          <w:szCs w:val="24"/>
        </w:rPr>
        <w:t xml:space="preserve">συναπτικών μορίων προσκόλλησης που λειτουργούν ως συναπτικοί οργανωτές, ρυθμίζοντας </w:t>
      </w:r>
      <w:r w:rsidR="00360546" w:rsidRPr="009C54BA">
        <w:rPr>
          <w:rFonts w:ascii="Times New Roman" w:eastAsia="Calibri" w:hAnsi="Times New Roman" w:cs="Times New Roman"/>
          <w:bCs/>
          <w:color w:val="000000" w:themeColor="text1"/>
          <w:sz w:val="24"/>
          <w:szCs w:val="24"/>
        </w:rPr>
        <w:t>τη συναπτικ</w:t>
      </w:r>
      <w:r w:rsidR="003C12E8" w:rsidRPr="009C54BA">
        <w:rPr>
          <w:rFonts w:ascii="Times New Roman" w:eastAsia="Calibri" w:hAnsi="Times New Roman" w:cs="Times New Roman"/>
          <w:bCs/>
          <w:color w:val="000000" w:themeColor="text1"/>
          <w:sz w:val="24"/>
          <w:szCs w:val="24"/>
        </w:rPr>
        <w:t>ή</w:t>
      </w:r>
      <w:r w:rsidR="00360546" w:rsidRPr="009C54BA">
        <w:rPr>
          <w:rFonts w:ascii="Times New Roman" w:eastAsia="Calibri" w:hAnsi="Times New Roman" w:cs="Times New Roman"/>
          <w:bCs/>
          <w:color w:val="000000" w:themeColor="text1"/>
          <w:sz w:val="24"/>
          <w:szCs w:val="24"/>
        </w:rPr>
        <w:t xml:space="preserve"> </w:t>
      </w:r>
      <w:r w:rsidR="003C12E8" w:rsidRPr="009C54BA">
        <w:rPr>
          <w:rFonts w:ascii="Times New Roman" w:eastAsia="Calibri" w:hAnsi="Times New Roman" w:cs="Times New Roman"/>
          <w:bCs/>
          <w:color w:val="000000" w:themeColor="text1"/>
          <w:sz w:val="24"/>
          <w:szCs w:val="24"/>
        </w:rPr>
        <w:t>πλαστικότητα</w:t>
      </w:r>
      <w:r w:rsidR="00360546" w:rsidRPr="009C54BA">
        <w:rPr>
          <w:rFonts w:ascii="Times New Roman" w:eastAsia="Calibri" w:hAnsi="Times New Roman" w:cs="Times New Roman"/>
          <w:bCs/>
          <w:color w:val="000000" w:themeColor="text1"/>
          <w:sz w:val="24"/>
          <w:szCs w:val="24"/>
        </w:rPr>
        <w:t xml:space="preserve">, </w:t>
      </w:r>
      <w:r w:rsidR="003C12E8" w:rsidRPr="009C54BA">
        <w:rPr>
          <w:rFonts w:ascii="Times New Roman" w:eastAsia="Calibri" w:hAnsi="Times New Roman" w:cs="Times New Roman"/>
          <w:bCs/>
          <w:color w:val="000000" w:themeColor="text1"/>
          <w:sz w:val="24"/>
          <w:szCs w:val="24"/>
        </w:rPr>
        <w:t>διαδικασία</w:t>
      </w:r>
      <w:r w:rsidR="00360546" w:rsidRPr="009C54BA">
        <w:rPr>
          <w:rFonts w:ascii="Times New Roman" w:eastAsia="Calibri" w:hAnsi="Times New Roman" w:cs="Times New Roman"/>
          <w:bCs/>
          <w:color w:val="000000" w:themeColor="text1"/>
          <w:sz w:val="24"/>
          <w:szCs w:val="24"/>
        </w:rPr>
        <w:t xml:space="preserve"> που </w:t>
      </w:r>
      <w:r w:rsidR="003C12E8" w:rsidRPr="009C54BA">
        <w:rPr>
          <w:rFonts w:ascii="Times New Roman" w:eastAsia="Calibri" w:hAnsi="Times New Roman" w:cs="Times New Roman"/>
          <w:bCs/>
          <w:color w:val="000000" w:themeColor="text1"/>
          <w:sz w:val="24"/>
          <w:szCs w:val="24"/>
        </w:rPr>
        <w:t>απαιτείται</w:t>
      </w:r>
      <w:r w:rsidR="00360546" w:rsidRPr="009C54BA">
        <w:rPr>
          <w:rFonts w:ascii="Times New Roman" w:eastAsia="Calibri" w:hAnsi="Times New Roman" w:cs="Times New Roman"/>
          <w:bCs/>
          <w:color w:val="000000" w:themeColor="text1"/>
          <w:sz w:val="24"/>
          <w:szCs w:val="24"/>
        </w:rPr>
        <w:t xml:space="preserve"> στις </w:t>
      </w:r>
      <w:r w:rsidR="003C12E8" w:rsidRPr="009C54BA">
        <w:rPr>
          <w:rFonts w:ascii="Times New Roman" w:eastAsia="Calibri" w:hAnsi="Times New Roman" w:cs="Times New Roman"/>
          <w:bCs/>
          <w:color w:val="000000" w:themeColor="text1"/>
          <w:sz w:val="24"/>
          <w:szCs w:val="24"/>
        </w:rPr>
        <w:t>γνωστικές</w:t>
      </w:r>
      <w:r w:rsidR="00360546" w:rsidRPr="009C54BA">
        <w:rPr>
          <w:rFonts w:ascii="Times New Roman" w:eastAsia="Calibri" w:hAnsi="Times New Roman" w:cs="Times New Roman"/>
          <w:bCs/>
          <w:color w:val="000000" w:themeColor="text1"/>
          <w:sz w:val="24"/>
          <w:szCs w:val="24"/>
        </w:rPr>
        <w:t xml:space="preserve"> </w:t>
      </w:r>
      <w:r w:rsidR="003C12E8" w:rsidRPr="009C54BA">
        <w:rPr>
          <w:rFonts w:ascii="Times New Roman" w:eastAsia="Calibri" w:hAnsi="Times New Roman" w:cs="Times New Roman"/>
          <w:bCs/>
          <w:color w:val="000000" w:themeColor="text1"/>
          <w:sz w:val="24"/>
          <w:szCs w:val="24"/>
        </w:rPr>
        <w:t>λειτουργίες</w:t>
      </w:r>
      <w:r w:rsidR="00360546" w:rsidRPr="009C54BA">
        <w:rPr>
          <w:rFonts w:ascii="Times New Roman" w:eastAsia="Calibri" w:hAnsi="Times New Roman" w:cs="Times New Roman"/>
          <w:bCs/>
          <w:color w:val="000000" w:themeColor="text1"/>
          <w:sz w:val="24"/>
          <w:szCs w:val="24"/>
        </w:rPr>
        <w:t xml:space="preserve"> (</w:t>
      </w:r>
      <w:r w:rsidR="003C12E8" w:rsidRPr="009C54BA">
        <w:rPr>
          <w:rFonts w:ascii="Times New Roman" w:eastAsia="Calibri" w:hAnsi="Times New Roman" w:cs="Times New Roman"/>
          <w:bCs/>
          <w:color w:val="000000" w:themeColor="text1"/>
          <w:sz w:val="24"/>
          <w:szCs w:val="24"/>
        </w:rPr>
        <w:t>μνήμη</w:t>
      </w:r>
      <w:r w:rsidR="00360546" w:rsidRPr="009C54BA">
        <w:rPr>
          <w:rFonts w:ascii="Times New Roman" w:eastAsia="Calibri" w:hAnsi="Times New Roman" w:cs="Times New Roman"/>
          <w:bCs/>
          <w:color w:val="000000" w:themeColor="text1"/>
          <w:sz w:val="24"/>
          <w:szCs w:val="24"/>
        </w:rPr>
        <w:t>/</w:t>
      </w:r>
      <w:r w:rsidR="003C12E8" w:rsidRPr="009C54BA">
        <w:rPr>
          <w:rFonts w:ascii="Times New Roman" w:eastAsia="Calibri" w:hAnsi="Times New Roman" w:cs="Times New Roman"/>
          <w:bCs/>
          <w:color w:val="000000" w:themeColor="text1"/>
          <w:sz w:val="24"/>
          <w:szCs w:val="24"/>
        </w:rPr>
        <w:t>μάθηση</w:t>
      </w:r>
      <w:r w:rsidR="00360546" w:rsidRPr="009C54BA">
        <w:rPr>
          <w:rFonts w:ascii="Times New Roman" w:eastAsia="Calibri" w:hAnsi="Times New Roman" w:cs="Times New Roman"/>
          <w:bCs/>
          <w:color w:val="000000" w:themeColor="text1"/>
          <w:sz w:val="24"/>
          <w:szCs w:val="24"/>
        </w:rPr>
        <w:t>)</w:t>
      </w:r>
      <w:r w:rsidR="00F759D8">
        <w:rPr>
          <w:rFonts w:ascii="Times New Roman" w:eastAsia="Calibri" w:hAnsi="Times New Roman" w:cs="Times New Roman"/>
          <w:bCs/>
          <w:color w:val="000000" w:themeColor="text1"/>
          <w:sz w:val="24"/>
          <w:szCs w:val="24"/>
        </w:rPr>
        <w:t>,</w:t>
      </w:r>
      <w:r w:rsidR="004E3C00" w:rsidRPr="009C54BA">
        <w:rPr>
          <w:rFonts w:ascii="Times New Roman" w:eastAsia="Calibri" w:hAnsi="Times New Roman" w:cs="Times New Roman"/>
          <w:bCs/>
          <w:color w:val="000000" w:themeColor="text1"/>
          <w:sz w:val="24"/>
          <w:szCs w:val="24"/>
        </w:rPr>
        <w:t xml:space="preserve"> και επηρεάζοντας τη λειτουργία τ</w:t>
      </w:r>
      <w:r w:rsidR="005E7326">
        <w:rPr>
          <w:rFonts w:ascii="Times New Roman" w:eastAsia="Calibri" w:hAnsi="Times New Roman" w:cs="Times New Roman"/>
          <w:bCs/>
          <w:color w:val="000000" w:themeColor="text1"/>
          <w:sz w:val="24"/>
          <w:szCs w:val="24"/>
        </w:rPr>
        <w:t>ων</w:t>
      </w:r>
      <w:r w:rsidR="004E3C00" w:rsidRPr="009C54BA">
        <w:rPr>
          <w:rFonts w:ascii="Times New Roman" w:eastAsia="Calibri" w:hAnsi="Times New Roman" w:cs="Times New Roman"/>
          <w:bCs/>
          <w:color w:val="000000" w:themeColor="text1"/>
          <w:sz w:val="24"/>
          <w:szCs w:val="24"/>
        </w:rPr>
        <w:t xml:space="preserve"> δικτύ</w:t>
      </w:r>
      <w:r w:rsidR="009D34C8">
        <w:rPr>
          <w:rFonts w:ascii="Times New Roman" w:eastAsia="Calibri" w:hAnsi="Times New Roman" w:cs="Times New Roman"/>
          <w:bCs/>
          <w:color w:val="000000" w:themeColor="text1"/>
          <w:sz w:val="24"/>
          <w:szCs w:val="24"/>
        </w:rPr>
        <w:t>ων</w:t>
      </w:r>
      <w:r w:rsidR="004E3C00" w:rsidRPr="009C54BA">
        <w:rPr>
          <w:rFonts w:ascii="Times New Roman" w:eastAsia="Calibri" w:hAnsi="Times New Roman" w:cs="Times New Roman"/>
          <w:bCs/>
          <w:color w:val="000000" w:themeColor="text1"/>
          <w:sz w:val="24"/>
          <w:szCs w:val="24"/>
        </w:rPr>
        <w:t xml:space="preserve"> μέσω</w:t>
      </w:r>
      <w:r w:rsidR="00C15C1F" w:rsidRPr="009C54BA">
        <w:rPr>
          <w:rFonts w:ascii="Times New Roman" w:eastAsia="Calibri" w:hAnsi="Times New Roman" w:cs="Times New Roman"/>
          <w:bCs/>
          <w:color w:val="000000" w:themeColor="text1"/>
          <w:sz w:val="24"/>
          <w:szCs w:val="24"/>
        </w:rPr>
        <w:t xml:space="preserve"> </w:t>
      </w:r>
      <w:r w:rsidR="004E3C00" w:rsidRPr="009C54BA">
        <w:rPr>
          <w:rFonts w:ascii="Times New Roman" w:eastAsia="Calibri" w:hAnsi="Times New Roman" w:cs="Times New Roman"/>
          <w:bCs/>
          <w:color w:val="000000" w:themeColor="text1"/>
          <w:sz w:val="24"/>
          <w:szCs w:val="24"/>
        </w:rPr>
        <w:t>της οργάνωσης του εγκεφάλου σε επίπεδο κυκλώματος</w:t>
      </w:r>
      <w:r w:rsidR="002F7334" w:rsidRPr="009C54BA">
        <w:rPr>
          <w:rFonts w:ascii="Times New Roman" w:eastAsia="Calibri" w:hAnsi="Times New Roman" w:cs="Times New Roman"/>
          <w:bCs/>
          <w:color w:val="000000" w:themeColor="text1"/>
          <w:sz w:val="24"/>
          <w:szCs w:val="24"/>
        </w:rPr>
        <w:t xml:space="preserve">. Συγκεκριμένα </w:t>
      </w:r>
      <w:r w:rsidR="00360546" w:rsidRPr="009C54BA">
        <w:rPr>
          <w:rFonts w:ascii="Times New Roman" w:eastAsia="Calibri" w:hAnsi="Times New Roman" w:cs="Times New Roman"/>
          <w:bCs/>
          <w:color w:val="000000" w:themeColor="text1"/>
          <w:sz w:val="24"/>
          <w:szCs w:val="24"/>
        </w:rPr>
        <w:t>μέσω των πειραμάτων αναδεικνύεται η σημασία των μορίων αυτών στα νευρωνικ</w:t>
      </w:r>
      <w:r w:rsidR="003C12E8" w:rsidRPr="009C54BA">
        <w:rPr>
          <w:rFonts w:ascii="Times New Roman" w:eastAsia="Calibri" w:hAnsi="Times New Roman" w:cs="Times New Roman"/>
          <w:bCs/>
          <w:color w:val="000000" w:themeColor="text1"/>
          <w:sz w:val="24"/>
          <w:szCs w:val="24"/>
        </w:rPr>
        <w:t>ά</w:t>
      </w:r>
      <w:r w:rsidR="00360546" w:rsidRPr="009C54BA">
        <w:rPr>
          <w:rFonts w:ascii="Times New Roman" w:eastAsia="Calibri" w:hAnsi="Times New Roman" w:cs="Times New Roman"/>
          <w:bCs/>
          <w:color w:val="000000" w:themeColor="text1"/>
          <w:sz w:val="24"/>
          <w:szCs w:val="24"/>
        </w:rPr>
        <w:t xml:space="preserve"> δίκτυα</w:t>
      </w:r>
      <w:r w:rsidR="003C12E8" w:rsidRPr="009C54BA">
        <w:rPr>
          <w:rFonts w:ascii="Times New Roman" w:eastAsia="Calibri" w:hAnsi="Times New Roman" w:cs="Times New Roman"/>
          <w:bCs/>
          <w:color w:val="000000" w:themeColor="text1"/>
          <w:sz w:val="24"/>
          <w:szCs w:val="24"/>
        </w:rPr>
        <w:t xml:space="preserve"> </w:t>
      </w:r>
      <w:r w:rsidR="00B45DA5" w:rsidRPr="009C54BA">
        <w:rPr>
          <w:rFonts w:ascii="Times New Roman" w:eastAsia="Calibri" w:hAnsi="Times New Roman" w:cs="Times New Roman"/>
          <w:bCs/>
          <w:color w:val="000000" w:themeColor="text1"/>
          <w:sz w:val="24"/>
          <w:szCs w:val="24"/>
        </w:rPr>
        <w:t>με</w:t>
      </w:r>
      <w:r w:rsidR="00483B39" w:rsidRPr="009C54BA">
        <w:rPr>
          <w:rFonts w:ascii="Times New Roman" w:eastAsia="Calibri" w:hAnsi="Times New Roman" w:cs="Times New Roman"/>
          <w:bCs/>
          <w:color w:val="000000" w:themeColor="text1"/>
          <w:sz w:val="24"/>
          <w:szCs w:val="24"/>
        </w:rPr>
        <w:t xml:space="preserve"> μηχανισμο</w:t>
      </w:r>
      <w:r w:rsidR="00B45DA5" w:rsidRPr="009C54BA">
        <w:rPr>
          <w:rFonts w:ascii="Times New Roman" w:eastAsia="Calibri" w:hAnsi="Times New Roman" w:cs="Times New Roman"/>
          <w:bCs/>
          <w:color w:val="000000" w:themeColor="text1"/>
          <w:sz w:val="24"/>
          <w:szCs w:val="24"/>
        </w:rPr>
        <w:t>ύς</w:t>
      </w:r>
      <w:r w:rsidR="00483B39" w:rsidRPr="009C54BA">
        <w:rPr>
          <w:rFonts w:ascii="Times New Roman" w:eastAsia="Calibri" w:hAnsi="Times New Roman" w:cs="Times New Roman"/>
          <w:color w:val="000000" w:themeColor="text1"/>
          <w:sz w:val="24"/>
          <w:szCs w:val="24"/>
        </w:rPr>
        <w:t xml:space="preserve"> </w:t>
      </w:r>
      <w:r w:rsidR="00483B39" w:rsidRPr="009C54BA">
        <w:rPr>
          <w:rFonts w:ascii="Times New Roman" w:eastAsia="Calibri" w:hAnsi="Times New Roman" w:cs="Times New Roman"/>
          <w:bCs/>
          <w:color w:val="000000" w:themeColor="text1"/>
          <w:sz w:val="24"/>
          <w:szCs w:val="24"/>
        </w:rPr>
        <w:t>οι οποίο</w:t>
      </w:r>
      <w:r w:rsidR="00B45DA5" w:rsidRPr="009C54BA">
        <w:rPr>
          <w:rFonts w:ascii="Times New Roman" w:eastAsia="Calibri" w:hAnsi="Times New Roman" w:cs="Times New Roman"/>
          <w:bCs/>
          <w:color w:val="000000" w:themeColor="text1"/>
          <w:sz w:val="24"/>
          <w:szCs w:val="24"/>
        </w:rPr>
        <w:t>ι</w:t>
      </w:r>
      <w:r w:rsidR="00483B39" w:rsidRPr="009C54BA">
        <w:rPr>
          <w:rFonts w:ascii="Times New Roman" w:eastAsia="Calibri" w:hAnsi="Times New Roman" w:cs="Times New Roman"/>
          <w:bCs/>
          <w:color w:val="000000" w:themeColor="text1"/>
          <w:sz w:val="24"/>
          <w:szCs w:val="24"/>
        </w:rPr>
        <w:t xml:space="preserve"> </w:t>
      </w:r>
      <w:r w:rsidR="00B45DA5" w:rsidRPr="009C54BA">
        <w:rPr>
          <w:rFonts w:ascii="Times New Roman" w:eastAsia="Calibri" w:hAnsi="Times New Roman" w:cs="Times New Roman"/>
          <w:bCs/>
          <w:color w:val="000000" w:themeColor="text1"/>
          <w:sz w:val="24"/>
          <w:szCs w:val="24"/>
        </w:rPr>
        <w:t>στ</w:t>
      </w:r>
      <w:r w:rsidR="00483B39" w:rsidRPr="009C54BA">
        <w:rPr>
          <w:rFonts w:ascii="Times New Roman" w:eastAsia="Calibri" w:hAnsi="Times New Roman" w:cs="Times New Roman"/>
          <w:bCs/>
          <w:color w:val="000000" w:themeColor="text1"/>
          <w:sz w:val="24"/>
          <w:szCs w:val="24"/>
        </w:rPr>
        <w:t>ι</w:t>
      </w:r>
      <w:r w:rsidR="00B45DA5" w:rsidRPr="009C54BA">
        <w:rPr>
          <w:rFonts w:ascii="Times New Roman" w:eastAsia="Calibri" w:hAnsi="Times New Roman" w:cs="Times New Roman"/>
          <w:bCs/>
          <w:color w:val="000000" w:themeColor="text1"/>
          <w:sz w:val="24"/>
          <w:szCs w:val="24"/>
        </w:rPr>
        <w:t>ς</w:t>
      </w:r>
      <w:r w:rsidR="00483B39" w:rsidRPr="009C54BA">
        <w:rPr>
          <w:rFonts w:ascii="Times New Roman" w:eastAsia="Calibri" w:hAnsi="Times New Roman" w:cs="Times New Roman"/>
          <w:bCs/>
          <w:color w:val="000000" w:themeColor="text1"/>
          <w:sz w:val="24"/>
          <w:szCs w:val="24"/>
        </w:rPr>
        <w:t xml:space="preserve"> διάφορες οικογένειες οργανωτών ρυθμίζουν τις συνάψεις διαφορετικ</w:t>
      </w:r>
      <w:r w:rsidR="00D40FE8" w:rsidRPr="009C54BA">
        <w:rPr>
          <w:rFonts w:ascii="Times New Roman" w:eastAsia="Calibri" w:hAnsi="Times New Roman" w:cs="Times New Roman"/>
          <w:bCs/>
          <w:color w:val="000000" w:themeColor="text1"/>
          <w:sz w:val="24"/>
          <w:szCs w:val="24"/>
        </w:rPr>
        <w:t>ά</w:t>
      </w:r>
      <w:r w:rsidR="00483B39" w:rsidRPr="009C54BA">
        <w:rPr>
          <w:rFonts w:ascii="Times New Roman" w:eastAsia="Calibri" w:hAnsi="Times New Roman" w:cs="Times New Roman"/>
          <w:bCs/>
          <w:color w:val="000000" w:themeColor="text1"/>
          <w:sz w:val="24"/>
          <w:szCs w:val="24"/>
        </w:rPr>
        <w:t xml:space="preserve">, αλλά συγκλίνουν στη δομή, τη λειτουργία και την πλαστικότητα των συνάψεων </w:t>
      </w:r>
      <w:r w:rsidR="003C12E8" w:rsidRPr="009C54BA">
        <w:rPr>
          <w:rFonts w:ascii="Times New Roman" w:eastAsia="Calibri" w:hAnsi="Times New Roman" w:cs="Times New Roman"/>
          <w:bCs/>
          <w:color w:val="000000" w:themeColor="text1"/>
          <w:sz w:val="24"/>
          <w:szCs w:val="24"/>
        </w:rPr>
        <w:t xml:space="preserve">επιδρώντας ενεργά </w:t>
      </w:r>
      <w:r w:rsidR="00360546" w:rsidRPr="009C54BA">
        <w:rPr>
          <w:rFonts w:ascii="Times New Roman" w:eastAsia="Calibri" w:hAnsi="Times New Roman" w:cs="Times New Roman"/>
          <w:bCs/>
          <w:color w:val="000000" w:themeColor="text1"/>
          <w:sz w:val="24"/>
          <w:szCs w:val="24"/>
        </w:rPr>
        <w:t xml:space="preserve"> </w:t>
      </w:r>
      <w:r w:rsidR="003C12E8" w:rsidRPr="009C54BA">
        <w:rPr>
          <w:rFonts w:ascii="Times New Roman" w:eastAsia="Calibri" w:hAnsi="Times New Roman" w:cs="Times New Roman"/>
          <w:bCs/>
          <w:color w:val="000000" w:themeColor="text1"/>
          <w:sz w:val="24"/>
          <w:szCs w:val="24"/>
        </w:rPr>
        <w:t>σ</w:t>
      </w:r>
      <w:r w:rsidR="00360546" w:rsidRPr="009C54BA">
        <w:rPr>
          <w:rFonts w:ascii="Times New Roman" w:eastAsia="Calibri" w:hAnsi="Times New Roman" w:cs="Times New Roman"/>
          <w:bCs/>
          <w:color w:val="000000" w:themeColor="text1"/>
          <w:sz w:val="24"/>
          <w:szCs w:val="24"/>
        </w:rPr>
        <w:t>τ</w:t>
      </w:r>
      <w:r w:rsidR="003C12E8" w:rsidRPr="009C54BA">
        <w:rPr>
          <w:rFonts w:ascii="Times New Roman" w:eastAsia="Calibri" w:hAnsi="Times New Roman" w:cs="Times New Roman"/>
          <w:bCs/>
          <w:color w:val="000000" w:themeColor="text1"/>
          <w:sz w:val="24"/>
          <w:szCs w:val="24"/>
        </w:rPr>
        <w:t>η</w:t>
      </w:r>
      <w:r w:rsidR="00360546" w:rsidRPr="009C54BA">
        <w:rPr>
          <w:rFonts w:ascii="Times New Roman" w:eastAsia="Calibri" w:hAnsi="Times New Roman" w:cs="Times New Roman"/>
          <w:bCs/>
          <w:color w:val="000000" w:themeColor="text1"/>
          <w:sz w:val="24"/>
          <w:szCs w:val="24"/>
        </w:rPr>
        <w:t xml:space="preserve">ν </w:t>
      </w:r>
      <w:r w:rsidR="003C12E8" w:rsidRPr="009C54BA">
        <w:rPr>
          <w:rFonts w:ascii="Times New Roman" w:eastAsia="Calibri" w:hAnsi="Times New Roman" w:cs="Times New Roman"/>
          <w:bCs/>
          <w:color w:val="000000" w:themeColor="text1"/>
          <w:sz w:val="24"/>
          <w:szCs w:val="24"/>
        </w:rPr>
        <w:t>εξειδίκευση</w:t>
      </w:r>
      <w:r w:rsidR="00F759D8">
        <w:rPr>
          <w:rFonts w:ascii="Times New Roman" w:eastAsia="Calibri" w:hAnsi="Times New Roman" w:cs="Times New Roman"/>
          <w:bCs/>
          <w:color w:val="000000" w:themeColor="text1"/>
          <w:sz w:val="24"/>
          <w:szCs w:val="24"/>
        </w:rPr>
        <w:t xml:space="preserve"> της σύναψης, τη </w:t>
      </w:r>
      <w:r w:rsidR="00360546" w:rsidRPr="009C54BA">
        <w:rPr>
          <w:rFonts w:ascii="Times New Roman" w:eastAsia="Calibri" w:hAnsi="Times New Roman" w:cs="Times New Roman"/>
          <w:bCs/>
          <w:color w:val="000000" w:themeColor="text1"/>
          <w:sz w:val="24"/>
          <w:szCs w:val="24"/>
        </w:rPr>
        <w:t>σταθερότητα και την ικανότητα να προσαρμόζεται σε ερεθίσματα.</w:t>
      </w:r>
      <w:r w:rsidR="007F3766" w:rsidRPr="009C54BA">
        <w:rPr>
          <w:rFonts w:ascii="Times New Roman" w:eastAsia="Calibri" w:hAnsi="Times New Roman" w:cs="Times New Roman"/>
          <w:bCs/>
          <w:color w:val="000000" w:themeColor="text1"/>
          <w:sz w:val="24"/>
          <w:szCs w:val="24"/>
        </w:rPr>
        <w:t xml:space="preserve"> </w:t>
      </w:r>
      <w:r w:rsidR="00F96729" w:rsidRPr="009C54BA">
        <w:rPr>
          <w:rFonts w:ascii="Times New Roman" w:eastAsia="Calibri" w:hAnsi="Times New Roman" w:cs="Times New Roman"/>
          <w:bCs/>
          <w:color w:val="000000" w:themeColor="text1"/>
          <w:sz w:val="24"/>
          <w:szCs w:val="24"/>
        </w:rPr>
        <w:t>Έτσι</w:t>
      </w:r>
      <w:r w:rsidR="007F3766" w:rsidRPr="009C54BA">
        <w:rPr>
          <w:rFonts w:ascii="Times New Roman" w:eastAsia="Calibri" w:hAnsi="Times New Roman" w:cs="Times New Roman"/>
          <w:bCs/>
          <w:color w:val="000000" w:themeColor="text1"/>
          <w:sz w:val="24"/>
          <w:szCs w:val="24"/>
        </w:rPr>
        <w:t xml:space="preserve"> ο</w:t>
      </w:r>
      <w:r w:rsidR="006A4203" w:rsidRPr="009C54BA">
        <w:rPr>
          <w:rFonts w:ascii="Times New Roman" w:eastAsia="Calibri" w:hAnsi="Times New Roman" w:cs="Times New Roman"/>
          <w:bCs/>
          <w:color w:val="000000" w:themeColor="text1"/>
          <w:sz w:val="24"/>
          <w:szCs w:val="24"/>
        </w:rPr>
        <w:t>ι</w:t>
      </w:r>
      <w:r w:rsidR="006A4203" w:rsidRPr="009C54BA">
        <w:rPr>
          <w:rFonts w:ascii="Times New Roman" w:eastAsia="Calibri" w:hAnsi="Times New Roman" w:cs="Times New Roman"/>
          <w:color w:val="000000" w:themeColor="text1"/>
          <w:sz w:val="24"/>
          <w:szCs w:val="24"/>
        </w:rPr>
        <w:t xml:space="preserve"> συναπτικοί οργανωτές ρυθμίζουν τον τρόπο με τον οποίο οι συνάψεις προσαρμόζονται στη συνεχιζόμενη δραστηριότητα, μια διαδικασία κρίσιμη για όλες τις μορφές γνώσης.</w:t>
      </w:r>
      <w:r w:rsidR="000A46A6" w:rsidRPr="009C54BA">
        <w:rPr>
          <w:rFonts w:ascii="Times New Roman" w:eastAsia="Calibri" w:hAnsi="Times New Roman" w:cs="Times New Roman"/>
          <w:bCs/>
          <w:color w:val="000000" w:themeColor="text1"/>
          <w:sz w:val="24"/>
          <w:szCs w:val="24"/>
        </w:rPr>
        <w:t xml:space="preserve"> Τέλος </w:t>
      </w:r>
      <w:r w:rsidR="006204B6" w:rsidRPr="009C54BA">
        <w:rPr>
          <w:rFonts w:ascii="Times New Roman" w:eastAsia="Calibri" w:hAnsi="Times New Roman" w:cs="Times New Roman"/>
          <w:bCs/>
          <w:color w:val="000000" w:themeColor="text1"/>
          <w:sz w:val="24"/>
          <w:szCs w:val="24"/>
        </w:rPr>
        <w:t xml:space="preserve">φαίνεται ότι μέσω </w:t>
      </w:r>
      <w:r w:rsidR="00D7585C" w:rsidRPr="009C54BA">
        <w:rPr>
          <w:rFonts w:ascii="Times New Roman" w:eastAsia="Calibri" w:hAnsi="Times New Roman" w:cs="Times New Roman"/>
          <w:bCs/>
          <w:color w:val="000000" w:themeColor="text1"/>
          <w:sz w:val="24"/>
          <w:szCs w:val="24"/>
        </w:rPr>
        <w:t xml:space="preserve">της </w:t>
      </w:r>
      <w:r w:rsidR="00F54BF0" w:rsidRPr="009C54BA">
        <w:rPr>
          <w:rFonts w:ascii="Times New Roman" w:eastAsia="Calibri" w:hAnsi="Times New Roman" w:cs="Times New Roman"/>
          <w:bCs/>
          <w:color w:val="000000" w:themeColor="text1"/>
          <w:sz w:val="24"/>
          <w:szCs w:val="24"/>
        </w:rPr>
        <w:t>καθίδρυσης</w:t>
      </w:r>
      <w:r w:rsidR="006A4203" w:rsidRPr="009C54BA">
        <w:rPr>
          <w:rFonts w:ascii="Times New Roman" w:eastAsia="Calibri" w:hAnsi="Times New Roman" w:cs="Times New Roman"/>
          <w:bCs/>
          <w:color w:val="000000" w:themeColor="text1"/>
          <w:sz w:val="24"/>
          <w:szCs w:val="24"/>
        </w:rPr>
        <w:t xml:space="preserve"> τ</w:t>
      </w:r>
      <w:r w:rsidR="00F54BF0" w:rsidRPr="009C54BA">
        <w:rPr>
          <w:rFonts w:ascii="Times New Roman" w:eastAsia="Calibri" w:hAnsi="Times New Roman" w:cs="Times New Roman"/>
          <w:bCs/>
          <w:color w:val="000000" w:themeColor="text1"/>
          <w:sz w:val="24"/>
          <w:szCs w:val="24"/>
        </w:rPr>
        <w:t>ων</w:t>
      </w:r>
      <w:r w:rsidR="006A4203" w:rsidRPr="009C54BA">
        <w:rPr>
          <w:rFonts w:ascii="Times New Roman" w:eastAsia="Calibri" w:hAnsi="Times New Roman" w:cs="Times New Roman"/>
          <w:bCs/>
          <w:color w:val="000000" w:themeColor="text1"/>
          <w:sz w:val="24"/>
          <w:szCs w:val="24"/>
        </w:rPr>
        <w:t xml:space="preserve"> συνθ</w:t>
      </w:r>
      <w:r w:rsidR="00F54BF0" w:rsidRPr="009C54BA">
        <w:rPr>
          <w:rFonts w:ascii="Times New Roman" w:eastAsia="Calibri" w:hAnsi="Times New Roman" w:cs="Times New Roman"/>
          <w:bCs/>
          <w:color w:val="000000" w:themeColor="text1"/>
          <w:sz w:val="24"/>
          <w:szCs w:val="24"/>
        </w:rPr>
        <w:t>ηκών</w:t>
      </w:r>
      <w:r w:rsidR="006A4203" w:rsidRPr="009C54BA">
        <w:rPr>
          <w:rFonts w:ascii="Times New Roman" w:eastAsia="Calibri" w:hAnsi="Times New Roman" w:cs="Times New Roman"/>
          <w:color w:val="000000" w:themeColor="text1"/>
          <w:sz w:val="24"/>
          <w:szCs w:val="24"/>
        </w:rPr>
        <w:t xml:space="preserve"> για τη συναπτική πλαστικότητα και τα σχετικά μοριακά συμβάντα, συνδέονται </w:t>
      </w:r>
      <w:r w:rsidR="00247A64" w:rsidRPr="009C54BA">
        <w:rPr>
          <w:rFonts w:ascii="Times New Roman" w:eastAsia="Calibri" w:hAnsi="Times New Roman" w:cs="Times New Roman"/>
          <w:bCs/>
          <w:color w:val="000000" w:themeColor="text1"/>
          <w:sz w:val="24"/>
          <w:szCs w:val="24"/>
        </w:rPr>
        <w:t>και</w:t>
      </w:r>
      <w:r w:rsidR="006A4203" w:rsidRPr="009C54BA">
        <w:rPr>
          <w:rFonts w:ascii="Times New Roman" w:eastAsia="Calibri" w:hAnsi="Times New Roman" w:cs="Times New Roman"/>
          <w:bCs/>
          <w:color w:val="000000" w:themeColor="text1"/>
          <w:sz w:val="24"/>
          <w:szCs w:val="24"/>
        </w:rPr>
        <w:t xml:space="preserve"> </w:t>
      </w:r>
      <w:r w:rsidR="006A4203" w:rsidRPr="009C54BA">
        <w:rPr>
          <w:rFonts w:ascii="Times New Roman" w:eastAsia="Calibri" w:hAnsi="Times New Roman" w:cs="Times New Roman"/>
          <w:color w:val="000000" w:themeColor="text1"/>
          <w:sz w:val="24"/>
          <w:szCs w:val="24"/>
        </w:rPr>
        <w:t xml:space="preserve">με χαρακτηριστικά συμπεριφοράς νευροαναπτυξιακών και </w:t>
      </w:r>
      <w:proofErr w:type="spellStart"/>
      <w:r w:rsidR="006A4203" w:rsidRPr="009C54BA">
        <w:rPr>
          <w:rFonts w:ascii="Times New Roman" w:eastAsia="Calibri" w:hAnsi="Times New Roman" w:cs="Times New Roman"/>
          <w:color w:val="000000" w:themeColor="text1"/>
          <w:sz w:val="24"/>
          <w:szCs w:val="24"/>
        </w:rPr>
        <w:t>νευροψυχιατρικών</w:t>
      </w:r>
      <w:proofErr w:type="spellEnd"/>
      <w:r w:rsidR="006A4203" w:rsidRPr="009C54BA">
        <w:rPr>
          <w:rFonts w:ascii="Times New Roman" w:eastAsia="Calibri" w:hAnsi="Times New Roman" w:cs="Times New Roman"/>
          <w:color w:val="000000" w:themeColor="text1"/>
          <w:sz w:val="24"/>
          <w:szCs w:val="24"/>
        </w:rPr>
        <w:t xml:space="preserve"> διαταραχών.</w:t>
      </w:r>
    </w:p>
    <w:p w14:paraId="37CDA02C" w14:textId="77777777" w:rsidR="0071544B" w:rsidRPr="00EE7796" w:rsidRDefault="0071544B" w:rsidP="0BB2ADF8">
      <w:pPr>
        <w:spacing w:line="257" w:lineRule="auto"/>
        <w:jc w:val="both"/>
        <w:rPr>
          <w:rFonts w:ascii="Times New Roman" w:eastAsia="Calibri" w:hAnsi="Times New Roman" w:cs="Times New Roman"/>
          <w:color w:val="000000" w:themeColor="text1"/>
          <w:sz w:val="24"/>
          <w:szCs w:val="24"/>
        </w:rPr>
      </w:pPr>
    </w:p>
    <w:p w14:paraId="518273E0" w14:textId="1D05EF8E" w:rsidR="00F8047A" w:rsidRPr="004E4B4F" w:rsidRDefault="004E4B4F" w:rsidP="000545D6">
      <w:pPr>
        <w:spacing w:line="257" w:lineRule="auto"/>
        <w:jc w:val="both"/>
        <w:rPr>
          <w:rFonts w:ascii="Times New Roman" w:eastAsia="Calibri" w:hAnsi="Times New Roman" w:cs="Times New Roman"/>
          <w:color w:val="215E99" w:themeColor="text2" w:themeTint="BF"/>
          <w:sz w:val="28"/>
          <w:szCs w:val="28"/>
        </w:rPr>
      </w:pPr>
      <w:r w:rsidRPr="004E4B4F">
        <w:rPr>
          <w:rFonts w:ascii="Times New Roman" w:eastAsia="Calibri" w:hAnsi="Times New Roman" w:cs="Times New Roman"/>
          <w:color w:val="215E99" w:themeColor="text2" w:themeTint="BF"/>
          <w:sz w:val="28"/>
          <w:szCs w:val="28"/>
        </w:rPr>
        <w:t>Ρύθμιση της πλαστικότητας από συναπτικούς οργανωτές</w:t>
      </w:r>
    </w:p>
    <w:p w14:paraId="14A42E19" w14:textId="76C256D7" w:rsidR="000545D6" w:rsidRPr="009C54BA" w:rsidRDefault="000545D6" w:rsidP="000545D6">
      <w:pPr>
        <w:spacing w:line="240" w:lineRule="auto"/>
        <w:ind w:right="-187"/>
        <w:jc w:val="both"/>
        <w:rPr>
          <w:rFonts w:ascii="Times New Roman" w:eastAsia="Arial" w:hAnsi="Times New Roman" w:cs="Times New Roman"/>
          <w:color w:val="101010"/>
          <w:sz w:val="24"/>
          <w:szCs w:val="24"/>
        </w:rPr>
      </w:pPr>
      <w:r w:rsidRPr="009C54BA">
        <w:rPr>
          <w:rFonts w:ascii="Times New Roman" w:eastAsia="Arial" w:hAnsi="Times New Roman" w:cs="Times New Roman"/>
          <w:color w:val="101010"/>
          <w:sz w:val="24"/>
          <w:szCs w:val="24"/>
        </w:rPr>
        <w:t xml:space="preserve">Κατά την διαδικασία της μάθησης, οι νευρώνες του εγκεφάλου δημιουργούν νέες συνάψεις και αναπροσαρμόζουν τις υπάρχουσες συνδέσεις με βάση τις εμπειρίες και την απόκτηση γνώσης. </w:t>
      </w:r>
      <w:r w:rsidRPr="000545D6">
        <w:rPr>
          <w:rFonts w:ascii="Times New Roman" w:eastAsia="Arial" w:hAnsi="Times New Roman" w:cs="Times New Roman"/>
          <w:sz w:val="24"/>
          <w:szCs w:val="24"/>
        </w:rPr>
        <w:t xml:space="preserve">Αυτή η διαδικασία, γνωστή και ως </w:t>
      </w:r>
      <w:r w:rsidRPr="0071544B">
        <w:rPr>
          <w:rFonts w:ascii="Times New Roman" w:eastAsia="Arial" w:hAnsi="Times New Roman" w:cs="Times New Roman"/>
          <w:b/>
          <w:sz w:val="24"/>
          <w:szCs w:val="24"/>
        </w:rPr>
        <w:t>συναπτική πλαστικότητα</w:t>
      </w:r>
      <w:r w:rsidRPr="000545D6">
        <w:rPr>
          <w:rFonts w:ascii="Times New Roman" w:eastAsia="Arial" w:hAnsi="Times New Roman" w:cs="Times New Roman"/>
          <w:sz w:val="24"/>
          <w:szCs w:val="24"/>
        </w:rPr>
        <w:t>, επιτρέπει στον εγκέφαλο να προσαρμόζεται στις νέες προκλήσεις και ανάγκες που αντιμετωπίζει. Με την επανάληψη και την εξάσκηση, οι συνάψεις γίνονται ισχυρότερες και πιο αποτελεσματικές, ενισχύοντας έτσι τη διαδικασία μάθησης και τη δημιουργία νέων μνημών. Στα θηλαστικά ο ιππόκαμπος σχετίζεται στενά με τη διαδικασία της μνήμης καθώς αποτελεί κέντρο επεξερ</w:t>
      </w:r>
      <w:r w:rsidR="0071544B">
        <w:rPr>
          <w:rFonts w:ascii="Times New Roman" w:eastAsia="Arial" w:hAnsi="Times New Roman" w:cs="Times New Roman"/>
          <w:sz w:val="24"/>
          <w:szCs w:val="24"/>
        </w:rPr>
        <w:t>γασίας και προσωρινής αποθήκευσή</w:t>
      </w:r>
      <w:r w:rsidRPr="000545D6">
        <w:rPr>
          <w:rFonts w:ascii="Times New Roman" w:eastAsia="Arial" w:hAnsi="Times New Roman" w:cs="Times New Roman"/>
          <w:sz w:val="24"/>
          <w:szCs w:val="24"/>
        </w:rPr>
        <w:t>ς της. Στην συνέχεια</w:t>
      </w:r>
      <w:r w:rsidR="0071544B">
        <w:rPr>
          <w:rFonts w:ascii="Times New Roman" w:eastAsia="Arial" w:hAnsi="Times New Roman" w:cs="Times New Roman"/>
          <w:sz w:val="24"/>
          <w:szCs w:val="24"/>
        </w:rPr>
        <w:t>,</w:t>
      </w:r>
      <w:r w:rsidRPr="000545D6">
        <w:rPr>
          <w:rFonts w:ascii="Times New Roman" w:eastAsia="Arial" w:hAnsi="Times New Roman" w:cs="Times New Roman"/>
          <w:sz w:val="24"/>
          <w:szCs w:val="24"/>
        </w:rPr>
        <w:t xml:space="preserve"> οι επεξεργασμένες πληροφορίες της μνήμης μεταφέρονται σ</w:t>
      </w:r>
      <w:r w:rsidR="007D0AD3">
        <w:rPr>
          <w:rFonts w:ascii="Times New Roman" w:eastAsia="Arial" w:hAnsi="Times New Roman" w:cs="Times New Roman"/>
          <w:sz w:val="24"/>
          <w:szCs w:val="24"/>
        </w:rPr>
        <w:t>τον</w:t>
      </w:r>
      <w:r w:rsidRPr="000545D6">
        <w:rPr>
          <w:rFonts w:ascii="Times New Roman" w:eastAsia="Arial" w:hAnsi="Times New Roman" w:cs="Times New Roman"/>
          <w:sz w:val="24"/>
          <w:szCs w:val="24"/>
        </w:rPr>
        <w:t xml:space="preserve"> φλοι</w:t>
      </w:r>
      <w:r w:rsidR="007D0AD3">
        <w:rPr>
          <w:rFonts w:ascii="Times New Roman" w:eastAsia="Arial" w:hAnsi="Times New Roman" w:cs="Times New Roman"/>
          <w:sz w:val="24"/>
          <w:szCs w:val="24"/>
        </w:rPr>
        <w:t>ό</w:t>
      </w:r>
      <w:r w:rsidRPr="000545D6">
        <w:rPr>
          <w:rFonts w:ascii="Times New Roman" w:eastAsia="Arial" w:hAnsi="Times New Roman" w:cs="Times New Roman"/>
          <w:sz w:val="24"/>
          <w:szCs w:val="24"/>
        </w:rPr>
        <w:t xml:space="preserve"> ενώ επίσης πιστεύεται ότι και άλλα κέντρα έχουν την ικανότητα </w:t>
      </w:r>
      <w:r w:rsidR="00E0543D">
        <w:rPr>
          <w:rFonts w:ascii="Times New Roman" w:eastAsia="Arial" w:hAnsi="Times New Roman" w:cs="Times New Roman"/>
          <w:sz w:val="24"/>
          <w:szCs w:val="24"/>
        </w:rPr>
        <w:t>επεξε</w:t>
      </w:r>
      <w:r w:rsidR="00A14CFB">
        <w:rPr>
          <w:rFonts w:ascii="Times New Roman" w:eastAsia="Arial" w:hAnsi="Times New Roman" w:cs="Times New Roman"/>
          <w:sz w:val="24"/>
          <w:szCs w:val="24"/>
        </w:rPr>
        <w:t>ργα</w:t>
      </w:r>
      <w:r w:rsidR="00E0543D">
        <w:rPr>
          <w:rFonts w:ascii="Times New Roman" w:eastAsia="Arial" w:hAnsi="Times New Roman" w:cs="Times New Roman"/>
          <w:sz w:val="24"/>
          <w:szCs w:val="24"/>
        </w:rPr>
        <w:t>σί</w:t>
      </w:r>
      <w:r w:rsidRPr="000545D6">
        <w:rPr>
          <w:rFonts w:ascii="Times New Roman" w:eastAsia="Arial" w:hAnsi="Times New Roman" w:cs="Times New Roman"/>
          <w:sz w:val="24"/>
          <w:szCs w:val="24"/>
        </w:rPr>
        <w:t xml:space="preserve">ας μνήμης (π.χ. η αμυγδαλή σχετίζεται με μνήμες συγκινησιακού περιεχομένου).  Η διαδικασία της </w:t>
      </w:r>
      <w:r w:rsidR="00B338B7">
        <w:rPr>
          <w:rFonts w:ascii="Times New Roman" w:eastAsia="Arial" w:hAnsi="Times New Roman" w:cs="Times New Roman"/>
          <w:sz w:val="24"/>
          <w:szCs w:val="24"/>
        </w:rPr>
        <w:t>επε</w:t>
      </w:r>
      <w:r w:rsidR="00400BD7">
        <w:rPr>
          <w:rFonts w:ascii="Times New Roman" w:eastAsia="Arial" w:hAnsi="Times New Roman" w:cs="Times New Roman"/>
          <w:sz w:val="24"/>
          <w:szCs w:val="24"/>
        </w:rPr>
        <w:t>ξε</w:t>
      </w:r>
      <w:r w:rsidR="00B338B7">
        <w:rPr>
          <w:rFonts w:ascii="Times New Roman" w:eastAsia="Arial" w:hAnsi="Times New Roman" w:cs="Times New Roman"/>
          <w:sz w:val="24"/>
          <w:szCs w:val="24"/>
        </w:rPr>
        <w:t>ργασίας της μνήμης σε αυτές τις περιοχές</w:t>
      </w:r>
      <w:r w:rsidRPr="000545D6">
        <w:rPr>
          <w:rFonts w:ascii="Times New Roman" w:eastAsia="Arial" w:hAnsi="Times New Roman" w:cs="Times New Roman"/>
          <w:sz w:val="24"/>
          <w:szCs w:val="24"/>
        </w:rPr>
        <w:t xml:space="preserve"> αποτελεί μια απόλυτα οργανωμένη λειτουργία </w:t>
      </w:r>
      <w:r w:rsidR="0071544B">
        <w:rPr>
          <w:rFonts w:ascii="Times New Roman" w:eastAsia="Arial" w:hAnsi="Times New Roman" w:cs="Times New Roman"/>
          <w:sz w:val="24"/>
          <w:szCs w:val="24"/>
        </w:rPr>
        <w:t xml:space="preserve">που </w:t>
      </w:r>
      <w:r w:rsidRPr="000545D6">
        <w:rPr>
          <w:rFonts w:ascii="Times New Roman" w:eastAsia="Arial" w:hAnsi="Times New Roman" w:cs="Times New Roman"/>
          <w:sz w:val="24"/>
          <w:szCs w:val="24"/>
        </w:rPr>
        <w:t xml:space="preserve">στηρίζεται στις συνάψεις, τη θεμελιώδη μονάδα των νευρωνικών κυκλωμάτων. Οι συνάψεις μεταξύ των νευρώνων αποτελούν έναν ιδανικό σχηματισμό λόγω της ικανότητας τους να αποκωδικοποιούν την ενεργότητα και να την εκφράζουν ως δομικές και λειτουργικές αλλαγές, καθίστανται δηλαδή ένα διαρκώς μεταβαλλόμενο σύστημα επικοινωνίας. Το κυρίαρχο υπόδειγμα συναπτικής πλαστικότητας που θεωρείται ότι αποτελεί θεμελιώδη νευροβιολογική </w:t>
      </w:r>
      <w:r w:rsidRPr="000545D6">
        <w:rPr>
          <w:rFonts w:ascii="Times New Roman" w:eastAsia="Arial" w:hAnsi="Times New Roman" w:cs="Times New Roman"/>
          <w:sz w:val="24"/>
          <w:szCs w:val="24"/>
        </w:rPr>
        <w:lastRenderedPageBreak/>
        <w:t xml:space="preserve">διεργασία της μάθησης και μνήμης, είναι η </w:t>
      </w:r>
      <w:r w:rsidRPr="0071544B">
        <w:rPr>
          <w:rFonts w:ascii="Times New Roman" w:eastAsia="Arial" w:hAnsi="Times New Roman" w:cs="Times New Roman"/>
          <w:b/>
          <w:sz w:val="24"/>
          <w:szCs w:val="24"/>
        </w:rPr>
        <w:t>μακρόχρονη συναπτική ενδυνάμωση</w:t>
      </w:r>
      <w:r w:rsidRPr="000545D6">
        <w:rPr>
          <w:rFonts w:ascii="Times New Roman" w:eastAsia="Arial" w:hAnsi="Times New Roman" w:cs="Times New Roman"/>
          <w:sz w:val="24"/>
          <w:szCs w:val="24"/>
        </w:rPr>
        <w:t xml:space="preserve"> (</w:t>
      </w:r>
      <w:r w:rsidRPr="0071544B">
        <w:rPr>
          <w:rFonts w:ascii="Times New Roman" w:eastAsia="Arial" w:hAnsi="Times New Roman" w:cs="Times New Roman"/>
          <w:sz w:val="24"/>
          <w:szCs w:val="24"/>
          <w:lang w:val="en-GB"/>
        </w:rPr>
        <w:t>long</w:t>
      </w:r>
      <w:r w:rsidRPr="004F7EC0">
        <w:rPr>
          <w:rFonts w:ascii="Times New Roman" w:eastAsia="Arial" w:hAnsi="Times New Roman" w:cs="Times New Roman"/>
          <w:sz w:val="24"/>
          <w:szCs w:val="24"/>
        </w:rPr>
        <w:t>-</w:t>
      </w:r>
      <w:r w:rsidRPr="0071544B">
        <w:rPr>
          <w:rFonts w:ascii="Times New Roman" w:eastAsia="Arial" w:hAnsi="Times New Roman" w:cs="Times New Roman"/>
          <w:sz w:val="24"/>
          <w:szCs w:val="24"/>
          <w:lang w:val="en-GB"/>
        </w:rPr>
        <w:t>term</w:t>
      </w:r>
      <w:r w:rsidRPr="004F7EC0">
        <w:rPr>
          <w:rFonts w:ascii="Times New Roman" w:eastAsia="Arial" w:hAnsi="Times New Roman" w:cs="Times New Roman"/>
          <w:sz w:val="24"/>
          <w:szCs w:val="24"/>
        </w:rPr>
        <w:t xml:space="preserve"> </w:t>
      </w:r>
      <w:r w:rsidRPr="0071544B">
        <w:rPr>
          <w:rFonts w:ascii="Times New Roman" w:eastAsia="Arial" w:hAnsi="Times New Roman" w:cs="Times New Roman"/>
          <w:sz w:val="24"/>
          <w:szCs w:val="24"/>
          <w:lang w:val="en-GB"/>
        </w:rPr>
        <w:t>potentiation</w:t>
      </w:r>
      <w:r w:rsidRPr="004F7EC0">
        <w:rPr>
          <w:rFonts w:ascii="Times New Roman" w:eastAsia="Arial" w:hAnsi="Times New Roman" w:cs="Times New Roman"/>
          <w:sz w:val="24"/>
          <w:szCs w:val="24"/>
        </w:rPr>
        <w:t>,</w:t>
      </w:r>
      <w:r w:rsidRPr="000545D6">
        <w:rPr>
          <w:rFonts w:ascii="Times New Roman" w:eastAsia="Arial" w:hAnsi="Times New Roman" w:cs="Times New Roman"/>
          <w:sz w:val="24"/>
          <w:szCs w:val="24"/>
        </w:rPr>
        <w:t xml:space="preserve"> LTP). </w:t>
      </w:r>
      <w:r w:rsidR="00817381">
        <w:rPr>
          <w:rFonts w:ascii="Times New Roman" w:eastAsia="Arial" w:hAnsi="Times New Roman" w:cs="Times New Roman"/>
          <w:sz w:val="24"/>
          <w:szCs w:val="24"/>
        </w:rPr>
        <w:t>Η</w:t>
      </w:r>
      <w:r w:rsidRPr="000545D6">
        <w:rPr>
          <w:rFonts w:ascii="Times New Roman" w:eastAsia="Arial" w:hAnsi="Times New Roman" w:cs="Times New Roman"/>
          <w:sz w:val="24"/>
          <w:szCs w:val="24"/>
        </w:rPr>
        <w:t xml:space="preserve"> LTP οδηγεί σε αύξηση της αποτελεσματικότητας των διεγερτικών συνάψεων που επάγεται από συχνή ενεργοποίηση της σύναψης και η οποία μπορεί να διαρκεί από ώρες έως και αρκετές εβδομάδες. Το φαινόμενο της LTP ουσιαστικά συνίσταται σε μια ετερογενή ομάδα διαφορετικών κυτταρικών διεργασιών που εμπλέκουν μια πληθώρα </w:t>
      </w:r>
      <w:proofErr w:type="spellStart"/>
      <w:r w:rsidRPr="000545D6">
        <w:rPr>
          <w:rFonts w:ascii="Times New Roman" w:eastAsia="Arial" w:hAnsi="Times New Roman" w:cs="Times New Roman"/>
          <w:sz w:val="24"/>
          <w:szCs w:val="24"/>
        </w:rPr>
        <w:t>μοριακο</w:t>
      </w:r>
      <w:proofErr w:type="spellEnd"/>
      <w:r w:rsidRPr="000545D6">
        <w:rPr>
          <w:rFonts w:ascii="Times New Roman" w:eastAsia="Arial" w:hAnsi="Times New Roman" w:cs="Times New Roman"/>
          <w:sz w:val="24"/>
          <w:szCs w:val="24"/>
        </w:rPr>
        <w:t xml:space="preserve">-κυτταρικών αλληλεπιδράσεων με </w:t>
      </w:r>
      <w:r w:rsidR="0071544B">
        <w:rPr>
          <w:rFonts w:ascii="Times New Roman" w:eastAsia="Arial" w:hAnsi="Times New Roman" w:cs="Times New Roman"/>
          <w:sz w:val="24"/>
          <w:szCs w:val="24"/>
        </w:rPr>
        <w:t>κυρίαρχο τον ρόλο τ</w:t>
      </w:r>
      <w:r w:rsidR="002F2367">
        <w:rPr>
          <w:rFonts w:ascii="Times New Roman" w:eastAsia="Arial" w:hAnsi="Times New Roman" w:cs="Times New Roman"/>
          <w:sz w:val="24"/>
          <w:szCs w:val="24"/>
        </w:rPr>
        <w:t xml:space="preserve">ων </w:t>
      </w:r>
      <w:r w:rsidR="0071544B" w:rsidRPr="004E4B4F">
        <w:rPr>
          <w:rFonts w:ascii="Times New Roman" w:eastAsia="Arial" w:hAnsi="Times New Roman" w:cs="Times New Roman"/>
          <w:b/>
          <w:sz w:val="24"/>
          <w:szCs w:val="24"/>
        </w:rPr>
        <w:t>γλουταμινε</w:t>
      </w:r>
      <w:r w:rsidRPr="004E4B4F">
        <w:rPr>
          <w:rFonts w:ascii="Times New Roman" w:eastAsia="Arial" w:hAnsi="Times New Roman" w:cs="Times New Roman"/>
          <w:b/>
          <w:sz w:val="24"/>
          <w:szCs w:val="24"/>
        </w:rPr>
        <w:t>ργικ</w:t>
      </w:r>
      <w:r w:rsidR="002F2367">
        <w:rPr>
          <w:rFonts w:ascii="Times New Roman" w:eastAsia="Arial" w:hAnsi="Times New Roman" w:cs="Times New Roman"/>
          <w:b/>
          <w:sz w:val="24"/>
          <w:szCs w:val="24"/>
        </w:rPr>
        <w:t>ών</w:t>
      </w:r>
      <w:r w:rsidRPr="004E4B4F">
        <w:rPr>
          <w:rFonts w:ascii="Times New Roman" w:eastAsia="Arial" w:hAnsi="Times New Roman" w:cs="Times New Roman"/>
          <w:b/>
          <w:sz w:val="24"/>
          <w:szCs w:val="24"/>
        </w:rPr>
        <w:t xml:space="preserve"> υποδοχέ</w:t>
      </w:r>
      <w:r w:rsidR="002F2367">
        <w:rPr>
          <w:rFonts w:ascii="Times New Roman" w:eastAsia="Arial" w:hAnsi="Times New Roman" w:cs="Times New Roman"/>
          <w:b/>
          <w:sz w:val="24"/>
          <w:szCs w:val="24"/>
        </w:rPr>
        <w:t>ων -</w:t>
      </w:r>
      <w:r w:rsidRPr="004E4B4F">
        <w:rPr>
          <w:rFonts w:ascii="Times New Roman" w:eastAsia="Arial" w:hAnsi="Times New Roman" w:cs="Times New Roman"/>
          <w:b/>
          <w:sz w:val="24"/>
          <w:szCs w:val="24"/>
        </w:rPr>
        <w:t xml:space="preserve"> NMDA</w:t>
      </w:r>
      <w:r w:rsidRPr="000545D6">
        <w:rPr>
          <w:rFonts w:ascii="Times New Roman" w:eastAsia="Arial" w:hAnsi="Times New Roman" w:cs="Times New Roman"/>
          <w:sz w:val="24"/>
          <w:szCs w:val="24"/>
        </w:rPr>
        <w:t xml:space="preserve"> ως παρ</w:t>
      </w:r>
      <w:r w:rsidR="0071544B">
        <w:rPr>
          <w:rFonts w:ascii="Times New Roman" w:eastAsia="Arial" w:hAnsi="Times New Roman" w:cs="Times New Roman"/>
          <w:sz w:val="24"/>
          <w:szCs w:val="24"/>
        </w:rPr>
        <w:t>άγοντα επαγωγής</w:t>
      </w:r>
      <w:r w:rsidR="002F2367">
        <w:rPr>
          <w:rFonts w:ascii="Times New Roman" w:eastAsia="Arial" w:hAnsi="Times New Roman" w:cs="Times New Roman"/>
          <w:sz w:val="24"/>
          <w:szCs w:val="24"/>
        </w:rPr>
        <w:t xml:space="preserve"> και </w:t>
      </w:r>
      <w:r w:rsidR="002F2367" w:rsidRPr="002F2367">
        <w:rPr>
          <w:rFonts w:ascii="Times New Roman" w:eastAsia="Arial" w:hAnsi="Times New Roman" w:cs="Times New Roman"/>
          <w:b/>
          <w:sz w:val="24"/>
          <w:szCs w:val="24"/>
        </w:rPr>
        <w:t>ΑΜΡΑ</w:t>
      </w:r>
      <w:r w:rsidR="002F2367">
        <w:rPr>
          <w:rFonts w:ascii="Times New Roman" w:eastAsia="Arial" w:hAnsi="Times New Roman" w:cs="Times New Roman"/>
          <w:sz w:val="24"/>
          <w:szCs w:val="24"/>
        </w:rPr>
        <w:t xml:space="preserve"> ως παράγοντα ρύθμισης-</w:t>
      </w:r>
      <w:r w:rsidR="0071544B">
        <w:rPr>
          <w:rFonts w:ascii="Times New Roman" w:eastAsia="Arial" w:hAnsi="Times New Roman" w:cs="Times New Roman"/>
          <w:sz w:val="24"/>
          <w:szCs w:val="24"/>
        </w:rPr>
        <w:t xml:space="preserve">, και το ιόν </w:t>
      </w:r>
      <w:r w:rsidRPr="000545D6">
        <w:rPr>
          <w:rFonts w:ascii="Times New Roman" w:eastAsia="Arial" w:hAnsi="Times New Roman" w:cs="Times New Roman"/>
          <w:sz w:val="24"/>
          <w:szCs w:val="24"/>
        </w:rPr>
        <w:t xml:space="preserve">ασβεστίου ως βασικό κυτταρικό </w:t>
      </w:r>
      <w:r w:rsidR="004E4B4F">
        <w:rPr>
          <w:rFonts w:ascii="Times New Roman" w:eastAsia="Arial" w:hAnsi="Times New Roman" w:cs="Times New Roman"/>
          <w:sz w:val="24"/>
          <w:szCs w:val="24"/>
        </w:rPr>
        <w:t>μήνυμα</w:t>
      </w:r>
      <w:r w:rsidRPr="000545D6">
        <w:rPr>
          <w:rFonts w:ascii="Times New Roman" w:eastAsia="Arial" w:hAnsi="Times New Roman" w:cs="Times New Roman"/>
          <w:sz w:val="24"/>
          <w:szCs w:val="24"/>
        </w:rPr>
        <w:t xml:space="preserve"> που πυροδοτεί τις διεργασίες έκφρασης και διατήρησης της LTP. Βέβαια οι προσαρμογές αυτές επιτελούνται κάτω από ένα απόλυτο οργανωμένο πλαίσιο</w:t>
      </w:r>
      <w:r w:rsidR="0071544B">
        <w:rPr>
          <w:rFonts w:ascii="Times New Roman" w:eastAsia="Arial" w:hAnsi="Times New Roman" w:cs="Times New Roman"/>
          <w:sz w:val="24"/>
          <w:szCs w:val="24"/>
        </w:rPr>
        <w:t>,</w:t>
      </w:r>
      <w:r w:rsidRPr="000545D6">
        <w:rPr>
          <w:rFonts w:ascii="Times New Roman" w:eastAsia="Arial" w:hAnsi="Times New Roman" w:cs="Times New Roman"/>
          <w:sz w:val="24"/>
          <w:szCs w:val="24"/>
        </w:rPr>
        <w:t xml:space="preserve"> το οποίο έχει ανατεθεί σε εξειδικευμέν</w:t>
      </w:r>
      <w:r w:rsidR="003C7985">
        <w:rPr>
          <w:rFonts w:ascii="Times New Roman" w:eastAsia="Arial" w:hAnsi="Times New Roman" w:cs="Times New Roman"/>
          <w:sz w:val="24"/>
          <w:szCs w:val="24"/>
        </w:rPr>
        <w:t>ες πρωτεΐνες</w:t>
      </w:r>
      <w:r w:rsidRPr="000545D6">
        <w:rPr>
          <w:rFonts w:ascii="Times New Roman" w:eastAsia="Arial" w:hAnsi="Times New Roman" w:cs="Times New Roman"/>
          <w:sz w:val="24"/>
          <w:szCs w:val="24"/>
        </w:rPr>
        <w:t xml:space="preserve"> προσκόλλησης τους λεγόμενους </w:t>
      </w:r>
      <w:r w:rsidRPr="002F2367">
        <w:rPr>
          <w:rFonts w:ascii="Times New Roman" w:eastAsia="Arial" w:hAnsi="Times New Roman" w:cs="Times New Roman"/>
          <w:b/>
          <w:sz w:val="24"/>
          <w:szCs w:val="24"/>
        </w:rPr>
        <w:t>οργανωτές των συνάψεων</w:t>
      </w:r>
      <w:r w:rsidR="003C7985">
        <w:rPr>
          <w:rFonts w:ascii="Times New Roman" w:eastAsia="Arial" w:hAnsi="Times New Roman" w:cs="Times New Roman"/>
          <w:sz w:val="24"/>
          <w:szCs w:val="24"/>
        </w:rPr>
        <w:t>,</w:t>
      </w:r>
      <w:r w:rsidRPr="000545D6">
        <w:rPr>
          <w:rFonts w:ascii="Times New Roman" w:eastAsia="Arial" w:hAnsi="Times New Roman" w:cs="Times New Roman"/>
          <w:sz w:val="24"/>
          <w:szCs w:val="24"/>
        </w:rPr>
        <w:t xml:space="preserve"> πολυδύναμα μόρια που ενορχηστρώνουν τους μοριακούς μηχανισμούς της πλαστικότητας, με τρόπο που εξαρτάται από το είδος των συνάψεων (διεγερτικές/ανασταλτικές) και την περιοχή του εγκεφάλου.</w:t>
      </w:r>
      <w:r w:rsidRPr="000545D6">
        <w:t xml:space="preserve"> </w:t>
      </w:r>
      <w:r w:rsidRPr="000545D6">
        <w:rPr>
          <w:rFonts w:ascii="Times New Roman" w:eastAsia="Arial" w:hAnsi="Times New Roman" w:cs="Times New Roman"/>
          <w:sz w:val="24"/>
          <w:szCs w:val="24"/>
        </w:rPr>
        <w:t xml:space="preserve">Παρά το </w:t>
      </w:r>
      <w:r w:rsidRPr="009C54BA">
        <w:rPr>
          <w:rFonts w:ascii="Times New Roman" w:eastAsia="Arial" w:hAnsi="Times New Roman" w:cs="Times New Roman"/>
          <w:color w:val="101010"/>
          <w:sz w:val="24"/>
          <w:szCs w:val="24"/>
        </w:rPr>
        <w:t>μεγάλο εύρος των πρωτεϊνών προσκόλλησης</w:t>
      </w:r>
      <w:r w:rsidR="002F2367">
        <w:rPr>
          <w:rFonts w:ascii="Times New Roman" w:eastAsia="Arial" w:hAnsi="Times New Roman" w:cs="Times New Roman"/>
          <w:color w:val="101010"/>
          <w:sz w:val="24"/>
          <w:szCs w:val="24"/>
        </w:rPr>
        <w:t xml:space="preserve"> (</w:t>
      </w:r>
      <w:r w:rsidR="00F96267" w:rsidRPr="004E4B4F">
        <w:rPr>
          <w:rFonts w:ascii="Times New Roman" w:eastAsia="Arial" w:hAnsi="Times New Roman" w:cs="Times New Roman"/>
          <w:b/>
          <w:color w:val="101010"/>
          <w:sz w:val="24"/>
          <w:szCs w:val="24"/>
        </w:rPr>
        <w:t>Εικόνα</w:t>
      </w:r>
      <w:r w:rsidR="004E4B4F" w:rsidRPr="004E4B4F">
        <w:rPr>
          <w:rFonts w:ascii="Times New Roman" w:eastAsia="Arial" w:hAnsi="Times New Roman" w:cs="Times New Roman"/>
          <w:b/>
          <w:color w:val="101010"/>
          <w:sz w:val="24"/>
          <w:szCs w:val="24"/>
        </w:rPr>
        <w:t xml:space="preserve"> </w:t>
      </w:r>
      <w:r w:rsidR="00F96267" w:rsidRPr="004E4B4F">
        <w:rPr>
          <w:rFonts w:ascii="Times New Roman" w:eastAsia="Arial" w:hAnsi="Times New Roman" w:cs="Times New Roman"/>
          <w:b/>
          <w:color w:val="101010"/>
          <w:sz w:val="24"/>
          <w:szCs w:val="24"/>
        </w:rPr>
        <w:t>1</w:t>
      </w:r>
      <w:r w:rsidR="00F96267">
        <w:rPr>
          <w:rFonts w:ascii="Times New Roman" w:eastAsia="Arial" w:hAnsi="Times New Roman" w:cs="Times New Roman"/>
          <w:color w:val="101010"/>
          <w:sz w:val="24"/>
          <w:szCs w:val="24"/>
        </w:rPr>
        <w:t>)</w:t>
      </w:r>
      <w:r w:rsidRPr="009C54BA">
        <w:rPr>
          <w:rFonts w:ascii="Times New Roman" w:eastAsia="Arial" w:hAnsi="Times New Roman" w:cs="Times New Roman"/>
          <w:color w:val="101010"/>
          <w:sz w:val="24"/>
          <w:szCs w:val="24"/>
        </w:rPr>
        <w:t xml:space="preserve"> θα αναλύσουμε μόνο κάποιες από αυτές που έχουν μελετηθεί αναλυτικά και φαίνεται να έχουν</w:t>
      </w:r>
      <w:r>
        <w:rPr>
          <w:rFonts w:ascii="Times New Roman" w:eastAsia="Arial" w:hAnsi="Times New Roman" w:cs="Times New Roman"/>
          <w:color w:val="101010"/>
          <w:sz w:val="24"/>
          <w:szCs w:val="24"/>
        </w:rPr>
        <w:t xml:space="preserve"> </w:t>
      </w:r>
      <w:r w:rsidRPr="009C54BA">
        <w:rPr>
          <w:rFonts w:ascii="Times New Roman" w:eastAsia="Arial" w:hAnsi="Times New Roman" w:cs="Times New Roman"/>
          <w:color w:val="101010"/>
          <w:sz w:val="24"/>
          <w:szCs w:val="24"/>
        </w:rPr>
        <w:t>πολύπλευρη δράση</w:t>
      </w:r>
      <w:r>
        <w:rPr>
          <w:rFonts w:ascii="Times New Roman" w:eastAsia="Arial" w:hAnsi="Times New Roman" w:cs="Times New Roman"/>
          <w:color w:val="101010"/>
          <w:sz w:val="24"/>
          <w:szCs w:val="24"/>
        </w:rPr>
        <w:t xml:space="preserve"> στη συναπτική πλαστικότητα</w:t>
      </w:r>
      <w:r w:rsidRPr="009C54BA">
        <w:rPr>
          <w:rFonts w:ascii="Times New Roman" w:eastAsia="Arial" w:hAnsi="Times New Roman" w:cs="Times New Roman"/>
          <w:color w:val="101010"/>
          <w:sz w:val="24"/>
          <w:szCs w:val="24"/>
        </w:rPr>
        <w:t>. Αυτές είναι:</w:t>
      </w:r>
    </w:p>
    <w:p w14:paraId="1CBAD513" w14:textId="380C08B8" w:rsidR="00F8047A" w:rsidRPr="008A3D2B" w:rsidRDefault="009E3508" w:rsidP="004E4B4F">
      <w:pPr>
        <w:pStyle w:val="a3"/>
        <w:numPr>
          <w:ilvl w:val="0"/>
          <w:numId w:val="30"/>
        </w:numPr>
        <w:spacing w:line="257" w:lineRule="auto"/>
        <w:rPr>
          <w:rFonts w:ascii="Times New Roman" w:hAnsi="Times New Roman" w:cs="Times New Roman"/>
          <w:sz w:val="24"/>
          <w:szCs w:val="24"/>
        </w:rPr>
      </w:pPr>
      <w:r w:rsidRPr="008A3D2B">
        <w:rPr>
          <w:rFonts w:ascii="Times New Roman" w:hAnsi="Times New Roman" w:cs="Times New Roman"/>
          <w:sz w:val="24"/>
          <w:szCs w:val="24"/>
        </w:rPr>
        <w:t>Νευρεξίνες</w:t>
      </w:r>
      <w:r w:rsidRPr="008A3D2B">
        <w:rPr>
          <w:rFonts w:ascii="Times New Roman" w:hAnsi="Times New Roman" w:cs="Times New Roman"/>
          <w:sz w:val="24"/>
          <w:szCs w:val="24"/>
          <w:lang w:val="en-US"/>
        </w:rPr>
        <w:t xml:space="preserve"> </w:t>
      </w:r>
      <w:r w:rsidRPr="008A3D2B">
        <w:rPr>
          <w:rFonts w:ascii="Times New Roman" w:hAnsi="Times New Roman" w:cs="Times New Roman"/>
          <w:sz w:val="24"/>
          <w:szCs w:val="24"/>
        </w:rPr>
        <w:t>(</w:t>
      </w:r>
      <w:r w:rsidRPr="008A3D2B">
        <w:rPr>
          <w:rFonts w:ascii="Times New Roman" w:hAnsi="Times New Roman" w:cs="Times New Roman"/>
          <w:sz w:val="24"/>
          <w:szCs w:val="24"/>
          <w:lang w:val="en-US"/>
        </w:rPr>
        <w:t>Nrxns</w:t>
      </w:r>
      <w:r w:rsidR="004E4B4F">
        <w:rPr>
          <w:rFonts w:ascii="Times New Roman" w:hAnsi="Times New Roman" w:cs="Times New Roman"/>
          <w:sz w:val="24"/>
          <w:szCs w:val="24"/>
        </w:rPr>
        <w:t xml:space="preserve">, </w:t>
      </w:r>
      <w:r w:rsidR="004E4B4F" w:rsidRPr="004E4B4F">
        <w:rPr>
          <w:rFonts w:ascii="Times New Roman" w:hAnsi="Times New Roman" w:cs="Times New Roman"/>
          <w:sz w:val="24"/>
          <w:szCs w:val="24"/>
          <w:lang w:val="en-GB"/>
        </w:rPr>
        <w:t>neurexins</w:t>
      </w:r>
      <w:r w:rsidRPr="008A3D2B">
        <w:rPr>
          <w:rFonts w:ascii="Times New Roman" w:hAnsi="Times New Roman" w:cs="Times New Roman"/>
          <w:sz w:val="24"/>
          <w:szCs w:val="24"/>
          <w:lang w:val="en-US"/>
        </w:rPr>
        <w:t>)</w:t>
      </w:r>
    </w:p>
    <w:p w14:paraId="468CF3AC" w14:textId="268064BA" w:rsidR="00F8047A" w:rsidRPr="008A3D2B" w:rsidRDefault="009E3508" w:rsidP="004E4B4F">
      <w:pPr>
        <w:pStyle w:val="a3"/>
        <w:numPr>
          <w:ilvl w:val="0"/>
          <w:numId w:val="30"/>
        </w:numPr>
        <w:spacing w:line="257" w:lineRule="auto"/>
        <w:rPr>
          <w:rFonts w:ascii="Times New Roman" w:hAnsi="Times New Roman" w:cs="Times New Roman"/>
          <w:sz w:val="24"/>
          <w:szCs w:val="24"/>
        </w:rPr>
      </w:pPr>
      <w:r w:rsidRPr="008A3D2B">
        <w:rPr>
          <w:rFonts w:ascii="Times New Roman" w:hAnsi="Times New Roman" w:cs="Times New Roman"/>
          <w:sz w:val="24"/>
          <w:szCs w:val="24"/>
        </w:rPr>
        <w:t>Νευρολιγίνες</w:t>
      </w:r>
      <w:r w:rsidRPr="008A3D2B">
        <w:rPr>
          <w:rFonts w:ascii="Times New Roman" w:hAnsi="Times New Roman" w:cs="Times New Roman"/>
          <w:sz w:val="24"/>
          <w:szCs w:val="24"/>
          <w:lang w:val="en-US"/>
        </w:rPr>
        <w:t xml:space="preserve"> (Nlgns</w:t>
      </w:r>
      <w:r w:rsidR="004E4B4F">
        <w:rPr>
          <w:rFonts w:ascii="Times New Roman" w:hAnsi="Times New Roman" w:cs="Times New Roman"/>
          <w:sz w:val="24"/>
          <w:szCs w:val="24"/>
        </w:rPr>
        <w:t xml:space="preserve">, </w:t>
      </w:r>
      <w:r w:rsidR="004E4B4F" w:rsidRPr="004E4B4F">
        <w:rPr>
          <w:rFonts w:ascii="Times New Roman" w:hAnsi="Times New Roman" w:cs="Times New Roman"/>
          <w:sz w:val="24"/>
          <w:szCs w:val="24"/>
          <w:lang w:val="en-GB"/>
        </w:rPr>
        <w:t>neuroligins</w:t>
      </w:r>
      <w:r w:rsidRPr="008A3D2B">
        <w:rPr>
          <w:rFonts w:ascii="Times New Roman" w:hAnsi="Times New Roman" w:cs="Times New Roman"/>
          <w:sz w:val="24"/>
          <w:szCs w:val="24"/>
          <w:lang w:val="en-US"/>
        </w:rPr>
        <w:t>)</w:t>
      </w:r>
    </w:p>
    <w:p w14:paraId="286CE90C" w14:textId="79BCF12F" w:rsidR="00F8047A" w:rsidRPr="008A3D2B" w:rsidRDefault="004E4B4F" w:rsidP="004E4B4F">
      <w:pPr>
        <w:pStyle w:val="a3"/>
        <w:numPr>
          <w:ilvl w:val="0"/>
          <w:numId w:val="30"/>
        </w:numPr>
        <w:spacing w:line="257" w:lineRule="auto"/>
        <w:rPr>
          <w:rFonts w:ascii="Times New Roman" w:hAnsi="Times New Roman" w:cs="Times New Roman"/>
          <w:sz w:val="24"/>
          <w:szCs w:val="24"/>
        </w:rPr>
      </w:pPr>
      <w:r>
        <w:rPr>
          <w:rFonts w:ascii="Times New Roman" w:hAnsi="Times New Roman" w:cs="Times New Roman"/>
          <w:sz w:val="24"/>
          <w:szCs w:val="24"/>
        </w:rPr>
        <w:t>Διαμεμβρανικές νευρωνικές πρωτεΐνες με επαναλήψεις πλούσιες σε λευκίνη (</w:t>
      </w:r>
      <w:r w:rsidR="009E3508" w:rsidRPr="008A3D2B">
        <w:rPr>
          <w:rFonts w:ascii="Times New Roman" w:hAnsi="Times New Roman" w:cs="Times New Roman"/>
          <w:sz w:val="24"/>
          <w:szCs w:val="24"/>
          <w:lang w:val="en-US"/>
        </w:rPr>
        <w:t>LRRTM</w:t>
      </w:r>
      <w:r w:rsidR="00F8047A" w:rsidRPr="008A3D2B">
        <w:rPr>
          <w:rFonts w:ascii="Times New Roman" w:hAnsi="Times New Roman" w:cs="Times New Roman"/>
          <w:sz w:val="24"/>
          <w:szCs w:val="24"/>
          <w:lang w:val="en-US"/>
        </w:rPr>
        <w:t>s</w:t>
      </w:r>
      <w:r>
        <w:rPr>
          <w:rFonts w:ascii="Times New Roman" w:hAnsi="Times New Roman" w:cs="Times New Roman"/>
          <w:sz w:val="24"/>
          <w:szCs w:val="24"/>
        </w:rPr>
        <w:t xml:space="preserve">, </w:t>
      </w:r>
      <w:r w:rsidRPr="004E4B4F">
        <w:rPr>
          <w:rFonts w:ascii="Times New Roman" w:hAnsi="Times New Roman" w:cs="Times New Roman"/>
          <w:sz w:val="24"/>
          <w:szCs w:val="24"/>
          <w:lang w:val="en-GB"/>
        </w:rPr>
        <w:t>leucine</w:t>
      </w:r>
      <w:r w:rsidRPr="004F7EC0">
        <w:rPr>
          <w:rFonts w:ascii="Times New Roman" w:hAnsi="Times New Roman" w:cs="Times New Roman"/>
          <w:sz w:val="24"/>
          <w:szCs w:val="24"/>
        </w:rPr>
        <w:t>-</w:t>
      </w:r>
      <w:r w:rsidRPr="004E4B4F">
        <w:rPr>
          <w:rFonts w:ascii="Times New Roman" w:hAnsi="Times New Roman" w:cs="Times New Roman"/>
          <w:sz w:val="24"/>
          <w:szCs w:val="24"/>
          <w:lang w:val="en-GB"/>
        </w:rPr>
        <w:t>rich</w:t>
      </w:r>
      <w:r w:rsidRPr="004F7EC0">
        <w:rPr>
          <w:rFonts w:ascii="Times New Roman" w:hAnsi="Times New Roman" w:cs="Times New Roman"/>
          <w:sz w:val="24"/>
          <w:szCs w:val="24"/>
        </w:rPr>
        <w:t>-</w:t>
      </w:r>
      <w:r w:rsidRPr="004E4B4F">
        <w:rPr>
          <w:rFonts w:ascii="Times New Roman" w:hAnsi="Times New Roman" w:cs="Times New Roman"/>
          <w:sz w:val="24"/>
          <w:szCs w:val="24"/>
          <w:lang w:val="en-GB"/>
        </w:rPr>
        <w:t>repeat</w:t>
      </w:r>
      <w:r w:rsidRPr="004F7EC0">
        <w:rPr>
          <w:rFonts w:ascii="Times New Roman" w:hAnsi="Times New Roman" w:cs="Times New Roman"/>
          <w:sz w:val="24"/>
          <w:szCs w:val="24"/>
        </w:rPr>
        <w:t xml:space="preserve"> </w:t>
      </w:r>
      <w:r w:rsidRPr="004E4B4F">
        <w:rPr>
          <w:rFonts w:ascii="Times New Roman" w:hAnsi="Times New Roman" w:cs="Times New Roman"/>
          <w:sz w:val="24"/>
          <w:szCs w:val="24"/>
          <w:lang w:val="en-GB"/>
        </w:rPr>
        <w:t>transmembrane</w:t>
      </w:r>
      <w:r w:rsidRPr="004F7EC0">
        <w:rPr>
          <w:rFonts w:ascii="Times New Roman" w:hAnsi="Times New Roman" w:cs="Times New Roman"/>
          <w:sz w:val="24"/>
          <w:szCs w:val="24"/>
        </w:rPr>
        <w:t xml:space="preserve"> </w:t>
      </w:r>
      <w:r w:rsidRPr="004E4B4F">
        <w:rPr>
          <w:rFonts w:ascii="Times New Roman" w:hAnsi="Times New Roman" w:cs="Times New Roman"/>
          <w:sz w:val="24"/>
          <w:szCs w:val="24"/>
          <w:lang w:val="en-GB"/>
        </w:rPr>
        <w:t>neuronal</w:t>
      </w:r>
      <w:r w:rsidRPr="004F7EC0">
        <w:rPr>
          <w:rFonts w:ascii="Times New Roman" w:hAnsi="Times New Roman" w:cs="Times New Roman"/>
          <w:sz w:val="24"/>
          <w:szCs w:val="24"/>
        </w:rPr>
        <w:t xml:space="preserve"> </w:t>
      </w:r>
      <w:r w:rsidRPr="004E4B4F">
        <w:rPr>
          <w:rFonts w:ascii="Times New Roman" w:hAnsi="Times New Roman" w:cs="Times New Roman"/>
          <w:sz w:val="24"/>
          <w:szCs w:val="24"/>
          <w:lang w:val="en-GB"/>
        </w:rPr>
        <w:t>proteins</w:t>
      </w:r>
      <w:r>
        <w:rPr>
          <w:rFonts w:ascii="Times New Roman" w:hAnsi="Times New Roman" w:cs="Times New Roman"/>
          <w:sz w:val="24"/>
          <w:szCs w:val="24"/>
        </w:rPr>
        <w:t>)</w:t>
      </w:r>
    </w:p>
    <w:p w14:paraId="753549D9" w14:textId="52D7CE09" w:rsidR="009E3508" w:rsidRPr="004E4B4F" w:rsidRDefault="004E4B4F" w:rsidP="004E4B4F">
      <w:pPr>
        <w:pStyle w:val="a3"/>
        <w:numPr>
          <w:ilvl w:val="0"/>
          <w:numId w:val="30"/>
        </w:numPr>
        <w:spacing w:after="360" w:line="257" w:lineRule="auto"/>
        <w:ind w:left="714" w:hanging="357"/>
        <w:contextualSpacing w:val="0"/>
        <w:rPr>
          <w:rFonts w:ascii="Times New Roman" w:hAnsi="Times New Roman" w:cs="Times New Roman"/>
          <w:sz w:val="24"/>
          <w:szCs w:val="24"/>
        </w:rPr>
      </w:pPr>
      <w:r>
        <w:rPr>
          <w:rFonts w:ascii="Times New Roman" w:hAnsi="Times New Roman" w:cs="Times New Roman"/>
          <w:sz w:val="24"/>
          <w:szCs w:val="24"/>
          <w:lang w:val="en-US"/>
        </w:rPr>
        <w:t>GPI</w:t>
      </w:r>
      <w:r w:rsidRPr="004E4B4F">
        <w:rPr>
          <w:rFonts w:ascii="Times New Roman" w:hAnsi="Times New Roman" w:cs="Times New Roman"/>
          <w:sz w:val="24"/>
          <w:szCs w:val="24"/>
        </w:rPr>
        <w:t>-</w:t>
      </w:r>
      <w:r>
        <w:rPr>
          <w:rFonts w:ascii="Times New Roman" w:hAnsi="Times New Roman" w:cs="Times New Roman"/>
          <w:sz w:val="24"/>
          <w:szCs w:val="24"/>
        </w:rPr>
        <w:t>άγκυρες</w:t>
      </w:r>
      <w:r w:rsidRPr="004E4B4F">
        <w:rPr>
          <w:rFonts w:ascii="Times New Roman" w:hAnsi="Times New Roman" w:cs="Times New Roman"/>
          <w:sz w:val="24"/>
          <w:szCs w:val="24"/>
        </w:rPr>
        <w:t xml:space="preserve"> </w:t>
      </w:r>
      <w:r>
        <w:rPr>
          <w:rFonts w:ascii="Times New Roman" w:hAnsi="Times New Roman" w:cs="Times New Roman"/>
          <w:sz w:val="24"/>
          <w:szCs w:val="24"/>
        </w:rPr>
        <w:t>με</w:t>
      </w:r>
      <w:r w:rsidRPr="004E4B4F">
        <w:rPr>
          <w:rFonts w:ascii="Times New Roman" w:hAnsi="Times New Roman" w:cs="Times New Roman"/>
          <w:sz w:val="24"/>
          <w:szCs w:val="24"/>
        </w:rPr>
        <w:t xml:space="preserve"> </w:t>
      </w:r>
      <w:r>
        <w:rPr>
          <w:rFonts w:ascii="Times New Roman" w:hAnsi="Times New Roman" w:cs="Times New Roman"/>
          <w:sz w:val="24"/>
          <w:szCs w:val="24"/>
        </w:rPr>
        <w:t>ΜΑΜ</w:t>
      </w:r>
      <w:r w:rsidRPr="004E4B4F">
        <w:rPr>
          <w:rFonts w:ascii="Times New Roman" w:hAnsi="Times New Roman" w:cs="Times New Roman"/>
          <w:sz w:val="24"/>
          <w:szCs w:val="24"/>
        </w:rPr>
        <w:t xml:space="preserve"> </w:t>
      </w:r>
      <w:r>
        <w:rPr>
          <w:rFonts w:ascii="Times New Roman" w:hAnsi="Times New Roman" w:cs="Times New Roman"/>
          <w:sz w:val="24"/>
          <w:szCs w:val="24"/>
        </w:rPr>
        <w:t xml:space="preserve">περιοχές </w:t>
      </w:r>
      <w:r w:rsidRPr="004E4B4F">
        <w:rPr>
          <w:rFonts w:ascii="Times New Roman" w:hAnsi="Times New Roman" w:cs="Times New Roman"/>
          <w:sz w:val="24"/>
          <w:szCs w:val="24"/>
        </w:rPr>
        <w:t>(</w:t>
      </w:r>
      <w:r w:rsidR="009E3508" w:rsidRPr="008A3D2B">
        <w:rPr>
          <w:rFonts w:ascii="Times New Roman" w:hAnsi="Times New Roman" w:cs="Times New Roman"/>
          <w:sz w:val="24"/>
          <w:szCs w:val="24"/>
          <w:lang w:val="en-US"/>
        </w:rPr>
        <w:t>MDGAs</w:t>
      </w:r>
      <w:r w:rsidRPr="004E4B4F">
        <w:rPr>
          <w:rFonts w:ascii="Times New Roman" w:hAnsi="Times New Roman" w:cs="Times New Roman"/>
          <w:sz w:val="24"/>
          <w:szCs w:val="24"/>
        </w:rPr>
        <w:t xml:space="preserve">, </w:t>
      </w:r>
      <w:r w:rsidRPr="004E4B4F">
        <w:rPr>
          <w:rFonts w:ascii="Times New Roman" w:hAnsi="Times New Roman" w:cs="Times New Roman"/>
          <w:sz w:val="24"/>
          <w:szCs w:val="24"/>
          <w:lang w:val="en-US"/>
        </w:rPr>
        <w:t>MAM</w:t>
      </w:r>
      <w:r w:rsidRPr="004E4B4F">
        <w:rPr>
          <w:rFonts w:ascii="Times New Roman" w:hAnsi="Times New Roman" w:cs="Times New Roman"/>
          <w:sz w:val="24"/>
          <w:szCs w:val="24"/>
        </w:rPr>
        <w:t xml:space="preserve"> </w:t>
      </w:r>
      <w:r w:rsidRPr="004E4B4F">
        <w:rPr>
          <w:rFonts w:ascii="Times New Roman" w:hAnsi="Times New Roman" w:cs="Times New Roman"/>
          <w:sz w:val="24"/>
          <w:szCs w:val="24"/>
          <w:lang w:val="en-US"/>
        </w:rPr>
        <w:t>domain</w:t>
      </w:r>
      <w:r w:rsidRPr="004E4B4F">
        <w:rPr>
          <w:rFonts w:ascii="Times New Roman" w:hAnsi="Times New Roman" w:cs="Times New Roman"/>
          <w:sz w:val="24"/>
          <w:szCs w:val="24"/>
        </w:rPr>
        <w:t>-</w:t>
      </w:r>
      <w:r w:rsidRPr="004E4B4F">
        <w:rPr>
          <w:rFonts w:ascii="Times New Roman" w:hAnsi="Times New Roman" w:cs="Times New Roman"/>
          <w:sz w:val="24"/>
          <w:szCs w:val="24"/>
          <w:lang w:val="en-US"/>
        </w:rPr>
        <w:t>containing</w:t>
      </w:r>
      <w:r w:rsidRPr="004E4B4F">
        <w:rPr>
          <w:rFonts w:ascii="Times New Roman" w:hAnsi="Times New Roman" w:cs="Times New Roman"/>
          <w:sz w:val="24"/>
          <w:szCs w:val="24"/>
        </w:rPr>
        <w:t xml:space="preserve"> </w:t>
      </w:r>
      <w:r w:rsidRPr="004E4B4F">
        <w:rPr>
          <w:rFonts w:ascii="Times New Roman" w:hAnsi="Times New Roman" w:cs="Times New Roman"/>
          <w:sz w:val="24"/>
          <w:szCs w:val="24"/>
          <w:lang w:val="en-US"/>
        </w:rPr>
        <w:t>GPI</w:t>
      </w:r>
      <w:r w:rsidRPr="004E4B4F">
        <w:rPr>
          <w:rFonts w:ascii="Times New Roman" w:hAnsi="Times New Roman" w:cs="Times New Roman"/>
          <w:sz w:val="24"/>
          <w:szCs w:val="24"/>
        </w:rPr>
        <w:t xml:space="preserve"> </w:t>
      </w:r>
      <w:r w:rsidRPr="004E4B4F">
        <w:rPr>
          <w:rFonts w:ascii="Times New Roman" w:hAnsi="Times New Roman" w:cs="Times New Roman"/>
          <w:sz w:val="24"/>
          <w:szCs w:val="24"/>
          <w:lang w:val="en-US"/>
        </w:rPr>
        <w:t>anchors</w:t>
      </w:r>
      <w:r w:rsidRPr="004E4B4F">
        <w:rPr>
          <w:rFonts w:ascii="Times New Roman" w:hAnsi="Times New Roman" w:cs="Times New Roman"/>
          <w:sz w:val="24"/>
          <w:szCs w:val="24"/>
        </w:rPr>
        <w:t>)</w:t>
      </w:r>
    </w:p>
    <w:bookmarkEnd w:id="0"/>
    <w:p w14:paraId="185EF788" w14:textId="77777777" w:rsidR="00030E62" w:rsidRPr="009C54BA" w:rsidRDefault="00C74ECC" w:rsidP="00030E62">
      <w:pPr>
        <w:keepNext/>
        <w:spacing w:line="257" w:lineRule="auto"/>
        <w:jc w:val="center"/>
        <w:rPr>
          <w:rFonts w:ascii="Times New Roman" w:hAnsi="Times New Roman" w:cs="Times New Roman"/>
        </w:rPr>
      </w:pPr>
      <w:r w:rsidRPr="009C54BA">
        <w:rPr>
          <w:rFonts w:ascii="Times New Roman" w:eastAsia="Calibri" w:hAnsi="Times New Roman" w:cs="Times New Roman"/>
          <w:b/>
          <w:noProof/>
          <w:sz w:val="28"/>
          <w:szCs w:val="28"/>
          <w:lang w:eastAsia="el-GR"/>
        </w:rPr>
        <w:drawing>
          <wp:inline distT="0" distB="0" distL="0" distR="0" wp14:anchorId="12A308FA" wp14:editId="063F61F5">
            <wp:extent cx="4679797" cy="3968750"/>
            <wp:effectExtent l="0" t="0" r="6985" b="0"/>
            <wp:docPr id="144649631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t="7869" b="2704"/>
                    <a:stretch/>
                  </pic:blipFill>
                  <pic:spPr bwMode="auto">
                    <a:xfrm>
                      <a:off x="0" y="0"/>
                      <a:ext cx="4748068" cy="4026648"/>
                    </a:xfrm>
                    <a:prstGeom prst="rect">
                      <a:avLst/>
                    </a:prstGeom>
                    <a:noFill/>
                    <a:ln>
                      <a:noFill/>
                    </a:ln>
                    <a:extLst>
                      <a:ext uri="{53640926-AAD7-44D8-BBD7-CCE9431645EC}">
                        <a14:shadowObscured xmlns:a14="http://schemas.microsoft.com/office/drawing/2010/main"/>
                      </a:ext>
                    </a:extLst>
                  </pic:spPr>
                </pic:pic>
              </a:graphicData>
            </a:graphic>
          </wp:inline>
        </w:drawing>
      </w:r>
    </w:p>
    <w:p w14:paraId="0E4ACCE3" w14:textId="2DA4F515" w:rsidR="27F3A6CA" w:rsidRPr="00386884" w:rsidRDefault="00030E62" w:rsidP="003A365A">
      <w:pPr>
        <w:pStyle w:val="a9"/>
        <w:jc w:val="both"/>
        <w:rPr>
          <w:rFonts w:ascii="Times New Roman" w:hAnsi="Times New Roman" w:cs="Times New Roman"/>
          <w:sz w:val="22"/>
          <w:szCs w:val="22"/>
          <w:lang w:val="en-US"/>
        </w:rPr>
      </w:pPr>
      <w:r w:rsidRPr="00386884">
        <w:rPr>
          <w:rFonts w:ascii="Times New Roman" w:hAnsi="Times New Roman" w:cs="Times New Roman"/>
          <w:b/>
          <w:sz w:val="22"/>
          <w:szCs w:val="22"/>
        </w:rPr>
        <w:t xml:space="preserve">Εικόνα </w:t>
      </w:r>
      <w:r w:rsidR="00223DAE" w:rsidRPr="00386884">
        <w:rPr>
          <w:rFonts w:ascii="Times New Roman" w:hAnsi="Times New Roman" w:cs="Times New Roman"/>
          <w:b/>
          <w:sz w:val="22"/>
          <w:szCs w:val="22"/>
        </w:rPr>
        <w:fldChar w:fldCharType="begin"/>
      </w:r>
      <w:r w:rsidR="00223DAE" w:rsidRPr="00386884">
        <w:rPr>
          <w:rFonts w:ascii="Times New Roman" w:hAnsi="Times New Roman" w:cs="Times New Roman"/>
          <w:b/>
          <w:sz w:val="22"/>
          <w:szCs w:val="22"/>
        </w:rPr>
        <w:instrText xml:space="preserve"> SEQ Εικόνα \* ARABIC </w:instrText>
      </w:r>
      <w:r w:rsidR="00223DAE" w:rsidRPr="00386884">
        <w:rPr>
          <w:rFonts w:ascii="Times New Roman" w:hAnsi="Times New Roman" w:cs="Times New Roman"/>
          <w:b/>
          <w:sz w:val="22"/>
          <w:szCs w:val="22"/>
        </w:rPr>
        <w:fldChar w:fldCharType="separate"/>
      </w:r>
      <w:r w:rsidR="00260997" w:rsidRPr="00386884">
        <w:rPr>
          <w:rFonts w:ascii="Times New Roman" w:hAnsi="Times New Roman" w:cs="Times New Roman"/>
          <w:b/>
          <w:noProof/>
          <w:sz w:val="22"/>
          <w:szCs w:val="22"/>
        </w:rPr>
        <w:t>1</w:t>
      </w:r>
      <w:r w:rsidR="00223DAE" w:rsidRPr="00386884">
        <w:rPr>
          <w:rFonts w:ascii="Times New Roman" w:hAnsi="Times New Roman" w:cs="Times New Roman"/>
          <w:b/>
          <w:sz w:val="22"/>
          <w:szCs w:val="22"/>
        </w:rPr>
        <w:fldChar w:fldCharType="end"/>
      </w:r>
      <w:r w:rsidR="00A4685C" w:rsidRPr="00386884">
        <w:rPr>
          <w:rFonts w:ascii="Times New Roman" w:hAnsi="Times New Roman" w:cs="Times New Roman"/>
          <w:b/>
          <w:iCs w:val="0"/>
          <w:sz w:val="22"/>
          <w:szCs w:val="22"/>
        </w:rPr>
        <w:t>.</w:t>
      </w:r>
      <w:r w:rsidR="00A55B53" w:rsidRPr="00386884">
        <w:rPr>
          <w:rFonts w:ascii="Times New Roman" w:hAnsi="Times New Roman" w:cs="Times New Roman"/>
          <w:b/>
          <w:iCs w:val="0"/>
          <w:sz w:val="22"/>
          <w:szCs w:val="22"/>
        </w:rPr>
        <w:t xml:space="preserve"> </w:t>
      </w:r>
      <w:r w:rsidR="007B0167" w:rsidRPr="00386884">
        <w:rPr>
          <w:rFonts w:ascii="Times New Roman" w:hAnsi="Times New Roman" w:cs="Times New Roman"/>
          <w:b/>
          <w:iCs w:val="0"/>
          <w:sz w:val="22"/>
          <w:szCs w:val="22"/>
        </w:rPr>
        <w:t xml:space="preserve">Γενική εικόνα </w:t>
      </w:r>
      <w:r w:rsidR="00A6455B" w:rsidRPr="00386884">
        <w:rPr>
          <w:rFonts w:ascii="Times New Roman" w:hAnsi="Times New Roman" w:cs="Times New Roman"/>
          <w:b/>
          <w:iCs w:val="0"/>
          <w:sz w:val="22"/>
          <w:szCs w:val="22"/>
        </w:rPr>
        <w:t>διεγερτικής σύναψης</w:t>
      </w:r>
      <w:r w:rsidR="00DD2B15" w:rsidRPr="00386884">
        <w:rPr>
          <w:rFonts w:ascii="Times New Roman" w:hAnsi="Times New Roman" w:cs="Times New Roman"/>
          <w:iCs w:val="0"/>
          <w:sz w:val="22"/>
          <w:szCs w:val="22"/>
        </w:rPr>
        <w:t>.</w:t>
      </w:r>
      <w:r w:rsidR="008D1FA5" w:rsidRPr="00386884">
        <w:rPr>
          <w:rFonts w:ascii="Times New Roman" w:hAnsi="Times New Roman" w:cs="Times New Roman"/>
          <w:iCs w:val="0"/>
          <w:sz w:val="22"/>
          <w:szCs w:val="22"/>
        </w:rPr>
        <w:t xml:space="preserve"> </w:t>
      </w:r>
      <w:r w:rsidR="00DD2B15" w:rsidRPr="00386884">
        <w:rPr>
          <w:rFonts w:ascii="Times New Roman" w:hAnsi="Times New Roman" w:cs="Times New Roman"/>
          <w:iCs w:val="0"/>
          <w:sz w:val="22"/>
          <w:szCs w:val="22"/>
        </w:rPr>
        <w:t xml:space="preserve">Διακρίνονται </w:t>
      </w:r>
      <w:r w:rsidR="00F902CE" w:rsidRPr="00386884">
        <w:rPr>
          <w:rFonts w:ascii="Times New Roman" w:hAnsi="Times New Roman" w:cs="Times New Roman"/>
          <w:iCs w:val="0"/>
          <w:sz w:val="22"/>
          <w:szCs w:val="22"/>
        </w:rPr>
        <w:t xml:space="preserve">τα βασικά χαρακτηριστικά των συνάψεων </w:t>
      </w:r>
      <w:r w:rsidR="00DF1B18" w:rsidRPr="00386884">
        <w:rPr>
          <w:rFonts w:ascii="Times New Roman" w:hAnsi="Times New Roman" w:cs="Times New Roman"/>
          <w:iCs w:val="0"/>
          <w:sz w:val="22"/>
          <w:szCs w:val="22"/>
        </w:rPr>
        <w:t>όπως μόρια προσκόλλησης, κανάλια ιόντων, πρωτεΐνες σκαλωσιάς</w:t>
      </w:r>
      <w:r w:rsidR="008148AE" w:rsidRPr="00386884">
        <w:rPr>
          <w:rFonts w:ascii="Times New Roman" w:hAnsi="Times New Roman" w:cs="Times New Roman"/>
          <w:iCs w:val="0"/>
          <w:sz w:val="22"/>
          <w:szCs w:val="22"/>
        </w:rPr>
        <w:t>,</w:t>
      </w:r>
      <w:r w:rsidR="00A55B53" w:rsidRPr="00386884">
        <w:rPr>
          <w:rFonts w:ascii="Times New Roman" w:hAnsi="Times New Roman" w:cs="Times New Roman"/>
          <w:iCs w:val="0"/>
          <w:sz w:val="22"/>
          <w:szCs w:val="22"/>
        </w:rPr>
        <w:t xml:space="preserve"> </w:t>
      </w:r>
      <w:r w:rsidR="008148AE" w:rsidRPr="00386884">
        <w:rPr>
          <w:rFonts w:ascii="Times New Roman" w:hAnsi="Times New Roman" w:cs="Times New Roman"/>
          <w:iCs w:val="0"/>
          <w:sz w:val="22"/>
          <w:szCs w:val="22"/>
        </w:rPr>
        <w:t>κυστίδια μεταφοράς διαβιβαστή και υποδοχείς διαβιβαστή</w:t>
      </w:r>
      <w:r w:rsidRPr="00386884">
        <w:rPr>
          <w:rFonts w:ascii="Times New Roman" w:hAnsi="Times New Roman" w:cs="Times New Roman"/>
          <w:sz w:val="22"/>
          <w:szCs w:val="22"/>
        </w:rPr>
        <w:t>.</w:t>
      </w:r>
      <w:r w:rsidR="00386884" w:rsidRPr="00386884">
        <w:rPr>
          <w:rFonts w:ascii="Times New Roman" w:hAnsi="Times New Roman" w:cs="Times New Roman"/>
          <w:sz w:val="22"/>
          <w:szCs w:val="22"/>
        </w:rPr>
        <w:t xml:space="preserve"> Από</w:t>
      </w:r>
      <w:r w:rsidR="00157568" w:rsidRPr="004F7EC0">
        <w:rPr>
          <w:sz w:val="22"/>
          <w:szCs w:val="22"/>
          <w:lang w:val="en-US"/>
        </w:rPr>
        <w:t xml:space="preserve"> </w:t>
      </w:r>
      <w:r w:rsidR="00270545" w:rsidRPr="00386884">
        <w:rPr>
          <w:rFonts w:ascii="Times New Roman" w:hAnsi="Times New Roman" w:cs="Times New Roman"/>
          <w:sz w:val="22"/>
          <w:szCs w:val="22"/>
          <w:lang w:val="en-US"/>
        </w:rPr>
        <w:t>Wei</w:t>
      </w:r>
      <w:r w:rsidR="00270545" w:rsidRPr="004F7EC0">
        <w:rPr>
          <w:rFonts w:ascii="Times New Roman" w:hAnsi="Times New Roman" w:cs="Times New Roman"/>
          <w:sz w:val="22"/>
          <w:szCs w:val="22"/>
          <w:lang w:val="en-US"/>
        </w:rPr>
        <w:t xml:space="preserve"> </w:t>
      </w:r>
      <w:r w:rsidR="00270545" w:rsidRPr="00386884">
        <w:rPr>
          <w:rFonts w:ascii="Times New Roman" w:hAnsi="Times New Roman" w:cs="Times New Roman"/>
          <w:sz w:val="22"/>
          <w:szCs w:val="22"/>
          <w:lang w:val="en-US"/>
        </w:rPr>
        <w:t>Hu</w:t>
      </w:r>
      <w:r w:rsidR="00270545" w:rsidRPr="004F7EC0">
        <w:rPr>
          <w:rFonts w:ascii="Times New Roman" w:hAnsi="Times New Roman" w:cs="Times New Roman"/>
          <w:sz w:val="22"/>
          <w:szCs w:val="22"/>
          <w:lang w:val="en-US"/>
        </w:rPr>
        <w:t xml:space="preserve">, </w:t>
      </w:r>
      <w:proofErr w:type="spellStart"/>
      <w:r w:rsidR="00270545" w:rsidRPr="00386884">
        <w:rPr>
          <w:rFonts w:ascii="Times New Roman" w:hAnsi="Times New Roman" w:cs="Times New Roman"/>
          <w:sz w:val="22"/>
          <w:szCs w:val="22"/>
          <w:lang w:val="en-US"/>
        </w:rPr>
        <w:t>Chenyi</w:t>
      </w:r>
      <w:proofErr w:type="spellEnd"/>
      <w:r w:rsidR="00270545" w:rsidRPr="004F7EC0">
        <w:rPr>
          <w:rFonts w:ascii="Times New Roman" w:hAnsi="Times New Roman" w:cs="Times New Roman"/>
          <w:sz w:val="22"/>
          <w:szCs w:val="22"/>
          <w:lang w:val="en-US"/>
        </w:rPr>
        <w:t xml:space="preserve"> </w:t>
      </w:r>
      <w:r w:rsidR="00270545" w:rsidRPr="00386884">
        <w:rPr>
          <w:rFonts w:ascii="Times New Roman" w:hAnsi="Times New Roman" w:cs="Times New Roman"/>
          <w:sz w:val="22"/>
          <w:szCs w:val="22"/>
          <w:lang w:val="en-US"/>
        </w:rPr>
        <w:t>An</w:t>
      </w:r>
      <w:r w:rsidR="00270545" w:rsidRPr="004F7EC0">
        <w:rPr>
          <w:rFonts w:ascii="Times New Roman" w:hAnsi="Times New Roman" w:cs="Times New Roman"/>
          <w:sz w:val="22"/>
          <w:szCs w:val="22"/>
          <w:lang w:val="en-US"/>
        </w:rPr>
        <w:t xml:space="preserve">, </w:t>
      </w:r>
      <w:r w:rsidR="00270545" w:rsidRPr="00386884">
        <w:rPr>
          <w:rFonts w:ascii="Times New Roman" w:hAnsi="Times New Roman" w:cs="Times New Roman"/>
          <w:sz w:val="22"/>
          <w:szCs w:val="22"/>
          <w:lang w:val="en-US"/>
        </w:rPr>
        <w:t>Wei</w:t>
      </w:r>
      <w:r w:rsidR="00270545" w:rsidRPr="004F7EC0">
        <w:rPr>
          <w:rFonts w:ascii="Times New Roman" w:hAnsi="Times New Roman" w:cs="Times New Roman"/>
          <w:sz w:val="22"/>
          <w:szCs w:val="22"/>
          <w:lang w:val="en-US"/>
        </w:rPr>
        <w:t xml:space="preserve"> </w:t>
      </w:r>
      <w:r w:rsidR="00270545" w:rsidRPr="00386884">
        <w:rPr>
          <w:rFonts w:ascii="Times New Roman" w:hAnsi="Times New Roman" w:cs="Times New Roman"/>
          <w:sz w:val="22"/>
          <w:szCs w:val="22"/>
          <w:lang w:val="en-US"/>
        </w:rPr>
        <w:t>J</w:t>
      </w:r>
      <w:r w:rsidR="00270545" w:rsidRPr="004F7EC0">
        <w:rPr>
          <w:rFonts w:ascii="Times New Roman" w:hAnsi="Times New Roman" w:cs="Times New Roman"/>
          <w:sz w:val="22"/>
          <w:szCs w:val="22"/>
          <w:lang w:val="en-US"/>
        </w:rPr>
        <w:t xml:space="preserve">. </w:t>
      </w:r>
      <w:r w:rsidR="00270545" w:rsidRPr="00386884">
        <w:rPr>
          <w:rFonts w:ascii="Times New Roman" w:hAnsi="Times New Roman" w:cs="Times New Roman"/>
          <w:sz w:val="22"/>
          <w:szCs w:val="22"/>
          <w:lang w:val="en-US"/>
        </w:rPr>
        <w:t>Chen</w:t>
      </w:r>
      <w:r w:rsidR="00157568" w:rsidRPr="004F7EC0">
        <w:rPr>
          <w:rFonts w:ascii="Times New Roman" w:hAnsi="Times New Roman" w:cs="Times New Roman"/>
          <w:sz w:val="22"/>
          <w:szCs w:val="22"/>
          <w:lang w:val="en-US"/>
        </w:rPr>
        <w:t>.</w:t>
      </w:r>
      <w:r w:rsidR="00A9213A" w:rsidRPr="004F7EC0">
        <w:rPr>
          <w:iCs w:val="0"/>
          <w:sz w:val="22"/>
          <w:szCs w:val="22"/>
          <w:lang w:val="en-US"/>
        </w:rPr>
        <w:t xml:space="preserve"> </w:t>
      </w:r>
      <w:r w:rsidR="00A9213A" w:rsidRPr="00386884">
        <w:rPr>
          <w:rFonts w:ascii="Times New Roman" w:hAnsi="Times New Roman" w:cs="Times New Roman"/>
          <w:sz w:val="22"/>
          <w:szCs w:val="22"/>
          <w:lang w:val="en-US"/>
        </w:rPr>
        <w:t xml:space="preserve">Molecular </w:t>
      </w:r>
      <w:proofErr w:type="spellStart"/>
      <w:r w:rsidR="00A9213A" w:rsidRPr="00386884">
        <w:rPr>
          <w:rFonts w:ascii="Times New Roman" w:hAnsi="Times New Roman" w:cs="Times New Roman"/>
          <w:sz w:val="22"/>
          <w:szCs w:val="22"/>
          <w:lang w:val="en-US"/>
        </w:rPr>
        <w:t>Mechanoneurobiology</w:t>
      </w:r>
      <w:proofErr w:type="spellEnd"/>
      <w:r w:rsidR="00A9213A" w:rsidRPr="00386884">
        <w:rPr>
          <w:rFonts w:ascii="Times New Roman" w:hAnsi="Times New Roman" w:cs="Times New Roman"/>
          <w:sz w:val="22"/>
          <w:szCs w:val="22"/>
          <w:lang w:val="en-US"/>
        </w:rPr>
        <w:t xml:space="preserve">: An Emerging Angle to Explore Neural Synaptic Functions: </w:t>
      </w:r>
      <w:r w:rsidR="00336147" w:rsidRPr="00386884">
        <w:rPr>
          <w:rFonts w:ascii="Times New Roman" w:hAnsi="Times New Roman" w:cs="Times New Roman"/>
          <w:sz w:val="22"/>
          <w:szCs w:val="22"/>
        </w:rPr>
        <w:t>Α</w:t>
      </w:r>
      <w:r w:rsidR="00336147" w:rsidRPr="00386884">
        <w:rPr>
          <w:rFonts w:ascii="Times New Roman" w:hAnsi="Times New Roman" w:cs="Times New Roman"/>
          <w:sz w:val="22"/>
          <w:szCs w:val="22"/>
          <w:lang w:val="en-US"/>
        </w:rPr>
        <w:t xml:space="preserve"> Review Article. </w:t>
      </w:r>
      <w:proofErr w:type="spellStart"/>
      <w:r w:rsidR="000B0C65" w:rsidRPr="00386884">
        <w:rPr>
          <w:rFonts w:ascii="Times New Roman" w:hAnsi="Times New Roman" w:cs="Times New Roman"/>
          <w:sz w:val="22"/>
          <w:szCs w:val="22"/>
          <w:lang w:val="en-US"/>
        </w:rPr>
        <w:t>Hindawi</w:t>
      </w:r>
      <w:proofErr w:type="spellEnd"/>
      <w:r w:rsidR="000B0C65" w:rsidRPr="00386884">
        <w:rPr>
          <w:rFonts w:ascii="Times New Roman" w:hAnsi="Times New Roman" w:cs="Times New Roman"/>
          <w:sz w:val="22"/>
          <w:szCs w:val="22"/>
          <w:lang w:val="en-US"/>
        </w:rPr>
        <w:t xml:space="preserve"> Publishing Corporation </w:t>
      </w:r>
      <w:proofErr w:type="spellStart"/>
      <w:r w:rsidR="000B0C65" w:rsidRPr="00386884">
        <w:rPr>
          <w:rFonts w:ascii="Times New Roman" w:hAnsi="Times New Roman" w:cs="Times New Roman"/>
          <w:sz w:val="22"/>
          <w:szCs w:val="22"/>
          <w:lang w:val="en-US"/>
        </w:rPr>
        <w:t>BioMed</w:t>
      </w:r>
      <w:proofErr w:type="spellEnd"/>
      <w:r w:rsidR="000B0C65" w:rsidRPr="00386884">
        <w:rPr>
          <w:rFonts w:ascii="Times New Roman" w:hAnsi="Times New Roman" w:cs="Times New Roman"/>
          <w:sz w:val="22"/>
          <w:szCs w:val="22"/>
          <w:lang w:val="en-US"/>
        </w:rPr>
        <w:t xml:space="preserve"> Research International, 2015</w:t>
      </w:r>
      <w:r w:rsidR="004E4B4F">
        <w:rPr>
          <w:rFonts w:ascii="Times New Roman" w:hAnsi="Times New Roman" w:cs="Times New Roman"/>
          <w:sz w:val="22"/>
          <w:szCs w:val="22"/>
          <w:lang w:val="en-US"/>
        </w:rPr>
        <w:t>.</w:t>
      </w:r>
      <w:r w:rsidR="00374205" w:rsidRPr="00386884">
        <w:rPr>
          <w:rFonts w:ascii="Times New Roman" w:hAnsi="Times New Roman" w:cs="Times New Roman"/>
          <w:sz w:val="22"/>
          <w:szCs w:val="22"/>
          <w:lang w:val="en-US"/>
        </w:rPr>
        <w:t xml:space="preserve"> </w:t>
      </w:r>
    </w:p>
    <w:p w14:paraId="66A2E7F2" w14:textId="77777777" w:rsidR="704D2E92" w:rsidRPr="004E4B4F" w:rsidRDefault="1DF826BD" w:rsidP="004E4B4F">
      <w:pPr>
        <w:pStyle w:val="a3"/>
        <w:numPr>
          <w:ilvl w:val="0"/>
          <w:numId w:val="31"/>
        </w:numPr>
        <w:spacing w:line="257" w:lineRule="auto"/>
        <w:ind w:left="284" w:hanging="142"/>
        <w:jc w:val="both"/>
        <w:rPr>
          <w:rFonts w:ascii="Times New Roman" w:eastAsia="Calibri" w:hAnsi="Times New Roman" w:cs="Times New Roman"/>
          <w:color w:val="215E99" w:themeColor="text2" w:themeTint="BF"/>
          <w:sz w:val="28"/>
          <w:szCs w:val="28"/>
        </w:rPr>
      </w:pPr>
      <w:bookmarkStart w:id="1" w:name="_Hlk185450210"/>
      <w:r w:rsidRPr="004E4B4F">
        <w:rPr>
          <w:rFonts w:ascii="Times New Roman" w:eastAsia="Calibri" w:hAnsi="Times New Roman" w:cs="Times New Roman"/>
          <w:color w:val="215E99" w:themeColor="text2" w:themeTint="BF"/>
          <w:sz w:val="28"/>
          <w:szCs w:val="28"/>
        </w:rPr>
        <w:lastRenderedPageBreak/>
        <w:t xml:space="preserve">Νευρεξίνες: </w:t>
      </w:r>
      <w:r w:rsidR="00887E20" w:rsidRPr="004E4B4F">
        <w:rPr>
          <w:rFonts w:ascii="Times New Roman" w:eastAsia="Calibri" w:hAnsi="Times New Roman" w:cs="Times New Roman"/>
          <w:color w:val="215E99" w:themeColor="text2" w:themeTint="BF"/>
          <w:sz w:val="28"/>
          <w:szCs w:val="28"/>
        </w:rPr>
        <w:t>Διασ</w:t>
      </w:r>
      <w:r w:rsidRPr="004E4B4F">
        <w:rPr>
          <w:rFonts w:ascii="Times New Roman" w:eastAsia="Calibri" w:hAnsi="Times New Roman" w:cs="Times New Roman"/>
          <w:color w:val="215E99" w:themeColor="text2" w:themeTint="BF"/>
          <w:sz w:val="28"/>
          <w:szCs w:val="28"/>
        </w:rPr>
        <w:t>υναπτικός έλεγχος στη συναπτική πλαστικότητα</w:t>
      </w:r>
    </w:p>
    <w:p w14:paraId="12A913B2" w14:textId="77777777" w:rsidR="704D2E92" w:rsidRPr="004E4B4F" w:rsidRDefault="6120DCDF" w:rsidP="0BB2ADF8">
      <w:pPr>
        <w:spacing w:line="257" w:lineRule="auto"/>
        <w:jc w:val="both"/>
        <w:rPr>
          <w:rFonts w:ascii="Times New Roman" w:eastAsia="Calibri" w:hAnsi="Times New Roman" w:cs="Times New Roman"/>
          <w:color w:val="215E99" w:themeColor="text2" w:themeTint="BF"/>
          <w:sz w:val="24"/>
          <w:szCs w:val="24"/>
        </w:rPr>
      </w:pPr>
      <w:r w:rsidRPr="004E4B4F">
        <w:rPr>
          <w:rFonts w:ascii="Times New Roman" w:eastAsia="Calibri" w:hAnsi="Times New Roman" w:cs="Times New Roman"/>
          <w:bCs/>
          <w:color w:val="215E99" w:themeColor="text2" w:themeTint="BF"/>
          <w:sz w:val="24"/>
          <w:szCs w:val="24"/>
        </w:rPr>
        <w:t xml:space="preserve">Γενικά χαρακτηριστικά των νευρεξινών </w:t>
      </w:r>
      <w:r w:rsidR="4324FA81" w:rsidRPr="004E4B4F">
        <w:rPr>
          <w:rFonts w:ascii="Times New Roman" w:eastAsia="Calibri" w:hAnsi="Times New Roman" w:cs="Times New Roman"/>
          <w:bCs/>
          <w:color w:val="215E99" w:themeColor="text2" w:themeTint="BF"/>
          <w:sz w:val="24"/>
          <w:szCs w:val="24"/>
        </w:rPr>
        <w:t xml:space="preserve"> </w:t>
      </w:r>
    </w:p>
    <w:p w14:paraId="33CFA49A" w14:textId="68FF6D75" w:rsidR="00386884" w:rsidRDefault="704D2E92" w:rsidP="00223DAE">
      <w:pPr>
        <w:keepNext/>
        <w:spacing w:line="257" w:lineRule="auto"/>
        <w:jc w:val="both"/>
        <w:rPr>
          <w:rFonts w:ascii="Calibri" w:eastAsia="Calibri" w:hAnsi="Calibri" w:cs="Calibri"/>
          <w:sz w:val="24"/>
          <w:szCs w:val="24"/>
        </w:rPr>
      </w:pPr>
      <w:r w:rsidRPr="009C54BA">
        <w:rPr>
          <w:rFonts w:ascii="Times New Roman" w:eastAsia="Calibri" w:hAnsi="Times New Roman" w:cs="Times New Roman"/>
          <w:sz w:val="24"/>
          <w:szCs w:val="24"/>
        </w:rPr>
        <w:t>Οι νευρεξίνες αποτελούν</w:t>
      </w:r>
      <w:r w:rsidR="00B7628F" w:rsidRPr="009C54BA">
        <w:rPr>
          <w:rFonts w:ascii="Times New Roman" w:eastAsia="Calibri" w:hAnsi="Times New Roman" w:cs="Times New Roman"/>
          <w:sz w:val="24"/>
          <w:szCs w:val="24"/>
        </w:rPr>
        <w:t xml:space="preserve"> ευρεία οικογένεια</w:t>
      </w:r>
      <w:r w:rsidRPr="009C54BA">
        <w:rPr>
          <w:rFonts w:ascii="Times New Roman" w:eastAsia="Calibri" w:hAnsi="Times New Roman" w:cs="Times New Roman"/>
          <w:sz w:val="24"/>
          <w:szCs w:val="24"/>
        </w:rPr>
        <w:t xml:space="preserve"> διαμεμβρανικ</w:t>
      </w:r>
      <w:r w:rsidR="00B7628F" w:rsidRPr="009C54BA">
        <w:rPr>
          <w:rFonts w:ascii="Times New Roman" w:eastAsia="Calibri" w:hAnsi="Times New Roman" w:cs="Times New Roman"/>
          <w:sz w:val="24"/>
          <w:szCs w:val="24"/>
        </w:rPr>
        <w:t>ών</w:t>
      </w:r>
      <w:r w:rsidRPr="009C54BA">
        <w:rPr>
          <w:rFonts w:ascii="Times New Roman" w:eastAsia="Calibri" w:hAnsi="Times New Roman" w:cs="Times New Roman"/>
          <w:sz w:val="24"/>
          <w:szCs w:val="24"/>
        </w:rPr>
        <w:t xml:space="preserve"> </w:t>
      </w:r>
      <w:r w:rsidR="00360546" w:rsidRPr="009C54BA">
        <w:rPr>
          <w:rFonts w:ascii="Times New Roman" w:eastAsia="Calibri" w:hAnsi="Times New Roman" w:cs="Times New Roman"/>
          <w:sz w:val="24"/>
          <w:szCs w:val="24"/>
        </w:rPr>
        <w:t>πρωτεϊνών</w:t>
      </w:r>
      <w:r w:rsidRPr="009C54BA">
        <w:rPr>
          <w:rFonts w:ascii="Times New Roman" w:eastAsia="Calibri" w:hAnsi="Times New Roman" w:cs="Times New Roman"/>
          <w:sz w:val="24"/>
          <w:szCs w:val="24"/>
        </w:rPr>
        <w:t xml:space="preserve"> που εδράζονται προσυναπτικ</w:t>
      </w:r>
      <w:r w:rsidR="00360546" w:rsidRPr="009C54BA">
        <w:rPr>
          <w:rFonts w:ascii="Times New Roman" w:eastAsia="Calibri" w:hAnsi="Times New Roman" w:cs="Times New Roman"/>
          <w:sz w:val="24"/>
          <w:szCs w:val="24"/>
        </w:rPr>
        <w:t>ά</w:t>
      </w:r>
      <w:r w:rsidRPr="009C54BA">
        <w:rPr>
          <w:rFonts w:ascii="Times New Roman" w:eastAsia="Calibri" w:hAnsi="Times New Roman" w:cs="Times New Roman"/>
          <w:sz w:val="24"/>
          <w:szCs w:val="24"/>
        </w:rPr>
        <w:t>. Εκφράζονται από μια ομάδα τριών γονιδίων (</w:t>
      </w:r>
      <w:proofErr w:type="spellStart"/>
      <w:r w:rsidRPr="009C54BA">
        <w:rPr>
          <w:rFonts w:ascii="Times New Roman" w:eastAsia="Calibri" w:hAnsi="Times New Roman" w:cs="Times New Roman"/>
          <w:sz w:val="24"/>
          <w:szCs w:val="24"/>
          <w:lang w:val="en-US"/>
        </w:rPr>
        <w:t>nrxn</w:t>
      </w:r>
      <w:proofErr w:type="spellEnd"/>
      <w:r w:rsidRPr="009C54BA">
        <w:rPr>
          <w:rFonts w:ascii="Times New Roman" w:eastAsia="Calibri" w:hAnsi="Times New Roman" w:cs="Times New Roman"/>
          <w:sz w:val="24"/>
          <w:szCs w:val="24"/>
        </w:rPr>
        <w:t xml:space="preserve">1-3), κάθε ένα από τα οποία παράγει δύο </w:t>
      </w:r>
      <w:r w:rsidR="00386884" w:rsidRPr="009C54BA">
        <w:rPr>
          <w:rFonts w:ascii="Times New Roman" w:eastAsia="Calibri" w:hAnsi="Times New Roman" w:cs="Times New Roman"/>
          <w:sz w:val="24"/>
          <w:szCs w:val="24"/>
        </w:rPr>
        <w:t>πρωτεϊνικές</w:t>
      </w:r>
      <w:r w:rsidRPr="009C54BA">
        <w:rPr>
          <w:rFonts w:ascii="Times New Roman" w:eastAsia="Calibri" w:hAnsi="Times New Roman" w:cs="Times New Roman"/>
          <w:sz w:val="24"/>
          <w:szCs w:val="24"/>
        </w:rPr>
        <w:t xml:space="preserve"> δομές α</w:t>
      </w:r>
      <w:r w:rsidR="00D9605D" w:rsidRPr="009C54BA">
        <w:rPr>
          <w:rFonts w:ascii="Times New Roman" w:eastAsia="Calibri" w:hAnsi="Times New Roman" w:cs="Times New Roman"/>
          <w:sz w:val="24"/>
          <w:szCs w:val="24"/>
        </w:rPr>
        <w:t>-</w:t>
      </w:r>
      <w:r w:rsidRPr="009C54BA">
        <w:rPr>
          <w:rFonts w:ascii="Times New Roman" w:eastAsia="Calibri" w:hAnsi="Times New Roman" w:cs="Times New Roman"/>
          <w:sz w:val="24"/>
          <w:szCs w:val="24"/>
        </w:rPr>
        <w:t xml:space="preserve"> και β</w:t>
      </w:r>
      <w:r w:rsidR="00D9605D" w:rsidRPr="009C54BA">
        <w:rPr>
          <w:rFonts w:ascii="Times New Roman" w:eastAsia="Calibri" w:hAnsi="Times New Roman" w:cs="Times New Roman"/>
          <w:sz w:val="24"/>
          <w:szCs w:val="24"/>
        </w:rPr>
        <w:t>-</w:t>
      </w:r>
      <w:r w:rsidRPr="009C54BA">
        <w:rPr>
          <w:rFonts w:ascii="Times New Roman" w:eastAsia="Calibri" w:hAnsi="Times New Roman" w:cs="Times New Roman"/>
          <w:sz w:val="24"/>
          <w:szCs w:val="24"/>
        </w:rPr>
        <w:t>, με την β</w:t>
      </w:r>
      <w:r w:rsidR="00C52F1E">
        <w:rPr>
          <w:rFonts w:ascii="Times New Roman" w:eastAsia="Calibri" w:hAnsi="Times New Roman" w:cs="Times New Roman"/>
          <w:sz w:val="24"/>
          <w:szCs w:val="24"/>
        </w:rPr>
        <w:t>-</w:t>
      </w:r>
      <w:r w:rsidRPr="009C54BA">
        <w:rPr>
          <w:rFonts w:ascii="Times New Roman" w:eastAsia="Calibri" w:hAnsi="Times New Roman" w:cs="Times New Roman"/>
          <w:sz w:val="24"/>
          <w:szCs w:val="24"/>
        </w:rPr>
        <w:t xml:space="preserve"> να είναι βραχύτερη λόγω καθοδικού υποκινητή, ενώ το γονίδιο </w:t>
      </w:r>
      <w:proofErr w:type="spellStart"/>
      <w:r w:rsidR="004E4B4F">
        <w:rPr>
          <w:rFonts w:ascii="Times New Roman" w:eastAsia="Calibri" w:hAnsi="Times New Roman" w:cs="Times New Roman"/>
          <w:sz w:val="24"/>
          <w:szCs w:val="24"/>
          <w:lang w:val="en-US"/>
        </w:rPr>
        <w:t>nrxn</w:t>
      </w:r>
      <w:proofErr w:type="spellEnd"/>
      <w:r w:rsidRPr="009C54BA">
        <w:rPr>
          <w:rFonts w:ascii="Times New Roman" w:eastAsia="Calibri" w:hAnsi="Times New Roman" w:cs="Times New Roman"/>
          <w:sz w:val="24"/>
          <w:szCs w:val="24"/>
        </w:rPr>
        <w:t>1 παράγει και μια γ</w:t>
      </w:r>
      <w:r w:rsidR="00D9605D" w:rsidRPr="009C54BA">
        <w:rPr>
          <w:rFonts w:ascii="Times New Roman" w:eastAsia="Calibri" w:hAnsi="Times New Roman" w:cs="Times New Roman"/>
          <w:sz w:val="24"/>
          <w:szCs w:val="24"/>
        </w:rPr>
        <w:t>-</w:t>
      </w:r>
      <w:r w:rsidRPr="009C54BA">
        <w:rPr>
          <w:rFonts w:ascii="Times New Roman" w:eastAsia="Calibri" w:hAnsi="Times New Roman" w:cs="Times New Roman"/>
          <w:sz w:val="24"/>
          <w:szCs w:val="24"/>
        </w:rPr>
        <w:t xml:space="preserve">ισομορφή. </w:t>
      </w:r>
      <w:r w:rsidR="32252A91" w:rsidRPr="009C54BA">
        <w:rPr>
          <w:rFonts w:ascii="Times New Roman" w:eastAsia="Calibri" w:hAnsi="Times New Roman" w:cs="Times New Roman"/>
          <w:sz w:val="24"/>
          <w:szCs w:val="24"/>
        </w:rPr>
        <w:t>Οι ισομορφές διαφέρουν μεταξύ τους στις εξωκ</w:t>
      </w:r>
      <w:r w:rsidR="00B7628F" w:rsidRPr="009C54BA">
        <w:rPr>
          <w:rFonts w:ascii="Times New Roman" w:eastAsia="Calibri" w:hAnsi="Times New Roman" w:cs="Times New Roman"/>
          <w:sz w:val="24"/>
          <w:szCs w:val="24"/>
        </w:rPr>
        <w:t>υτταρι</w:t>
      </w:r>
      <w:r w:rsidR="32252A91" w:rsidRPr="009C54BA">
        <w:rPr>
          <w:rFonts w:ascii="Times New Roman" w:eastAsia="Calibri" w:hAnsi="Times New Roman" w:cs="Times New Roman"/>
          <w:sz w:val="24"/>
          <w:szCs w:val="24"/>
        </w:rPr>
        <w:t xml:space="preserve">κές LNS </w:t>
      </w:r>
      <w:r w:rsidR="003C7985" w:rsidRPr="003C7985">
        <w:rPr>
          <w:rFonts w:ascii="Times New Roman" w:eastAsia="Calibri" w:hAnsi="Times New Roman" w:cs="Times New Roman"/>
          <w:sz w:val="24"/>
          <w:szCs w:val="24"/>
        </w:rPr>
        <w:t>(</w:t>
      </w:r>
      <w:r w:rsidR="003C7985" w:rsidRPr="003C7985">
        <w:rPr>
          <w:rFonts w:ascii="Times New Roman" w:eastAsia="Calibri" w:hAnsi="Times New Roman" w:cs="Times New Roman"/>
          <w:sz w:val="24"/>
          <w:szCs w:val="24"/>
          <w:lang w:val="en-GB"/>
        </w:rPr>
        <w:t>laminin</w:t>
      </w:r>
      <w:r w:rsidR="003C7985" w:rsidRPr="003C7985">
        <w:rPr>
          <w:rFonts w:ascii="Times New Roman" w:eastAsia="Calibri" w:hAnsi="Times New Roman" w:cs="Times New Roman"/>
          <w:sz w:val="24"/>
          <w:szCs w:val="24"/>
        </w:rPr>
        <w:t>/</w:t>
      </w:r>
      <w:r w:rsidR="003C7985" w:rsidRPr="003C7985">
        <w:rPr>
          <w:rFonts w:ascii="Times New Roman" w:eastAsia="Calibri" w:hAnsi="Times New Roman" w:cs="Times New Roman"/>
          <w:sz w:val="24"/>
          <w:szCs w:val="24"/>
          <w:lang w:val="en-GB"/>
        </w:rPr>
        <w:t>neurexin</w:t>
      </w:r>
      <w:r w:rsidR="003C7985" w:rsidRPr="003C7985">
        <w:rPr>
          <w:rFonts w:ascii="Times New Roman" w:eastAsia="Calibri" w:hAnsi="Times New Roman" w:cs="Times New Roman"/>
          <w:sz w:val="24"/>
          <w:szCs w:val="24"/>
        </w:rPr>
        <w:t>/</w:t>
      </w:r>
      <w:r w:rsidR="003C7985" w:rsidRPr="003C7985">
        <w:rPr>
          <w:rFonts w:ascii="Times New Roman" w:eastAsia="Calibri" w:hAnsi="Times New Roman" w:cs="Times New Roman"/>
          <w:sz w:val="24"/>
          <w:szCs w:val="24"/>
          <w:lang w:val="en-GB"/>
        </w:rPr>
        <w:t>sex</w:t>
      </w:r>
      <w:r w:rsidR="003C7985" w:rsidRPr="003C7985">
        <w:rPr>
          <w:rFonts w:ascii="Times New Roman" w:eastAsia="Calibri" w:hAnsi="Times New Roman" w:cs="Times New Roman"/>
          <w:sz w:val="24"/>
          <w:szCs w:val="24"/>
        </w:rPr>
        <w:t xml:space="preserve"> </w:t>
      </w:r>
      <w:r w:rsidR="003C7985" w:rsidRPr="003C7985">
        <w:rPr>
          <w:rFonts w:ascii="Times New Roman" w:eastAsia="Calibri" w:hAnsi="Times New Roman" w:cs="Times New Roman"/>
          <w:sz w:val="24"/>
          <w:szCs w:val="24"/>
          <w:lang w:val="en-GB"/>
        </w:rPr>
        <w:t>hormone</w:t>
      </w:r>
      <w:r w:rsidR="003C7985" w:rsidRPr="003C7985">
        <w:rPr>
          <w:rFonts w:ascii="Times New Roman" w:eastAsia="Calibri" w:hAnsi="Times New Roman" w:cs="Times New Roman"/>
          <w:sz w:val="24"/>
          <w:szCs w:val="24"/>
        </w:rPr>
        <w:t>-</w:t>
      </w:r>
      <w:r w:rsidR="003C7985" w:rsidRPr="003C7985">
        <w:rPr>
          <w:rFonts w:ascii="Times New Roman" w:eastAsia="Calibri" w:hAnsi="Times New Roman" w:cs="Times New Roman"/>
          <w:sz w:val="24"/>
          <w:szCs w:val="24"/>
          <w:lang w:val="en-GB"/>
        </w:rPr>
        <w:t>binding</w:t>
      </w:r>
      <w:r w:rsidR="003C7985" w:rsidRPr="003C7985">
        <w:rPr>
          <w:rFonts w:ascii="Times New Roman" w:eastAsia="Calibri" w:hAnsi="Times New Roman" w:cs="Times New Roman"/>
          <w:sz w:val="24"/>
          <w:szCs w:val="24"/>
        </w:rPr>
        <w:t xml:space="preserve"> </w:t>
      </w:r>
      <w:r w:rsidR="003C7985" w:rsidRPr="003C7985">
        <w:rPr>
          <w:rFonts w:ascii="Times New Roman" w:eastAsia="Calibri" w:hAnsi="Times New Roman" w:cs="Times New Roman"/>
          <w:sz w:val="24"/>
          <w:szCs w:val="24"/>
          <w:lang w:val="en-GB"/>
        </w:rPr>
        <w:t>globulin</w:t>
      </w:r>
      <w:r w:rsidR="003C7985" w:rsidRPr="003C7985">
        <w:rPr>
          <w:rFonts w:ascii="Times New Roman" w:eastAsia="Calibri" w:hAnsi="Times New Roman" w:cs="Times New Roman"/>
          <w:sz w:val="24"/>
          <w:szCs w:val="24"/>
        </w:rPr>
        <w:t>-</w:t>
      </w:r>
      <w:r w:rsidR="003C7985" w:rsidRPr="003C7985">
        <w:rPr>
          <w:rFonts w:ascii="Times New Roman" w:eastAsia="Calibri" w:hAnsi="Times New Roman" w:cs="Times New Roman"/>
          <w:sz w:val="24"/>
          <w:szCs w:val="24"/>
          <w:lang w:val="en-GB"/>
        </w:rPr>
        <w:t>domain</w:t>
      </w:r>
      <w:r w:rsidR="003C7985" w:rsidRPr="003C7985">
        <w:rPr>
          <w:rFonts w:ascii="Times New Roman" w:eastAsia="Calibri" w:hAnsi="Times New Roman" w:cs="Times New Roman"/>
          <w:sz w:val="24"/>
          <w:szCs w:val="24"/>
        </w:rPr>
        <w:t xml:space="preserve">) </w:t>
      </w:r>
      <w:r w:rsidR="32252A91" w:rsidRPr="003C7985">
        <w:rPr>
          <w:rFonts w:ascii="Times New Roman" w:eastAsia="Calibri" w:hAnsi="Times New Roman" w:cs="Times New Roman"/>
          <w:sz w:val="24"/>
          <w:szCs w:val="24"/>
        </w:rPr>
        <w:t>ε</w:t>
      </w:r>
      <w:r w:rsidR="32252A91" w:rsidRPr="009C54BA">
        <w:rPr>
          <w:rFonts w:ascii="Times New Roman" w:eastAsia="Calibri" w:hAnsi="Times New Roman" w:cs="Times New Roman"/>
          <w:sz w:val="24"/>
          <w:szCs w:val="24"/>
        </w:rPr>
        <w:t>πικράτειες που διαθέτουν,</w:t>
      </w:r>
      <w:r w:rsidRPr="009C54BA">
        <w:rPr>
          <w:rFonts w:ascii="Times New Roman" w:eastAsia="Calibri" w:hAnsi="Times New Roman" w:cs="Times New Roman"/>
          <w:sz w:val="24"/>
          <w:szCs w:val="24"/>
        </w:rPr>
        <w:t xml:space="preserve"> με </w:t>
      </w:r>
      <w:r w:rsidR="32252A91" w:rsidRPr="009C54BA">
        <w:rPr>
          <w:rFonts w:ascii="Times New Roman" w:eastAsia="Calibri" w:hAnsi="Times New Roman" w:cs="Times New Roman"/>
          <w:sz w:val="24"/>
          <w:szCs w:val="24"/>
        </w:rPr>
        <w:t>την ισομορφή α</w:t>
      </w:r>
      <w:r w:rsidR="00F76273">
        <w:rPr>
          <w:rFonts w:ascii="Times New Roman" w:eastAsia="Calibri" w:hAnsi="Times New Roman" w:cs="Times New Roman"/>
          <w:sz w:val="24"/>
          <w:szCs w:val="24"/>
        </w:rPr>
        <w:t>-</w:t>
      </w:r>
      <w:r w:rsidR="32252A91" w:rsidRPr="009C54BA">
        <w:rPr>
          <w:rFonts w:ascii="Times New Roman" w:eastAsia="Calibri" w:hAnsi="Times New Roman" w:cs="Times New Roman"/>
          <w:sz w:val="24"/>
          <w:szCs w:val="24"/>
        </w:rPr>
        <w:t xml:space="preserve"> να εμφανίζει </w:t>
      </w:r>
      <w:r w:rsidR="650ABC83" w:rsidRPr="009C54BA">
        <w:rPr>
          <w:rFonts w:ascii="Times New Roman" w:eastAsia="Calibri" w:hAnsi="Times New Roman" w:cs="Times New Roman"/>
          <w:sz w:val="24"/>
          <w:szCs w:val="24"/>
        </w:rPr>
        <w:t>έξι</w:t>
      </w:r>
      <w:r w:rsidR="001079B4" w:rsidRPr="009C54BA">
        <w:rPr>
          <w:rFonts w:ascii="Times New Roman" w:eastAsia="Calibri" w:hAnsi="Times New Roman" w:cs="Times New Roman"/>
          <w:sz w:val="24"/>
          <w:szCs w:val="24"/>
        </w:rPr>
        <w:t xml:space="preserve"> </w:t>
      </w:r>
      <w:r w:rsidR="00064CA5" w:rsidRPr="009C54BA">
        <w:rPr>
          <w:rFonts w:ascii="Times New Roman" w:eastAsia="Calibri" w:hAnsi="Times New Roman" w:cs="Times New Roman"/>
          <w:sz w:val="24"/>
          <w:szCs w:val="24"/>
          <w:lang w:val="en-US"/>
        </w:rPr>
        <w:t>LNS</w:t>
      </w:r>
      <w:r w:rsidR="32252A91" w:rsidRPr="009C54BA">
        <w:rPr>
          <w:rFonts w:ascii="Times New Roman" w:eastAsia="Calibri" w:hAnsi="Times New Roman" w:cs="Times New Roman"/>
          <w:sz w:val="24"/>
          <w:szCs w:val="24"/>
        </w:rPr>
        <w:t xml:space="preserve"> ενώ </w:t>
      </w:r>
      <w:r w:rsidR="00F76273">
        <w:rPr>
          <w:rFonts w:ascii="Times New Roman" w:eastAsia="Calibri" w:hAnsi="Times New Roman" w:cs="Times New Roman"/>
          <w:sz w:val="24"/>
          <w:szCs w:val="24"/>
        </w:rPr>
        <w:t>οι</w:t>
      </w:r>
      <w:r w:rsidR="32252A91" w:rsidRPr="009C54BA">
        <w:rPr>
          <w:rFonts w:ascii="Times New Roman" w:eastAsia="Calibri" w:hAnsi="Times New Roman" w:cs="Times New Roman"/>
          <w:sz w:val="24"/>
          <w:szCs w:val="24"/>
        </w:rPr>
        <w:t xml:space="preserve"> </w:t>
      </w:r>
      <w:r w:rsidR="2E2A849F" w:rsidRPr="009C54BA">
        <w:rPr>
          <w:rFonts w:ascii="Times New Roman" w:eastAsia="Calibri" w:hAnsi="Times New Roman" w:cs="Times New Roman"/>
          <w:sz w:val="24"/>
          <w:szCs w:val="24"/>
        </w:rPr>
        <w:t>β</w:t>
      </w:r>
      <w:r w:rsidR="646A811A" w:rsidRPr="009C54BA">
        <w:rPr>
          <w:rFonts w:ascii="Times New Roman" w:eastAsia="Calibri" w:hAnsi="Times New Roman" w:cs="Times New Roman"/>
          <w:sz w:val="24"/>
          <w:szCs w:val="24"/>
        </w:rPr>
        <w:t>-νευρεξίνες εμφανίζ</w:t>
      </w:r>
      <w:r w:rsidR="00971D6F" w:rsidRPr="009C54BA">
        <w:rPr>
          <w:rFonts w:ascii="Times New Roman" w:eastAsia="Calibri" w:hAnsi="Times New Roman" w:cs="Times New Roman"/>
          <w:sz w:val="24"/>
          <w:szCs w:val="24"/>
        </w:rPr>
        <w:t>ουν</w:t>
      </w:r>
      <w:r w:rsidR="646A811A" w:rsidRPr="009C54BA">
        <w:rPr>
          <w:rFonts w:ascii="Times New Roman" w:eastAsia="Calibri" w:hAnsi="Times New Roman" w:cs="Times New Roman"/>
          <w:sz w:val="24"/>
          <w:szCs w:val="24"/>
        </w:rPr>
        <w:t xml:space="preserve"> μόνο </w:t>
      </w:r>
      <w:r w:rsidR="00875EF2" w:rsidRPr="009C54BA">
        <w:rPr>
          <w:rFonts w:ascii="Times New Roman" w:eastAsia="Calibri" w:hAnsi="Times New Roman" w:cs="Times New Roman"/>
          <w:sz w:val="24"/>
          <w:szCs w:val="24"/>
        </w:rPr>
        <w:t xml:space="preserve">μια επικράτεια </w:t>
      </w:r>
      <w:r w:rsidR="00875EF2" w:rsidRPr="009C54BA">
        <w:rPr>
          <w:rFonts w:ascii="Times New Roman" w:eastAsia="Calibri" w:hAnsi="Times New Roman" w:cs="Times New Roman"/>
          <w:sz w:val="24"/>
          <w:szCs w:val="24"/>
          <w:lang w:val="en-US"/>
        </w:rPr>
        <w:t>LNS</w:t>
      </w:r>
      <w:r w:rsidR="646A811A" w:rsidRPr="009C54BA">
        <w:rPr>
          <w:rFonts w:ascii="Times New Roman" w:eastAsia="Calibri" w:hAnsi="Times New Roman" w:cs="Times New Roman"/>
          <w:sz w:val="24"/>
          <w:szCs w:val="24"/>
        </w:rPr>
        <w:t xml:space="preserve"> που βρίσκ</w:t>
      </w:r>
      <w:r w:rsidR="00875EF2" w:rsidRPr="009C54BA">
        <w:rPr>
          <w:rFonts w:ascii="Times New Roman" w:eastAsia="Calibri" w:hAnsi="Times New Roman" w:cs="Times New Roman"/>
          <w:sz w:val="24"/>
          <w:szCs w:val="24"/>
        </w:rPr>
        <w:t>ε</w:t>
      </w:r>
      <w:r w:rsidR="646A811A" w:rsidRPr="009C54BA">
        <w:rPr>
          <w:rFonts w:ascii="Times New Roman" w:eastAsia="Calibri" w:hAnsi="Times New Roman" w:cs="Times New Roman"/>
          <w:sz w:val="24"/>
          <w:szCs w:val="24"/>
        </w:rPr>
        <w:t xml:space="preserve">ται πιο </w:t>
      </w:r>
      <w:r w:rsidR="00CC2BAE" w:rsidRPr="009C54BA">
        <w:rPr>
          <w:rFonts w:ascii="Times New Roman" w:eastAsia="Calibri" w:hAnsi="Times New Roman" w:cs="Times New Roman"/>
          <w:sz w:val="24"/>
          <w:szCs w:val="24"/>
        </w:rPr>
        <w:t>κ</w:t>
      </w:r>
      <w:r w:rsidR="646A811A" w:rsidRPr="009C54BA">
        <w:rPr>
          <w:rFonts w:ascii="Times New Roman" w:eastAsia="Calibri" w:hAnsi="Times New Roman" w:cs="Times New Roman"/>
          <w:sz w:val="24"/>
          <w:szCs w:val="24"/>
        </w:rPr>
        <w:t>οντά στην μεμβράνη</w:t>
      </w:r>
      <w:r w:rsidR="00892574">
        <w:rPr>
          <w:rFonts w:ascii="Times New Roman" w:eastAsia="Calibri" w:hAnsi="Times New Roman" w:cs="Times New Roman"/>
          <w:sz w:val="24"/>
          <w:szCs w:val="24"/>
        </w:rPr>
        <w:t xml:space="preserve"> </w:t>
      </w:r>
      <w:r w:rsidR="003C7985">
        <w:rPr>
          <w:rFonts w:ascii="Times New Roman" w:eastAsia="Calibri" w:hAnsi="Times New Roman" w:cs="Times New Roman"/>
          <w:sz w:val="24"/>
          <w:szCs w:val="24"/>
        </w:rPr>
        <w:t>(</w:t>
      </w:r>
      <w:r w:rsidR="00892574" w:rsidRPr="003C7985">
        <w:rPr>
          <w:rFonts w:ascii="Times New Roman" w:eastAsia="Calibri" w:hAnsi="Times New Roman" w:cs="Times New Roman"/>
          <w:b/>
          <w:sz w:val="24"/>
          <w:szCs w:val="24"/>
        </w:rPr>
        <w:t>Εικόνα 2</w:t>
      </w:r>
      <w:r w:rsidR="00892574" w:rsidRPr="00837E6F">
        <w:rPr>
          <w:rFonts w:ascii="Times New Roman" w:eastAsia="Calibri" w:hAnsi="Times New Roman" w:cs="Times New Roman"/>
          <w:sz w:val="24"/>
          <w:szCs w:val="24"/>
        </w:rPr>
        <w:t>)</w:t>
      </w:r>
      <w:r w:rsidR="646A811A" w:rsidRPr="00837E6F">
        <w:rPr>
          <w:rFonts w:ascii="Times New Roman" w:eastAsia="Calibri" w:hAnsi="Times New Roman" w:cs="Times New Roman"/>
          <w:sz w:val="24"/>
          <w:szCs w:val="24"/>
        </w:rPr>
        <w:t>.</w:t>
      </w:r>
      <w:r w:rsidR="176FCD4C" w:rsidRPr="009C54BA">
        <w:rPr>
          <w:rFonts w:ascii="Times New Roman" w:eastAsia="Calibri" w:hAnsi="Times New Roman" w:cs="Times New Roman"/>
          <w:sz w:val="24"/>
          <w:szCs w:val="24"/>
        </w:rPr>
        <w:t xml:space="preserve"> Επιπλ</w:t>
      </w:r>
      <w:r w:rsidR="7020FDE9" w:rsidRPr="009C54BA">
        <w:rPr>
          <w:rFonts w:ascii="Times New Roman" w:eastAsia="Calibri" w:hAnsi="Times New Roman" w:cs="Times New Roman"/>
          <w:sz w:val="24"/>
          <w:szCs w:val="24"/>
        </w:rPr>
        <w:t>έον</w:t>
      </w:r>
      <w:r w:rsidR="176FCD4C" w:rsidRPr="009C54BA">
        <w:rPr>
          <w:rFonts w:ascii="Times New Roman" w:eastAsia="Calibri" w:hAnsi="Times New Roman" w:cs="Times New Roman"/>
          <w:sz w:val="24"/>
          <w:szCs w:val="24"/>
        </w:rPr>
        <w:t xml:space="preserve"> οι εξωκυτταρικές περιοχές διαφοροποιούνται περαιτέρω </w:t>
      </w:r>
      <w:r w:rsidR="176FCD4C" w:rsidRPr="00A719C8">
        <w:rPr>
          <w:rFonts w:ascii="Times New Roman" w:eastAsia="Calibri" w:hAnsi="Times New Roman" w:cs="Times New Roman"/>
          <w:sz w:val="24"/>
          <w:szCs w:val="24"/>
        </w:rPr>
        <w:t xml:space="preserve">λόγω ύπαρξης </w:t>
      </w:r>
      <w:r w:rsidR="00F76273" w:rsidRPr="00A719C8">
        <w:rPr>
          <w:rFonts w:ascii="Times New Roman" w:eastAsia="Calibri" w:hAnsi="Times New Roman" w:cs="Times New Roman"/>
          <w:sz w:val="24"/>
          <w:szCs w:val="24"/>
        </w:rPr>
        <w:t>έξι</w:t>
      </w:r>
      <w:r w:rsidR="004B619D" w:rsidRPr="00A719C8">
        <w:rPr>
          <w:rFonts w:ascii="Times New Roman" w:eastAsia="Calibri" w:hAnsi="Times New Roman" w:cs="Times New Roman"/>
          <w:sz w:val="24"/>
          <w:szCs w:val="24"/>
        </w:rPr>
        <w:t xml:space="preserve"> </w:t>
      </w:r>
      <w:r w:rsidR="176FCD4C" w:rsidRPr="00A719C8">
        <w:rPr>
          <w:rFonts w:ascii="Times New Roman" w:eastAsia="Calibri" w:hAnsi="Times New Roman" w:cs="Times New Roman"/>
          <w:sz w:val="24"/>
          <w:szCs w:val="24"/>
        </w:rPr>
        <w:t>σημείων</w:t>
      </w:r>
      <w:r w:rsidR="4DDB4D2E" w:rsidRPr="00A719C8">
        <w:rPr>
          <w:rFonts w:ascii="Times New Roman" w:eastAsia="Calibri" w:hAnsi="Times New Roman" w:cs="Times New Roman"/>
          <w:sz w:val="24"/>
          <w:szCs w:val="24"/>
        </w:rPr>
        <w:t xml:space="preserve"> εναλλακτικού ματίσματος</w:t>
      </w:r>
      <w:r w:rsidR="04D2D983" w:rsidRPr="00A719C8">
        <w:rPr>
          <w:rFonts w:ascii="Times New Roman" w:eastAsia="Calibri" w:hAnsi="Times New Roman" w:cs="Times New Roman"/>
          <w:sz w:val="24"/>
          <w:szCs w:val="24"/>
        </w:rPr>
        <w:t xml:space="preserve"> εκτιμώντας</w:t>
      </w:r>
      <w:r w:rsidR="003C7985">
        <w:rPr>
          <w:rFonts w:ascii="Times New Roman" w:eastAsia="Calibri" w:hAnsi="Times New Roman" w:cs="Times New Roman"/>
          <w:sz w:val="24"/>
          <w:szCs w:val="24"/>
        </w:rPr>
        <w:t xml:space="preserve"> τη</w:t>
      </w:r>
      <w:r w:rsidRPr="00A719C8">
        <w:rPr>
          <w:rFonts w:ascii="Times New Roman" w:eastAsia="Calibri" w:hAnsi="Times New Roman" w:cs="Times New Roman"/>
          <w:sz w:val="24"/>
          <w:szCs w:val="24"/>
        </w:rPr>
        <w:t xml:space="preserve"> δυνατότητα παραγωγής </w:t>
      </w:r>
      <w:r w:rsidR="04D2D983" w:rsidRPr="00A719C8">
        <w:rPr>
          <w:rFonts w:ascii="Times New Roman" w:eastAsia="Calibri" w:hAnsi="Times New Roman" w:cs="Times New Roman"/>
          <w:sz w:val="24"/>
          <w:szCs w:val="24"/>
        </w:rPr>
        <w:t>1</w:t>
      </w:r>
      <w:r w:rsidR="00950F0E" w:rsidRPr="007D584F">
        <w:rPr>
          <w:rFonts w:ascii="Times New Roman" w:eastAsia="Calibri" w:hAnsi="Times New Roman" w:cs="Times New Roman"/>
          <w:sz w:val="24"/>
          <w:szCs w:val="24"/>
        </w:rPr>
        <w:t>.</w:t>
      </w:r>
      <w:r w:rsidR="04D2D983" w:rsidRPr="00A719C8">
        <w:rPr>
          <w:rFonts w:ascii="Times New Roman" w:eastAsia="Calibri" w:hAnsi="Times New Roman" w:cs="Times New Roman"/>
          <w:sz w:val="24"/>
          <w:szCs w:val="24"/>
        </w:rPr>
        <w:t>000</w:t>
      </w:r>
      <w:r w:rsidR="00F14308" w:rsidRPr="00A719C8">
        <w:rPr>
          <w:rFonts w:ascii="Times New Roman" w:eastAsia="Calibri" w:hAnsi="Times New Roman" w:cs="Times New Roman"/>
          <w:sz w:val="24"/>
          <w:szCs w:val="24"/>
        </w:rPr>
        <w:t xml:space="preserve"> </w:t>
      </w:r>
      <w:r w:rsidR="04D2D983" w:rsidRPr="00A719C8">
        <w:rPr>
          <w:rFonts w:ascii="Times New Roman" w:eastAsia="Calibri" w:hAnsi="Times New Roman" w:cs="Times New Roman"/>
          <w:sz w:val="24"/>
          <w:szCs w:val="24"/>
        </w:rPr>
        <w:t>μεταγράφων.</w:t>
      </w:r>
      <w:r w:rsidR="41664D73" w:rsidRPr="00A719C8">
        <w:rPr>
          <w:rFonts w:ascii="Times New Roman" w:eastAsia="Calibri" w:hAnsi="Times New Roman" w:cs="Times New Roman"/>
          <w:sz w:val="24"/>
          <w:szCs w:val="24"/>
        </w:rPr>
        <w:t xml:space="preserve"> </w:t>
      </w:r>
      <w:r w:rsidR="7046B69A" w:rsidRPr="00A719C8">
        <w:rPr>
          <w:rFonts w:ascii="Times New Roman" w:eastAsia="Calibri" w:hAnsi="Times New Roman" w:cs="Times New Roman"/>
          <w:sz w:val="24"/>
          <w:szCs w:val="24"/>
        </w:rPr>
        <w:t>Μ</w:t>
      </w:r>
      <w:r w:rsidR="79BA1793" w:rsidRPr="00A719C8">
        <w:rPr>
          <w:rFonts w:ascii="Times New Roman" w:eastAsia="Calibri" w:hAnsi="Times New Roman" w:cs="Times New Roman"/>
          <w:sz w:val="24"/>
          <w:szCs w:val="24"/>
        </w:rPr>
        <w:t>άλιστα έχει δειχθεί ότι το εναλλακτικό μάτισμα στο εξώνιο SS4 είναι καθοριστικό</w:t>
      </w:r>
      <w:r w:rsidR="09320C17" w:rsidRPr="00A719C8">
        <w:rPr>
          <w:rFonts w:ascii="Times New Roman" w:eastAsia="Calibri" w:hAnsi="Times New Roman" w:cs="Times New Roman"/>
          <w:sz w:val="24"/>
          <w:szCs w:val="24"/>
        </w:rPr>
        <w:t>ς</w:t>
      </w:r>
      <w:r w:rsidR="79BA1793" w:rsidRPr="00A719C8">
        <w:rPr>
          <w:rFonts w:ascii="Times New Roman" w:eastAsia="Calibri" w:hAnsi="Times New Roman" w:cs="Times New Roman"/>
          <w:sz w:val="24"/>
          <w:szCs w:val="24"/>
        </w:rPr>
        <w:t xml:space="preserve"> παράγοντας για τι</w:t>
      </w:r>
      <w:r w:rsidR="660DFA5D" w:rsidRPr="00A719C8">
        <w:rPr>
          <w:rFonts w:ascii="Times New Roman" w:eastAsia="Calibri" w:hAnsi="Times New Roman" w:cs="Times New Roman"/>
          <w:sz w:val="24"/>
          <w:szCs w:val="24"/>
        </w:rPr>
        <w:t>ς</w:t>
      </w:r>
      <w:r w:rsidR="79BA1793" w:rsidRPr="00A719C8">
        <w:rPr>
          <w:rFonts w:ascii="Times New Roman" w:eastAsia="Calibri" w:hAnsi="Times New Roman" w:cs="Times New Roman"/>
          <w:sz w:val="24"/>
          <w:szCs w:val="24"/>
        </w:rPr>
        <w:t xml:space="preserve"> αλληλεπιδράσεις των νευρεξινών. </w:t>
      </w:r>
      <w:r w:rsidR="66F8E2CF" w:rsidRPr="00A719C8">
        <w:rPr>
          <w:rFonts w:ascii="Times New Roman" w:eastAsia="Calibri" w:hAnsi="Times New Roman" w:cs="Times New Roman"/>
          <w:sz w:val="24"/>
          <w:szCs w:val="24"/>
        </w:rPr>
        <w:t>Πιο συγκεκριμένα, η ενσωμάτωση το</w:t>
      </w:r>
      <w:r w:rsidR="00FA09C7" w:rsidRPr="00A719C8">
        <w:rPr>
          <w:rFonts w:ascii="Times New Roman" w:eastAsia="Calibri" w:hAnsi="Times New Roman" w:cs="Times New Roman"/>
          <w:sz w:val="24"/>
          <w:szCs w:val="24"/>
        </w:rPr>
        <w:t>ύ</w:t>
      </w:r>
      <w:r w:rsidR="66F8E2CF" w:rsidRPr="00A719C8">
        <w:rPr>
          <w:rFonts w:ascii="Times New Roman" w:eastAsia="Calibri" w:hAnsi="Times New Roman" w:cs="Times New Roman"/>
          <w:sz w:val="24"/>
          <w:szCs w:val="24"/>
        </w:rPr>
        <w:t xml:space="preserve"> (+SS4) απαιτείται για τι</w:t>
      </w:r>
      <w:r w:rsidR="00FA09C7" w:rsidRPr="00A719C8">
        <w:rPr>
          <w:rFonts w:ascii="Times New Roman" w:eastAsia="Calibri" w:hAnsi="Times New Roman" w:cs="Times New Roman"/>
          <w:sz w:val="24"/>
          <w:szCs w:val="24"/>
        </w:rPr>
        <w:t>ς</w:t>
      </w:r>
      <w:r w:rsidR="66F8E2CF" w:rsidRPr="00A719C8">
        <w:rPr>
          <w:rFonts w:ascii="Times New Roman" w:eastAsia="Calibri" w:hAnsi="Times New Roman" w:cs="Times New Roman"/>
          <w:sz w:val="24"/>
          <w:szCs w:val="24"/>
        </w:rPr>
        <w:t xml:space="preserve"> αλληλεπιδράσεις με </w:t>
      </w:r>
      <w:r w:rsidR="35FC138E" w:rsidRPr="00A719C8">
        <w:rPr>
          <w:rFonts w:ascii="Times New Roman" w:eastAsia="Calibri" w:hAnsi="Times New Roman" w:cs="Times New Roman"/>
          <w:sz w:val="24"/>
          <w:szCs w:val="24"/>
        </w:rPr>
        <w:t>ορισμένους προσδέτες όπω</w:t>
      </w:r>
      <w:r w:rsidR="00B7628F" w:rsidRPr="00A719C8">
        <w:rPr>
          <w:rFonts w:ascii="Times New Roman" w:eastAsia="Calibri" w:hAnsi="Times New Roman" w:cs="Times New Roman"/>
          <w:sz w:val="24"/>
          <w:szCs w:val="24"/>
        </w:rPr>
        <w:t>ς</w:t>
      </w:r>
      <w:r w:rsidR="35FC138E" w:rsidRPr="00A719C8">
        <w:rPr>
          <w:rFonts w:ascii="Times New Roman" w:eastAsia="Calibri" w:hAnsi="Times New Roman" w:cs="Times New Roman"/>
          <w:sz w:val="24"/>
          <w:szCs w:val="24"/>
        </w:rPr>
        <w:t xml:space="preserve"> οι</w:t>
      </w:r>
      <w:r w:rsidR="00073497" w:rsidRPr="00A719C8">
        <w:rPr>
          <w:rFonts w:ascii="Times New Roman" w:eastAsia="Calibri" w:hAnsi="Times New Roman" w:cs="Times New Roman"/>
          <w:sz w:val="24"/>
          <w:szCs w:val="24"/>
        </w:rPr>
        <w:t xml:space="preserve"> διαλυτές</w:t>
      </w:r>
      <w:r w:rsidR="2FFE3516" w:rsidRPr="00A719C8">
        <w:rPr>
          <w:rFonts w:ascii="Times New Roman" w:eastAsia="Calibri" w:hAnsi="Times New Roman" w:cs="Times New Roman"/>
          <w:sz w:val="24"/>
          <w:szCs w:val="24"/>
        </w:rPr>
        <w:t xml:space="preserve"> cerebellins</w:t>
      </w:r>
      <w:r w:rsidR="00AD70DD" w:rsidRPr="00A719C8">
        <w:rPr>
          <w:rFonts w:ascii="Times New Roman" w:eastAsia="Calibri" w:hAnsi="Times New Roman" w:cs="Times New Roman"/>
          <w:sz w:val="24"/>
          <w:szCs w:val="24"/>
        </w:rPr>
        <w:t xml:space="preserve"> που εντοπίζονται στη συναπτική σχισμή</w:t>
      </w:r>
      <w:r w:rsidR="00035CA2" w:rsidRPr="00A719C8">
        <w:rPr>
          <w:rFonts w:ascii="Times New Roman" w:eastAsia="Calibri" w:hAnsi="Times New Roman" w:cs="Times New Roman"/>
          <w:sz w:val="24"/>
          <w:szCs w:val="24"/>
        </w:rPr>
        <w:t xml:space="preserve"> και δρουν ως </w:t>
      </w:r>
      <w:r w:rsidR="00D9605D" w:rsidRPr="00A719C8">
        <w:rPr>
          <w:rFonts w:ascii="Times New Roman" w:eastAsia="Calibri" w:hAnsi="Times New Roman" w:cs="Times New Roman"/>
          <w:sz w:val="24"/>
          <w:szCs w:val="24"/>
        </w:rPr>
        <w:t>πρωτεΐνες</w:t>
      </w:r>
      <w:r w:rsidR="003451AE" w:rsidRPr="00A719C8">
        <w:rPr>
          <w:rFonts w:ascii="Times New Roman" w:eastAsia="Calibri" w:hAnsi="Times New Roman" w:cs="Times New Roman"/>
          <w:sz w:val="24"/>
          <w:szCs w:val="24"/>
        </w:rPr>
        <w:t xml:space="preserve"> προσαρμογ</w:t>
      </w:r>
      <w:r w:rsidR="0083050E" w:rsidRPr="00A719C8">
        <w:rPr>
          <w:rFonts w:ascii="Times New Roman" w:eastAsia="Calibri" w:hAnsi="Times New Roman" w:cs="Times New Roman"/>
          <w:sz w:val="24"/>
          <w:szCs w:val="24"/>
        </w:rPr>
        <w:t>εί</w:t>
      </w:r>
      <w:r w:rsidR="003451AE" w:rsidRPr="00A719C8">
        <w:rPr>
          <w:rFonts w:ascii="Times New Roman" w:eastAsia="Calibri" w:hAnsi="Times New Roman" w:cs="Times New Roman"/>
          <w:sz w:val="24"/>
          <w:szCs w:val="24"/>
        </w:rPr>
        <w:t>ς</w:t>
      </w:r>
      <w:r w:rsidR="2FFE3516" w:rsidRPr="00A719C8">
        <w:rPr>
          <w:rFonts w:ascii="Times New Roman" w:eastAsia="Calibri" w:hAnsi="Times New Roman" w:cs="Times New Roman"/>
          <w:sz w:val="24"/>
          <w:szCs w:val="24"/>
        </w:rPr>
        <w:t xml:space="preserve">, ενώ η αφαίρεση του </w:t>
      </w:r>
      <w:r w:rsidR="396B84F3" w:rsidRPr="00A719C8">
        <w:rPr>
          <w:rFonts w:ascii="Times New Roman" w:eastAsia="Calibri" w:hAnsi="Times New Roman" w:cs="Times New Roman"/>
          <w:sz w:val="24"/>
          <w:szCs w:val="24"/>
        </w:rPr>
        <w:t xml:space="preserve">(-SS4) </w:t>
      </w:r>
      <w:r w:rsidR="2FFE3516" w:rsidRPr="00A719C8">
        <w:rPr>
          <w:rFonts w:ascii="Times New Roman" w:eastAsia="Calibri" w:hAnsi="Times New Roman" w:cs="Times New Roman"/>
          <w:sz w:val="24"/>
          <w:szCs w:val="24"/>
        </w:rPr>
        <w:t xml:space="preserve">είναι </w:t>
      </w:r>
      <w:r w:rsidR="6BA4D2D9" w:rsidRPr="00A719C8">
        <w:rPr>
          <w:rFonts w:ascii="Times New Roman" w:eastAsia="Calibri" w:hAnsi="Times New Roman" w:cs="Times New Roman"/>
          <w:sz w:val="24"/>
          <w:szCs w:val="24"/>
        </w:rPr>
        <w:t>αναγκαία για την αλληλεπίδραση με τι</w:t>
      </w:r>
      <w:r w:rsidR="00AD70DD" w:rsidRPr="00A719C8">
        <w:rPr>
          <w:rFonts w:ascii="Times New Roman" w:eastAsia="Calibri" w:hAnsi="Times New Roman" w:cs="Times New Roman"/>
          <w:sz w:val="24"/>
          <w:szCs w:val="24"/>
        </w:rPr>
        <w:t>ς</w:t>
      </w:r>
      <w:r w:rsidR="6BA4D2D9" w:rsidRPr="00A719C8">
        <w:rPr>
          <w:rFonts w:ascii="Times New Roman" w:eastAsia="Calibri" w:hAnsi="Times New Roman" w:cs="Times New Roman"/>
          <w:sz w:val="24"/>
          <w:szCs w:val="24"/>
        </w:rPr>
        <w:t xml:space="preserve"> νευρολιγίνες και την οικογένεια των LRRTMs</w:t>
      </w:r>
      <w:r w:rsidRPr="00A719C8">
        <w:rPr>
          <w:rFonts w:ascii="Times New Roman" w:eastAsia="Calibri" w:hAnsi="Times New Roman" w:cs="Times New Roman"/>
          <w:sz w:val="24"/>
          <w:szCs w:val="24"/>
        </w:rPr>
        <w:t>.</w:t>
      </w:r>
      <w:r w:rsidR="005421FC" w:rsidRPr="00A719C8">
        <w:rPr>
          <w:rFonts w:ascii="Times New Roman" w:eastAsia="Calibri" w:hAnsi="Times New Roman" w:cs="Times New Roman"/>
          <w:sz w:val="24"/>
          <w:szCs w:val="24"/>
        </w:rPr>
        <w:t xml:space="preserve"> </w:t>
      </w:r>
      <w:r w:rsidRPr="00A719C8">
        <w:rPr>
          <w:rFonts w:ascii="Times New Roman" w:eastAsia="Calibri" w:hAnsi="Times New Roman" w:cs="Times New Roman"/>
          <w:sz w:val="24"/>
          <w:szCs w:val="24"/>
        </w:rPr>
        <w:t xml:space="preserve">Τα σύμπλοκα που δημιουργούν </w:t>
      </w:r>
      <w:r w:rsidR="00DD3B6D" w:rsidRPr="00A719C8">
        <w:rPr>
          <w:rFonts w:ascii="Times New Roman" w:eastAsia="Calibri" w:hAnsi="Times New Roman" w:cs="Times New Roman"/>
          <w:sz w:val="24"/>
          <w:szCs w:val="24"/>
        </w:rPr>
        <w:t xml:space="preserve">οι </w:t>
      </w:r>
      <w:r w:rsidR="00DD3B6D" w:rsidRPr="00A719C8">
        <w:rPr>
          <w:rFonts w:ascii="Times New Roman" w:eastAsia="Calibri" w:hAnsi="Times New Roman" w:cs="Times New Roman"/>
          <w:sz w:val="24"/>
          <w:szCs w:val="24"/>
          <w:lang w:val="en-US"/>
        </w:rPr>
        <w:t>NRXNs</w:t>
      </w:r>
      <w:r w:rsidR="00DD3B6D" w:rsidRPr="00A719C8">
        <w:rPr>
          <w:rFonts w:ascii="Times New Roman" w:eastAsia="Calibri" w:hAnsi="Times New Roman" w:cs="Times New Roman"/>
          <w:sz w:val="24"/>
          <w:szCs w:val="24"/>
        </w:rPr>
        <w:t xml:space="preserve"> </w:t>
      </w:r>
      <w:r w:rsidRPr="00A719C8">
        <w:rPr>
          <w:rFonts w:ascii="Times New Roman" w:eastAsia="Calibri" w:hAnsi="Times New Roman" w:cs="Times New Roman"/>
          <w:sz w:val="24"/>
          <w:szCs w:val="24"/>
        </w:rPr>
        <w:t xml:space="preserve">με μια ποικιλία μετασυναπτικών </w:t>
      </w:r>
      <w:r w:rsidR="00D9605D" w:rsidRPr="00A719C8">
        <w:rPr>
          <w:rFonts w:ascii="Times New Roman" w:eastAsia="Calibri" w:hAnsi="Times New Roman" w:cs="Times New Roman"/>
          <w:sz w:val="24"/>
          <w:szCs w:val="24"/>
        </w:rPr>
        <w:t>μορίων</w:t>
      </w:r>
      <w:r w:rsidR="000067BD" w:rsidRPr="00A719C8">
        <w:rPr>
          <w:rFonts w:ascii="Times New Roman" w:eastAsia="Calibri" w:hAnsi="Times New Roman" w:cs="Times New Roman"/>
          <w:sz w:val="24"/>
          <w:szCs w:val="24"/>
        </w:rPr>
        <w:t xml:space="preserve"> προσκόλλησης</w:t>
      </w:r>
      <w:r w:rsidRPr="00A719C8">
        <w:rPr>
          <w:rFonts w:ascii="Times New Roman" w:eastAsia="Calibri" w:hAnsi="Times New Roman" w:cs="Times New Roman"/>
          <w:sz w:val="24"/>
          <w:szCs w:val="24"/>
        </w:rPr>
        <w:t xml:space="preserve"> (Ν</w:t>
      </w:r>
      <w:r w:rsidR="008D7141" w:rsidRPr="00A719C8">
        <w:rPr>
          <w:rFonts w:ascii="Times New Roman" w:eastAsia="Calibri" w:hAnsi="Times New Roman" w:cs="Times New Roman"/>
          <w:sz w:val="24"/>
          <w:szCs w:val="24"/>
          <w:lang w:val="en-US"/>
        </w:rPr>
        <w:t>LGNs</w:t>
      </w:r>
      <w:r w:rsidRPr="00A719C8">
        <w:rPr>
          <w:rFonts w:ascii="Times New Roman" w:eastAsia="Calibri" w:hAnsi="Times New Roman" w:cs="Times New Roman"/>
          <w:sz w:val="24"/>
          <w:szCs w:val="24"/>
        </w:rPr>
        <w:t>,</w:t>
      </w:r>
      <w:r w:rsidR="00963CBC" w:rsidRPr="00A719C8">
        <w:rPr>
          <w:rFonts w:ascii="Times New Roman" w:eastAsia="Calibri" w:hAnsi="Times New Roman" w:cs="Times New Roman"/>
          <w:sz w:val="24"/>
          <w:szCs w:val="24"/>
        </w:rPr>
        <w:t xml:space="preserve"> </w:t>
      </w:r>
      <w:r w:rsidRPr="00A719C8">
        <w:rPr>
          <w:rFonts w:ascii="Times New Roman" w:eastAsia="Calibri" w:hAnsi="Times New Roman" w:cs="Times New Roman"/>
          <w:sz w:val="24"/>
          <w:szCs w:val="24"/>
          <w:lang w:val="en-US"/>
        </w:rPr>
        <w:t>LRRTMs</w:t>
      </w:r>
      <w:r w:rsidR="7AD2BFC7" w:rsidRPr="00A719C8">
        <w:rPr>
          <w:rFonts w:ascii="Times New Roman" w:eastAsia="Calibri" w:hAnsi="Times New Roman" w:cs="Times New Roman"/>
          <w:sz w:val="24"/>
          <w:szCs w:val="24"/>
        </w:rPr>
        <w:t>,</w:t>
      </w:r>
      <w:r w:rsidR="00963CBC" w:rsidRPr="00A719C8">
        <w:rPr>
          <w:rFonts w:ascii="Times New Roman" w:eastAsia="Calibri" w:hAnsi="Times New Roman" w:cs="Times New Roman"/>
          <w:sz w:val="24"/>
          <w:szCs w:val="24"/>
        </w:rPr>
        <w:t xml:space="preserve"> </w:t>
      </w:r>
      <w:proofErr w:type="spellStart"/>
      <w:r w:rsidR="00515C03" w:rsidRPr="00A719C8">
        <w:rPr>
          <w:rFonts w:ascii="Times New Roman" w:eastAsia="Calibri" w:hAnsi="Times New Roman" w:cs="Times New Roman"/>
          <w:sz w:val="24"/>
          <w:szCs w:val="24"/>
          <w:lang w:val="en-US"/>
        </w:rPr>
        <w:t>GluD</w:t>
      </w:r>
      <w:proofErr w:type="spellEnd"/>
      <w:r w:rsidR="7AD2BFC7" w:rsidRPr="00A719C8">
        <w:rPr>
          <w:rFonts w:ascii="Times New Roman" w:eastAsia="Calibri" w:hAnsi="Times New Roman" w:cs="Times New Roman"/>
          <w:sz w:val="24"/>
          <w:szCs w:val="24"/>
        </w:rPr>
        <w:t>)</w:t>
      </w:r>
      <w:r w:rsidRPr="00A719C8">
        <w:rPr>
          <w:rFonts w:ascii="Times New Roman" w:eastAsia="Calibri" w:hAnsi="Times New Roman" w:cs="Times New Roman"/>
          <w:sz w:val="24"/>
          <w:szCs w:val="24"/>
        </w:rPr>
        <w:t xml:space="preserve"> αλλά και προσυναπτικών (</w:t>
      </w:r>
      <w:r w:rsidRPr="00A719C8">
        <w:rPr>
          <w:rFonts w:ascii="Times New Roman" w:eastAsia="Calibri" w:hAnsi="Times New Roman" w:cs="Times New Roman"/>
          <w:sz w:val="24"/>
          <w:szCs w:val="24"/>
          <w:lang w:val="en-US"/>
        </w:rPr>
        <w:t>C</w:t>
      </w:r>
      <w:r w:rsidR="13252E83" w:rsidRPr="00A719C8">
        <w:rPr>
          <w:rFonts w:ascii="Times New Roman" w:eastAsia="Calibri" w:hAnsi="Times New Roman" w:cs="Times New Roman"/>
          <w:sz w:val="24"/>
          <w:szCs w:val="24"/>
          <w:lang w:val="en-US"/>
        </w:rPr>
        <w:t>ASK</w:t>
      </w:r>
      <w:r w:rsidRPr="00A719C8">
        <w:rPr>
          <w:rFonts w:ascii="Times New Roman" w:eastAsia="Calibri" w:hAnsi="Times New Roman" w:cs="Times New Roman"/>
          <w:sz w:val="24"/>
          <w:szCs w:val="24"/>
        </w:rPr>
        <w:t xml:space="preserve">, </w:t>
      </w:r>
      <w:proofErr w:type="spellStart"/>
      <w:r w:rsidRPr="00A719C8">
        <w:rPr>
          <w:rFonts w:ascii="Times New Roman" w:eastAsia="Calibri" w:hAnsi="Times New Roman" w:cs="Times New Roman"/>
          <w:sz w:val="24"/>
          <w:szCs w:val="24"/>
        </w:rPr>
        <w:t>ΜΙΝΤ</w:t>
      </w:r>
      <w:proofErr w:type="spellEnd"/>
      <w:r w:rsidRPr="00A719C8">
        <w:rPr>
          <w:rFonts w:ascii="Times New Roman" w:eastAsia="Calibri" w:hAnsi="Times New Roman" w:cs="Times New Roman"/>
          <w:sz w:val="24"/>
          <w:szCs w:val="24"/>
        </w:rPr>
        <w:t xml:space="preserve">  που </w:t>
      </w:r>
      <w:r w:rsidR="7BCDC317" w:rsidRPr="00A719C8">
        <w:rPr>
          <w:rFonts w:ascii="Times New Roman" w:eastAsia="Calibri" w:hAnsi="Times New Roman" w:cs="Times New Roman"/>
          <w:sz w:val="24"/>
          <w:szCs w:val="24"/>
        </w:rPr>
        <w:t>συντονί</w:t>
      </w:r>
      <w:r w:rsidR="00360546" w:rsidRPr="00A719C8">
        <w:rPr>
          <w:rFonts w:ascii="Times New Roman" w:eastAsia="Calibri" w:hAnsi="Times New Roman" w:cs="Times New Roman"/>
          <w:sz w:val="24"/>
          <w:szCs w:val="24"/>
        </w:rPr>
        <w:t>ζο</w:t>
      </w:r>
      <w:r w:rsidR="7BCDC317" w:rsidRPr="00A719C8">
        <w:rPr>
          <w:rFonts w:ascii="Times New Roman" w:eastAsia="Calibri" w:hAnsi="Times New Roman" w:cs="Times New Roman"/>
          <w:sz w:val="24"/>
          <w:szCs w:val="24"/>
        </w:rPr>
        <w:t>υν την προσυναπτική οργάνωση</w:t>
      </w:r>
      <w:r w:rsidRPr="00A719C8">
        <w:rPr>
          <w:rFonts w:ascii="Times New Roman" w:eastAsia="Calibri" w:hAnsi="Times New Roman" w:cs="Times New Roman"/>
          <w:sz w:val="24"/>
          <w:szCs w:val="24"/>
        </w:rPr>
        <w:t>), δημιουργούν ένα μοναδικό μοριακό κώδικα που συντελεί στην εξειδίκευση των συνάψεων</w:t>
      </w:r>
      <w:r w:rsidR="5106CAE2" w:rsidRPr="00A719C8">
        <w:rPr>
          <w:rFonts w:ascii="Times New Roman" w:eastAsia="Calibri" w:hAnsi="Times New Roman" w:cs="Times New Roman"/>
          <w:sz w:val="24"/>
          <w:szCs w:val="24"/>
        </w:rPr>
        <w:t>. Επιπλέον οι διαφορε</w:t>
      </w:r>
      <w:r w:rsidR="31F63738" w:rsidRPr="00A719C8">
        <w:rPr>
          <w:rFonts w:ascii="Times New Roman" w:eastAsia="Calibri" w:hAnsi="Times New Roman" w:cs="Times New Roman"/>
          <w:sz w:val="24"/>
          <w:szCs w:val="24"/>
        </w:rPr>
        <w:t xml:space="preserve">τικές ισομορφές </w:t>
      </w:r>
      <w:r w:rsidR="62DCD32F" w:rsidRPr="00A719C8">
        <w:rPr>
          <w:rFonts w:ascii="Times New Roman" w:eastAsia="Calibri" w:hAnsi="Times New Roman" w:cs="Times New Roman"/>
          <w:sz w:val="24"/>
          <w:szCs w:val="24"/>
        </w:rPr>
        <w:t xml:space="preserve">έχουν </w:t>
      </w:r>
      <w:r w:rsidR="3CC2346E" w:rsidRPr="00A719C8">
        <w:rPr>
          <w:rFonts w:ascii="Times New Roman" w:eastAsia="Calibri" w:hAnsi="Times New Roman" w:cs="Times New Roman"/>
          <w:sz w:val="24"/>
          <w:szCs w:val="24"/>
        </w:rPr>
        <w:t>κυρίαρχους ρόλους στο συντονισμό της συναπτικής πλαστικότητας, όπου και καθορίζουν τόσο τις μετασυναπτικ</w:t>
      </w:r>
      <w:r w:rsidR="00360546" w:rsidRPr="00A719C8">
        <w:rPr>
          <w:rFonts w:ascii="Times New Roman" w:eastAsia="Calibri" w:hAnsi="Times New Roman" w:cs="Times New Roman"/>
          <w:sz w:val="24"/>
          <w:szCs w:val="24"/>
        </w:rPr>
        <w:t>έ</w:t>
      </w:r>
      <w:r w:rsidR="3CC2346E" w:rsidRPr="00A719C8">
        <w:rPr>
          <w:rFonts w:ascii="Times New Roman" w:eastAsia="Calibri" w:hAnsi="Times New Roman" w:cs="Times New Roman"/>
          <w:sz w:val="24"/>
          <w:szCs w:val="24"/>
        </w:rPr>
        <w:t>ς όσο και τι</w:t>
      </w:r>
      <w:r w:rsidR="00B7628F" w:rsidRPr="00A719C8">
        <w:rPr>
          <w:rFonts w:ascii="Times New Roman" w:eastAsia="Calibri" w:hAnsi="Times New Roman" w:cs="Times New Roman"/>
          <w:sz w:val="24"/>
          <w:szCs w:val="24"/>
        </w:rPr>
        <w:t>ς</w:t>
      </w:r>
      <w:r w:rsidR="3CC2346E" w:rsidRPr="00A719C8">
        <w:rPr>
          <w:rFonts w:ascii="Times New Roman" w:eastAsia="Calibri" w:hAnsi="Times New Roman" w:cs="Times New Roman"/>
          <w:sz w:val="24"/>
          <w:szCs w:val="24"/>
        </w:rPr>
        <w:t xml:space="preserve"> προσυναπτ</w:t>
      </w:r>
      <w:r w:rsidR="4C9B1364" w:rsidRPr="00A719C8">
        <w:rPr>
          <w:rFonts w:ascii="Times New Roman" w:eastAsia="Calibri" w:hAnsi="Times New Roman" w:cs="Times New Roman"/>
          <w:sz w:val="24"/>
          <w:szCs w:val="24"/>
        </w:rPr>
        <w:t xml:space="preserve">ικές </w:t>
      </w:r>
      <w:bookmarkEnd w:id="1"/>
      <w:r w:rsidR="4C9B1364" w:rsidRPr="00A719C8">
        <w:rPr>
          <w:rFonts w:ascii="Times New Roman" w:eastAsia="Calibri" w:hAnsi="Times New Roman" w:cs="Times New Roman"/>
          <w:sz w:val="24"/>
          <w:szCs w:val="24"/>
        </w:rPr>
        <w:t>αναδιαμορφώσεις</w:t>
      </w:r>
      <w:r w:rsidR="006A13CA" w:rsidRPr="00A719C8">
        <w:rPr>
          <w:rFonts w:ascii="Times New Roman" w:eastAsia="Calibri" w:hAnsi="Times New Roman" w:cs="Times New Roman"/>
          <w:sz w:val="24"/>
          <w:szCs w:val="24"/>
        </w:rPr>
        <w:t>.</w:t>
      </w:r>
      <w:r w:rsidR="4C9B1364" w:rsidRPr="00603686">
        <w:rPr>
          <w:rFonts w:ascii="Calibri" w:eastAsia="Calibri" w:hAnsi="Calibri" w:cs="Calibri"/>
          <w:sz w:val="24"/>
          <w:szCs w:val="24"/>
        </w:rPr>
        <w:t xml:space="preserve"> </w:t>
      </w:r>
    </w:p>
    <w:p w14:paraId="2A170A68" w14:textId="77777777" w:rsidR="003C7985" w:rsidRDefault="003C7985" w:rsidP="00223DAE">
      <w:pPr>
        <w:keepNext/>
        <w:spacing w:line="257" w:lineRule="auto"/>
        <w:jc w:val="both"/>
        <w:rPr>
          <w:rFonts w:ascii="Calibri" w:eastAsia="Calibri" w:hAnsi="Calibri" w:cs="Calibri"/>
          <w:sz w:val="24"/>
          <w:szCs w:val="24"/>
        </w:rPr>
      </w:pPr>
    </w:p>
    <w:p w14:paraId="7B6552E6" w14:textId="5C4A91FE" w:rsidR="00223DAE" w:rsidRDefault="002C54E5" w:rsidP="00223DAE">
      <w:pPr>
        <w:keepNext/>
        <w:spacing w:line="257" w:lineRule="auto"/>
        <w:jc w:val="both"/>
      </w:pPr>
      <w:r w:rsidRPr="00603686">
        <w:rPr>
          <w:noProof/>
          <w:lang w:eastAsia="el-GR"/>
        </w:rPr>
        <w:drawing>
          <wp:inline distT="0" distB="0" distL="0" distR="0" wp14:anchorId="68735CE1" wp14:editId="2CBF0D77">
            <wp:extent cx="5791200" cy="1533340"/>
            <wp:effectExtent l="0" t="0" r="0" b="0"/>
            <wp:docPr id="1233310601" name="Picture 1233310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310601"/>
                    <pic:cNvPicPr/>
                  </pic:nvPicPr>
                  <pic:blipFill>
                    <a:blip r:embed="rId12">
                      <a:extLst>
                        <a:ext uri="{28A0092B-C50C-407E-A947-70E740481C1C}">
                          <a14:useLocalDpi xmlns:a14="http://schemas.microsoft.com/office/drawing/2010/main" val="0"/>
                        </a:ext>
                      </a:extLst>
                    </a:blip>
                    <a:stretch>
                      <a:fillRect/>
                    </a:stretch>
                  </pic:blipFill>
                  <pic:spPr>
                    <a:xfrm>
                      <a:off x="0" y="0"/>
                      <a:ext cx="5814042" cy="1539388"/>
                    </a:xfrm>
                    <a:prstGeom prst="rect">
                      <a:avLst/>
                    </a:prstGeom>
                  </pic:spPr>
                </pic:pic>
              </a:graphicData>
            </a:graphic>
          </wp:inline>
        </w:drawing>
      </w:r>
    </w:p>
    <w:p w14:paraId="792A4D71" w14:textId="42AB6317" w:rsidR="000101A8" w:rsidRDefault="00223DAE" w:rsidP="004B436E">
      <w:pPr>
        <w:pStyle w:val="a9"/>
        <w:jc w:val="both"/>
        <w:rPr>
          <w:rFonts w:ascii="Times New Roman" w:hAnsi="Times New Roman" w:cs="Times New Roman"/>
          <w:sz w:val="22"/>
          <w:szCs w:val="22"/>
          <w:lang w:val="en-US"/>
        </w:rPr>
      </w:pPr>
      <w:r w:rsidRPr="00386884">
        <w:rPr>
          <w:rFonts w:ascii="Times New Roman" w:hAnsi="Times New Roman" w:cs="Times New Roman"/>
          <w:b/>
          <w:bCs/>
          <w:iCs w:val="0"/>
          <w:sz w:val="22"/>
          <w:szCs w:val="22"/>
        </w:rPr>
        <w:t xml:space="preserve">Εικόνα </w:t>
      </w:r>
      <w:r w:rsidRPr="00386884">
        <w:rPr>
          <w:rFonts w:ascii="Times New Roman" w:hAnsi="Times New Roman" w:cs="Times New Roman"/>
          <w:b/>
          <w:bCs/>
          <w:iCs w:val="0"/>
          <w:sz w:val="22"/>
          <w:szCs w:val="22"/>
        </w:rPr>
        <w:fldChar w:fldCharType="begin"/>
      </w:r>
      <w:r w:rsidRPr="00386884">
        <w:rPr>
          <w:rFonts w:ascii="Times New Roman" w:hAnsi="Times New Roman" w:cs="Times New Roman"/>
          <w:b/>
          <w:bCs/>
          <w:iCs w:val="0"/>
          <w:sz w:val="22"/>
          <w:szCs w:val="22"/>
        </w:rPr>
        <w:instrText xml:space="preserve"> SEQ Εικόνα \* ARABIC </w:instrText>
      </w:r>
      <w:r w:rsidRPr="00386884">
        <w:rPr>
          <w:rFonts w:ascii="Times New Roman" w:hAnsi="Times New Roman" w:cs="Times New Roman"/>
          <w:b/>
          <w:bCs/>
          <w:iCs w:val="0"/>
          <w:sz w:val="22"/>
          <w:szCs w:val="22"/>
        </w:rPr>
        <w:fldChar w:fldCharType="separate"/>
      </w:r>
      <w:r w:rsidR="00260997" w:rsidRPr="00386884">
        <w:rPr>
          <w:rFonts w:ascii="Times New Roman" w:hAnsi="Times New Roman" w:cs="Times New Roman"/>
          <w:b/>
          <w:bCs/>
          <w:iCs w:val="0"/>
          <w:noProof/>
          <w:sz w:val="22"/>
          <w:szCs w:val="22"/>
        </w:rPr>
        <w:t>2</w:t>
      </w:r>
      <w:r w:rsidRPr="00386884">
        <w:rPr>
          <w:rFonts w:ascii="Times New Roman" w:hAnsi="Times New Roman" w:cs="Times New Roman"/>
          <w:b/>
          <w:bCs/>
          <w:iCs w:val="0"/>
          <w:sz w:val="22"/>
          <w:szCs w:val="22"/>
        </w:rPr>
        <w:fldChar w:fldCharType="end"/>
      </w:r>
      <w:r w:rsidR="00EB5C89" w:rsidRPr="00386884">
        <w:rPr>
          <w:rFonts w:ascii="Times New Roman" w:hAnsi="Times New Roman" w:cs="Times New Roman"/>
          <w:b/>
          <w:bCs/>
          <w:iCs w:val="0"/>
          <w:sz w:val="22"/>
          <w:szCs w:val="22"/>
        </w:rPr>
        <w:t>.</w:t>
      </w:r>
      <w:r w:rsidR="009C4912" w:rsidRPr="00386884">
        <w:rPr>
          <w:rFonts w:ascii="Times New Roman" w:hAnsi="Times New Roman" w:cs="Times New Roman"/>
          <w:b/>
          <w:bCs/>
          <w:iCs w:val="0"/>
          <w:sz w:val="22"/>
          <w:szCs w:val="22"/>
        </w:rPr>
        <w:t xml:space="preserve"> </w:t>
      </w:r>
      <w:r w:rsidR="00675EE6" w:rsidRPr="00386884">
        <w:rPr>
          <w:rFonts w:ascii="Times New Roman" w:hAnsi="Times New Roman" w:cs="Times New Roman"/>
          <w:b/>
          <w:iCs w:val="0"/>
          <w:sz w:val="22"/>
          <w:szCs w:val="22"/>
        </w:rPr>
        <w:t xml:space="preserve"> Οι επικράτειες των α- και β- νευρεξινών.</w:t>
      </w:r>
      <w:r w:rsidR="009D2737" w:rsidRPr="00386884">
        <w:rPr>
          <w:rFonts w:ascii="Times New Roman" w:hAnsi="Times New Roman" w:cs="Times New Roman"/>
          <w:iCs w:val="0"/>
          <w:sz w:val="22"/>
          <w:szCs w:val="22"/>
        </w:rPr>
        <w:t xml:space="preserve"> </w:t>
      </w:r>
      <w:r w:rsidR="00675EE6" w:rsidRPr="00386884">
        <w:rPr>
          <w:rFonts w:ascii="Times New Roman" w:hAnsi="Times New Roman" w:cs="Times New Roman"/>
          <w:iCs w:val="0"/>
          <w:sz w:val="22"/>
          <w:szCs w:val="22"/>
        </w:rPr>
        <w:t xml:space="preserve">Και οι δύο ισομορφές </w:t>
      </w:r>
      <w:r w:rsidR="00753030">
        <w:rPr>
          <w:rFonts w:ascii="Times New Roman" w:hAnsi="Times New Roman" w:cs="Times New Roman"/>
          <w:iCs w:val="0"/>
          <w:sz w:val="22"/>
          <w:szCs w:val="22"/>
        </w:rPr>
        <w:t>(</w:t>
      </w:r>
      <w:proofErr w:type="spellStart"/>
      <w:r w:rsidR="00753030">
        <w:rPr>
          <w:rFonts w:ascii="Times New Roman" w:hAnsi="Times New Roman" w:cs="Times New Roman"/>
          <w:iCs w:val="0"/>
          <w:sz w:val="22"/>
          <w:szCs w:val="22"/>
          <w:lang w:val="en-US"/>
        </w:rPr>
        <w:t>Nrxn</w:t>
      </w:r>
      <w:proofErr w:type="spellEnd"/>
      <w:r w:rsidR="00753030" w:rsidRPr="00753030">
        <w:rPr>
          <w:rFonts w:ascii="Times New Roman" w:hAnsi="Times New Roman" w:cs="Times New Roman"/>
          <w:iCs w:val="0"/>
          <w:sz w:val="22"/>
          <w:szCs w:val="22"/>
        </w:rPr>
        <w:t xml:space="preserve">1 </w:t>
      </w:r>
      <w:r w:rsidR="00753030">
        <w:rPr>
          <w:rFonts w:ascii="Times New Roman" w:hAnsi="Times New Roman" w:cs="Times New Roman"/>
          <w:iCs w:val="0"/>
          <w:sz w:val="22"/>
          <w:szCs w:val="22"/>
        </w:rPr>
        <w:t xml:space="preserve">και </w:t>
      </w:r>
      <w:proofErr w:type="spellStart"/>
      <w:r w:rsidR="00753030">
        <w:rPr>
          <w:rFonts w:ascii="Times New Roman" w:hAnsi="Times New Roman" w:cs="Times New Roman"/>
          <w:iCs w:val="0"/>
          <w:sz w:val="22"/>
          <w:szCs w:val="22"/>
          <w:lang w:val="en-US"/>
        </w:rPr>
        <w:t>Nrxn</w:t>
      </w:r>
      <w:proofErr w:type="spellEnd"/>
      <w:r w:rsidR="00753030" w:rsidRPr="00753030">
        <w:rPr>
          <w:rFonts w:ascii="Times New Roman" w:hAnsi="Times New Roman" w:cs="Times New Roman"/>
          <w:iCs w:val="0"/>
          <w:sz w:val="22"/>
          <w:szCs w:val="22"/>
        </w:rPr>
        <w:t xml:space="preserve">2) </w:t>
      </w:r>
      <w:r w:rsidR="00675EE6" w:rsidRPr="00386884">
        <w:rPr>
          <w:rFonts w:ascii="Times New Roman" w:hAnsi="Times New Roman" w:cs="Times New Roman"/>
          <w:iCs w:val="0"/>
          <w:sz w:val="22"/>
          <w:szCs w:val="22"/>
        </w:rPr>
        <w:t xml:space="preserve">διαθέτουν μια διαμεμβρανική επικράτεια </w:t>
      </w:r>
      <w:r w:rsidR="00171010" w:rsidRPr="00386884">
        <w:rPr>
          <w:rFonts w:ascii="Times New Roman" w:hAnsi="Times New Roman" w:cs="Times New Roman"/>
          <w:iCs w:val="0"/>
          <w:sz w:val="22"/>
          <w:szCs w:val="22"/>
        </w:rPr>
        <w:t>(</w:t>
      </w:r>
      <w:proofErr w:type="spellStart"/>
      <w:r w:rsidR="001118E7" w:rsidRPr="00386884">
        <w:rPr>
          <w:rFonts w:ascii="Times New Roman" w:hAnsi="Times New Roman" w:cs="Times New Roman"/>
          <w:iCs w:val="0"/>
          <w:sz w:val="22"/>
          <w:szCs w:val="22"/>
        </w:rPr>
        <w:t>ΤΜ</w:t>
      </w:r>
      <w:proofErr w:type="spellEnd"/>
      <w:r w:rsidR="001118E7" w:rsidRPr="00386884">
        <w:rPr>
          <w:rFonts w:ascii="Times New Roman" w:hAnsi="Times New Roman" w:cs="Times New Roman"/>
          <w:iCs w:val="0"/>
          <w:sz w:val="22"/>
          <w:szCs w:val="22"/>
        </w:rPr>
        <w:t xml:space="preserve"> =</w:t>
      </w:r>
      <w:r w:rsidR="00F14336" w:rsidRPr="00386884">
        <w:rPr>
          <w:rFonts w:ascii="Times New Roman" w:hAnsi="Times New Roman" w:cs="Times New Roman"/>
          <w:iCs w:val="0"/>
          <w:sz w:val="22"/>
          <w:szCs w:val="22"/>
          <w:lang w:val="en-US"/>
        </w:rPr>
        <w:t>transmembrane</w:t>
      </w:r>
      <w:r w:rsidR="00F14336" w:rsidRPr="00386884">
        <w:rPr>
          <w:rFonts w:ascii="Times New Roman" w:hAnsi="Times New Roman" w:cs="Times New Roman"/>
          <w:iCs w:val="0"/>
          <w:sz w:val="22"/>
          <w:szCs w:val="22"/>
        </w:rPr>
        <w:t>)</w:t>
      </w:r>
      <w:r w:rsidR="00675EE6" w:rsidRPr="00386884">
        <w:rPr>
          <w:rFonts w:ascii="Times New Roman" w:hAnsi="Times New Roman" w:cs="Times New Roman"/>
          <w:iCs w:val="0"/>
          <w:sz w:val="22"/>
          <w:szCs w:val="22"/>
        </w:rPr>
        <w:t xml:space="preserve"> που διαχωρίζει την αμινοτελική εξωκυτταρική από </w:t>
      </w:r>
      <w:r w:rsidR="00753030">
        <w:rPr>
          <w:rFonts w:ascii="Times New Roman" w:hAnsi="Times New Roman" w:cs="Times New Roman"/>
          <w:iCs w:val="0"/>
          <w:sz w:val="22"/>
          <w:szCs w:val="22"/>
        </w:rPr>
        <w:t xml:space="preserve">την </w:t>
      </w:r>
      <w:proofErr w:type="spellStart"/>
      <w:r w:rsidR="00753030">
        <w:rPr>
          <w:rFonts w:ascii="Times New Roman" w:hAnsi="Times New Roman" w:cs="Times New Roman"/>
          <w:iCs w:val="0"/>
          <w:sz w:val="22"/>
          <w:szCs w:val="22"/>
        </w:rPr>
        <w:t>καρβοξυτελική</w:t>
      </w:r>
      <w:proofErr w:type="spellEnd"/>
      <w:r w:rsidR="00753030">
        <w:rPr>
          <w:rFonts w:ascii="Times New Roman" w:hAnsi="Times New Roman" w:cs="Times New Roman"/>
          <w:iCs w:val="0"/>
          <w:sz w:val="22"/>
          <w:szCs w:val="22"/>
        </w:rPr>
        <w:t xml:space="preserve"> κυτταροπλασματική επι</w:t>
      </w:r>
      <w:r w:rsidR="00675EE6" w:rsidRPr="00386884">
        <w:rPr>
          <w:rFonts w:ascii="Times New Roman" w:hAnsi="Times New Roman" w:cs="Times New Roman"/>
          <w:iCs w:val="0"/>
          <w:sz w:val="22"/>
          <w:szCs w:val="22"/>
        </w:rPr>
        <w:t xml:space="preserve">φάνεια. Το μοντέλο των α-νευρεξινών περιλαμβάνει την </w:t>
      </w:r>
      <w:r w:rsidR="00753030" w:rsidRPr="00386884">
        <w:rPr>
          <w:rFonts w:ascii="Times New Roman" w:hAnsi="Times New Roman" w:cs="Times New Roman"/>
          <w:sz w:val="22"/>
          <w:szCs w:val="22"/>
        </w:rPr>
        <w:t>τρεις επαναλήψεις</w:t>
      </w:r>
      <w:r w:rsidR="00753030" w:rsidRPr="00386884">
        <w:rPr>
          <w:rFonts w:ascii="Times New Roman" w:hAnsi="Times New Roman" w:cs="Times New Roman"/>
          <w:iCs w:val="0"/>
          <w:sz w:val="22"/>
          <w:szCs w:val="22"/>
        </w:rPr>
        <w:t xml:space="preserve"> </w:t>
      </w:r>
      <w:r w:rsidR="00753030">
        <w:rPr>
          <w:rFonts w:ascii="Times New Roman" w:hAnsi="Times New Roman" w:cs="Times New Roman"/>
          <w:iCs w:val="0"/>
          <w:sz w:val="22"/>
          <w:szCs w:val="22"/>
        </w:rPr>
        <w:t xml:space="preserve">της </w:t>
      </w:r>
      <w:r w:rsidR="00675EE6" w:rsidRPr="00386884">
        <w:rPr>
          <w:rFonts w:ascii="Times New Roman" w:hAnsi="Times New Roman" w:cs="Times New Roman"/>
          <w:iCs w:val="0"/>
          <w:sz w:val="22"/>
          <w:szCs w:val="22"/>
        </w:rPr>
        <w:t>κασέτα</w:t>
      </w:r>
      <w:r w:rsidR="00753030">
        <w:rPr>
          <w:rFonts w:ascii="Times New Roman" w:hAnsi="Times New Roman" w:cs="Times New Roman"/>
          <w:iCs w:val="0"/>
          <w:sz w:val="22"/>
          <w:szCs w:val="22"/>
        </w:rPr>
        <w:t>ς</w:t>
      </w:r>
      <w:r w:rsidR="00675EE6" w:rsidRPr="00386884">
        <w:rPr>
          <w:rFonts w:ascii="Times New Roman" w:hAnsi="Times New Roman" w:cs="Times New Roman"/>
          <w:iCs w:val="0"/>
          <w:sz w:val="22"/>
          <w:szCs w:val="22"/>
        </w:rPr>
        <w:t xml:space="preserve"> </w:t>
      </w:r>
      <w:r w:rsidR="00675EE6" w:rsidRPr="00386884">
        <w:rPr>
          <w:rFonts w:ascii="Times New Roman" w:hAnsi="Times New Roman" w:cs="Times New Roman"/>
          <w:iCs w:val="0"/>
          <w:sz w:val="22"/>
          <w:szCs w:val="22"/>
          <w:shd w:val="clear" w:color="auto" w:fill="FFFFFF"/>
          <w:lang w:val="en-US"/>
        </w:rPr>
        <w:t>LNS</w:t>
      </w:r>
      <w:r w:rsidR="00753030">
        <w:rPr>
          <w:rFonts w:ascii="Times New Roman" w:hAnsi="Times New Roman" w:cs="Times New Roman"/>
          <w:iCs w:val="0"/>
          <w:sz w:val="22"/>
          <w:szCs w:val="22"/>
          <w:shd w:val="clear" w:color="auto" w:fill="FFFFFF"/>
        </w:rPr>
        <w:t xml:space="preserve"> </w:t>
      </w:r>
      <w:r w:rsidR="00675EE6" w:rsidRPr="00386884">
        <w:rPr>
          <w:rFonts w:ascii="Times New Roman" w:hAnsi="Times New Roman" w:cs="Times New Roman"/>
          <w:iCs w:val="0"/>
          <w:sz w:val="22"/>
          <w:szCs w:val="22"/>
          <w:shd w:val="clear" w:color="auto" w:fill="FFFFFF"/>
        </w:rPr>
        <w:t>(</w:t>
      </w:r>
      <w:r w:rsidR="00675EE6" w:rsidRPr="00386884">
        <w:rPr>
          <w:rFonts w:ascii="Times New Roman" w:hAnsi="Times New Roman" w:cs="Times New Roman"/>
          <w:sz w:val="22"/>
          <w:szCs w:val="22"/>
          <w:shd w:val="clear" w:color="auto" w:fill="FFFFFF"/>
        </w:rPr>
        <w:t>πράσινο)</w:t>
      </w:r>
      <w:r w:rsidR="00753030">
        <w:rPr>
          <w:rFonts w:ascii="Times New Roman" w:hAnsi="Times New Roman" w:cs="Times New Roman"/>
          <w:sz w:val="22"/>
          <w:szCs w:val="22"/>
          <w:shd w:val="clear" w:color="auto" w:fill="FFFFFF"/>
        </w:rPr>
        <w:t xml:space="preserve"> </w:t>
      </w:r>
      <w:r w:rsidR="00675EE6" w:rsidRPr="00386884">
        <w:rPr>
          <w:rFonts w:ascii="Times New Roman" w:hAnsi="Times New Roman" w:cs="Times New Roman"/>
          <w:sz w:val="22"/>
          <w:szCs w:val="22"/>
          <w:shd w:val="clear" w:color="auto" w:fill="FFFFFF"/>
        </w:rPr>
        <w:t>-</w:t>
      </w:r>
      <w:r w:rsidR="00753030">
        <w:rPr>
          <w:rFonts w:ascii="Times New Roman" w:hAnsi="Times New Roman" w:cs="Times New Roman"/>
          <w:sz w:val="22"/>
          <w:szCs w:val="22"/>
          <w:shd w:val="clear" w:color="auto" w:fill="FFFFFF"/>
        </w:rPr>
        <w:t xml:space="preserve"> </w:t>
      </w:r>
      <w:r w:rsidR="00675EE6" w:rsidRPr="00386884">
        <w:rPr>
          <w:rFonts w:ascii="Times New Roman" w:hAnsi="Times New Roman" w:cs="Times New Roman"/>
          <w:sz w:val="22"/>
          <w:szCs w:val="22"/>
          <w:shd w:val="clear" w:color="auto" w:fill="FFFFFF"/>
          <w:lang w:val="en-US"/>
        </w:rPr>
        <w:t>EGF</w:t>
      </w:r>
      <w:r w:rsidR="00753030">
        <w:rPr>
          <w:rFonts w:ascii="Times New Roman" w:hAnsi="Times New Roman" w:cs="Times New Roman"/>
          <w:sz w:val="22"/>
          <w:szCs w:val="22"/>
          <w:shd w:val="clear" w:color="auto" w:fill="FFFFFF"/>
        </w:rPr>
        <w:t xml:space="preserve"> </w:t>
      </w:r>
      <w:r w:rsidR="00675EE6" w:rsidRPr="00386884">
        <w:rPr>
          <w:rFonts w:ascii="Times New Roman" w:hAnsi="Times New Roman" w:cs="Times New Roman"/>
          <w:sz w:val="22"/>
          <w:szCs w:val="22"/>
          <w:shd w:val="clear" w:color="auto" w:fill="FFFFFF"/>
        </w:rPr>
        <w:t>(πορτοκαλ</w:t>
      </w:r>
      <w:r w:rsidR="00753030">
        <w:rPr>
          <w:rFonts w:ascii="Times New Roman" w:hAnsi="Times New Roman" w:cs="Times New Roman"/>
          <w:sz w:val="22"/>
          <w:szCs w:val="22"/>
          <w:shd w:val="clear" w:color="auto" w:fill="FFFFFF"/>
        </w:rPr>
        <w:t>ί</w:t>
      </w:r>
      <w:r w:rsidR="00675EE6" w:rsidRPr="00386884">
        <w:rPr>
          <w:rFonts w:ascii="Times New Roman" w:hAnsi="Times New Roman" w:cs="Times New Roman"/>
          <w:sz w:val="22"/>
          <w:szCs w:val="22"/>
          <w:shd w:val="clear" w:color="auto" w:fill="FFFFFF"/>
        </w:rPr>
        <w:t>)</w:t>
      </w:r>
      <w:r w:rsidR="00753030">
        <w:rPr>
          <w:rFonts w:ascii="Times New Roman" w:hAnsi="Times New Roman" w:cs="Times New Roman"/>
          <w:sz w:val="22"/>
          <w:szCs w:val="22"/>
          <w:shd w:val="clear" w:color="auto" w:fill="FFFFFF"/>
        </w:rPr>
        <w:t xml:space="preserve"> – </w:t>
      </w:r>
      <w:r w:rsidR="00675EE6" w:rsidRPr="00386884">
        <w:rPr>
          <w:rFonts w:ascii="Times New Roman" w:hAnsi="Times New Roman" w:cs="Times New Roman"/>
          <w:sz w:val="22"/>
          <w:szCs w:val="22"/>
          <w:shd w:val="clear" w:color="auto" w:fill="FFFFFF"/>
          <w:lang w:val="en-US"/>
        </w:rPr>
        <w:t>LNS</w:t>
      </w:r>
      <w:r w:rsidR="00753030">
        <w:rPr>
          <w:rFonts w:ascii="Times New Roman" w:hAnsi="Times New Roman" w:cs="Times New Roman"/>
          <w:sz w:val="22"/>
          <w:szCs w:val="22"/>
          <w:shd w:val="clear" w:color="auto" w:fill="FFFFFF"/>
        </w:rPr>
        <w:t xml:space="preserve"> </w:t>
      </w:r>
      <w:r w:rsidR="00675EE6" w:rsidRPr="00386884">
        <w:rPr>
          <w:rFonts w:ascii="Times New Roman" w:hAnsi="Times New Roman" w:cs="Times New Roman"/>
          <w:sz w:val="22"/>
          <w:szCs w:val="22"/>
          <w:shd w:val="clear" w:color="auto" w:fill="FFFFFF"/>
        </w:rPr>
        <w:t>(</w:t>
      </w:r>
      <w:r w:rsidR="00753030" w:rsidRPr="00386884">
        <w:rPr>
          <w:rFonts w:ascii="Times New Roman" w:hAnsi="Times New Roman" w:cs="Times New Roman"/>
          <w:sz w:val="22"/>
          <w:szCs w:val="22"/>
          <w:shd w:val="clear" w:color="auto" w:fill="FFFFFF"/>
        </w:rPr>
        <w:t>πράσινο</w:t>
      </w:r>
      <w:r w:rsidR="00675EE6" w:rsidRPr="00386884">
        <w:rPr>
          <w:rFonts w:ascii="Times New Roman" w:hAnsi="Times New Roman" w:cs="Times New Roman"/>
          <w:sz w:val="22"/>
          <w:szCs w:val="22"/>
          <w:shd w:val="clear" w:color="auto" w:fill="FFFFFF"/>
        </w:rPr>
        <w:t>)</w:t>
      </w:r>
      <w:r w:rsidR="00675EE6" w:rsidRPr="00386884">
        <w:rPr>
          <w:rFonts w:ascii="Times New Roman" w:hAnsi="Times New Roman" w:cs="Times New Roman"/>
          <w:sz w:val="22"/>
          <w:szCs w:val="22"/>
        </w:rPr>
        <w:t xml:space="preserve">, ενώ οι β-νευρεξίνες έχουν μόνο μια </w:t>
      </w:r>
      <w:r w:rsidR="00675EE6" w:rsidRPr="00386884">
        <w:rPr>
          <w:rFonts w:ascii="Times New Roman" w:hAnsi="Times New Roman" w:cs="Times New Roman"/>
          <w:sz w:val="22"/>
          <w:szCs w:val="22"/>
          <w:lang w:val="en-US"/>
        </w:rPr>
        <w:t>LNS</w:t>
      </w:r>
      <w:r w:rsidR="00675EE6" w:rsidRPr="00386884">
        <w:rPr>
          <w:rFonts w:ascii="Times New Roman" w:hAnsi="Times New Roman" w:cs="Times New Roman"/>
          <w:sz w:val="22"/>
          <w:szCs w:val="22"/>
        </w:rPr>
        <w:t xml:space="preserve"> επικράτεια. Τα κόκκινα σύμβολα αναπαριστούν τα σημεία εναλλακτικού </w:t>
      </w:r>
      <w:r w:rsidR="00753030" w:rsidRPr="00386884">
        <w:rPr>
          <w:rFonts w:ascii="Times New Roman" w:hAnsi="Times New Roman" w:cs="Times New Roman"/>
          <w:sz w:val="22"/>
          <w:szCs w:val="22"/>
        </w:rPr>
        <w:t xml:space="preserve">ματίσματος. </w:t>
      </w:r>
      <w:r w:rsidR="00753030">
        <w:rPr>
          <w:rFonts w:ascii="Times New Roman" w:hAnsi="Times New Roman" w:cs="Times New Roman"/>
          <w:sz w:val="22"/>
          <w:szCs w:val="22"/>
        </w:rPr>
        <w:t>Επίσης,</w:t>
      </w:r>
      <w:r w:rsidR="00675EE6" w:rsidRPr="00386884">
        <w:rPr>
          <w:rFonts w:ascii="Times New Roman" w:hAnsi="Times New Roman" w:cs="Times New Roman"/>
          <w:sz w:val="22"/>
          <w:szCs w:val="22"/>
        </w:rPr>
        <w:t xml:space="preserve"> φαίνονται και τα σημεία που υπόκειν</w:t>
      </w:r>
      <w:r w:rsidR="00753030">
        <w:rPr>
          <w:rFonts w:ascii="Times New Roman" w:hAnsi="Times New Roman" w:cs="Times New Roman"/>
          <w:sz w:val="22"/>
          <w:szCs w:val="22"/>
        </w:rPr>
        <w:t>ται σε μεταμεταφραστικές γλυκοσυ</w:t>
      </w:r>
      <w:r w:rsidR="00675EE6" w:rsidRPr="00386884">
        <w:rPr>
          <w:rFonts w:ascii="Times New Roman" w:hAnsi="Times New Roman" w:cs="Times New Roman"/>
          <w:sz w:val="22"/>
          <w:szCs w:val="22"/>
        </w:rPr>
        <w:t xml:space="preserve">λιώσεις. </w:t>
      </w:r>
      <w:r w:rsidR="00675EE6" w:rsidRPr="00753030">
        <w:rPr>
          <w:rFonts w:ascii="Times New Roman" w:hAnsi="Times New Roman" w:cs="Times New Roman"/>
          <w:b/>
          <w:iCs w:val="0"/>
          <w:sz w:val="22"/>
          <w:szCs w:val="22"/>
          <w:lang w:val="en-US"/>
        </w:rPr>
        <w:t>EGF</w:t>
      </w:r>
      <w:r w:rsidR="00675EE6" w:rsidRPr="00386884">
        <w:rPr>
          <w:rFonts w:ascii="Times New Roman" w:hAnsi="Times New Roman" w:cs="Times New Roman"/>
          <w:iCs w:val="0"/>
          <w:sz w:val="22"/>
          <w:szCs w:val="22"/>
          <w:lang w:val="en-US"/>
        </w:rPr>
        <w:t xml:space="preserve">, epidermal growth factor-like domain; </w:t>
      </w:r>
      <w:r w:rsidR="00675EE6" w:rsidRPr="00753030">
        <w:rPr>
          <w:rFonts w:ascii="Times New Roman" w:hAnsi="Times New Roman" w:cs="Times New Roman"/>
          <w:b/>
          <w:iCs w:val="0"/>
          <w:sz w:val="22"/>
          <w:szCs w:val="22"/>
          <w:lang w:val="en-US"/>
        </w:rPr>
        <w:t>LNS</w:t>
      </w:r>
      <w:r w:rsidR="00675EE6" w:rsidRPr="00386884">
        <w:rPr>
          <w:rFonts w:ascii="Times New Roman" w:hAnsi="Times New Roman" w:cs="Times New Roman"/>
          <w:iCs w:val="0"/>
          <w:sz w:val="22"/>
          <w:szCs w:val="22"/>
          <w:lang w:val="en-US"/>
        </w:rPr>
        <w:t xml:space="preserve">, laminin-neurexin-sex hormone binding globulin; </w:t>
      </w:r>
      <w:proofErr w:type="spellStart"/>
      <w:r w:rsidR="00675EE6" w:rsidRPr="00420767">
        <w:rPr>
          <w:rFonts w:ascii="Times New Roman" w:hAnsi="Times New Roman" w:cs="Times New Roman"/>
          <w:b/>
          <w:iCs w:val="0"/>
          <w:sz w:val="22"/>
          <w:szCs w:val="22"/>
          <w:lang w:val="en-US"/>
        </w:rPr>
        <w:t>SP</w:t>
      </w:r>
      <w:proofErr w:type="spellEnd"/>
      <w:r w:rsidR="00675EE6" w:rsidRPr="00386884">
        <w:rPr>
          <w:rFonts w:ascii="Times New Roman" w:hAnsi="Times New Roman" w:cs="Times New Roman"/>
          <w:iCs w:val="0"/>
          <w:sz w:val="22"/>
          <w:szCs w:val="22"/>
          <w:lang w:val="en-US"/>
        </w:rPr>
        <w:t>, signal peptide</w:t>
      </w:r>
      <w:r w:rsidR="000101A8" w:rsidRPr="00386884">
        <w:rPr>
          <w:rFonts w:ascii="Times New Roman" w:hAnsi="Times New Roman" w:cs="Times New Roman"/>
          <w:sz w:val="22"/>
          <w:szCs w:val="22"/>
          <w:lang w:val="en-US"/>
        </w:rPr>
        <w:t>. (</w:t>
      </w:r>
      <w:r w:rsidR="000101A8" w:rsidRPr="00386884">
        <w:rPr>
          <w:rFonts w:ascii="Times New Roman" w:hAnsi="Times New Roman" w:cs="Times New Roman"/>
          <w:sz w:val="22"/>
          <w:szCs w:val="22"/>
        </w:rPr>
        <w:t>Από</w:t>
      </w:r>
      <w:r w:rsidR="006715B1" w:rsidRPr="00386884">
        <w:rPr>
          <w:rFonts w:ascii="Times New Roman" w:hAnsi="Times New Roman" w:cs="Times New Roman"/>
          <w:sz w:val="22"/>
          <w:szCs w:val="22"/>
          <w:lang w:val="en-US"/>
        </w:rPr>
        <w:t xml:space="preserve"> </w:t>
      </w:r>
      <w:proofErr w:type="spellStart"/>
      <w:r w:rsidR="00420767" w:rsidRPr="00420767">
        <w:rPr>
          <w:rFonts w:ascii="Times New Roman" w:hAnsi="Times New Roman" w:cs="Times New Roman"/>
          <w:sz w:val="22"/>
          <w:szCs w:val="22"/>
          <w:lang w:val="en-US"/>
        </w:rPr>
        <w:t>Reissner</w:t>
      </w:r>
      <w:proofErr w:type="spellEnd"/>
      <w:r w:rsidR="00420767" w:rsidRPr="00420767">
        <w:rPr>
          <w:rFonts w:ascii="Times New Roman" w:hAnsi="Times New Roman" w:cs="Times New Roman"/>
          <w:sz w:val="22"/>
          <w:szCs w:val="22"/>
          <w:lang w:val="en-US"/>
        </w:rPr>
        <w:t xml:space="preserve"> C, </w:t>
      </w:r>
      <w:proofErr w:type="spellStart"/>
      <w:r w:rsidR="00420767" w:rsidRPr="00420767">
        <w:rPr>
          <w:rFonts w:ascii="Times New Roman" w:hAnsi="Times New Roman" w:cs="Times New Roman"/>
          <w:sz w:val="22"/>
          <w:szCs w:val="22"/>
          <w:lang w:val="en-US"/>
        </w:rPr>
        <w:t>Runkel</w:t>
      </w:r>
      <w:proofErr w:type="spellEnd"/>
      <w:r w:rsidR="00420767" w:rsidRPr="00420767">
        <w:rPr>
          <w:rFonts w:ascii="Times New Roman" w:hAnsi="Times New Roman" w:cs="Times New Roman"/>
          <w:sz w:val="22"/>
          <w:szCs w:val="22"/>
          <w:lang w:val="en-US"/>
        </w:rPr>
        <w:t xml:space="preserve"> F, </w:t>
      </w:r>
      <w:proofErr w:type="spellStart"/>
      <w:r w:rsidR="00420767" w:rsidRPr="00420767">
        <w:rPr>
          <w:rFonts w:ascii="Times New Roman" w:hAnsi="Times New Roman" w:cs="Times New Roman"/>
          <w:sz w:val="22"/>
          <w:szCs w:val="22"/>
          <w:lang w:val="en-US"/>
        </w:rPr>
        <w:t>Missler</w:t>
      </w:r>
      <w:proofErr w:type="spellEnd"/>
      <w:r w:rsidR="00420767" w:rsidRPr="00420767">
        <w:rPr>
          <w:rFonts w:ascii="Times New Roman" w:hAnsi="Times New Roman" w:cs="Times New Roman"/>
          <w:sz w:val="22"/>
          <w:szCs w:val="22"/>
          <w:lang w:val="en-US"/>
        </w:rPr>
        <w:t xml:space="preserve"> M. Neurexins. Genome Biol. 2013;14(9):213.</w:t>
      </w:r>
      <w:r w:rsidR="009C4912" w:rsidRPr="00386884">
        <w:rPr>
          <w:rFonts w:ascii="Times New Roman" w:hAnsi="Times New Roman" w:cs="Times New Roman"/>
          <w:sz w:val="22"/>
          <w:szCs w:val="22"/>
          <w:lang w:val="en-US"/>
        </w:rPr>
        <w:t>)</w:t>
      </w:r>
    </w:p>
    <w:p w14:paraId="4C426F7C" w14:textId="19DC9ACE" w:rsidR="00386884" w:rsidRDefault="00386884" w:rsidP="00420767">
      <w:pPr>
        <w:spacing w:after="0"/>
        <w:rPr>
          <w:lang w:val="en-US"/>
        </w:rPr>
      </w:pPr>
    </w:p>
    <w:p w14:paraId="66E9ED0C" w14:textId="240953A5" w:rsidR="704D2E92" w:rsidRDefault="704D2E92" w:rsidP="0BB2ADF8">
      <w:pPr>
        <w:spacing w:line="257" w:lineRule="auto"/>
        <w:rPr>
          <w:rFonts w:ascii="Times New Roman" w:eastAsia="Calibri" w:hAnsi="Times New Roman" w:cs="Times New Roman"/>
          <w:bCs/>
          <w:color w:val="215E99" w:themeColor="text2" w:themeTint="BF"/>
          <w:sz w:val="24"/>
          <w:szCs w:val="24"/>
        </w:rPr>
      </w:pPr>
      <w:bookmarkStart w:id="2" w:name="_Hlk185450239"/>
      <w:r w:rsidRPr="00420767">
        <w:rPr>
          <w:rFonts w:ascii="Times New Roman" w:eastAsia="Calibri" w:hAnsi="Times New Roman" w:cs="Times New Roman"/>
          <w:bCs/>
          <w:color w:val="215E99" w:themeColor="text2" w:themeTint="BF"/>
          <w:sz w:val="24"/>
          <w:szCs w:val="24"/>
        </w:rPr>
        <w:t>Λειτουργί</w:t>
      </w:r>
      <w:r w:rsidR="00C122BA" w:rsidRPr="00420767">
        <w:rPr>
          <w:rFonts w:ascii="Times New Roman" w:eastAsia="Calibri" w:hAnsi="Times New Roman" w:cs="Times New Roman"/>
          <w:bCs/>
          <w:color w:val="215E99" w:themeColor="text2" w:themeTint="BF"/>
          <w:sz w:val="24"/>
          <w:szCs w:val="24"/>
        </w:rPr>
        <w:t>ες των νευρεξινών</w:t>
      </w:r>
    </w:p>
    <w:p w14:paraId="14DAA6B4" w14:textId="232B79D9" w:rsidR="00420767" w:rsidRPr="00420767" w:rsidRDefault="00420767" w:rsidP="00420767">
      <w:pPr>
        <w:spacing w:line="257" w:lineRule="auto"/>
        <w:jc w:val="both"/>
        <w:rPr>
          <w:rFonts w:ascii="Times New Roman" w:eastAsia="Calibri" w:hAnsi="Times New Roman" w:cs="Times New Roman"/>
          <w:color w:val="215E99" w:themeColor="text2" w:themeTint="BF"/>
          <w:sz w:val="24"/>
          <w:szCs w:val="24"/>
        </w:rPr>
      </w:pPr>
      <w:r w:rsidRPr="00386884">
        <w:rPr>
          <w:rFonts w:ascii="Times New Roman" w:hAnsi="Times New Roman" w:cs="Times New Roman"/>
          <w:iCs/>
        </w:rPr>
        <w:t xml:space="preserve">Οι α- και β-νευρεξίνες οργανώνουν και προ- και μετασυναπτικά τις συνάψεις  μέσω αλληλεπιδράσεων με Nlgns, </w:t>
      </w:r>
      <w:r>
        <w:rPr>
          <w:rFonts w:ascii="Times New Roman" w:hAnsi="Times New Roman" w:cs="Times New Roman"/>
          <w:iCs/>
        </w:rPr>
        <w:t>LRRTMs και άλλους προσδέτες. Οι β-</w:t>
      </w:r>
      <w:r w:rsidRPr="00386884">
        <w:rPr>
          <w:rFonts w:ascii="Times New Roman" w:hAnsi="Times New Roman" w:cs="Times New Roman"/>
          <w:iCs/>
        </w:rPr>
        <w:t xml:space="preserve">νευρεξίνες ρυθμίζουν προσυναπτικά την έκκριση διαβιβαστή μέσω PKA- εξαρτώμενου μηχανισμού στηρίζοντας την LTP. Το εναλλακτικό μάτισμα των </w:t>
      </w:r>
      <w:r w:rsidR="006B5F3D">
        <w:rPr>
          <w:rFonts w:ascii="Times New Roman" w:hAnsi="Times New Roman" w:cs="Times New Roman"/>
          <w:iCs/>
        </w:rPr>
        <w:lastRenderedPageBreak/>
        <w:t xml:space="preserve">νευρεξινών </w:t>
      </w:r>
      <w:r w:rsidRPr="00386884">
        <w:rPr>
          <w:rFonts w:ascii="Times New Roman" w:hAnsi="Times New Roman" w:cs="Times New Roman"/>
          <w:iCs/>
        </w:rPr>
        <w:t xml:space="preserve">καθορίζει τη συγκράτηση των συναπτικών AMPAR, τα επιφανειακά επίπεδα των LRRTM και διαμορφώνει τις αποκρίσεις </w:t>
      </w:r>
      <w:r w:rsidR="006B5F3D">
        <w:rPr>
          <w:rFonts w:ascii="Times New Roman" w:hAnsi="Times New Roman" w:cs="Times New Roman"/>
          <w:iCs/>
        </w:rPr>
        <w:t xml:space="preserve">των NMDAR. </w:t>
      </w:r>
      <w:r w:rsidRPr="00386884">
        <w:rPr>
          <w:rFonts w:ascii="Times New Roman" w:hAnsi="Times New Roman" w:cs="Times New Roman"/>
          <w:iCs/>
        </w:rPr>
        <w:t xml:space="preserve">Απώλεια είτε της β-νευρεξίνης είτε η έκφραση </w:t>
      </w:r>
      <w:r w:rsidR="006B5F3D">
        <w:rPr>
          <w:rFonts w:ascii="Times New Roman" w:hAnsi="Times New Roman" w:cs="Times New Roman"/>
          <w:b/>
          <w:bCs/>
          <w:noProof/>
          <w:sz w:val="28"/>
          <w:szCs w:val="28"/>
          <w:lang w:eastAsia="el-GR"/>
        </w:rPr>
        <w:drawing>
          <wp:anchor distT="0" distB="0" distL="114300" distR="114300" simplePos="0" relativeHeight="251643904" behindDoc="1" locked="0" layoutInCell="1" allowOverlap="1" wp14:anchorId="2EC46E39" wp14:editId="346E752D">
            <wp:simplePos x="0" y="0"/>
            <wp:positionH relativeFrom="column">
              <wp:posOffset>101600</wp:posOffset>
            </wp:positionH>
            <wp:positionV relativeFrom="paragraph">
              <wp:posOffset>565150</wp:posOffset>
            </wp:positionV>
            <wp:extent cx="2882304" cy="5456424"/>
            <wp:effectExtent l="0" t="0" r="0" b="0"/>
            <wp:wrapTight wrapText="bothSides">
              <wp:wrapPolygon edited="0">
                <wp:start x="0" y="0"/>
                <wp:lineTo x="0" y="21494"/>
                <wp:lineTo x="21414" y="21494"/>
                <wp:lineTo x="21414" y="0"/>
                <wp:lineTo x="0" y="0"/>
              </wp:wrapPolygon>
            </wp:wrapTight>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2304" cy="5456424"/>
                    </a:xfrm>
                    <a:prstGeom prst="rect">
                      <a:avLst/>
                    </a:prstGeom>
                    <a:noFill/>
                  </pic:spPr>
                </pic:pic>
              </a:graphicData>
            </a:graphic>
            <wp14:sizeRelH relativeFrom="page">
              <wp14:pctWidth>0</wp14:pctWidth>
            </wp14:sizeRelH>
            <wp14:sizeRelV relativeFrom="page">
              <wp14:pctHeight>0</wp14:pctHeight>
            </wp14:sizeRelV>
          </wp:anchor>
        </w:drawing>
      </w:r>
      <w:r w:rsidRPr="00386884">
        <w:rPr>
          <w:rFonts w:ascii="Times New Roman" w:hAnsi="Times New Roman" w:cs="Times New Roman"/>
          <w:iCs/>
        </w:rPr>
        <w:t>ισομορφών +S4 επηρεάζουν την LTP</w:t>
      </w:r>
      <w:r w:rsidR="006B5F3D">
        <w:rPr>
          <w:rFonts w:ascii="Times New Roman" w:hAnsi="Times New Roman" w:cs="Times New Roman"/>
          <w:iCs/>
        </w:rPr>
        <w:t xml:space="preserve"> (</w:t>
      </w:r>
      <w:r w:rsidR="006B5F3D" w:rsidRPr="006B5F3D">
        <w:rPr>
          <w:rFonts w:ascii="Times New Roman" w:hAnsi="Times New Roman" w:cs="Times New Roman"/>
          <w:b/>
          <w:iCs/>
        </w:rPr>
        <w:t>Εικόνα 3</w:t>
      </w:r>
      <w:r w:rsidR="006B5F3D">
        <w:rPr>
          <w:rFonts w:ascii="Times New Roman" w:hAnsi="Times New Roman" w:cs="Times New Roman"/>
          <w:iCs/>
        </w:rPr>
        <w:t>)</w:t>
      </w:r>
      <w:r w:rsidRPr="00386884">
        <w:rPr>
          <w:rFonts w:ascii="Times New Roman" w:hAnsi="Times New Roman" w:cs="Times New Roman"/>
          <w:iCs/>
        </w:rPr>
        <w:t>.</w:t>
      </w:r>
    </w:p>
    <w:p w14:paraId="3737CF16" w14:textId="151008BA" w:rsidR="00566519" w:rsidRDefault="00566519" w:rsidP="00566519">
      <w:pPr>
        <w:spacing w:line="257" w:lineRule="auto"/>
        <w:jc w:val="center"/>
        <w:rPr>
          <w:rFonts w:ascii="Times New Roman" w:hAnsi="Times New Roman" w:cs="Times New Roman"/>
          <w:b/>
          <w:bCs/>
          <w:sz w:val="28"/>
          <w:szCs w:val="28"/>
        </w:rPr>
      </w:pPr>
    </w:p>
    <w:p w14:paraId="5D0AF2DD" w14:textId="77777777" w:rsidR="006B5F3D" w:rsidRDefault="00566519" w:rsidP="00566519">
      <w:pPr>
        <w:pStyle w:val="a9"/>
        <w:jc w:val="both"/>
        <w:rPr>
          <w:rFonts w:ascii="Times New Roman" w:hAnsi="Times New Roman" w:cs="Times New Roman"/>
          <w:iCs w:val="0"/>
          <w:sz w:val="22"/>
          <w:szCs w:val="22"/>
        </w:rPr>
      </w:pPr>
      <w:r w:rsidRPr="00386884">
        <w:rPr>
          <w:rFonts w:ascii="Times New Roman" w:hAnsi="Times New Roman" w:cs="Times New Roman"/>
          <w:b/>
          <w:sz w:val="22"/>
          <w:szCs w:val="22"/>
        </w:rPr>
        <w:t xml:space="preserve">Εικόνα 3. </w:t>
      </w:r>
      <w:r w:rsidRPr="00386884">
        <w:rPr>
          <w:rFonts w:ascii="Times New Roman" w:hAnsi="Times New Roman" w:cs="Times New Roman"/>
          <w:b/>
          <w:iCs w:val="0"/>
          <w:sz w:val="22"/>
          <w:szCs w:val="22"/>
        </w:rPr>
        <w:t>Ο ρόλος των νευρεξινών στη συναπτική πλαστικότητα.</w:t>
      </w:r>
      <w:r w:rsidRPr="00386884">
        <w:rPr>
          <w:rFonts w:ascii="Times New Roman" w:hAnsi="Times New Roman" w:cs="Times New Roman"/>
          <w:iCs w:val="0"/>
          <w:sz w:val="22"/>
          <w:szCs w:val="22"/>
        </w:rPr>
        <w:t xml:space="preserve"> </w:t>
      </w:r>
    </w:p>
    <w:p w14:paraId="6F1BB1E1" w14:textId="77777777" w:rsidR="006B5F3D" w:rsidRDefault="00566519" w:rsidP="00566519">
      <w:pPr>
        <w:pStyle w:val="a9"/>
        <w:jc w:val="both"/>
        <w:rPr>
          <w:rFonts w:ascii="Times New Roman" w:hAnsi="Times New Roman" w:cs="Times New Roman"/>
          <w:iCs w:val="0"/>
          <w:sz w:val="22"/>
          <w:szCs w:val="22"/>
        </w:rPr>
      </w:pPr>
      <w:r w:rsidRPr="00386884">
        <w:rPr>
          <w:rFonts w:ascii="Times New Roman" w:hAnsi="Times New Roman" w:cs="Times New Roman"/>
          <w:iCs w:val="0"/>
          <w:sz w:val="22"/>
          <w:szCs w:val="22"/>
        </w:rPr>
        <w:t xml:space="preserve">Α) Οι α- και β-νευρεξίνες οργανώνουν και προ- και μετασυναπτικά τις συνάψεις  μέσω αλληλεπιδράσεων με Nlgns, LRRTMs και άλλους προσδέτες. </w:t>
      </w:r>
    </w:p>
    <w:p w14:paraId="2EBA6DC8" w14:textId="77777777" w:rsidR="006B5F3D" w:rsidRDefault="00566519" w:rsidP="00566519">
      <w:pPr>
        <w:pStyle w:val="a9"/>
        <w:jc w:val="both"/>
        <w:rPr>
          <w:rFonts w:ascii="Times New Roman" w:hAnsi="Times New Roman" w:cs="Times New Roman"/>
          <w:iCs w:val="0"/>
          <w:sz w:val="22"/>
          <w:szCs w:val="22"/>
        </w:rPr>
      </w:pPr>
      <w:r w:rsidRPr="00386884">
        <w:rPr>
          <w:rFonts w:ascii="Times New Roman" w:hAnsi="Times New Roman" w:cs="Times New Roman"/>
          <w:iCs w:val="0"/>
          <w:sz w:val="22"/>
          <w:szCs w:val="22"/>
        </w:rPr>
        <w:t>(Β)</w:t>
      </w:r>
      <w:r w:rsidR="006B5F3D">
        <w:rPr>
          <w:rFonts w:ascii="Times New Roman" w:hAnsi="Times New Roman" w:cs="Times New Roman"/>
          <w:iCs w:val="0"/>
          <w:sz w:val="22"/>
          <w:szCs w:val="22"/>
        </w:rPr>
        <w:t xml:space="preserve"> </w:t>
      </w:r>
      <w:r w:rsidRPr="00386884">
        <w:rPr>
          <w:rFonts w:ascii="Times New Roman" w:hAnsi="Times New Roman" w:cs="Times New Roman"/>
          <w:iCs w:val="0"/>
          <w:sz w:val="22"/>
          <w:szCs w:val="22"/>
        </w:rPr>
        <w:t>Οι β- νευρεξίνες ρυθμίζουν προσυναπτικά την έκκριση διαβιβαστή μέσω</w:t>
      </w:r>
      <w:r w:rsidR="006B5F3D">
        <w:rPr>
          <w:rFonts w:ascii="Times New Roman" w:hAnsi="Times New Roman" w:cs="Times New Roman"/>
          <w:iCs w:val="0"/>
          <w:sz w:val="22"/>
          <w:szCs w:val="22"/>
        </w:rPr>
        <w:t xml:space="preserve"> </w:t>
      </w:r>
      <w:r w:rsidR="006B5F3D">
        <w:rPr>
          <w:rFonts w:ascii="Times New Roman" w:hAnsi="Times New Roman" w:cs="Times New Roman"/>
          <w:iCs w:val="0"/>
          <w:sz w:val="22"/>
          <w:szCs w:val="22"/>
          <w:lang w:val="en-US"/>
        </w:rPr>
        <w:t>AC</w:t>
      </w:r>
      <w:r w:rsidR="006B5F3D" w:rsidRPr="006B5F3D">
        <w:rPr>
          <w:rFonts w:ascii="Times New Roman" w:hAnsi="Times New Roman" w:cs="Times New Roman"/>
          <w:iCs w:val="0"/>
          <w:sz w:val="22"/>
          <w:szCs w:val="22"/>
        </w:rPr>
        <w:t>/</w:t>
      </w:r>
      <w:r w:rsidR="006B5F3D">
        <w:rPr>
          <w:rFonts w:ascii="Times New Roman" w:hAnsi="Times New Roman" w:cs="Times New Roman"/>
          <w:iCs w:val="0"/>
          <w:sz w:val="22"/>
          <w:szCs w:val="22"/>
          <w:lang w:val="en-US"/>
        </w:rPr>
        <w:t>cAMP</w:t>
      </w:r>
      <w:r w:rsidR="006B5F3D" w:rsidRPr="006B5F3D">
        <w:rPr>
          <w:rFonts w:ascii="Times New Roman" w:hAnsi="Times New Roman" w:cs="Times New Roman"/>
          <w:iCs w:val="0"/>
          <w:sz w:val="22"/>
          <w:szCs w:val="22"/>
        </w:rPr>
        <w:t>/</w:t>
      </w:r>
      <w:r w:rsidRPr="00386884">
        <w:rPr>
          <w:rFonts w:ascii="Times New Roman" w:hAnsi="Times New Roman" w:cs="Times New Roman"/>
          <w:iCs w:val="0"/>
          <w:sz w:val="22"/>
          <w:szCs w:val="22"/>
        </w:rPr>
        <w:t xml:space="preserve">PKA- εξαρτώμενου μηχανισμού  στηρίζοντας την LTP. </w:t>
      </w:r>
    </w:p>
    <w:p w14:paraId="384E3490" w14:textId="39C33616" w:rsidR="006B5F3D" w:rsidRDefault="00566519" w:rsidP="00566519">
      <w:pPr>
        <w:pStyle w:val="a9"/>
        <w:jc w:val="both"/>
        <w:rPr>
          <w:rFonts w:ascii="Times New Roman" w:hAnsi="Times New Roman" w:cs="Times New Roman"/>
          <w:iCs w:val="0"/>
          <w:sz w:val="22"/>
          <w:szCs w:val="22"/>
        </w:rPr>
      </w:pPr>
      <w:r w:rsidRPr="00386884">
        <w:rPr>
          <w:rFonts w:ascii="Times New Roman" w:hAnsi="Times New Roman" w:cs="Times New Roman"/>
          <w:iCs w:val="0"/>
          <w:sz w:val="22"/>
          <w:szCs w:val="22"/>
        </w:rPr>
        <w:t>(</w:t>
      </w:r>
      <w:r w:rsidR="006B5F3D">
        <w:rPr>
          <w:rFonts w:ascii="Times New Roman" w:hAnsi="Times New Roman" w:cs="Times New Roman"/>
          <w:iCs w:val="0"/>
          <w:sz w:val="22"/>
          <w:szCs w:val="22"/>
          <w:lang w:val="en-US"/>
        </w:rPr>
        <w:t>C</w:t>
      </w:r>
      <w:r w:rsidRPr="00386884">
        <w:rPr>
          <w:rFonts w:ascii="Times New Roman" w:hAnsi="Times New Roman" w:cs="Times New Roman"/>
          <w:iCs w:val="0"/>
          <w:sz w:val="22"/>
          <w:szCs w:val="22"/>
        </w:rPr>
        <w:t xml:space="preserve">) Απώλεια είτε της β-νευρεξίνης είτε η έκφραση ισομορφών +S4 επηρεάζουν την LTP. Η διαφάνεια των στοιχείων στο σχήμα αντιπροσωπεύει απώλεια λειτουργίας ή μείωση της λειτουργίας. </w:t>
      </w:r>
    </w:p>
    <w:p w14:paraId="5DB86F95" w14:textId="77777777" w:rsidR="006B5F3D" w:rsidRDefault="00566519" w:rsidP="00566519">
      <w:pPr>
        <w:pStyle w:val="a9"/>
        <w:jc w:val="both"/>
        <w:rPr>
          <w:rFonts w:ascii="Times New Roman" w:hAnsi="Times New Roman" w:cs="Times New Roman"/>
          <w:iCs w:val="0"/>
          <w:sz w:val="22"/>
          <w:szCs w:val="22"/>
        </w:rPr>
      </w:pPr>
      <w:r w:rsidRPr="00386884">
        <w:rPr>
          <w:rFonts w:ascii="Times New Roman" w:hAnsi="Times New Roman" w:cs="Times New Roman"/>
          <w:iCs w:val="0"/>
          <w:sz w:val="22"/>
          <w:szCs w:val="22"/>
        </w:rPr>
        <w:t xml:space="preserve"> </w:t>
      </w:r>
      <w:proofErr w:type="spellStart"/>
      <w:r w:rsidRPr="006B5F3D">
        <w:rPr>
          <w:rFonts w:ascii="Times New Roman" w:hAnsi="Times New Roman" w:cs="Times New Roman"/>
          <w:b/>
          <w:iCs w:val="0"/>
          <w:sz w:val="22"/>
          <w:szCs w:val="22"/>
        </w:rPr>
        <w:t>AC</w:t>
      </w:r>
      <w:proofErr w:type="spellEnd"/>
      <w:r w:rsidR="006B5F3D">
        <w:rPr>
          <w:rFonts w:ascii="Times New Roman" w:hAnsi="Times New Roman" w:cs="Times New Roman"/>
          <w:iCs w:val="0"/>
          <w:sz w:val="22"/>
          <w:szCs w:val="22"/>
        </w:rPr>
        <w:t xml:space="preserve"> </w:t>
      </w:r>
      <w:proofErr w:type="spellStart"/>
      <w:r w:rsidR="006B5F3D">
        <w:rPr>
          <w:rFonts w:ascii="Times New Roman" w:hAnsi="Times New Roman" w:cs="Times New Roman"/>
          <w:iCs w:val="0"/>
          <w:sz w:val="22"/>
          <w:szCs w:val="22"/>
        </w:rPr>
        <w:t>αδενυλυλοκυκλάση</w:t>
      </w:r>
      <w:proofErr w:type="spellEnd"/>
      <w:r w:rsidR="006B5F3D">
        <w:rPr>
          <w:rFonts w:ascii="Times New Roman" w:hAnsi="Times New Roman" w:cs="Times New Roman"/>
          <w:iCs w:val="0"/>
          <w:sz w:val="22"/>
          <w:szCs w:val="22"/>
        </w:rPr>
        <w:t>.</w:t>
      </w:r>
      <w:r w:rsidRPr="00386884">
        <w:rPr>
          <w:rFonts w:ascii="Times New Roman" w:hAnsi="Times New Roman" w:cs="Times New Roman"/>
          <w:iCs w:val="0"/>
          <w:sz w:val="22"/>
          <w:szCs w:val="22"/>
        </w:rPr>
        <w:t xml:space="preserve"> </w:t>
      </w:r>
      <w:r w:rsidRPr="006B5F3D">
        <w:rPr>
          <w:rFonts w:ascii="Times New Roman" w:hAnsi="Times New Roman" w:cs="Times New Roman"/>
          <w:b/>
          <w:iCs w:val="0"/>
          <w:sz w:val="22"/>
          <w:szCs w:val="22"/>
        </w:rPr>
        <w:t>AMPAR</w:t>
      </w:r>
      <w:r w:rsidRPr="00386884">
        <w:rPr>
          <w:rFonts w:ascii="Times New Roman" w:hAnsi="Times New Roman" w:cs="Times New Roman"/>
          <w:iCs w:val="0"/>
          <w:sz w:val="22"/>
          <w:szCs w:val="22"/>
        </w:rPr>
        <w:t xml:space="preserve"> υποδοχέας </w:t>
      </w:r>
      <w:r w:rsidR="006B5F3D">
        <w:rPr>
          <w:rFonts w:ascii="Times New Roman" w:hAnsi="Times New Roman" w:cs="Times New Roman"/>
          <w:iCs w:val="0"/>
          <w:sz w:val="22"/>
          <w:szCs w:val="22"/>
        </w:rPr>
        <w:t>γλουταμινικού,</w:t>
      </w:r>
      <w:r w:rsidRPr="00386884">
        <w:rPr>
          <w:rFonts w:ascii="Times New Roman" w:hAnsi="Times New Roman" w:cs="Times New Roman"/>
          <w:iCs w:val="0"/>
          <w:sz w:val="22"/>
          <w:szCs w:val="22"/>
        </w:rPr>
        <w:t xml:space="preserve"> </w:t>
      </w:r>
      <w:r w:rsidRPr="006B5F3D">
        <w:rPr>
          <w:rFonts w:ascii="Times New Roman" w:hAnsi="Times New Roman" w:cs="Times New Roman"/>
          <w:b/>
          <w:iCs w:val="0"/>
          <w:sz w:val="22"/>
          <w:szCs w:val="22"/>
        </w:rPr>
        <w:t>LRRTM</w:t>
      </w:r>
      <w:r w:rsidRPr="00386884">
        <w:rPr>
          <w:rFonts w:ascii="Times New Roman" w:hAnsi="Times New Roman" w:cs="Times New Roman"/>
          <w:iCs w:val="0"/>
          <w:sz w:val="22"/>
          <w:szCs w:val="22"/>
        </w:rPr>
        <w:t xml:space="preserve"> διαμεμβρανική νευρωνική πρωτεΐνη </w:t>
      </w:r>
      <w:r w:rsidR="006B5F3D">
        <w:rPr>
          <w:rFonts w:ascii="Times New Roman" w:hAnsi="Times New Roman" w:cs="Times New Roman"/>
          <w:iCs w:val="0"/>
          <w:sz w:val="22"/>
          <w:szCs w:val="22"/>
        </w:rPr>
        <w:t xml:space="preserve">με επαναλήψεις </w:t>
      </w:r>
      <w:r w:rsidRPr="00386884">
        <w:rPr>
          <w:rFonts w:ascii="Times New Roman" w:hAnsi="Times New Roman" w:cs="Times New Roman"/>
          <w:iCs w:val="0"/>
          <w:sz w:val="22"/>
          <w:szCs w:val="22"/>
        </w:rPr>
        <w:t>πλούσι</w:t>
      </w:r>
      <w:r w:rsidR="006B5F3D">
        <w:rPr>
          <w:rFonts w:ascii="Times New Roman" w:hAnsi="Times New Roman" w:cs="Times New Roman"/>
          <w:iCs w:val="0"/>
          <w:sz w:val="22"/>
          <w:szCs w:val="22"/>
        </w:rPr>
        <w:t>ες</w:t>
      </w:r>
      <w:r w:rsidR="006B5F3D" w:rsidRPr="00386884">
        <w:rPr>
          <w:rFonts w:ascii="Times New Roman" w:hAnsi="Times New Roman" w:cs="Times New Roman"/>
          <w:iCs w:val="0"/>
          <w:sz w:val="22"/>
          <w:szCs w:val="22"/>
        </w:rPr>
        <w:t xml:space="preserve"> </w:t>
      </w:r>
      <w:r w:rsidR="006B5F3D">
        <w:rPr>
          <w:rFonts w:ascii="Times New Roman" w:hAnsi="Times New Roman" w:cs="Times New Roman"/>
          <w:iCs w:val="0"/>
          <w:sz w:val="22"/>
          <w:szCs w:val="22"/>
        </w:rPr>
        <w:t>σε λευκίνη,</w:t>
      </w:r>
      <w:r w:rsidRPr="00386884">
        <w:rPr>
          <w:rFonts w:ascii="Times New Roman" w:hAnsi="Times New Roman" w:cs="Times New Roman"/>
          <w:iCs w:val="0"/>
          <w:sz w:val="22"/>
          <w:szCs w:val="22"/>
        </w:rPr>
        <w:t xml:space="preserve"> </w:t>
      </w:r>
      <w:r w:rsidRPr="006B5F3D">
        <w:rPr>
          <w:rFonts w:ascii="Times New Roman" w:hAnsi="Times New Roman" w:cs="Times New Roman"/>
          <w:b/>
          <w:iCs w:val="0"/>
          <w:sz w:val="22"/>
          <w:szCs w:val="22"/>
        </w:rPr>
        <w:t>LTP</w:t>
      </w:r>
      <w:r w:rsidRPr="00386884">
        <w:rPr>
          <w:rFonts w:ascii="Times New Roman" w:hAnsi="Times New Roman" w:cs="Times New Roman"/>
          <w:iCs w:val="0"/>
          <w:sz w:val="22"/>
          <w:szCs w:val="22"/>
        </w:rPr>
        <w:t xml:space="preserve"> μακροπρόθεσμη ενίσχυση. </w:t>
      </w:r>
      <w:proofErr w:type="spellStart"/>
      <w:r w:rsidRPr="006B5F3D">
        <w:rPr>
          <w:rFonts w:ascii="Times New Roman" w:hAnsi="Times New Roman" w:cs="Times New Roman"/>
          <w:b/>
          <w:iCs w:val="0"/>
          <w:sz w:val="22"/>
          <w:szCs w:val="22"/>
        </w:rPr>
        <w:t>Nlgn</w:t>
      </w:r>
      <w:proofErr w:type="spellEnd"/>
      <w:r w:rsidRPr="00386884">
        <w:rPr>
          <w:rFonts w:ascii="Times New Roman" w:hAnsi="Times New Roman" w:cs="Times New Roman"/>
          <w:iCs w:val="0"/>
          <w:sz w:val="22"/>
          <w:szCs w:val="22"/>
        </w:rPr>
        <w:t xml:space="preserve"> νευρολιγίνη</w:t>
      </w:r>
      <w:r w:rsidR="006B5F3D">
        <w:rPr>
          <w:rFonts w:ascii="Times New Roman" w:hAnsi="Times New Roman" w:cs="Times New Roman"/>
          <w:iCs w:val="0"/>
          <w:sz w:val="22"/>
          <w:szCs w:val="22"/>
        </w:rPr>
        <w:t>,</w:t>
      </w:r>
      <w:r w:rsidRPr="00386884">
        <w:rPr>
          <w:rFonts w:ascii="Times New Roman" w:hAnsi="Times New Roman" w:cs="Times New Roman"/>
          <w:iCs w:val="0"/>
          <w:sz w:val="22"/>
          <w:szCs w:val="22"/>
        </w:rPr>
        <w:t xml:space="preserve"> </w:t>
      </w:r>
      <w:r w:rsidRPr="006B5F3D">
        <w:rPr>
          <w:rFonts w:ascii="Times New Roman" w:hAnsi="Times New Roman" w:cs="Times New Roman"/>
          <w:b/>
          <w:iCs w:val="0"/>
          <w:sz w:val="22"/>
          <w:szCs w:val="22"/>
        </w:rPr>
        <w:t>NMDAR</w:t>
      </w:r>
      <w:r w:rsidRPr="00386884">
        <w:rPr>
          <w:rFonts w:ascii="Times New Roman" w:hAnsi="Times New Roman" w:cs="Times New Roman"/>
          <w:iCs w:val="0"/>
          <w:sz w:val="22"/>
          <w:szCs w:val="22"/>
        </w:rPr>
        <w:t xml:space="preserve">, υποδοχέας </w:t>
      </w:r>
      <w:r w:rsidR="006B5F3D">
        <w:rPr>
          <w:rFonts w:ascii="Times New Roman" w:hAnsi="Times New Roman" w:cs="Times New Roman"/>
          <w:iCs w:val="0"/>
          <w:sz w:val="22"/>
          <w:szCs w:val="22"/>
        </w:rPr>
        <w:t>γλουταμινικού,</w:t>
      </w:r>
      <w:r w:rsidRPr="00386884">
        <w:rPr>
          <w:rFonts w:ascii="Times New Roman" w:hAnsi="Times New Roman" w:cs="Times New Roman"/>
          <w:iCs w:val="0"/>
          <w:sz w:val="22"/>
          <w:szCs w:val="22"/>
        </w:rPr>
        <w:t xml:space="preserve"> </w:t>
      </w:r>
      <w:proofErr w:type="spellStart"/>
      <w:r w:rsidRPr="006B5F3D">
        <w:rPr>
          <w:rFonts w:ascii="Times New Roman" w:hAnsi="Times New Roman" w:cs="Times New Roman"/>
          <w:b/>
          <w:iCs w:val="0"/>
          <w:sz w:val="22"/>
          <w:szCs w:val="22"/>
        </w:rPr>
        <w:t>Nrxn</w:t>
      </w:r>
      <w:proofErr w:type="spellEnd"/>
      <w:r w:rsidRPr="00386884">
        <w:rPr>
          <w:rFonts w:ascii="Times New Roman" w:hAnsi="Times New Roman" w:cs="Times New Roman"/>
          <w:iCs w:val="0"/>
          <w:sz w:val="22"/>
          <w:szCs w:val="22"/>
        </w:rPr>
        <w:t>, νευρεξίνη</w:t>
      </w:r>
      <w:r w:rsidR="006B5F3D">
        <w:rPr>
          <w:rFonts w:ascii="Times New Roman" w:hAnsi="Times New Roman" w:cs="Times New Roman"/>
          <w:iCs w:val="0"/>
          <w:sz w:val="22"/>
          <w:szCs w:val="22"/>
        </w:rPr>
        <w:t>,</w:t>
      </w:r>
      <w:r w:rsidRPr="00386884">
        <w:rPr>
          <w:rFonts w:ascii="Times New Roman" w:hAnsi="Times New Roman" w:cs="Times New Roman"/>
          <w:iCs w:val="0"/>
          <w:sz w:val="22"/>
          <w:szCs w:val="22"/>
        </w:rPr>
        <w:t xml:space="preserve"> </w:t>
      </w:r>
      <w:r w:rsidRPr="006B5F3D">
        <w:rPr>
          <w:rFonts w:ascii="Times New Roman" w:hAnsi="Times New Roman" w:cs="Times New Roman"/>
          <w:b/>
          <w:iCs w:val="0"/>
          <w:sz w:val="22"/>
          <w:szCs w:val="22"/>
        </w:rPr>
        <w:t>PKA</w:t>
      </w:r>
      <w:r w:rsidRPr="00386884">
        <w:rPr>
          <w:rFonts w:ascii="Times New Roman" w:hAnsi="Times New Roman" w:cs="Times New Roman"/>
          <w:iCs w:val="0"/>
          <w:sz w:val="22"/>
          <w:szCs w:val="22"/>
        </w:rPr>
        <w:t>, cA</w:t>
      </w:r>
      <w:r w:rsidR="006B5F3D">
        <w:rPr>
          <w:rFonts w:ascii="Times New Roman" w:hAnsi="Times New Roman" w:cs="Times New Roman"/>
          <w:iCs w:val="0"/>
          <w:sz w:val="22"/>
          <w:szCs w:val="22"/>
        </w:rPr>
        <w:t>MP-εξαρτώμενη πρωτεϊνική κινάση,</w:t>
      </w:r>
      <w:r w:rsidRPr="00386884">
        <w:rPr>
          <w:rFonts w:ascii="Times New Roman" w:hAnsi="Times New Roman" w:cs="Times New Roman"/>
          <w:iCs w:val="0"/>
          <w:sz w:val="22"/>
          <w:szCs w:val="22"/>
        </w:rPr>
        <w:t xml:space="preserve"> </w:t>
      </w:r>
      <w:r w:rsidRPr="006B5F3D">
        <w:rPr>
          <w:rFonts w:ascii="Times New Roman" w:hAnsi="Times New Roman" w:cs="Times New Roman"/>
          <w:b/>
          <w:iCs w:val="0"/>
          <w:sz w:val="22"/>
          <w:szCs w:val="22"/>
        </w:rPr>
        <w:t>PSD95</w:t>
      </w:r>
      <w:r w:rsidRPr="00386884">
        <w:rPr>
          <w:rFonts w:ascii="Times New Roman" w:hAnsi="Times New Roman" w:cs="Times New Roman"/>
          <w:iCs w:val="0"/>
          <w:sz w:val="22"/>
          <w:szCs w:val="22"/>
        </w:rPr>
        <w:t xml:space="preserve"> πρωτεΐ</w:t>
      </w:r>
      <w:r w:rsidR="006B5F3D">
        <w:rPr>
          <w:rFonts w:ascii="Times New Roman" w:hAnsi="Times New Roman" w:cs="Times New Roman"/>
          <w:iCs w:val="0"/>
          <w:sz w:val="22"/>
          <w:szCs w:val="22"/>
        </w:rPr>
        <w:t>νη μετασυναπτικής πυκνότητας 95,</w:t>
      </w:r>
      <w:r w:rsidRPr="00386884">
        <w:rPr>
          <w:rFonts w:ascii="Times New Roman" w:hAnsi="Times New Roman" w:cs="Times New Roman"/>
          <w:iCs w:val="0"/>
          <w:sz w:val="22"/>
          <w:szCs w:val="22"/>
        </w:rPr>
        <w:t xml:space="preserve"> </w:t>
      </w:r>
      <w:proofErr w:type="spellStart"/>
      <w:r w:rsidRPr="006B5F3D">
        <w:rPr>
          <w:rFonts w:ascii="Times New Roman" w:hAnsi="Times New Roman" w:cs="Times New Roman"/>
          <w:b/>
          <w:iCs w:val="0"/>
          <w:sz w:val="22"/>
          <w:szCs w:val="22"/>
        </w:rPr>
        <w:t>SV</w:t>
      </w:r>
      <w:proofErr w:type="spellEnd"/>
      <w:r w:rsidRPr="00386884">
        <w:rPr>
          <w:rFonts w:ascii="Times New Roman" w:hAnsi="Times New Roman" w:cs="Times New Roman"/>
          <w:iCs w:val="0"/>
          <w:sz w:val="22"/>
          <w:szCs w:val="22"/>
        </w:rPr>
        <w:t xml:space="preserve"> συναπτικό κυστίδιο; </w:t>
      </w:r>
      <w:proofErr w:type="spellStart"/>
      <w:r w:rsidRPr="006B5F3D">
        <w:rPr>
          <w:rFonts w:ascii="Times New Roman" w:hAnsi="Times New Roman" w:cs="Times New Roman"/>
          <w:b/>
          <w:iCs w:val="0"/>
          <w:sz w:val="22"/>
          <w:szCs w:val="22"/>
        </w:rPr>
        <w:t>VDCC</w:t>
      </w:r>
      <w:proofErr w:type="spellEnd"/>
      <w:r w:rsidRPr="00386884">
        <w:rPr>
          <w:rFonts w:ascii="Times New Roman" w:hAnsi="Times New Roman" w:cs="Times New Roman"/>
          <w:iCs w:val="0"/>
          <w:sz w:val="22"/>
          <w:szCs w:val="22"/>
        </w:rPr>
        <w:t xml:space="preserve">, </w:t>
      </w:r>
      <w:r w:rsidR="006B5F3D">
        <w:rPr>
          <w:rFonts w:ascii="Times New Roman" w:hAnsi="Times New Roman" w:cs="Times New Roman"/>
          <w:iCs w:val="0"/>
          <w:sz w:val="22"/>
          <w:szCs w:val="22"/>
        </w:rPr>
        <w:t xml:space="preserve">τασεο-εξαρτώμενο </w:t>
      </w:r>
      <w:r w:rsidRPr="00386884">
        <w:rPr>
          <w:rFonts w:ascii="Times New Roman" w:hAnsi="Times New Roman" w:cs="Times New Roman"/>
          <w:iCs w:val="0"/>
          <w:sz w:val="22"/>
          <w:szCs w:val="22"/>
        </w:rPr>
        <w:t>κανάλι ασβεστίου</w:t>
      </w:r>
      <w:r w:rsidR="006B5F3D">
        <w:rPr>
          <w:rFonts w:ascii="Times New Roman" w:hAnsi="Times New Roman" w:cs="Times New Roman"/>
          <w:iCs w:val="0"/>
          <w:sz w:val="22"/>
          <w:szCs w:val="22"/>
        </w:rPr>
        <w:t>.</w:t>
      </w:r>
    </w:p>
    <w:p w14:paraId="73103DC8" w14:textId="6AA3DA5F" w:rsidR="00566519" w:rsidRPr="006B5F3D" w:rsidRDefault="006B5F3D" w:rsidP="00566519">
      <w:pPr>
        <w:pStyle w:val="a9"/>
        <w:jc w:val="both"/>
        <w:rPr>
          <w:rFonts w:ascii="Times New Roman" w:hAnsi="Times New Roman" w:cs="Times New Roman"/>
          <w:sz w:val="22"/>
          <w:szCs w:val="22"/>
        </w:rPr>
      </w:pPr>
      <w:r>
        <w:rPr>
          <w:rFonts w:ascii="Times New Roman" w:hAnsi="Times New Roman" w:cs="Times New Roman"/>
          <w:sz w:val="22"/>
          <w:szCs w:val="22"/>
        </w:rPr>
        <w:t>Εικόνα από το άρθρο</w:t>
      </w:r>
    </w:p>
    <w:p w14:paraId="625566E6" w14:textId="0699AD4B" w:rsidR="00386884" w:rsidRDefault="00386884" w:rsidP="00386884"/>
    <w:p w14:paraId="5099CF0B" w14:textId="77777777" w:rsidR="006B5F3D" w:rsidRPr="006B5F3D" w:rsidRDefault="006B5F3D" w:rsidP="00386884"/>
    <w:p w14:paraId="511F03BD" w14:textId="77777777" w:rsidR="0F1B7F7B" w:rsidRPr="006B5F3D" w:rsidRDefault="0F1B7F7B" w:rsidP="006B3609">
      <w:pPr>
        <w:spacing w:line="257" w:lineRule="auto"/>
        <w:rPr>
          <w:rFonts w:ascii="Times New Roman" w:eastAsia="Calibri" w:hAnsi="Times New Roman" w:cs="Times New Roman"/>
          <w:bCs/>
          <w:color w:val="215E99" w:themeColor="text2" w:themeTint="BF"/>
          <w:sz w:val="24"/>
          <w:szCs w:val="24"/>
        </w:rPr>
      </w:pPr>
      <w:r w:rsidRPr="006B5F3D">
        <w:rPr>
          <w:rFonts w:ascii="Times New Roman" w:eastAsia="Calibri" w:hAnsi="Times New Roman" w:cs="Times New Roman"/>
          <w:bCs/>
          <w:color w:val="215E99" w:themeColor="text2" w:themeTint="BF"/>
          <w:sz w:val="24"/>
          <w:szCs w:val="24"/>
        </w:rPr>
        <w:t>Προσυναπτική ρύθμιση τη</w:t>
      </w:r>
      <w:r w:rsidR="00B7628F" w:rsidRPr="006B5F3D">
        <w:rPr>
          <w:rFonts w:ascii="Times New Roman" w:eastAsia="Calibri" w:hAnsi="Times New Roman" w:cs="Times New Roman"/>
          <w:bCs/>
          <w:color w:val="215E99" w:themeColor="text2" w:themeTint="BF"/>
          <w:sz w:val="24"/>
          <w:szCs w:val="24"/>
        </w:rPr>
        <w:t>ς</w:t>
      </w:r>
      <w:r w:rsidRPr="006B5F3D">
        <w:rPr>
          <w:rFonts w:ascii="Times New Roman" w:eastAsia="Calibri" w:hAnsi="Times New Roman" w:cs="Times New Roman"/>
          <w:bCs/>
          <w:color w:val="215E99" w:themeColor="text2" w:themeTint="BF"/>
          <w:sz w:val="24"/>
          <w:szCs w:val="24"/>
        </w:rPr>
        <w:t xml:space="preserve"> έκκρισης </w:t>
      </w:r>
      <w:r w:rsidR="5A19BEBB" w:rsidRPr="006B5F3D">
        <w:rPr>
          <w:rFonts w:ascii="Times New Roman" w:eastAsia="Calibri" w:hAnsi="Times New Roman" w:cs="Times New Roman"/>
          <w:bCs/>
          <w:color w:val="215E99" w:themeColor="text2" w:themeTint="BF"/>
          <w:sz w:val="24"/>
          <w:szCs w:val="24"/>
        </w:rPr>
        <w:t>γλουταμι</w:t>
      </w:r>
      <w:r w:rsidR="008E6DAA" w:rsidRPr="006B5F3D">
        <w:rPr>
          <w:rFonts w:ascii="Times New Roman" w:eastAsia="Calibri" w:hAnsi="Times New Roman" w:cs="Times New Roman"/>
          <w:bCs/>
          <w:color w:val="215E99" w:themeColor="text2" w:themeTint="BF"/>
          <w:sz w:val="24"/>
          <w:szCs w:val="24"/>
        </w:rPr>
        <w:t>νι</w:t>
      </w:r>
      <w:r w:rsidR="5A19BEBB" w:rsidRPr="006B5F3D">
        <w:rPr>
          <w:rFonts w:ascii="Times New Roman" w:eastAsia="Calibri" w:hAnsi="Times New Roman" w:cs="Times New Roman"/>
          <w:bCs/>
          <w:color w:val="215E99" w:themeColor="text2" w:themeTint="BF"/>
          <w:sz w:val="24"/>
          <w:szCs w:val="24"/>
        </w:rPr>
        <w:t xml:space="preserve">κού </w:t>
      </w:r>
      <w:r w:rsidRPr="006B5F3D">
        <w:rPr>
          <w:rFonts w:ascii="Times New Roman" w:eastAsia="Calibri" w:hAnsi="Times New Roman" w:cs="Times New Roman"/>
          <w:bCs/>
          <w:color w:val="215E99" w:themeColor="text2" w:themeTint="BF"/>
          <w:sz w:val="24"/>
          <w:szCs w:val="24"/>
        </w:rPr>
        <w:t xml:space="preserve">από τις α-νευρεξίνες </w:t>
      </w:r>
    </w:p>
    <w:p w14:paraId="2DDF3AA9" w14:textId="747FFDF6" w:rsidR="704D2E92" w:rsidRDefault="03726D04" w:rsidP="00B7628F">
      <w:pPr>
        <w:spacing w:line="257" w:lineRule="auto"/>
        <w:jc w:val="both"/>
        <w:rPr>
          <w:rFonts w:ascii="Times New Roman" w:eastAsia="Calibri" w:hAnsi="Times New Roman" w:cs="Times New Roman"/>
          <w:sz w:val="24"/>
          <w:szCs w:val="24"/>
        </w:rPr>
      </w:pPr>
      <w:r w:rsidRPr="00A966E6">
        <w:rPr>
          <w:rFonts w:ascii="Times New Roman" w:eastAsia="Calibri" w:hAnsi="Times New Roman" w:cs="Times New Roman"/>
          <w:sz w:val="24"/>
          <w:szCs w:val="24"/>
        </w:rPr>
        <w:t>Η πιθανότητα έκκρισης νευροδιαβιβαστή</w:t>
      </w:r>
      <w:r w:rsidR="3EEABB5A" w:rsidRPr="00A966E6">
        <w:rPr>
          <w:rFonts w:ascii="Times New Roman" w:eastAsia="Calibri" w:hAnsi="Times New Roman" w:cs="Times New Roman"/>
          <w:sz w:val="24"/>
          <w:szCs w:val="24"/>
        </w:rPr>
        <w:t xml:space="preserve"> από το προσυναπτικό νευρώνα αποτελεί</w:t>
      </w:r>
      <w:r w:rsidR="18C8B38A" w:rsidRPr="00A966E6">
        <w:rPr>
          <w:rFonts w:ascii="Times New Roman" w:eastAsia="Calibri" w:hAnsi="Times New Roman" w:cs="Times New Roman"/>
          <w:sz w:val="24"/>
          <w:szCs w:val="24"/>
        </w:rPr>
        <w:t xml:space="preserve"> το θεμελιώδες βήμα </w:t>
      </w:r>
      <w:r w:rsidR="448F854D" w:rsidRPr="00A966E6">
        <w:rPr>
          <w:rFonts w:ascii="Times New Roman" w:eastAsia="Calibri" w:hAnsi="Times New Roman" w:cs="Times New Roman"/>
          <w:sz w:val="24"/>
          <w:szCs w:val="24"/>
        </w:rPr>
        <w:t>για την έναρξη των γεγονότων τη</w:t>
      </w:r>
      <w:r w:rsidR="2AF5003E" w:rsidRPr="00A966E6">
        <w:rPr>
          <w:rFonts w:ascii="Times New Roman" w:eastAsia="Calibri" w:hAnsi="Times New Roman" w:cs="Times New Roman"/>
          <w:sz w:val="24"/>
          <w:szCs w:val="24"/>
        </w:rPr>
        <w:t>ς</w:t>
      </w:r>
      <w:r w:rsidR="448F854D" w:rsidRPr="00A966E6">
        <w:rPr>
          <w:rFonts w:ascii="Times New Roman" w:eastAsia="Calibri" w:hAnsi="Times New Roman" w:cs="Times New Roman"/>
          <w:sz w:val="24"/>
          <w:szCs w:val="24"/>
        </w:rPr>
        <w:t xml:space="preserve"> συναπτικής πλαστικότητ</w:t>
      </w:r>
      <w:r w:rsidR="580ED5DB" w:rsidRPr="00A966E6">
        <w:rPr>
          <w:rFonts w:ascii="Times New Roman" w:eastAsia="Calibri" w:hAnsi="Times New Roman" w:cs="Times New Roman"/>
          <w:sz w:val="24"/>
          <w:szCs w:val="24"/>
        </w:rPr>
        <w:t>α</w:t>
      </w:r>
      <w:r w:rsidR="008E6DAA" w:rsidRPr="00A966E6">
        <w:rPr>
          <w:rFonts w:ascii="Times New Roman" w:eastAsia="Calibri" w:hAnsi="Times New Roman" w:cs="Times New Roman"/>
          <w:sz w:val="24"/>
          <w:szCs w:val="24"/>
        </w:rPr>
        <w:t xml:space="preserve">ς. Βασικοί </w:t>
      </w:r>
      <w:proofErr w:type="spellStart"/>
      <w:r w:rsidR="008E6DAA" w:rsidRPr="00A966E6">
        <w:rPr>
          <w:rFonts w:ascii="Times New Roman" w:eastAsia="Calibri" w:hAnsi="Times New Roman" w:cs="Times New Roman"/>
          <w:sz w:val="24"/>
          <w:szCs w:val="24"/>
        </w:rPr>
        <w:t>καθοριστές</w:t>
      </w:r>
      <w:proofErr w:type="spellEnd"/>
      <w:r w:rsidR="008E6DAA" w:rsidRPr="00A966E6">
        <w:rPr>
          <w:rFonts w:ascii="Times New Roman" w:eastAsia="Calibri" w:hAnsi="Times New Roman" w:cs="Times New Roman"/>
          <w:sz w:val="24"/>
          <w:szCs w:val="24"/>
        </w:rPr>
        <w:t xml:space="preserve"> της προσυναπττικής λειτουργίας είναι τα τασεο</w:t>
      </w:r>
      <w:r w:rsidR="006E0CB1" w:rsidRPr="006E0CB1">
        <w:rPr>
          <w:rFonts w:ascii="Times New Roman" w:eastAsia="Calibri" w:hAnsi="Times New Roman" w:cs="Times New Roman"/>
          <w:sz w:val="24"/>
          <w:szCs w:val="24"/>
        </w:rPr>
        <w:t>-</w:t>
      </w:r>
      <w:r w:rsidR="008E6DAA" w:rsidRPr="00A966E6">
        <w:rPr>
          <w:rFonts w:ascii="Times New Roman" w:eastAsia="Calibri" w:hAnsi="Times New Roman" w:cs="Times New Roman"/>
          <w:sz w:val="24"/>
          <w:szCs w:val="24"/>
        </w:rPr>
        <w:t xml:space="preserve">εξαρτώμενα </w:t>
      </w:r>
      <w:r w:rsidR="00D86A08" w:rsidRPr="00A966E6">
        <w:rPr>
          <w:rFonts w:ascii="Times New Roman" w:eastAsia="Calibri" w:hAnsi="Times New Roman" w:cs="Times New Roman"/>
          <w:sz w:val="24"/>
          <w:szCs w:val="24"/>
        </w:rPr>
        <w:t xml:space="preserve">κανάλια </w:t>
      </w:r>
      <w:r w:rsidR="008E6DAA" w:rsidRPr="00A966E6">
        <w:rPr>
          <w:rFonts w:ascii="Times New Roman" w:eastAsia="Calibri" w:hAnsi="Times New Roman" w:cs="Times New Roman"/>
          <w:sz w:val="24"/>
          <w:szCs w:val="24"/>
          <w:lang w:val="en-US"/>
        </w:rPr>
        <w:t>Ca</w:t>
      </w:r>
      <w:r w:rsidR="008E6DAA" w:rsidRPr="00A966E6">
        <w:rPr>
          <w:rFonts w:ascii="Times New Roman" w:eastAsia="Calibri" w:hAnsi="Times New Roman" w:cs="Times New Roman"/>
          <w:sz w:val="24"/>
          <w:szCs w:val="24"/>
          <w:vertAlign w:val="superscript"/>
        </w:rPr>
        <w:t xml:space="preserve">2+ </w:t>
      </w:r>
      <w:r w:rsidR="008E6DAA" w:rsidRPr="00A966E6">
        <w:rPr>
          <w:rFonts w:ascii="Times New Roman" w:eastAsia="Calibri" w:hAnsi="Times New Roman" w:cs="Times New Roman"/>
          <w:sz w:val="24"/>
          <w:szCs w:val="24"/>
        </w:rPr>
        <w:t xml:space="preserve">που ρυθμίζουν την είσοδο του ασβεστίου </w:t>
      </w:r>
      <w:r w:rsidR="00D86A08" w:rsidRPr="00A966E6">
        <w:rPr>
          <w:rFonts w:ascii="Times New Roman" w:eastAsia="Calibri" w:hAnsi="Times New Roman" w:cs="Times New Roman"/>
          <w:sz w:val="24"/>
          <w:szCs w:val="24"/>
        </w:rPr>
        <w:t>που προκαλ</w:t>
      </w:r>
      <w:r w:rsidR="00492897" w:rsidRPr="00A966E6">
        <w:rPr>
          <w:rFonts w:ascii="Times New Roman" w:eastAsia="Calibri" w:hAnsi="Times New Roman" w:cs="Times New Roman"/>
          <w:sz w:val="24"/>
          <w:szCs w:val="24"/>
        </w:rPr>
        <w:t>εί</w:t>
      </w:r>
      <w:r w:rsidR="00D86A08" w:rsidRPr="00A966E6">
        <w:rPr>
          <w:rFonts w:ascii="Times New Roman" w:eastAsia="Calibri" w:hAnsi="Times New Roman" w:cs="Times New Roman"/>
          <w:sz w:val="24"/>
          <w:szCs w:val="24"/>
        </w:rPr>
        <w:t xml:space="preserve"> την έκκριση </w:t>
      </w:r>
      <w:r w:rsidR="008E6DAA" w:rsidRPr="00A966E6">
        <w:rPr>
          <w:rFonts w:ascii="Times New Roman" w:eastAsia="Calibri" w:hAnsi="Times New Roman" w:cs="Times New Roman"/>
          <w:sz w:val="24"/>
          <w:szCs w:val="24"/>
        </w:rPr>
        <w:t>νευροδιαβιβαστή</w:t>
      </w:r>
      <w:r w:rsidR="00D86A08" w:rsidRPr="00A966E6">
        <w:rPr>
          <w:rFonts w:ascii="Times New Roman" w:eastAsia="Calibri" w:hAnsi="Times New Roman" w:cs="Times New Roman"/>
          <w:sz w:val="24"/>
          <w:szCs w:val="24"/>
        </w:rPr>
        <w:t>.</w:t>
      </w:r>
      <w:r w:rsidR="00D80A83" w:rsidRPr="00A966E6">
        <w:rPr>
          <w:rFonts w:ascii="Times New Roman" w:eastAsia="Calibri" w:hAnsi="Times New Roman" w:cs="Times New Roman"/>
          <w:sz w:val="24"/>
          <w:szCs w:val="24"/>
        </w:rPr>
        <w:t xml:space="preserve"> </w:t>
      </w:r>
      <w:r w:rsidR="00D86A08" w:rsidRPr="00A966E6">
        <w:rPr>
          <w:rFonts w:ascii="Times New Roman" w:eastAsia="Calibri" w:hAnsi="Times New Roman" w:cs="Times New Roman"/>
          <w:sz w:val="24"/>
          <w:szCs w:val="24"/>
        </w:rPr>
        <w:t xml:space="preserve">Πιστεύεται ότι </w:t>
      </w:r>
      <w:r w:rsidR="00D80A83" w:rsidRPr="00A966E6">
        <w:rPr>
          <w:rFonts w:ascii="Times New Roman" w:eastAsia="Calibri" w:hAnsi="Times New Roman" w:cs="Times New Roman"/>
          <w:sz w:val="24"/>
          <w:szCs w:val="24"/>
        </w:rPr>
        <w:t xml:space="preserve">συναπτικά μόρια προσκόλλησης μεταξύ προσυναπτικού και μετασυναπτικού νευρώνα  με </w:t>
      </w:r>
      <w:r w:rsidR="00D80A83" w:rsidRPr="00A966E6">
        <w:rPr>
          <w:rFonts w:ascii="Times New Roman" w:eastAsia="Calibri" w:hAnsi="Times New Roman" w:cs="Times New Roman"/>
          <w:sz w:val="24"/>
          <w:szCs w:val="24"/>
          <w:lang w:val="en-US"/>
        </w:rPr>
        <w:t>PDZ</w:t>
      </w:r>
      <w:r w:rsidR="00D80A83" w:rsidRPr="00A966E6">
        <w:rPr>
          <w:rFonts w:ascii="Times New Roman" w:eastAsia="Calibri" w:hAnsi="Times New Roman" w:cs="Times New Roman"/>
          <w:sz w:val="24"/>
          <w:szCs w:val="24"/>
        </w:rPr>
        <w:t xml:space="preserve"> επικράτειες συνεισφέρουν στη λειτουργία αυτή διαμεσολαβώντας στην αλληλεπίδραση των καναλιών </w:t>
      </w:r>
      <w:r w:rsidR="00D80A83" w:rsidRPr="00A966E6">
        <w:rPr>
          <w:rFonts w:ascii="Times New Roman" w:eastAsia="Calibri" w:hAnsi="Times New Roman" w:cs="Times New Roman"/>
          <w:sz w:val="24"/>
          <w:szCs w:val="24"/>
          <w:lang w:val="en-US"/>
        </w:rPr>
        <w:t>Ca</w:t>
      </w:r>
      <w:r w:rsidR="00D80A83" w:rsidRPr="002B4583">
        <w:rPr>
          <w:rFonts w:ascii="Times New Roman" w:eastAsia="Calibri" w:hAnsi="Times New Roman" w:cs="Times New Roman"/>
          <w:sz w:val="24"/>
          <w:szCs w:val="24"/>
          <w:vertAlign w:val="superscript"/>
        </w:rPr>
        <w:t>2</w:t>
      </w:r>
      <w:r w:rsidR="00D80A83" w:rsidRPr="00A966E6">
        <w:rPr>
          <w:rFonts w:ascii="Times New Roman" w:eastAsia="Calibri" w:hAnsi="Times New Roman" w:cs="Times New Roman"/>
          <w:sz w:val="24"/>
          <w:szCs w:val="24"/>
          <w:vertAlign w:val="superscript"/>
        </w:rPr>
        <w:t>+</w:t>
      </w:r>
      <w:r w:rsidR="00D80A83" w:rsidRPr="00A966E6">
        <w:rPr>
          <w:rFonts w:ascii="Times New Roman" w:eastAsia="Calibri" w:hAnsi="Times New Roman" w:cs="Times New Roman"/>
          <w:sz w:val="24"/>
          <w:szCs w:val="24"/>
        </w:rPr>
        <w:t xml:space="preserve"> με τον μηχανισμό </w:t>
      </w:r>
      <w:r w:rsidR="003959C7" w:rsidRPr="00A966E6">
        <w:rPr>
          <w:rFonts w:ascii="Times New Roman" w:eastAsia="Calibri" w:hAnsi="Times New Roman" w:cs="Times New Roman"/>
          <w:sz w:val="24"/>
          <w:szCs w:val="24"/>
        </w:rPr>
        <w:t xml:space="preserve">της </w:t>
      </w:r>
      <w:r w:rsidR="00D80A83" w:rsidRPr="00A966E6">
        <w:rPr>
          <w:rFonts w:ascii="Times New Roman" w:eastAsia="Calibri" w:hAnsi="Times New Roman" w:cs="Times New Roman"/>
          <w:sz w:val="24"/>
          <w:szCs w:val="24"/>
        </w:rPr>
        <w:t>έκκρισης. Τέτοια μόρια είναι και οι νευρεξίνες που ενδοκυτταρικά αλληλεπιδρο</w:t>
      </w:r>
      <w:r w:rsidR="0086589D" w:rsidRPr="00A966E6">
        <w:rPr>
          <w:rFonts w:ascii="Times New Roman" w:eastAsia="Calibri" w:hAnsi="Times New Roman" w:cs="Times New Roman"/>
          <w:sz w:val="24"/>
          <w:szCs w:val="24"/>
        </w:rPr>
        <w:t>ύ</w:t>
      </w:r>
      <w:r w:rsidR="00D80A83" w:rsidRPr="00A966E6">
        <w:rPr>
          <w:rFonts w:ascii="Times New Roman" w:eastAsia="Calibri" w:hAnsi="Times New Roman" w:cs="Times New Roman"/>
          <w:sz w:val="24"/>
          <w:szCs w:val="24"/>
        </w:rPr>
        <w:t xml:space="preserve">ν με τις </w:t>
      </w:r>
      <w:r w:rsidR="00934786" w:rsidRPr="00A966E6">
        <w:rPr>
          <w:rFonts w:ascii="Times New Roman" w:eastAsia="Calibri" w:hAnsi="Times New Roman" w:cs="Times New Roman"/>
          <w:sz w:val="24"/>
          <w:szCs w:val="24"/>
        </w:rPr>
        <w:t>πρωτεΐνες</w:t>
      </w:r>
      <w:r w:rsidR="00D80A83" w:rsidRPr="00A966E6">
        <w:rPr>
          <w:rFonts w:ascii="Times New Roman" w:eastAsia="Calibri" w:hAnsi="Times New Roman" w:cs="Times New Roman"/>
          <w:sz w:val="24"/>
          <w:szCs w:val="24"/>
        </w:rPr>
        <w:t xml:space="preserve"> </w:t>
      </w:r>
      <w:r w:rsidR="00367587" w:rsidRPr="00A966E6">
        <w:rPr>
          <w:rFonts w:ascii="Times New Roman" w:eastAsia="Calibri" w:hAnsi="Times New Roman" w:cs="Times New Roman"/>
          <w:sz w:val="24"/>
          <w:szCs w:val="24"/>
        </w:rPr>
        <w:t xml:space="preserve">σκαλωσιάς </w:t>
      </w:r>
      <w:r w:rsidR="00D80A83" w:rsidRPr="00A966E6">
        <w:rPr>
          <w:rFonts w:ascii="Times New Roman" w:eastAsia="Calibri" w:hAnsi="Times New Roman" w:cs="Times New Roman"/>
          <w:sz w:val="24"/>
          <w:szCs w:val="24"/>
          <w:lang w:val="en-US"/>
        </w:rPr>
        <w:t>CASK</w:t>
      </w:r>
      <w:r w:rsidR="00D80A83" w:rsidRPr="00A966E6">
        <w:rPr>
          <w:rFonts w:ascii="Times New Roman" w:eastAsia="Calibri" w:hAnsi="Times New Roman" w:cs="Times New Roman"/>
          <w:sz w:val="24"/>
          <w:szCs w:val="24"/>
        </w:rPr>
        <w:t xml:space="preserve">, </w:t>
      </w:r>
      <w:r w:rsidR="00D80A83" w:rsidRPr="00A966E6">
        <w:rPr>
          <w:rFonts w:ascii="Times New Roman" w:eastAsia="Calibri" w:hAnsi="Times New Roman" w:cs="Times New Roman"/>
          <w:sz w:val="24"/>
          <w:szCs w:val="24"/>
          <w:lang w:val="en-US"/>
        </w:rPr>
        <w:t>MINT</w:t>
      </w:r>
      <w:r w:rsidR="00D80A83" w:rsidRPr="00A966E6">
        <w:rPr>
          <w:rFonts w:ascii="Times New Roman" w:eastAsia="Calibri" w:hAnsi="Times New Roman" w:cs="Times New Roman"/>
          <w:sz w:val="24"/>
          <w:szCs w:val="24"/>
        </w:rPr>
        <w:t xml:space="preserve"> και συναπτοταγμίνη όλες εκ των </w:t>
      </w:r>
      <w:r w:rsidR="00D80A83" w:rsidRPr="009A6B1E">
        <w:rPr>
          <w:rFonts w:ascii="Times New Roman" w:eastAsia="Calibri" w:hAnsi="Times New Roman" w:cs="Times New Roman"/>
          <w:sz w:val="24"/>
          <w:szCs w:val="24"/>
        </w:rPr>
        <w:t>οποίων ίσως σχετίζονται με τη λειτουργία του καναλ</w:t>
      </w:r>
      <w:r w:rsidR="0086589D" w:rsidRPr="009A6B1E">
        <w:rPr>
          <w:rFonts w:ascii="Times New Roman" w:eastAsia="Calibri" w:hAnsi="Times New Roman" w:cs="Times New Roman"/>
          <w:sz w:val="24"/>
          <w:szCs w:val="24"/>
        </w:rPr>
        <w:t xml:space="preserve">ιού </w:t>
      </w:r>
      <w:r w:rsidR="00D80A83" w:rsidRPr="009A6B1E">
        <w:rPr>
          <w:rFonts w:ascii="Times New Roman" w:eastAsia="Calibri" w:hAnsi="Times New Roman" w:cs="Times New Roman"/>
          <w:sz w:val="24"/>
          <w:szCs w:val="24"/>
        </w:rPr>
        <w:t>ασβεστίου.</w:t>
      </w:r>
      <w:r w:rsidR="005E75D6" w:rsidRPr="009A6B1E">
        <w:rPr>
          <w:rFonts w:ascii="Times New Roman" w:eastAsia="Calibri" w:hAnsi="Times New Roman" w:cs="Times New Roman"/>
          <w:sz w:val="24"/>
          <w:szCs w:val="24"/>
        </w:rPr>
        <w:t xml:space="preserve"> </w:t>
      </w:r>
      <w:r w:rsidR="00D80A83" w:rsidRPr="009A6B1E">
        <w:rPr>
          <w:rFonts w:ascii="Times New Roman" w:eastAsia="Calibri" w:hAnsi="Times New Roman" w:cs="Times New Roman"/>
          <w:sz w:val="24"/>
          <w:szCs w:val="24"/>
        </w:rPr>
        <w:t xml:space="preserve">Πράγματι με την χρήση ΚΟ ποντικών </w:t>
      </w:r>
      <w:r w:rsidR="003959C7" w:rsidRPr="009A6B1E">
        <w:rPr>
          <w:rFonts w:ascii="Times New Roman" w:eastAsia="Calibri" w:hAnsi="Times New Roman" w:cs="Times New Roman"/>
          <w:sz w:val="24"/>
          <w:szCs w:val="24"/>
        </w:rPr>
        <w:t>απο</w:t>
      </w:r>
      <w:r w:rsidR="00D80A83" w:rsidRPr="009A6B1E">
        <w:rPr>
          <w:rFonts w:ascii="Times New Roman" w:eastAsia="Calibri" w:hAnsi="Times New Roman" w:cs="Times New Roman"/>
          <w:sz w:val="24"/>
          <w:szCs w:val="24"/>
        </w:rPr>
        <w:t>δείχθηκε ότι οι α</w:t>
      </w:r>
      <w:r w:rsidR="006E0CB1" w:rsidRPr="006E0CB1">
        <w:rPr>
          <w:rFonts w:ascii="Times New Roman" w:eastAsia="Calibri" w:hAnsi="Times New Roman" w:cs="Times New Roman"/>
          <w:sz w:val="24"/>
          <w:szCs w:val="24"/>
        </w:rPr>
        <w:t>-</w:t>
      </w:r>
      <w:r w:rsidR="00D80A83" w:rsidRPr="009A6B1E">
        <w:rPr>
          <w:rFonts w:ascii="Times New Roman" w:eastAsia="Calibri" w:hAnsi="Times New Roman" w:cs="Times New Roman"/>
          <w:sz w:val="24"/>
          <w:szCs w:val="24"/>
        </w:rPr>
        <w:t xml:space="preserve">νευρεξίνες είναι απαραίτητες για την οργάνωση της σύναψης όπου και απαιτούνται για την λειτουργία του καναλιού </w:t>
      </w:r>
      <w:r w:rsidR="00D80A83" w:rsidRPr="009A6B1E">
        <w:rPr>
          <w:rFonts w:ascii="Times New Roman" w:eastAsia="Calibri" w:hAnsi="Times New Roman" w:cs="Times New Roman"/>
          <w:sz w:val="24"/>
          <w:szCs w:val="24"/>
          <w:lang w:val="en-US"/>
        </w:rPr>
        <w:t>Ca</w:t>
      </w:r>
      <w:r w:rsidR="00D80A83" w:rsidRPr="009A6B1E">
        <w:rPr>
          <w:rFonts w:ascii="Times New Roman" w:eastAsia="Calibri" w:hAnsi="Times New Roman" w:cs="Times New Roman"/>
          <w:sz w:val="24"/>
          <w:szCs w:val="24"/>
          <w:vertAlign w:val="superscript"/>
        </w:rPr>
        <w:t>2+</w:t>
      </w:r>
      <w:r w:rsidR="00D80A83" w:rsidRPr="009A6B1E">
        <w:rPr>
          <w:rFonts w:ascii="Times New Roman" w:eastAsia="Calibri" w:hAnsi="Times New Roman" w:cs="Times New Roman"/>
          <w:sz w:val="24"/>
          <w:szCs w:val="24"/>
        </w:rPr>
        <w:t>.</w:t>
      </w:r>
      <w:r w:rsidR="704D2E92" w:rsidRPr="009A6B1E">
        <w:rPr>
          <w:rFonts w:ascii="Times New Roman" w:eastAsia="Calibri" w:hAnsi="Times New Roman" w:cs="Times New Roman"/>
          <w:sz w:val="24"/>
          <w:szCs w:val="24"/>
        </w:rPr>
        <w:t xml:space="preserve"> Συγκεκρ</w:t>
      </w:r>
      <w:r w:rsidR="00B7628F" w:rsidRPr="009A6B1E">
        <w:rPr>
          <w:rFonts w:ascii="Times New Roman" w:eastAsia="Calibri" w:hAnsi="Times New Roman" w:cs="Times New Roman"/>
          <w:sz w:val="24"/>
          <w:szCs w:val="24"/>
        </w:rPr>
        <w:t>ι</w:t>
      </w:r>
      <w:r w:rsidR="704D2E92" w:rsidRPr="009A6B1E">
        <w:rPr>
          <w:rFonts w:ascii="Times New Roman" w:eastAsia="Calibri" w:hAnsi="Times New Roman" w:cs="Times New Roman"/>
          <w:sz w:val="24"/>
          <w:szCs w:val="24"/>
        </w:rPr>
        <w:t>μ</w:t>
      </w:r>
      <w:r w:rsidR="00B7628F" w:rsidRPr="009A6B1E">
        <w:rPr>
          <w:rFonts w:ascii="Times New Roman" w:eastAsia="Calibri" w:hAnsi="Times New Roman" w:cs="Times New Roman"/>
          <w:sz w:val="24"/>
          <w:szCs w:val="24"/>
        </w:rPr>
        <w:t>έ</w:t>
      </w:r>
      <w:r w:rsidR="704D2E92" w:rsidRPr="009A6B1E">
        <w:rPr>
          <w:rFonts w:ascii="Times New Roman" w:eastAsia="Calibri" w:hAnsi="Times New Roman" w:cs="Times New Roman"/>
          <w:sz w:val="24"/>
          <w:szCs w:val="24"/>
        </w:rPr>
        <w:t xml:space="preserve">να </w:t>
      </w:r>
      <w:r w:rsidR="006E0CB1">
        <w:rPr>
          <w:rFonts w:ascii="Times New Roman" w:eastAsia="Calibri" w:hAnsi="Times New Roman" w:cs="Times New Roman"/>
          <w:sz w:val="24"/>
          <w:szCs w:val="24"/>
        </w:rPr>
        <w:t xml:space="preserve">σε </w:t>
      </w:r>
      <w:r w:rsidR="704D2E92" w:rsidRPr="009A6B1E">
        <w:rPr>
          <w:rFonts w:ascii="Times New Roman" w:eastAsia="Calibri" w:hAnsi="Times New Roman" w:cs="Times New Roman"/>
          <w:sz w:val="24"/>
          <w:szCs w:val="24"/>
        </w:rPr>
        <w:t xml:space="preserve">καλλιέργειες </w:t>
      </w:r>
      <w:r w:rsidR="00031268" w:rsidRPr="009A6B1E">
        <w:rPr>
          <w:rFonts w:ascii="Times New Roman" w:eastAsia="Calibri" w:hAnsi="Times New Roman" w:cs="Times New Roman"/>
          <w:sz w:val="24"/>
          <w:szCs w:val="24"/>
        </w:rPr>
        <w:t>τομών του νεοφλοιού</w:t>
      </w:r>
      <w:r w:rsidR="704D2E92" w:rsidRPr="009A6B1E">
        <w:rPr>
          <w:rFonts w:ascii="Times New Roman" w:eastAsia="Calibri" w:hAnsi="Times New Roman" w:cs="Times New Roman"/>
          <w:sz w:val="24"/>
          <w:szCs w:val="24"/>
        </w:rPr>
        <w:t xml:space="preserve">, </w:t>
      </w:r>
      <w:r w:rsidR="00366F93" w:rsidRPr="009A6B1E">
        <w:rPr>
          <w:rFonts w:ascii="Times New Roman" w:eastAsia="Calibri" w:hAnsi="Times New Roman" w:cs="Times New Roman"/>
          <w:sz w:val="24"/>
          <w:szCs w:val="24"/>
        </w:rPr>
        <w:t xml:space="preserve">παρακολουθήθηκε η έκκριση διαβιβαστή μέσω της </w:t>
      </w:r>
      <w:r w:rsidR="00366F93" w:rsidRPr="009A6B1E">
        <w:rPr>
          <w:rFonts w:ascii="Times New Roman" w:eastAsia="Calibri" w:hAnsi="Times New Roman" w:cs="Times New Roman"/>
          <w:sz w:val="24"/>
          <w:szCs w:val="24"/>
        </w:rPr>
        <w:lastRenderedPageBreak/>
        <w:t xml:space="preserve">καταγραφής των </w:t>
      </w:r>
      <w:r w:rsidR="006E0CB1">
        <w:rPr>
          <w:rFonts w:ascii="Times New Roman" w:eastAsia="Calibri" w:hAnsi="Times New Roman" w:cs="Times New Roman"/>
          <w:sz w:val="24"/>
          <w:szCs w:val="24"/>
        </w:rPr>
        <w:t xml:space="preserve">διεγερτικών μετασυναπτικών ρευμάτων </w:t>
      </w:r>
      <w:proofErr w:type="spellStart"/>
      <w:r w:rsidR="00366F93" w:rsidRPr="009A6B1E">
        <w:rPr>
          <w:rFonts w:ascii="Times New Roman" w:eastAsia="Calibri" w:hAnsi="Times New Roman" w:cs="Times New Roman"/>
          <w:sz w:val="24"/>
          <w:szCs w:val="24"/>
          <w:lang w:val="en-US"/>
        </w:rPr>
        <w:t>mEPSCs</w:t>
      </w:r>
      <w:proofErr w:type="spellEnd"/>
      <w:r w:rsidR="00366F93" w:rsidRPr="009A6B1E">
        <w:rPr>
          <w:rFonts w:ascii="Times New Roman" w:eastAsia="Calibri" w:hAnsi="Times New Roman" w:cs="Times New Roman"/>
          <w:sz w:val="24"/>
          <w:szCs w:val="24"/>
        </w:rPr>
        <w:t xml:space="preserve"> (</w:t>
      </w:r>
      <w:r w:rsidR="00366F93" w:rsidRPr="009A6B1E">
        <w:rPr>
          <w:rFonts w:ascii="Times New Roman" w:eastAsia="Calibri" w:hAnsi="Times New Roman" w:cs="Times New Roman"/>
          <w:sz w:val="24"/>
          <w:szCs w:val="24"/>
          <w:lang w:val="en-US"/>
        </w:rPr>
        <w:t>miniature</w:t>
      </w:r>
      <w:r w:rsidR="00366F93" w:rsidRPr="009A6B1E">
        <w:rPr>
          <w:rFonts w:ascii="Times New Roman" w:eastAsia="Calibri" w:hAnsi="Times New Roman" w:cs="Times New Roman"/>
          <w:sz w:val="24"/>
          <w:szCs w:val="24"/>
        </w:rPr>
        <w:t xml:space="preserve"> </w:t>
      </w:r>
      <w:r w:rsidR="00366F93" w:rsidRPr="009A6B1E">
        <w:rPr>
          <w:rFonts w:ascii="Times New Roman" w:eastAsia="Calibri" w:hAnsi="Times New Roman" w:cs="Times New Roman"/>
          <w:sz w:val="24"/>
          <w:szCs w:val="24"/>
          <w:lang w:val="en-US"/>
        </w:rPr>
        <w:t>excitatory</w:t>
      </w:r>
      <w:r w:rsidR="00366F93" w:rsidRPr="009A6B1E">
        <w:rPr>
          <w:rFonts w:ascii="Times New Roman" w:eastAsia="Calibri" w:hAnsi="Times New Roman" w:cs="Times New Roman"/>
          <w:sz w:val="24"/>
          <w:szCs w:val="24"/>
        </w:rPr>
        <w:t xml:space="preserve"> </w:t>
      </w:r>
      <w:r w:rsidR="00366F93" w:rsidRPr="009A6B1E">
        <w:rPr>
          <w:rFonts w:ascii="Times New Roman" w:eastAsia="Calibri" w:hAnsi="Times New Roman" w:cs="Times New Roman"/>
          <w:sz w:val="24"/>
          <w:szCs w:val="24"/>
          <w:lang w:val="en-US"/>
        </w:rPr>
        <w:t>postsynaptic</w:t>
      </w:r>
      <w:r w:rsidR="00366F93" w:rsidRPr="009A6B1E">
        <w:rPr>
          <w:rFonts w:ascii="Times New Roman" w:eastAsia="Calibri" w:hAnsi="Times New Roman" w:cs="Times New Roman"/>
          <w:sz w:val="24"/>
          <w:szCs w:val="24"/>
        </w:rPr>
        <w:t xml:space="preserve"> </w:t>
      </w:r>
      <w:r w:rsidR="00366F93" w:rsidRPr="009A6B1E">
        <w:rPr>
          <w:rFonts w:ascii="Times New Roman" w:eastAsia="Calibri" w:hAnsi="Times New Roman" w:cs="Times New Roman"/>
          <w:sz w:val="24"/>
          <w:szCs w:val="24"/>
          <w:lang w:val="en-US"/>
        </w:rPr>
        <w:t>current</w:t>
      </w:r>
      <w:r w:rsidR="006E0CB1">
        <w:rPr>
          <w:rFonts w:ascii="Times New Roman" w:eastAsia="Calibri" w:hAnsi="Times New Roman" w:cs="Times New Roman"/>
          <w:sz w:val="24"/>
          <w:szCs w:val="24"/>
          <w:lang w:val="en-US"/>
        </w:rPr>
        <w:t>s</w:t>
      </w:r>
      <w:r w:rsidR="00366F93" w:rsidRPr="009A6B1E">
        <w:rPr>
          <w:rFonts w:ascii="Times New Roman" w:eastAsia="Calibri" w:hAnsi="Times New Roman" w:cs="Times New Roman"/>
          <w:sz w:val="24"/>
          <w:szCs w:val="24"/>
        </w:rPr>
        <w:t>)</w:t>
      </w:r>
      <w:r w:rsidR="003959C7" w:rsidRPr="009A6B1E">
        <w:rPr>
          <w:rFonts w:ascii="Times New Roman" w:eastAsia="Calibri" w:hAnsi="Times New Roman" w:cs="Times New Roman"/>
          <w:sz w:val="24"/>
          <w:szCs w:val="24"/>
        </w:rPr>
        <w:t>. Τ</w:t>
      </w:r>
      <w:r w:rsidR="005E75D6" w:rsidRPr="009A6B1E">
        <w:rPr>
          <w:rFonts w:ascii="Times New Roman" w:eastAsia="Calibri" w:hAnsi="Times New Roman" w:cs="Times New Roman"/>
          <w:sz w:val="24"/>
          <w:szCs w:val="24"/>
        </w:rPr>
        <w:t>α</w:t>
      </w:r>
      <w:r w:rsidR="003959C7" w:rsidRPr="009A6B1E">
        <w:rPr>
          <w:rFonts w:ascii="Times New Roman" w:eastAsia="Calibri" w:hAnsi="Times New Roman" w:cs="Times New Roman"/>
          <w:sz w:val="24"/>
          <w:szCs w:val="24"/>
        </w:rPr>
        <w:t xml:space="preserve"> </w:t>
      </w:r>
      <w:proofErr w:type="spellStart"/>
      <w:r w:rsidR="003959C7" w:rsidRPr="009A6B1E">
        <w:rPr>
          <w:rFonts w:ascii="Times New Roman" w:eastAsia="Calibri" w:hAnsi="Times New Roman" w:cs="Times New Roman"/>
          <w:sz w:val="24"/>
          <w:szCs w:val="24"/>
          <w:lang w:val="en-US"/>
        </w:rPr>
        <w:t>mEPSCs</w:t>
      </w:r>
      <w:proofErr w:type="spellEnd"/>
      <w:r w:rsidR="005E75D6" w:rsidRPr="009A6B1E">
        <w:rPr>
          <w:rFonts w:ascii="Times New Roman" w:eastAsia="Calibri" w:hAnsi="Times New Roman" w:cs="Times New Roman"/>
          <w:sz w:val="24"/>
          <w:szCs w:val="24"/>
        </w:rPr>
        <w:t xml:space="preserve"> συνιστούν αυθόρμητη έκκριση μικρής ποσότητας</w:t>
      </w:r>
      <w:r w:rsidR="006E0CB1">
        <w:rPr>
          <w:rFonts w:ascii="Times New Roman" w:eastAsia="Calibri" w:hAnsi="Times New Roman" w:cs="Times New Roman"/>
          <w:sz w:val="24"/>
          <w:szCs w:val="24"/>
        </w:rPr>
        <w:t xml:space="preserve"> διαβιβαστή που εξαρτάται από τι</w:t>
      </w:r>
      <w:r w:rsidR="005E75D6" w:rsidRPr="009A6B1E">
        <w:rPr>
          <w:rFonts w:ascii="Times New Roman" w:eastAsia="Calibri" w:hAnsi="Times New Roman" w:cs="Times New Roman"/>
          <w:sz w:val="24"/>
          <w:szCs w:val="24"/>
        </w:rPr>
        <w:t xml:space="preserve">ς ενδοκυτταρικές συγκεντρώσεις </w:t>
      </w:r>
      <w:r w:rsidR="005E75D6" w:rsidRPr="009A6B1E">
        <w:rPr>
          <w:rFonts w:ascii="Times New Roman" w:eastAsia="Calibri" w:hAnsi="Times New Roman" w:cs="Times New Roman"/>
          <w:sz w:val="24"/>
          <w:szCs w:val="24"/>
          <w:lang w:val="en-US"/>
        </w:rPr>
        <w:t>Ca</w:t>
      </w:r>
      <w:r w:rsidR="005E75D6" w:rsidRPr="009A6B1E">
        <w:rPr>
          <w:rFonts w:ascii="Times New Roman" w:eastAsia="Calibri" w:hAnsi="Times New Roman" w:cs="Times New Roman"/>
          <w:sz w:val="24"/>
          <w:szCs w:val="24"/>
          <w:vertAlign w:val="superscript"/>
        </w:rPr>
        <w:t>2+</w:t>
      </w:r>
      <w:r w:rsidR="00673CED" w:rsidRPr="009A6B1E">
        <w:rPr>
          <w:rFonts w:ascii="Times New Roman" w:eastAsia="Calibri" w:hAnsi="Times New Roman" w:cs="Times New Roman"/>
          <w:sz w:val="24"/>
          <w:szCs w:val="24"/>
          <w:vertAlign w:val="superscript"/>
        </w:rPr>
        <w:t>.</w:t>
      </w:r>
      <w:r w:rsidR="005E75D6" w:rsidRPr="009A6B1E">
        <w:rPr>
          <w:rFonts w:ascii="Times New Roman" w:eastAsia="Calibri" w:hAnsi="Times New Roman" w:cs="Times New Roman"/>
          <w:sz w:val="24"/>
          <w:szCs w:val="24"/>
        </w:rPr>
        <w:t xml:space="preserve">. </w:t>
      </w:r>
      <w:r w:rsidR="00673CED" w:rsidRPr="009A6B1E">
        <w:rPr>
          <w:rFonts w:ascii="Times New Roman" w:eastAsia="Calibri" w:hAnsi="Times New Roman" w:cs="Times New Roman"/>
          <w:sz w:val="24"/>
          <w:szCs w:val="24"/>
        </w:rPr>
        <w:t xml:space="preserve">Στα ΚΟ ποντίκια </w:t>
      </w:r>
      <w:r w:rsidR="704D2E92" w:rsidRPr="009A6B1E">
        <w:rPr>
          <w:rFonts w:ascii="Times New Roman" w:eastAsia="Calibri" w:hAnsi="Times New Roman" w:cs="Times New Roman"/>
          <w:sz w:val="24"/>
          <w:szCs w:val="24"/>
        </w:rPr>
        <w:t>καταγράφηκε</w:t>
      </w:r>
      <w:r w:rsidR="00673CED" w:rsidRPr="009A6B1E">
        <w:rPr>
          <w:rFonts w:ascii="Times New Roman" w:eastAsia="Calibri" w:hAnsi="Times New Roman" w:cs="Times New Roman"/>
          <w:sz w:val="24"/>
          <w:szCs w:val="24"/>
        </w:rPr>
        <w:t xml:space="preserve"> μεγάλη μείωση στ</w:t>
      </w:r>
      <w:r w:rsidR="005E75D6" w:rsidRPr="009A6B1E">
        <w:rPr>
          <w:rFonts w:ascii="Times New Roman" w:eastAsia="Calibri" w:hAnsi="Times New Roman" w:cs="Times New Roman"/>
          <w:sz w:val="24"/>
          <w:szCs w:val="24"/>
        </w:rPr>
        <w:t>η συχνότητα</w:t>
      </w:r>
      <w:r w:rsidR="00673CED" w:rsidRPr="009A6B1E">
        <w:rPr>
          <w:rFonts w:ascii="Times New Roman" w:eastAsia="Calibri" w:hAnsi="Times New Roman" w:cs="Times New Roman"/>
          <w:sz w:val="24"/>
          <w:szCs w:val="24"/>
        </w:rPr>
        <w:t xml:space="preserve"> </w:t>
      </w:r>
      <w:proofErr w:type="spellStart"/>
      <w:r w:rsidR="00673CED" w:rsidRPr="009A6B1E">
        <w:rPr>
          <w:rFonts w:ascii="Times New Roman" w:eastAsia="Calibri" w:hAnsi="Times New Roman" w:cs="Times New Roman"/>
          <w:sz w:val="24"/>
          <w:szCs w:val="24"/>
          <w:lang w:val="en-US"/>
        </w:rPr>
        <w:t>mEPSCs</w:t>
      </w:r>
      <w:proofErr w:type="spellEnd"/>
      <w:r w:rsidR="00673CED" w:rsidRPr="009A6B1E">
        <w:rPr>
          <w:rFonts w:ascii="Times New Roman" w:eastAsia="Calibri" w:hAnsi="Times New Roman" w:cs="Times New Roman"/>
          <w:sz w:val="24"/>
          <w:szCs w:val="24"/>
        </w:rPr>
        <w:t xml:space="preserve"> συγκριτικά με τους μετασυναπτικούς νευρώνες </w:t>
      </w:r>
      <w:r w:rsidR="006E0CB1">
        <w:rPr>
          <w:rFonts w:ascii="Times New Roman" w:eastAsia="Calibri" w:hAnsi="Times New Roman" w:cs="Times New Roman"/>
          <w:sz w:val="24"/>
          <w:szCs w:val="24"/>
          <w:lang w:val="en-US"/>
        </w:rPr>
        <w:t>control</w:t>
      </w:r>
      <w:r w:rsidR="00B120ED" w:rsidRPr="009A6B1E">
        <w:rPr>
          <w:rFonts w:ascii="Times New Roman" w:eastAsia="Calibri" w:hAnsi="Times New Roman" w:cs="Times New Roman"/>
          <w:sz w:val="24"/>
          <w:szCs w:val="24"/>
        </w:rPr>
        <w:t xml:space="preserve"> υποδηλώνοντας διαταραχή της </w:t>
      </w:r>
      <w:r w:rsidR="006E0CB1" w:rsidRPr="009A6B1E">
        <w:rPr>
          <w:rFonts w:ascii="Times New Roman" w:eastAsia="Calibri" w:hAnsi="Times New Roman" w:cs="Times New Roman"/>
          <w:sz w:val="24"/>
          <w:szCs w:val="24"/>
        </w:rPr>
        <w:t>προσυναπττικής</w:t>
      </w:r>
      <w:r w:rsidR="00B120ED" w:rsidRPr="009A6B1E">
        <w:rPr>
          <w:rFonts w:ascii="Times New Roman" w:eastAsia="Calibri" w:hAnsi="Times New Roman" w:cs="Times New Roman"/>
          <w:sz w:val="24"/>
          <w:szCs w:val="24"/>
        </w:rPr>
        <w:t xml:space="preserve"> λειτουργίας υπό την έλλειψη της α-νευρεξίνης.</w:t>
      </w:r>
      <w:r w:rsidR="006E0CB1">
        <w:rPr>
          <w:rFonts w:ascii="Times New Roman" w:eastAsia="Calibri" w:hAnsi="Times New Roman" w:cs="Times New Roman"/>
          <w:sz w:val="24"/>
          <w:szCs w:val="24"/>
        </w:rPr>
        <w:t xml:space="preserve"> </w:t>
      </w:r>
      <w:r w:rsidR="008C53A9" w:rsidRPr="009A6B1E">
        <w:rPr>
          <w:rFonts w:ascii="Times New Roman" w:eastAsia="Calibri" w:hAnsi="Times New Roman" w:cs="Times New Roman"/>
          <w:sz w:val="24"/>
          <w:szCs w:val="24"/>
        </w:rPr>
        <w:t>Έπειτα,</w:t>
      </w:r>
      <w:r w:rsidR="00B120ED" w:rsidRPr="009A6B1E">
        <w:rPr>
          <w:rFonts w:ascii="Times New Roman" w:eastAsia="Calibri" w:hAnsi="Times New Roman" w:cs="Times New Roman"/>
          <w:sz w:val="24"/>
          <w:szCs w:val="24"/>
        </w:rPr>
        <w:t xml:space="preserve"> </w:t>
      </w:r>
      <w:r w:rsidR="008C53A9" w:rsidRPr="009A6B1E">
        <w:rPr>
          <w:rFonts w:ascii="Times New Roman" w:eastAsia="Calibri" w:hAnsi="Times New Roman" w:cs="Times New Roman"/>
          <w:sz w:val="24"/>
          <w:szCs w:val="24"/>
        </w:rPr>
        <w:t>γ</w:t>
      </w:r>
      <w:r w:rsidR="00B120ED" w:rsidRPr="009A6B1E">
        <w:rPr>
          <w:rFonts w:ascii="Times New Roman" w:eastAsia="Calibri" w:hAnsi="Times New Roman" w:cs="Times New Roman"/>
          <w:sz w:val="24"/>
          <w:szCs w:val="24"/>
        </w:rPr>
        <w:t>ια τον καθορισμό του ρόλου της α</w:t>
      </w:r>
      <w:r w:rsidR="006A623F" w:rsidRPr="009A6B1E">
        <w:rPr>
          <w:rFonts w:ascii="Times New Roman" w:eastAsia="Calibri" w:hAnsi="Times New Roman" w:cs="Times New Roman"/>
          <w:sz w:val="24"/>
          <w:szCs w:val="24"/>
        </w:rPr>
        <w:t>-</w:t>
      </w:r>
      <w:r w:rsidR="00B120ED" w:rsidRPr="009A6B1E">
        <w:rPr>
          <w:rFonts w:ascii="Times New Roman" w:eastAsia="Calibri" w:hAnsi="Times New Roman" w:cs="Times New Roman"/>
          <w:sz w:val="24"/>
          <w:szCs w:val="24"/>
        </w:rPr>
        <w:t>νευρεξίνης στην φυσιολογική</w:t>
      </w:r>
      <w:r w:rsidR="008C53A9" w:rsidRPr="009A6B1E">
        <w:rPr>
          <w:rFonts w:ascii="Times New Roman" w:eastAsia="Calibri" w:hAnsi="Times New Roman" w:cs="Times New Roman"/>
          <w:sz w:val="24"/>
          <w:szCs w:val="24"/>
        </w:rPr>
        <w:t xml:space="preserve"> </w:t>
      </w:r>
      <w:r w:rsidR="00B8097F" w:rsidRPr="009A6B1E">
        <w:rPr>
          <w:rFonts w:ascii="Times New Roman" w:eastAsia="Calibri" w:hAnsi="Times New Roman" w:cs="Times New Roman"/>
          <w:sz w:val="24"/>
          <w:szCs w:val="24"/>
        </w:rPr>
        <w:t>έκκριση διαβιβαστή</w:t>
      </w:r>
      <w:r w:rsidR="008C53A9" w:rsidRPr="009A6B1E">
        <w:rPr>
          <w:rFonts w:ascii="Times New Roman" w:eastAsia="Calibri" w:hAnsi="Times New Roman" w:cs="Times New Roman"/>
          <w:sz w:val="24"/>
          <w:szCs w:val="24"/>
        </w:rPr>
        <w:t>,</w:t>
      </w:r>
      <w:r w:rsidR="00B120ED" w:rsidRPr="009A6B1E">
        <w:rPr>
          <w:rFonts w:ascii="Times New Roman" w:eastAsia="Calibri" w:hAnsi="Times New Roman" w:cs="Times New Roman"/>
          <w:sz w:val="24"/>
          <w:szCs w:val="24"/>
        </w:rPr>
        <w:t xml:space="preserve"> </w:t>
      </w:r>
      <w:r w:rsidR="008A7930" w:rsidRPr="009A6B1E">
        <w:rPr>
          <w:rFonts w:ascii="Times New Roman" w:eastAsia="Calibri" w:hAnsi="Times New Roman" w:cs="Times New Roman"/>
          <w:sz w:val="24"/>
          <w:szCs w:val="24"/>
        </w:rPr>
        <w:t>με εφαρμογή υψηλής τάσης</w:t>
      </w:r>
      <w:r w:rsidR="008C53A9" w:rsidRPr="009A6B1E">
        <w:rPr>
          <w:rFonts w:ascii="Times New Roman" w:eastAsia="Calibri" w:hAnsi="Times New Roman" w:cs="Times New Roman"/>
          <w:sz w:val="24"/>
          <w:szCs w:val="24"/>
        </w:rPr>
        <w:t>,</w:t>
      </w:r>
      <w:r w:rsidR="008A7930" w:rsidRPr="009A6B1E">
        <w:rPr>
          <w:rFonts w:ascii="Times New Roman" w:eastAsia="Calibri" w:hAnsi="Times New Roman" w:cs="Times New Roman"/>
          <w:sz w:val="24"/>
          <w:szCs w:val="24"/>
        </w:rPr>
        <w:t xml:space="preserve"> </w:t>
      </w:r>
      <w:r w:rsidR="704D2E92" w:rsidRPr="009A6B1E">
        <w:rPr>
          <w:rFonts w:ascii="Times New Roman" w:eastAsia="Calibri" w:hAnsi="Times New Roman" w:cs="Times New Roman"/>
          <w:sz w:val="24"/>
          <w:szCs w:val="24"/>
        </w:rPr>
        <w:t xml:space="preserve"> μετρήθηκ</w:t>
      </w:r>
      <w:r w:rsidR="00CE65F4" w:rsidRPr="009A6B1E">
        <w:rPr>
          <w:rFonts w:ascii="Times New Roman" w:eastAsia="Calibri" w:hAnsi="Times New Roman" w:cs="Times New Roman"/>
          <w:sz w:val="24"/>
          <w:szCs w:val="24"/>
        </w:rPr>
        <w:t xml:space="preserve">αν τα ρεύματα εισόδου </w:t>
      </w:r>
      <w:r w:rsidR="00F6368E" w:rsidRPr="009A6B1E">
        <w:rPr>
          <w:rFonts w:ascii="Times New Roman" w:eastAsia="Calibri" w:hAnsi="Times New Roman" w:cs="Times New Roman"/>
          <w:sz w:val="24"/>
          <w:szCs w:val="24"/>
        </w:rPr>
        <w:t xml:space="preserve">για τα </w:t>
      </w:r>
      <w:r w:rsidR="0074458C" w:rsidRPr="009A6B1E">
        <w:rPr>
          <w:rFonts w:ascii="Times New Roman" w:eastAsia="Calibri" w:hAnsi="Times New Roman" w:cs="Times New Roman"/>
          <w:sz w:val="24"/>
          <w:szCs w:val="24"/>
        </w:rPr>
        <w:t xml:space="preserve">προσυναπτικά </w:t>
      </w:r>
      <w:r w:rsidR="00F6368E" w:rsidRPr="009A6B1E">
        <w:rPr>
          <w:rFonts w:ascii="Times New Roman" w:eastAsia="Calibri" w:hAnsi="Times New Roman" w:cs="Times New Roman"/>
          <w:sz w:val="24"/>
          <w:szCs w:val="24"/>
        </w:rPr>
        <w:t>καν</w:t>
      </w:r>
      <w:r w:rsidR="00F85616" w:rsidRPr="009A6B1E">
        <w:rPr>
          <w:rFonts w:ascii="Times New Roman" w:eastAsia="Calibri" w:hAnsi="Times New Roman" w:cs="Times New Roman"/>
          <w:sz w:val="24"/>
          <w:szCs w:val="24"/>
        </w:rPr>
        <w:t>ά</w:t>
      </w:r>
      <w:r w:rsidR="00F6368E" w:rsidRPr="009A6B1E">
        <w:rPr>
          <w:rFonts w:ascii="Times New Roman" w:eastAsia="Calibri" w:hAnsi="Times New Roman" w:cs="Times New Roman"/>
          <w:sz w:val="24"/>
          <w:szCs w:val="24"/>
        </w:rPr>
        <w:t xml:space="preserve">λια </w:t>
      </w:r>
      <w:r w:rsidR="00F6368E" w:rsidRPr="009A6B1E">
        <w:rPr>
          <w:rFonts w:ascii="Times New Roman" w:eastAsia="Calibri" w:hAnsi="Times New Roman" w:cs="Times New Roman"/>
          <w:sz w:val="24"/>
          <w:szCs w:val="24"/>
          <w:lang w:val="en-US"/>
        </w:rPr>
        <w:t>Ca</w:t>
      </w:r>
      <w:r w:rsidR="00F6368E" w:rsidRPr="009A6B1E">
        <w:rPr>
          <w:rFonts w:ascii="Times New Roman" w:eastAsia="Calibri" w:hAnsi="Times New Roman" w:cs="Times New Roman"/>
          <w:sz w:val="24"/>
          <w:szCs w:val="24"/>
          <w:vertAlign w:val="superscript"/>
        </w:rPr>
        <w:t>2+</w:t>
      </w:r>
      <w:r w:rsidR="0074458C" w:rsidRPr="009A6B1E">
        <w:rPr>
          <w:rFonts w:ascii="Times New Roman" w:hAnsi="Times New Roman" w:cs="Times New Roman"/>
          <w:color w:val="222222"/>
          <w:sz w:val="24"/>
          <w:szCs w:val="24"/>
          <w:shd w:val="clear" w:color="auto" w:fill="FFFFFF"/>
        </w:rPr>
        <w:t>.</w:t>
      </w:r>
      <w:r w:rsidR="002A5C6E" w:rsidRPr="009A6B1E">
        <w:rPr>
          <w:rFonts w:ascii="Times New Roman" w:hAnsi="Times New Roman" w:cs="Times New Roman"/>
          <w:color w:val="222222"/>
          <w:sz w:val="24"/>
          <w:szCs w:val="24"/>
          <w:shd w:val="clear" w:color="auto" w:fill="FFFFFF"/>
        </w:rPr>
        <w:t xml:space="preserve"> </w:t>
      </w:r>
      <w:r w:rsidR="0074458C" w:rsidRPr="009A6B1E">
        <w:rPr>
          <w:rFonts w:ascii="Times New Roman" w:hAnsi="Times New Roman" w:cs="Times New Roman"/>
          <w:color w:val="222222"/>
          <w:sz w:val="24"/>
          <w:szCs w:val="24"/>
          <w:shd w:val="clear" w:color="auto" w:fill="FFFFFF"/>
        </w:rPr>
        <w:t xml:space="preserve">Το </w:t>
      </w:r>
      <w:r w:rsidR="00197955" w:rsidRPr="009A6B1E">
        <w:rPr>
          <w:rFonts w:ascii="Times New Roman" w:hAnsi="Times New Roman" w:cs="Times New Roman"/>
          <w:color w:val="222222"/>
          <w:sz w:val="24"/>
          <w:szCs w:val="24"/>
          <w:shd w:val="clear" w:color="auto" w:fill="FFFFFF"/>
        </w:rPr>
        <w:t>N-</w:t>
      </w:r>
      <w:proofErr w:type="spellStart"/>
      <w:r w:rsidR="00197955" w:rsidRPr="009A6B1E">
        <w:rPr>
          <w:rFonts w:ascii="Times New Roman" w:hAnsi="Times New Roman" w:cs="Times New Roman"/>
          <w:color w:val="000000" w:themeColor="text1"/>
          <w:sz w:val="24"/>
          <w:szCs w:val="24"/>
          <w:shd w:val="clear" w:color="auto" w:fill="FFFFFF"/>
        </w:rPr>
        <w:t>type</w:t>
      </w:r>
      <w:proofErr w:type="spellEnd"/>
      <w:r w:rsidR="00197955" w:rsidRPr="009A6B1E">
        <w:rPr>
          <w:rFonts w:ascii="Times New Roman" w:hAnsi="Times New Roman" w:cs="Times New Roman"/>
          <w:color w:val="000000" w:themeColor="text1"/>
          <w:sz w:val="24"/>
          <w:szCs w:val="24"/>
          <w:shd w:val="clear" w:color="auto" w:fill="FFFFFF"/>
        </w:rPr>
        <w:t xml:space="preserve"> </w:t>
      </w:r>
      <w:r w:rsidR="006E0CB1" w:rsidRPr="009A6B1E">
        <w:rPr>
          <w:rFonts w:ascii="Times New Roman" w:hAnsi="Times New Roman" w:cs="Times New Roman"/>
          <w:color w:val="000000" w:themeColor="text1"/>
          <w:sz w:val="24"/>
          <w:szCs w:val="24"/>
          <w:shd w:val="clear" w:color="auto" w:fill="FFFFFF"/>
        </w:rPr>
        <w:t xml:space="preserve">κανάλι </w:t>
      </w:r>
      <w:r w:rsidR="00197955" w:rsidRPr="009A6B1E">
        <w:rPr>
          <w:rFonts w:ascii="Times New Roman" w:hAnsi="Times New Roman" w:cs="Times New Roman"/>
          <w:color w:val="000000" w:themeColor="text1"/>
          <w:sz w:val="24"/>
          <w:szCs w:val="24"/>
          <w:shd w:val="clear" w:color="auto" w:fill="FFFFFF"/>
        </w:rPr>
        <w:t>Ca</w:t>
      </w:r>
      <w:r w:rsidR="00197955" w:rsidRPr="009A6B1E">
        <w:rPr>
          <w:rFonts w:ascii="Times New Roman" w:hAnsi="Times New Roman" w:cs="Times New Roman"/>
          <w:color w:val="000000" w:themeColor="text1"/>
          <w:sz w:val="24"/>
          <w:szCs w:val="24"/>
          <w:shd w:val="clear" w:color="auto" w:fill="FFFFFF"/>
          <w:vertAlign w:val="superscript"/>
        </w:rPr>
        <w:t>2+</w:t>
      </w:r>
      <w:r w:rsidR="00197955" w:rsidRPr="009A6B1E">
        <w:rPr>
          <w:rFonts w:ascii="Times New Roman" w:hAnsi="Times New Roman" w:cs="Times New Roman"/>
          <w:color w:val="000000" w:themeColor="text1"/>
          <w:sz w:val="24"/>
          <w:szCs w:val="24"/>
          <w:shd w:val="clear" w:color="auto" w:fill="FFFFFF"/>
        </w:rPr>
        <w:t> </w:t>
      </w:r>
      <w:r w:rsidR="00D82FD6" w:rsidRPr="009A6B1E">
        <w:rPr>
          <w:rFonts w:ascii="Times New Roman" w:eastAsia="Calibri" w:hAnsi="Times New Roman" w:cs="Times New Roman"/>
          <w:color w:val="000000" w:themeColor="text1"/>
          <w:sz w:val="24"/>
          <w:szCs w:val="24"/>
        </w:rPr>
        <w:t xml:space="preserve">, </w:t>
      </w:r>
      <w:r w:rsidR="0038750C" w:rsidRPr="009A6B1E">
        <w:rPr>
          <w:rFonts w:ascii="Times New Roman" w:eastAsia="Calibri" w:hAnsi="Times New Roman" w:cs="Times New Roman"/>
          <w:color w:val="000000" w:themeColor="text1"/>
          <w:sz w:val="24"/>
          <w:szCs w:val="24"/>
        </w:rPr>
        <w:t xml:space="preserve">το οποίο ενεργοποιείται από τα δυναμικά δράσης και </w:t>
      </w:r>
      <w:r w:rsidR="008C5F51" w:rsidRPr="009A6B1E">
        <w:rPr>
          <w:rFonts w:ascii="Times New Roman" w:eastAsia="Calibri" w:hAnsi="Times New Roman" w:cs="Times New Roman"/>
          <w:color w:val="000000" w:themeColor="text1"/>
          <w:sz w:val="24"/>
          <w:szCs w:val="24"/>
        </w:rPr>
        <w:t xml:space="preserve">εισάγει </w:t>
      </w:r>
      <w:r w:rsidR="008C5F51" w:rsidRPr="009A6B1E">
        <w:rPr>
          <w:rFonts w:ascii="Times New Roman" w:eastAsia="Calibri" w:hAnsi="Times New Roman" w:cs="Times New Roman"/>
          <w:color w:val="000000" w:themeColor="text1"/>
          <w:sz w:val="24"/>
          <w:szCs w:val="24"/>
          <w:lang w:val="en-US"/>
        </w:rPr>
        <w:t>Ca</w:t>
      </w:r>
      <w:r w:rsidR="008C5F51" w:rsidRPr="009A6B1E">
        <w:rPr>
          <w:rFonts w:ascii="Times New Roman" w:eastAsia="Calibri" w:hAnsi="Times New Roman" w:cs="Times New Roman"/>
          <w:color w:val="000000" w:themeColor="text1"/>
          <w:sz w:val="24"/>
          <w:szCs w:val="24"/>
          <w:vertAlign w:val="superscript"/>
        </w:rPr>
        <w:t>2+</w:t>
      </w:r>
      <w:r w:rsidR="008C5F51" w:rsidRPr="009A6B1E">
        <w:rPr>
          <w:rFonts w:ascii="Times New Roman" w:eastAsia="Calibri" w:hAnsi="Times New Roman" w:cs="Times New Roman"/>
          <w:sz w:val="24"/>
          <w:szCs w:val="24"/>
        </w:rPr>
        <w:t xml:space="preserve"> για την </w:t>
      </w:r>
      <w:r w:rsidR="00171649" w:rsidRPr="009A6B1E">
        <w:rPr>
          <w:rFonts w:ascii="Times New Roman" w:eastAsia="Calibri" w:hAnsi="Times New Roman" w:cs="Times New Roman"/>
          <w:sz w:val="24"/>
          <w:szCs w:val="24"/>
        </w:rPr>
        <w:t xml:space="preserve">απελευθέρωση διαβιβαστή </w:t>
      </w:r>
      <w:r w:rsidR="704D2E92" w:rsidRPr="009A6B1E">
        <w:rPr>
          <w:rFonts w:ascii="Times New Roman" w:eastAsia="Calibri" w:hAnsi="Times New Roman" w:cs="Times New Roman"/>
          <w:sz w:val="24"/>
          <w:szCs w:val="24"/>
        </w:rPr>
        <w:t xml:space="preserve"> εμφάνισε μειωμένο ρεύμα  </w:t>
      </w:r>
      <w:r w:rsidR="704D2E92" w:rsidRPr="009A6B1E">
        <w:rPr>
          <w:rFonts w:ascii="Times New Roman" w:eastAsia="Calibri" w:hAnsi="Times New Roman" w:cs="Times New Roman"/>
          <w:sz w:val="24"/>
          <w:szCs w:val="24"/>
          <w:lang w:val="en-US"/>
        </w:rPr>
        <w:t>C</w:t>
      </w:r>
      <w:r w:rsidR="00236970" w:rsidRPr="009A6B1E">
        <w:rPr>
          <w:rFonts w:ascii="Times New Roman" w:eastAsia="Calibri" w:hAnsi="Times New Roman" w:cs="Times New Roman"/>
          <w:sz w:val="24"/>
          <w:szCs w:val="24"/>
          <w:lang w:val="en-US"/>
        </w:rPr>
        <w:t>a</w:t>
      </w:r>
      <w:r w:rsidR="704D2E92" w:rsidRPr="009A6B1E">
        <w:rPr>
          <w:rFonts w:ascii="Times New Roman" w:eastAsia="Calibri" w:hAnsi="Times New Roman" w:cs="Times New Roman"/>
          <w:sz w:val="24"/>
          <w:szCs w:val="24"/>
          <w:vertAlign w:val="superscript"/>
        </w:rPr>
        <w:t>2+</w:t>
      </w:r>
      <w:r w:rsidR="704D2E92" w:rsidRPr="009A6B1E">
        <w:rPr>
          <w:rFonts w:ascii="Times New Roman" w:eastAsia="Calibri" w:hAnsi="Times New Roman" w:cs="Times New Roman"/>
          <w:sz w:val="24"/>
          <w:szCs w:val="24"/>
        </w:rPr>
        <w:t xml:space="preserve"> </w:t>
      </w:r>
      <w:r w:rsidR="002A7BB2" w:rsidRPr="009A6B1E">
        <w:rPr>
          <w:rFonts w:ascii="Times New Roman" w:eastAsia="Calibri" w:hAnsi="Times New Roman" w:cs="Times New Roman"/>
          <w:sz w:val="24"/>
          <w:szCs w:val="24"/>
        </w:rPr>
        <w:t xml:space="preserve">σε </w:t>
      </w:r>
      <w:r w:rsidR="704D2E92" w:rsidRPr="009A6B1E">
        <w:rPr>
          <w:rFonts w:ascii="Times New Roman" w:eastAsia="Calibri" w:hAnsi="Times New Roman" w:cs="Times New Roman"/>
          <w:sz w:val="24"/>
          <w:szCs w:val="24"/>
        </w:rPr>
        <w:t>καλλιέργειες νευρώνων ΚΟ</w:t>
      </w:r>
      <w:r w:rsidR="006A623F" w:rsidRPr="009A6B1E">
        <w:rPr>
          <w:rFonts w:ascii="Times New Roman" w:eastAsia="Calibri" w:hAnsi="Times New Roman" w:cs="Times New Roman"/>
          <w:sz w:val="24"/>
          <w:szCs w:val="24"/>
        </w:rPr>
        <w:t xml:space="preserve"> για την α-νευρεξίνη</w:t>
      </w:r>
      <w:r w:rsidR="008A7930" w:rsidRPr="009A6B1E">
        <w:rPr>
          <w:rFonts w:ascii="Times New Roman" w:eastAsia="Calibri" w:hAnsi="Times New Roman" w:cs="Times New Roman"/>
          <w:sz w:val="24"/>
          <w:szCs w:val="24"/>
        </w:rPr>
        <w:t xml:space="preserve"> </w:t>
      </w:r>
      <w:r w:rsidR="00030D86" w:rsidRPr="009A6B1E">
        <w:rPr>
          <w:rFonts w:ascii="Times New Roman" w:eastAsia="Calibri" w:hAnsi="Times New Roman" w:cs="Times New Roman"/>
          <w:sz w:val="24"/>
          <w:szCs w:val="24"/>
        </w:rPr>
        <w:t xml:space="preserve">σε σύγκριση με </w:t>
      </w:r>
      <w:r w:rsidR="00894E89" w:rsidRPr="009A6B1E">
        <w:rPr>
          <w:rFonts w:ascii="Times New Roman" w:eastAsia="Calibri" w:hAnsi="Times New Roman" w:cs="Times New Roman"/>
          <w:sz w:val="24"/>
          <w:szCs w:val="24"/>
        </w:rPr>
        <w:t xml:space="preserve"> του αγρίου τύπου,</w:t>
      </w:r>
      <w:r w:rsidR="0056376F" w:rsidRPr="009A6B1E">
        <w:rPr>
          <w:rFonts w:ascii="Times New Roman" w:eastAsia="Calibri" w:hAnsi="Times New Roman" w:cs="Times New Roman"/>
          <w:sz w:val="24"/>
          <w:szCs w:val="24"/>
        </w:rPr>
        <w:t xml:space="preserve"> </w:t>
      </w:r>
      <w:r w:rsidR="008C53A9" w:rsidRPr="009A6B1E">
        <w:rPr>
          <w:rFonts w:ascii="Times New Roman" w:eastAsia="Calibri" w:hAnsi="Times New Roman" w:cs="Times New Roman"/>
          <w:sz w:val="24"/>
          <w:szCs w:val="24"/>
        </w:rPr>
        <w:t>υποδεικνύοντας</w:t>
      </w:r>
      <w:r w:rsidR="0056376F" w:rsidRPr="009A6B1E">
        <w:rPr>
          <w:rFonts w:ascii="Times New Roman" w:eastAsia="Calibri" w:hAnsi="Times New Roman" w:cs="Times New Roman"/>
          <w:sz w:val="24"/>
          <w:szCs w:val="24"/>
        </w:rPr>
        <w:t xml:space="preserve"> τον</w:t>
      </w:r>
      <w:r w:rsidR="704D2E92" w:rsidRPr="009A6B1E">
        <w:rPr>
          <w:rFonts w:ascii="Times New Roman" w:eastAsia="Calibri" w:hAnsi="Times New Roman" w:cs="Times New Roman"/>
          <w:sz w:val="24"/>
          <w:szCs w:val="24"/>
        </w:rPr>
        <w:t xml:space="preserve"> πιθανό ρόλο των α</w:t>
      </w:r>
      <w:r w:rsidR="00B9117B" w:rsidRPr="009A6B1E">
        <w:rPr>
          <w:rFonts w:ascii="Times New Roman" w:eastAsia="Calibri" w:hAnsi="Times New Roman" w:cs="Times New Roman"/>
          <w:sz w:val="24"/>
          <w:szCs w:val="24"/>
        </w:rPr>
        <w:t>-</w:t>
      </w:r>
      <w:r w:rsidR="704D2E92" w:rsidRPr="009A6B1E">
        <w:rPr>
          <w:rFonts w:ascii="Times New Roman" w:eastAsia="Calibri" w:hAnsi="Times New Roman" w:cs="Times New Roman"/>
          <w:sz w:val="24"/>
          <w:szCs w:val="24"/>
        </w:rPr>
        <w:t>νευρ</w:t>
      </w:r>
      <w:r w:rsidR="002A5C6E" w:rsidRPr="009A6B1E">
        <w:rPr>
          <w:rFonts w:ascii="Times New Roman" w:eastAsia="Calibri" w:hAnsi="Times New Roman" w:cs="Times New Roman"/>
          <w:sz w:val="24"/>
          <w:szCs w:val="24"/>
        </w:rPr>
        <w:t>ε</w:t>
      </w:r>
      <w:r w:rsidR="704D2E92" w:rsidRPr="009A6B1E">
        <w:rPr>
          <w:rFonts w:ascii="Times New Roman" w:eastAsia="Calibri" w:hAnsi="Times New Roman" w:cs="Times New Roman"/>
          <w:sz w:val="24"/>
          <w:szCs w:val="24"/>
        </w:rPr>
        <w:t>ξινών στη συναπτική διαβίβαση.</w:t>
      </w:r>
      <w:r w:rsidR="00B9117B" w:rsidRPr="009A6B1E">
        <w:rPr>
          <w:rFonts w:ascii="Times New Roman" w:eastAsia="Calibri" w:hAnsi="Times New Roman" w:cs="Times New Roman"/>
          <w:sz w:val="24"/>
          <w:szCs w:val="24"/>
        </w:rPr>
        <w:t xml:space="preserve"> </w:t>
      </w:r>
      <w:r w:rsidR="704D2E92" w:rsidRPr="009A6B1E">
        <w:rPr>
          <w:rFonts w:ascii="Times New Roman" w:eastAsia="Calibri" w:hAnsi="Times New Roman" w:cs="Times New Roman"/>
          <w:sz w:val="24"/>
          <w:szCs w:val="24"/>
        </w:rPr>
        <w:t>Τα συμπεράσματα αποσαφηνίστηκαν με διασταυρώσεις</w:t>
      </w:r>
      <w:r w:rsidR="704D2E92" w:rsidRPr="00A966E6">
        <w:rPr>
          <w:rFonts w:ascii="Times New Roman" w:eastAsia="Calibri" w:hAnsi="Times New Roman" w:cs="Times New Roman"/>
          <w:sz w:val="24"/>
          <w:szCs w:val="24"/>
        </w:rPr>
        <w:t xml:space="preserve"> ποντικών </w:t>
      </w:r>
      <w:r w:rsidR="704D2E92" w:rsidRPr="00A966E6">
        <w:rPr>
          <w:rFonts w:ascii="Times New Roman" w:eastAsia="Calibri" w:hAnsi="Times New Roman" w:cs="Times New Roman"/>
          <w:sz w:val="24"/>
          <w:szCs w:val="24"/>
          <w:lang w:val="en-US"/>
        </w:rPr>
        <w:t>KO</w:t>
      </w:r>
      <w:r w:rsidR="704D2E92" w:rsidRPr="00A966E6">
        <w:rPr>
          <w:rFonts w:ascii="Times New Roman" w:eastAsia="Calibri" w:hAnsi="Times New Roman" w:cs="Times New Roman"/>
          <w:sz w:val="24"/>
          <w:szCs w:val="24"/>
        </w:rPr>
        <w:t xml:space="preserve"> και </w:t>
      </w:r>
      <w:r w:rsidR="00D54254" w:rsidRPr="00A966E6">
        <w:rPr>
          <w:rFonts w:ascii="Times New Roman" w:eastAsia="Calibri" w:hAnsi="Times New Roman" w:cs="Times New Roman"/>
          <w:sz w:val="24"/>
          <w:szCs w:val="24"/>
        </w:rPr>
        <w:t xml:space="preserve">ποντικών που εξέφραζαν ένα </w:t>
      </w:r>
      <w:proofErr w:type="spellStart"/>
      <w:r w:rsidR="00D54254" w:rsidRPr="00A966E6">
        <w:rPr>
          <w:rFonts w:ascii="Times New Roman" w:eastAsia="Calibri" w:hAnsi="Times New Roman" w:cs="Times New Roman"/>
          <w:sz w:val="24"/>
          <w:szCs w:val="24"/>
        </w:rPr>
        <w:t>διαγονίδιο</w:t>
      </w:r>
      <w:proofErr w:type="spellEnd"/>
      <w:r w:rsidR="00D54254" w:rsidRPr="00A966E6">
        <w:rPr>
          <w:rFonts w:ascii="Times New Roman" w:eastAsia="Calibri" w:hAnsi="Times New Roman" w:cs="Times New Roman"/>
          <w:sz w:val="24"/>
          <w:szCs w:val="24"/>
        </w:rPr>
        <w:t xml:space="preserve"> </w:t>
      </w:r>
      <w:r w:rsidR="704D2E92" w:rsidRPr="00A966E6">
        <w:rPr>
          <w:rFonts w:ascii="Times New Roman" w:eastAsia="Calibri" w:hAnsi="Times New Roman" w:cs="Times New Roman"/>
          <w:sz w:val="24"/>
          <w:szCs w:val="24"/>
        </w:rPr>
        <w:t>τη</w:t>
      </w:r>
      <w:r w:rsidR="002A5C6E" w:rsidRPr="00A966E6">
        <w:rPr>
          <w:rFonts w:ascii="Times New Roman" w:eastAsia="Calibri" w:hAnsi="Times New Roman" w:cs="Times New Roman"/>
          <w:sz w:val="24"/>
          <w:szCs w:val="24"/>
        </w:rPr>
        <w:t>ς</w:t>
      </w:r>
      <w:r w:rsidR="704D2E92" w:rsidRPr="00A966E6">
        <w:rPr>
          <w:rFonts w:ascii="Times New Roman" w:eastAsia="Calibri" w:hAnsi="Times New Roman" w:cs="Times New Roman"/>
          <w:sz w:val="24"/>
          <w:szCs w:val="24"/>
        </w:rPr>
        <w:t xml:space="preserve"> </w:t>
      </w:r>
      <w:r w:rsidR="005F0DE9" w:rsidRPr="00A966E6">
        <w:rPr>
          <w:rFonts w:ascii="Times New Roman" w:eastAsia="Calibri" w:hAnsi="Times New Roman" w:cs="Times New Roman"/>
          <w:sz w:val="24"/>
          <w:szCs w:val="24"/>
        </w:rPr>
        <w:t>α-</w:t>
      </w:r>
      <w:r w:rsidR="704D2E92" w:rsidRPr="00A966E6">
        <w:rPr>
          <w:rFonts w:ascii="Times New Roman" w:eastAsia="Calibri" w:hAnsi="Times New Roman" w:cs="Times New Roman"/>
          <w:sz w:val="24"/>
          <w:szCs w:val="24"/>
        </w:rPr>
        <w:t>νευρεξίνη</w:t>
      </w:r>
      <w:r w:rsidR="00D54254" w:rsidRPr="00A966E6">
        <w:rPr>
          <w:rFonts w:ascii="Times New Roman" w:eastAsia="Calibri" w:hAnsi="Times New Roman" w:cs="Times New Roman"/>
          <w:sz w:val="24"/>
          <w:szCs w:val="24"/>
        </w:rPr>
        <w:t>ς</w:t>
      </w:r>
      <w:r w:rsidR="704D2E92" w:rsidRPr="00A966E6">
        <w:rPr>
          <w:rFonts w:ascii="Times New Roman" w:eastAsia="Calibri" w:hAnsi="Times New Roman" w:cs="Times New Roman"/>
          <w:sz w:val="24"/>
          <w:szCs w:val="24"/>
        </w:rPr>
        <w:t xml:space="preserve"> 1, όπου τ</w:t>
      </w:r>
      <w:r w:rsidR="005F0DE9" w:rsidRPr="00A966E6">
        <w:rPr>
          <w:rFonts w:ascii="Times New Roman" w:eastAsia="Calibri" w:hAnsi="Times New Roman" w:cs="Times New Roman"/>
          <w:sz w:val="24"/>
          <w:szCs w:val="24"/>
        </w:rPr>
        <w:t>ο</w:t>
      </w:r>
      <w:r w:rsidR="704D2E92" w:rsidRPr="00A966E6">
        <w:rPr>
          <w:rFonts w:ascii="Times New Roman" w:eastAsia="Calibri" w:hAnsi="Times New Roman" w:cs="Times New Roman"/>
          <w:sz w:val="24"/>
          <w:szCs w:val="24"/>
        </w:rPr>
        <w:t xml:space="preserve"> ρεύμα </w:t>
      </w:r>
      <w:r w:rsidR="704D2E92" w:rsidRPr="00A966E6">
        <w:rPr>
          <w:rFonts w:ascii="Times New Roman" w:eastAsia="Calibri" w:hAnsi="Times New Roman" w:cs="Times New Roman"/>
          <w:sz w:val="24"/>
          <w:szCs w:val="24"/>
          <w:lang w:val="en-US"/>
        </w:rPr>
        <w:t>Ca</w:t>
      </w:r>
      <w:r w:rsidR="704D2E92" w:rsidRPr="00A966E6">
        <w:rPr>
          <w:rFonts w:ascii="Times New Roman" w:eastAsia="Calibri" w:hAnsi="Times New Roman" w:cs="Times New Roman"/>
          <w:sz w:val="24"/>
          <w:szCs w:val="24"/>
          <w:vertAlign w:val="superscript"/>
        </w:rPr>
        <w:t>2+</w:t>
      </w:r>
      <w:r w:rsidR="704D2E92" w:rsidRPr="00A966E6">
        <w:rPr>
          <w:rFonts w:ascii="Times New Roman" w:eastAsia="Calibri" w:hAnsi="Times New Roman" w:cs="Times New Roman"/>
          <w:sz w:val="24"/>
          <w:szCs w:val="24"/>
        </w:rPr>
        <w:t xml:space="preserve"> επανήλθε σε καλλιέργειες νευρώνων των απογόνων. Μια υπόθεση για το π</w:t>
      </w:r>
      <w:r w:rsidR="006E0CB1">
        <w:rPr>
          <w:rFonts w:ascii="Times New Roman" w:eastAsia="Calibri" w:hAnsi="Times New Roman" w:cs="Times New Roman"/>
          <w:sz w:val="24"/>
          <w:szCs w:val="24"/>
        </w:rPr>
        <w:t>ώ</w:t>
      </w:r>
      <w:r w:rsidR="704D2E92" w:rsidRPr="00A966E6">
        <w:rPr>
          <w:rFonts w:ascii="Times New Roman" w:eastAsia="Calibri" w:hAnsi="Times New Roman" w:cs="Times New Roman"/>
          <w:sz w:val="24"/>
          <w:szCs w:val="24"/>
        </w:rPr>
        <w:t xml:space="preserve">ς </w:t>
      </w:r>
      <w:r w:rsidR="005F0DE9" w:rsidRPr="00A966E6">
        <w:rPr>
          <w:rFonts w:ascii="Times New Roman" w:eastAsia="Calibri" w:hAnsi="Times New Roman" w:cs="Times New Roman"/>
          <w:sz w:val="24"/>
          <w:szCs w:val="24"/>
        </w:rPr>
        <w:t>οι</w:t>
      </w:r>
      <w:r w:rsidR="704D2E92" w:rsidRPr="00A966E6">
        <w:rPr>
          <w:rFonts w:ascii="Times New Roman" w:eastAsia="Calibri" w:hAnsi="Times New Roman" w:cs="Times New Roman"/>
          <w:sz w:val="24"/>
          <w:szCs w:val="24"/>
        </w:rPr>
        <w:t xml:space="preserve"> α</w:t>
      </w:r>
      <w:r w:rsidR="005F0DE9" w:rsidRPr="00A966E6">
        <w:rPr>
          <w:rFonts w:ascii="Times New Roman" w:eastAsia="Calibri" w:hAnsi="Times New Roman" w:cs="Times New Roman"/>
          <w:sz w:val="24"/>
          <w:szCs w:val="24"/>
        </w:rPr>
        <w:t>-</w:t>
      </w:r>
      <w:r w:rsidR="704D2E92" w:rsidRPr="00A966E6">
        <w:rPr>
          <w:rFonts w:ascii="Times New Roman" w:eastAsia="Calibri" w:hAnsi="Times New Roman" w:cs="Times New Roman"/>
          <w:sz w:val="24"/>
          <w:szCs w:val="24"/>
        </w:rPr>
        <w:t xml:space="preserve">νευρεξίνες σχετίζονται με το </w:t>
      </w:r>
      <w:r w:rsidR="4324FA81" w:rsidRPr="00A966E6">
        <w:rPr>
          <w:rFonts w:ascii="Times New Roman" w:eastAsia="Calibri" w:hAnsi="Times New Roman" w:cs="Times New Roman"/>
          <w:sz w:val="24"/>
          <w:szCs w:val="24"/>
        </w:rPr>
        <w:t>κανάλι</w:t>
      </w:r>
      <w:r w:rsidR="704D2E92" w:rsidRPr="00A966E6">
        <w:rPr>
          <w:rFonts w:ascii="Times New Roman" w:eastAsia="Calibri" w:hAnsi="Times New Roman" w:cs="Times New Roman"/>
          <w:sz w:val="24"/>
          <w:szCs w:val="24"/>
        </w:rPr>
        <w:t xml:space="preserve"> </w:t>
      </w:r>
      <w:r w:rsidR="704D2E92" w:rsidRPr="00A966E6">
        <w:rPr>
          <w:rFonts w:ascii="Times New Roman" w:eastAsia="Calibri" w:hAnsi="Times New Roman" w:cs="Times New Roman"/>
          <w:sz w:val="24"/>
          <w:szCs w:val="24"/>
          <w:lang w:val="en-US"/>
        </w:rPr>
        <w:t>C</w:t>
      </w:r>
      <w:r w:rsidR="00B7628F" w:rsidRPr="00A966E6">
        <w:rPr>
          <w:rFonts w:ascii="Times New Roman" w:eastAsia="Calibri" w:hAnsi="Times New Roman" w:cs="Times New Roman"/>
          <w:sz w:val="24"/>
          <w:szCs w:val="24"/>
          <w:lang w:val="en-US"/>
        </w:rPr>
        <w:t>a</w:t>
      </w:r>
      <w:r w:rsidR="704D2E92" w:rsidRPr="00A966E6">
        <w:rPr>
          <w:rFonts w:ascii="Times New Roman" w:eastAsia="Calibri" w:hAnsi="Times New Roman" w:cs="Times New Roman"/>
          <w:sz w:val="24"/>
          <w:szCs w:val="24"/>
          <w:vertAlign w:val="superscript"/>
        </w:rPr>
        <w:t xml:space="preserve">2+ </w:t>
      </w:r>
      <w:r w:rsidR="704D2E92" w:rsidRPr="00A966E6">
        <w:rPr>
          <w:rFonts w:ascii="Times New Roman" w:eastAsia="Calibri" w:hAnsi="Times New Roman" w:cs="Times New Roman"/>
          <w:sz w:val="24"/>
          <w:szCs w:val="24"/>
        </w:rPr>
        <w:t xml:space="preserve">προτείνει ένα </w:t>
      </w:r>
      <w:r w:rsidR="00374F16">
        <w:rPr>
          <w:rFonts w:ascii="Times New Roman" w:eastAsia="Calibri" w:hAnsi="Times New Roman" w:cs="Times New Roman"/>
          <w:sz w:val="24"/>
          <w:szCs w:val="24"/>
        </w:rPr>
        <w:t>διασ</w:t>
      </w:r>
      <w:r w:rsidR="704D2E92" w:rsidRPr="00A966E6">
        <w:rPr>
          <w:rFonts w:ascii="Times New Roman" w:eastAsia="Calibri" w:hAnsi="Times New Roman" w:cs="Times New Roman"/>
          <w:sz w:val="24"/>
          <w:szCs w:val="24"/>
        </w:rPr>
        <w:t>υναπτικό μηχανισμό κατά τ</w:t>
      </w:r>
      <w:r w:rsidR="005F0DE9" w:rsidRPr="00A966E6">
        <w:rPr>
          <w:rFonts w:ascii="Times New Roman" w:eastAsia="Calibri" w:hAnsi="Times New Roman" w:cs="Times New Roman"/>
          <w:sz w:val="24"/>
          <w:szCs w:val="24"/>
        </w:rPr>
        <w:t>ο</w:t>
      </w:r>
      <w:r w:rsidR="704D2E92" w:rsidRPr="00A966E6">
        <w:rPr>
          <w:rFonts w:ascii="Times New Roman" w:eastAsia="Calibri" w:hAnsi="Times New Roman" w:cs="Times New Roman"/>
          <w:sz w:val="24"/>
          <w:szCs w:val="24"/>
        </w:rPr>
        <w:t xml:space="preserve">ν οποίο η αλληλεπίδραση με </w:t>
      </w:r>
      <w:r w:rsidR="006E0CB1" w:rsidRPr="00A966E6">
        <w:rPr>
          <w:rFonts w:ascii="Times New Roman" w:eastAsia="Calibri" w:hAnsi="Times New Roman" w:cs="Times New Roman"/>
          <w:sz w:val="24"/>
          <w:szCs w:val="24"/>
        </w:rPr>
        <w:t>μετασυναπτικούς</w:t>
      </w:r>
      <w:r w:rsidR="704D2E92" w:rsidRPr="00A966E6">
        <w:rPr>
          <w:rFonts w:ascii="Times New Roman" w:eastAsia="Calibri" w:hAnsi="Times New Roman" w:cs="Times New Roman"/>
          <w:sz w:val="24"/>
          <w:szCs w:val="24"/>
        </w:rPr>
        <w:t xml:space="preserve"> οργανωτές, οδηγεί </w:t>
      </w:r>
      <w:r w:rsidR="005F0DE9" w:rsidRPr="00A966E6">
        <w:rPr>
          <w:rFonts w:ascii="Times New Roman" w:eastAsia="Calibri" w:hAnsi="Times New Roman" w:cs="Times New Roman"/>
          <w:sz w:val="24"/>
          <w:szCs w:val="24"/>
        </w:rPr>
        <w:t>σ</w:t>
      </w:r>
      <w:r w:rsidR="704D2E92" w:rsidRPr="00A966E6">
        <w:rPr>
          <w:rFonts w:ascii="Times New Roman" w:eastAsia="Calibri" w:hAnsi="Times New Roman" w:cs="Times New Roman"/>
          <w:sz w:val="24"/>
          <w:szCs w:val="24"/>
        </w:rPr>
        <w:t xml:space="preserve">τη συσσώρευση </w:t>
      </w:r>
      <w:r w:rsidR="704D2E92" w:rsidRPr="00A966E6">
        <w:rPr>
          <w:rFonts w:ascii="Times New Roman" w:eastAsia="Calibri" w:hAnsi="Times New Roman" w:cs="Times New Roman"/>
          <w:sz w:val="24"/>
          <w:szCs w:val="24"/>
          <w:lang w:val="en-US"/>
        </w:rPr>
        <w:t>Ca</w:t>
      </w:r>
      <w:r w:rsidR="704D2E92" w:rsidRPr="00A966E6">
        <w:rPr>
          <w:rFonts w:ascii="Times New Roman" w:eastAsia="Calibri" w:hAnsi="Times New Roman" w:cs="Times New Roman"/>
          <w:sz w:val="24"/>
          <w:szCs w:val="24"/>
          <w:vertAlign w:val="superscript"/>
        </w:rPr>
        <w:t>2+</w:t>
      </w:r>
      <w:r w:rsidR="704D2E92" w:rsidRPr="00A966E6">
        <w:rPr>
          <w:rFonts w:ascii="Times New Roman" w:eastAsia="Calibri" w:hAnsi="Times New Roman" w:cs="Times New Roman"/>
          <w:sz w:val="24"/>
          <w:szCs w:val="24"/>
        </w:rPr>
        <w:t xml:space="preserve"> στη σχισμή, ευνοώντας τη λειτουργία του καναλιού </w:t>
      </w:r>
      <w:r w:rsidR="003F5582" w:rsidRPr="00A966E6">
        <w:rPr>
          <w:rFonts w:ascii="Times New Roman" w:eastAsia="Calibri" w:hAnsi="Times New Roman" w:cs="Times New Roman"/>
          <w:sz w:val="24"/>
          <w:szCs w:val="24"/>
        </w:rPr>
        <w:t xml:space="preserve">προσυναπτικά </w:t>
      </w:r>
      <w:r w:rsidR="704D2E92" w:rsidRPr="00A966E6">
        <w:rPr>
          <w:rFonts w:ascii="Times New Roman" w:eastAsia="Calibri" w:hAnsi="Times New Roman" w:cs="Times New Roman"/>
          <w:sz w:val="24"/>
          <w:szCs w:val="24"/>
        </w:rPr>
        <w:t xml:space="preserve">με άμεση επίδραση </w:t>
      </w:r>
      <w:r w:rsidR="00CF111F" w:rsidRPr="00A966E6">
        <w:rPr>
          <w:rFonts w:ascii="Times New Roman" w:eastAsia="Calibri" w:hAnsi="Times New Roman" w:cs="Times New Roman"/>
          <w:sz w:val="24"/>
          <w:szCs w:val="24"/>
        </w:rPr>
        <w:t>σ</w:t>
      </w:r>
      <w:r w:rsidR="704D2E92" w:rsidRPr="00A966E6">
        <w:rPr>
          <w:rFonts w:ascii="Times New Roman" w:eastAsia="Calibri" w:hAnsi="Times New Roman" w:cs="Times New Roman"/>
          <w:sz w:val="24"/>
          <w:szCs w:val="24"/>
        </w:rPr>
        <w:t>την απελευθέρωση του διαβιβαστή</w:t>
      </w:r>
      <w:r w:rsidR="00C4274E">
        <w:rPr>
          <w:rFonts w:ascii="Times New Roman" w:eastAsia="Calibri" w:hAnsi="Times New Roman" w:cs="Times New Roman"/>
          <w:sz w:val="24"/>
          <w:szCs w:val="24"/>
        </w:rPr>
        <w:t xml:space="preserve"> (Βλ. </w:t>
      </w:r>
      <w:r w:rsidR="00C4274E" w:rsidRPr="006E0CB1">
        <w:rPr>
          <w:rFonts w:ascii="Times New Roman" w:eastAsia="Calibri" w:hAnsi="Times New Roman" w:cs="Times New Roman"/>
          <w:b/>
          <w:sz w:val="24"/>
          <w:szCs w:val="24"/>
        </w:rPr>
        <w:t>Εικόνα 3</w:t>
      </w:r>
      <w:r w:rsidR="00316CA4" w:rsidRPr="006E0CB1">
        <w:rPr>
          <w:rFonts w:ascii="Times New Roman" w:eastAsia="Calibri" w:hAnsi="Times New Roman" w:cs="Times New Roman"/>
          <w:b/>
          <w:sz w:val="24"/>
          <w:szCs w:val="24"/>
        </w:rPr>
        <w:t>Α</w:t>
      </w:r>
      <w:r w:rsidR="00C4274E">
        <w:rPr>
          <w:rFonts w:ascii="Times New Roman" w:eastAsia="Calibri" w:hAnsi="Times New Roman" w:cs="Times New Roman"/>
          <w:sz w:val="24"/>
          <w:szCs w:val="24"/>
        </w:rPr>
        <w:t>).</w:t>
      </w:r>
      <w:r w:rsidR="006E0CB1">
        <w:rPr>
          <w:rFonts w:ascii="Times New Roman" w:eastAsia="Calibri" w:hAnsi="Times New Roman" w:cs="Times New Roman"/>
          <w:sz w:val="24"/>
          <w:szCs w:val="24"/>
        </w:rPr>
        <w:t xml:space="preserve"> </w:t>
      </w:r>
    </w:p>
    <w:p w14:paraId="77651A92" w14:textId="77777777" w:rsidR="00386884" w:rsidRPr="00A966E6" w:rsidRDefault="00386884" w:rsidP="00B7628F">
      <w:pPr>
        <w:spacing w:line="257" w:lineRule="auto"/>
        <w:jc w:val="both"/>
        <w:rPr>
          <w:rFonts w:ascii="Times New Roman" w:eastAsia="Calibri" w:hAnsi="Times New Roman" w:cs="Times New Roman"/>
          <w:b/>
          <w:sz w:val="24"/>
          <w:szCs w:val="24"/>
        </w:rPr>
      </w:pPr>
    </w:p>
    <w:p w14:paraId="67DA266E" w14:textId="77777777" w:rsidR="55DE43CF" w:rsidRPr="006E0CB1" w:rsidRDefault="55DE43CF" w:rsidP="00B7628F">
      <w:pPr>
        <w:spacing w:line="257" w:lineRule="auto"/>
        <w:jc w:val="both"/>
        <w:rPr>
          <w:rFonts w:ascii="Times New Roman" w:eastAsia="Calibri" w:hAnsi="Times New Roman" w:cs="Times New Roman"/>
          <w:bCs/>
          <w:color w:val="215E99" w:themeColor="text2" w:themeTint="BF"/>
          <w:sz w:val="24"/>
          <w:szCs w:val="24"/>
        </w:rPr>
      </w:pPr>
      <w:r w:rsidRPr="006E0CB1">
        <w:rPr>
          <w:rFonts w:ascii="Times New Roman" w:eastAsia="Calibri" w:hAnsi="Times New Roman" w:cs="Times New Roman"/>
          <w:bCs/>
          <w:color w:val="215E99" w:themeColor="text2" w:themeTint="BF"/>
          <w:sz w:val="24"/>
          <w:szCs w:val="24"/>
        </w:rPr>
        <w:t xml:space="preserve">Μοναδικός ρόλος των β-νευρεξινών στη ρύθμιση </w:t>
      </w:r>
      <w:r w:rsidR="00B22E13" w:rsidRPr="006E0CB1">
        <w:rPr>
          <w:rFonts w:ascii="Times New Roman" w:eastAsia="Calibri" w:hAnsi="Times New Roman" w:cs="Times New Roman"/>
          <w:bCs/>
          <w:color w:val="215E99" w:themeColor="text2" w:themeTint="BF"/>
          <w:sz w:val="24"/>
          <w:szCs w:val="24"/>
        </w:rPr>
        <w:t xml:space="preserve">της σηματοδότησης </w:t>
      </w:r>
      <w:r w:rsidR="004428CA" w:rsidRPr="006E0CB1">
        <w:rPr>
          <w:rFonts w:ascii="Times New Roman" w:eastAsia="Calibri" w:hAnsi="Times New Roman" w:cs="Times New Roman"/>
          <w:bCs/>
          <w:color w:val="215E99" w:themeColor="text2" w:themeTint="BF"/>
          <w:sz w:val="24"/>
          <w:szCs w:val="24"/>
        </w:rPr>
        <w:t>των</w:t>
      </w:r>
      <w:r w:rsidRPr="006E0CB1">
        <w:rPr>
          <w:rFonts w:ascii="Times New Roman" w:eastAsia="Calibri" w:hAnsi="Times New Roman" w:cs="Times New Roman"/>
          <w:bCs/>
          <w:color w:val="215E99" w:themeColor="text2" w:themeTint="BF"/>
          <w:sz w:val="24"/>
          <w:szCs w:val="24"/>
        </w:rPr>
        <w:t xml:space="preserve"> ενδοκα</w:t>
      </w:r>
      <w:r w:rsidR="00631725" w:rsidRPr="006E0CB1">
        <w:rPr>
          <w:rFonts w:ascii="Times New Roman" w:eastAsia="Calibri" w:hAnsi="Times New Roman" w:cs="Times New Roman"/>
          <w:bCs/>
          <w:color w:val="215E99" w:themeColor="text2" w:themeTint="BF"/>
          <w:sz w:val="24"/>
          <w:szCs w:val="24"/>
        </w:rPr>
        <w:t>ν</w:t>
      </w:r>
      <w:r w:rsidRPr="006E0CB1">
        <w:rPr>
          <w:rFonts w:ascii="Times New Roman" w:eastAsia="Calibri" w:hAnsi="Times New Roman" w:cs="Times New Roman"/>
          <w:bCs/>
          <w:color w:val="215E99" w:themeColor="text2" w:themeTint="BF"/>
          <w:sz w:val="24"/>
          <w:szCs w:val="24"/>
        </w:rPr>
        <w:t>ν</w:t>
      </w:r>
      <w:r w:rsidR="00B7628F" w:rsidRPr="006E0CB1">
        <w:rPr>
          <w:rFonts w:ascii="Times New Roman" w:eastAsia="Calibri" w:hAnsi="Times New Roman" w:cs="Times New Roman"/>
          <w:bCs/>
          <w:color w:val="215E99" w:themeColor="text2" w:themeTint="BF"/>
          <w:sz w:val="24"/>
          <w:szCs w:val="24"/>
        </w:rPr>
        <w:t>α</w:t>
      </w:r>
      <w:r w:rsidRPr="006E0CB1">
        <w:rPr>
          <w:rFonts w:ascii="Times New Roman" w:eastAsia="Calibri" w:hAnsi="Times New Roman" w:cs="Times New Roman"/>
          <w:bCs/>
          <w:color w:val="215E99" w:themeColor="text2" w:themeTint="BF"/>
          <w:sz w:val="24"/>
          <w:szCs w:val="24"/>
        </w:rPr>
        <w:t xml:space="preserve">βινοειδών </w:t>
      </w:r>
    </w:p>
    <w:p w14:paraId="20BC073E" w14:textId="77777777" w:rsidR="00C223E3" w:rsidRDefault="704D2E92" w:rsidP="008E1341">
      <w:pPr>
        <w:spacing w:line="257" w:lineRule="auto"/>
        <w:jc w:val="both"/>
        <w:rPr>
          <w:rFonts w:ascii="Times New Roman" w:eastAsia="Calibri" w:hAnsi="Times New Roman" w:cs="Times New Roman"/>
          <w:sz w:val="24"/>
          <w:szCs w:val="24"/>
        </w:rPr>
      </w:pPr>
      <w:r w:rsidRPr="00A966E6">
        <w:rPr>
          <w:rFonts w:ascii="Times New Roman" w:eastAsia="Calibri" w:hAnsi="Times New Roman" w:cs="Times New Roman"/>
          <w:sz w:val="24"/>
          <w:szCs w:val="24"/>
        </w:rPr>
        <w:t xml:space="preserve">Ένα ακόμη χαρακτηριστικό παράδειγμα που φανερώνει την δράση των νευρεξινών στον έλεγχο της απελευθέρωσης διαβιβαστή </w:t>
      </w:r>
      <w:r w:rsidR="00B66FFA">
        <w:rPr>
          <w:rFonts w:ascii="Times New Roman" w:eastAsia="Calibri" w:hAnsi="Times New Roman" w:cs="Times New Roman"/>
          <w:sz w:val="24"/>
          <w:szCs w:val="24"/>
        </w:rPr>
        <w:t>κατά την προσυναπτική ενδυνάμωσ</w:t>
      </w:r>
      <w:r w:rsidR="0042291E">
        <w:rPr>
          <w:rFonts w:ascii="Times New Roman" w:eastAsia="Calibri" w:hAnsi="Times New Roman" w:cs="Times New Roman"/>
          <w:sz w:val="24"/>
          <w:szCs w:val="24"/>
        </w:rPr>
        <w:t xml:space="preserve">η, </w:t>
      </w:r>
      <w:r w:rsidRPr="00A966E6">
        <w:rPr>
          <w:rFonts w:ascii="Times New Roman" w:eastAsia="Calibri" w:hAnsi="Times New Roman" w:cs="Times New Roman"/>
          <w:sz w:val="24"/>
          <w:szCs w:val="24"/>
        </w:rPr>
        <w:t>αποτελεί ο ρόλος των β</w:t>
      </w:r>
      <w:r w:rsidR="00E0761D">
        <w:rPr>
          <w:rFonts w:ascii="Times New Roman" w:eastAsia="Calibri" w:hAnsi="Times New Roman" w:cs="Times New Roman"/>
          <w:sz w:val="24"/>
          <w:szCs w:val="24"/>
        </w:rPr>
        <w:t>-</w:t>
      </w:r>
      <w:r w:rsidRPr="00A966E6">
        <w:rPr>
          <w:rFonts w:ascii="Times New Roman" w:eastAsia="Calibri" w:hAnsi="Times New Roman" w:cs="Times New Roman"/>
          <w:sz w:val="24"/>
          <w:szCs w:val="24"/>
        </w:rPr>
        <w:t>νευρεξινών</w:t>
      </w:r>
      <w:r w:rsidR="009B371D">
        <w:rPr>
          <w:rFonts w:ascii="Times New Roman" w:eastAsia="Calibri" w:hAnsi="Times New Roman" w:cs="Times New Roman"/>
          <w:sz w:val="24"/>
          <w:szCs w:val="24"/>
        </w:rPr>
        <w:t xml:space="preserve"> </w:t>
      </w:r>
      <w:r w:rsidR="006E0CB1" w:rsidRPr="006E0CB1">
        <w:rPr>
          <w:rFonts w:ascii="Times New Roman" w:eastAsia="Calibri" w:hAnsi="Times New Roman" w:cs="Times New Roman"/>
          <w:sz w:val="24"/>
          <w:szCs w:val="24"/>
        </w:rPr>
        <w:t xml:space="preserve">στη ρύθμιση της σηματοδότησης των ενδοκανναβινοειδών </w:t>
      </w:r>
      <w:r w:rsidR="006E0CB1">
        <w:rPr>
          <w:rFonts w:ascii="Times New Roman" w:eastAsia="Calibri" w:hAnsi="Times New Roman" w:cs="Times New Roman"/>
          <w:sz w:val="24"/>
          <w:szCs w:val="24"/>
        </w:rPr>
        <w:t xml:space="preserve">(Βλ. </w:t>
      </w:r>
      <w:r w:rsidR="006E0CB1" w:rsidRPr="006E0CB1">
        <w:rPr>
          <w:rFonts w:ascii="Times New Roman" w:eastAsia="Calibri" w:hAnsi="Times New Roman" w:cs="Times New Roman"/>
          <w:b/>
          <w:sz w:val="24"/>
          <w:szCs w:val="24"/>
        </w:rPr>
        <w:t>Εικόνα 3</w:t>
      </w:r>
      <w:r w:rsidR="0042291E" w:rsidRPr="006E0CB1">
        <w:rPr>
          <w:rFonts w:ascii="Times New Roman" w:eastAsia="Calibri" w:hAnsi="Times New Roman" w:cs="Times New Roman"/>
          <w:b/>
          <w:sz w:val="24"/>
          <w:szCs w:val="24"/>
        </w:rPr>
        <w:t>Β</w:t>
      </w:r>
      <w:r w:rsidR="00C223E3">
        <w:rPr>
          <w:rFonts w:ascii="Times New Roman" w:eastAsia="Calibri" w:hAnsi="Times New Roman" w:cs="Times New Roman"/>
          <w:b/>
          <w:sz w:val="24"/>
          <w:szCs w:val="24"/>
        </w:rPr>
        <w:t xml:space="preserve"> </w:t>
      </w:r>
      <w:r w:rsidR="00C223E3">
        <w:rPr>
          <w:rFonts w:ascii="Times New Roman" w:eastAsia="Calibri" w:hAnsi="Times New Roman" w:cs="Times New Roman"/>
          <w:sz w:val="24"/>
          <w:szCs w:val="24"/>
        </w:rPr>
        <w:t xml:space="preserve">και </w:t>
      </w:r>
      <w:r w:rsidR="00C223E3" w:rsidRPr="00C223E3">
        <w:rPr>
          <w:rFonts w:ascii="Times New Roman" w:eastAsia="Calibri" w:hAnsi="Times New Roman" w:cs="Times New Roman"/>
          <w:b/>
          <w:sz w:val="24"/>
          <w:szCs w:val="24"/>
        </w:rPr>
        <w:t>Εικόνα 4</w:t>
      </w:r>
      <w:r w:rsidR="0042291E">
        <w:rPr>
          <w:rFonts w:ascii="Times New Roman" w:eastAsia="Calibri" w:hAnsi="Times New Roman" w:cs="Times New Roman"/>
          <w:sz w:val="24"/>
          <w:szCs w:val="24"/>
        </w:rPr>
        <w:t>)</w:t>
      </w:r>
      <w:r w:rsidRPr="00A966E6">
        <w:rPr>
          <w:rFonts w:ascii="Times New Roman" w:eastAsia="Calibri" w:hAnsi="Times New Roman" w:cs="Times New Roman"/>
          <w:sz w:val="24"/>
          <w:szCs w:val="24"/>
        </w:rPr>
        <w:t xml:space="preserve">. </w:t>
      </w:r>
    </w:p>
    <w:p w14:paraId="3F10E5C2" w14:textId="77777777" w:rsidR="00C223E3" w:rsidRPr="009F28A3" w:rsidRDefault="00C223E3" w:rsidP="00C223E3">
      <w:pPr>
        <w:keepNext/>
        <w:spacing w:line="257" w:lineRule="auto"/>
        <w:jc w:val="center"/>
        <w:rPr>
          <w:rFonts w:ascii="Calibri" w:eastAsia="Calibri" w:hAnsi="Calibri" w:cs="Calibri"/>
          <w:sz w:val="24"/>
          <w:szCs w:val="24"/>
        </w:rPr>
      </w:pPr>
      <w:r>
        <w:rPr>
          <w:noProof/>
          <w:lang w:eastAsia="el-GR"/>
        </w:rPr>
        <w:drawing>
          <wp:inline distT="0" distB="0" distL="0" distR="0" wp14:anchorId="0C8AC8C3" wp14:editId="0C9221E2">
            <wp:extent cx="2392518" cy="2279650"/>
            <wp:effectExtent l="0" t="0" r="8255" b="6350"/>
            <wp:docPr id="466880245" name="Picture 55175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750152"/>
                    <pic:cNvPicPr/>
                  </pic:nvPicPr>
                  <pic:blipFill>
                    <a:blip r:embed="rId14">
                      <a:extLst>
                        <a:ext uri="{28A0092B-C50C-407E-A947-70E740481C1C}">
                          <a14:useLocalDpi xmlns:a14="http://schemas.microsoft.com/office/drawing/2010/main" val="0"/>
                        </a:ext>
                      </a:extLst>
                    </a:blip>
                    <a:stretch>
                      <a:fillRect/>
                    </a:stretch>
                  </pic:blipFill>
                  <pic:spPr>
                    <a:xfrm>
                      <a:off x="0" y="0"/>
                      <a:ext cx="2420108" cy="2305939"/>
                    </a:xfrm>
                    <a:prstGeom prst="rect">
                      <a:avLst/>
                    </a:prstGeom>
                  </pic:spPr>
                </pic:pic>
              </a:graphicData>
            </a:graphic>
          </wp:inline>
        </w:drawing>
      </w:r>
    </w:p>
    <w:p w14:paraId="064B29AF" w14:textId="77777777" w:rsidR="00C223E3" w:rsidRPr="00386884" w:rsidRDefault="00C223E3" w:rsidP="00C223E3">
      <w:pPr>
        <w:spacing w:line="254" w:lineRule="auto"/>
        <w:jc w:val="both"/>
        <w:rPr>
          <w:rFonts w:ascii="Times New Roman" w:hAnsi="Times New Roman" w:cs="Times New Roman"/>
          <w:i/>
          <w:color w:val="0E2841" w:themeColor="text2"/>
          <w:lang w:val="en-US"/>
        </w:rPr>
      </w:pPr>
      <w:r w:rsidRPr="00386884">
        <w:rPr>
          <w:rFonts w:ascii="Times New Roman" w:hAnsi="Times New Roman" w:cs="Times New Roman"/>
          <w:b/>
          <w:i/>
          <w:color w:val="0E2841" w:themeColor="text2"/>
        </w:rPr>
        <w:t xml:space="preserve">Εικόνα 4. Διασυναπτική ρύθμιση της σύνθεσης του ενδοκανναβινοειδούς 2 </w:t>
      </w:r>
      <w:proofErr w:type="spellStart"/>
      <w:r w:rsidRPr="00386884">
        <w:rPr>
          <w:rFonts w:ascii="Times New Roman" w:hAnsi="Times New Roman" w:cs="Times New Roman"/>
          <w:b/>
          <w:i/>
          <w:color w:val="0E2841" w:themeColor="text2"/>
        </w:rPr>
        <w:t>αραχιδονογλυκερόλη</w:t>
      </w:r>
      <w:proofErr w:type="spellEnd"/>
      <w:r w:rsidRPr="00386884">
        <w:rPr>
          <w:rFonts w:ascii="Times New Roman" w:hAnsi="Times New Roman" w:cs="Times New Roman"/>
          <w:b/>
          <w:i/>
          <w:color w:val="0E2841" w:themeColor="text2"/>
        </w:rPr>
        <w:t xml:space="preserve">  (2-Α</w:t>
      </w:r>
      <w:r w:rsidRPr="00386884">
        <w:rPr>
          <w:rFonts w:ascii="Times New Roman" w:hAnsi="Times New Roman" w:cs="Times New Roman"/>
          <w:b/>
          <w:i/>
          <w:color w:val="0E2841" w:themeColor="text2"/>
          <w:lang w:val="en-US"/>
        </w:rPr>
        <w:t>G</w:t>
      </w:r>
      <w:r w:rsidRPr="00386884">
        <w:rPr>
          <w:rFonts w:ascii="Times New Roman" w:hAnsi="Times New Roman" w:cs="Times New Roman"/>
          <w:b/>
          <w:i/>
          <w:color w:val="0E2841" w:themeColor="text2"/>
        </w:rPr>
        <w:t>) από τις β-νευρεξίνες.</w:t>
      </w:r>
      <w:r w:rsidRPr="00386884">
        <w:rPr>
          <w:rFonts w:ascii="Times New Roman" w:hAnsi="Times New Roman" w:cs="Times New Roman"/>
          <w:i/>
          <w:color w:val="0E2841" w:themeColor="text2"/>
        </w:rPr>
        <w:t xml:space="preserve"> Φαίνεται ότι συμμετέχουν στην αναστολή του μονοπατιού σύνθεσης της 2-</w:t>
      </w:r>
      <w:r w:rsidRPr="00386884">
        <w:rPr>
          <w:rFonts w:ascii="Times New Roman" w:hAnsi="Times New Roman" w:cs="Times New Roman"/>
          <w:i/>
          <w:color w:val="0E2841" w:themeColor="text2"/>
          <w:lang w:val="en-US"/>
        </w:rPr>
        <w:t>AG</w:t>
      </w:r>
      <w:r w:rsidRPr="00386884">
        <w:rPr>
          <w:rFonts w:ascii="Times New Roman" w:hAnsi="Times New Roman" w:cs="Times New Roman"/>
          <w:i/>
          <w:color w:val="0E2841" w:themeColor="text2"/>
        </w:rPr>
        <w:t xml:space="preserve"> μετασυναπτικά, πιθανόν μέσω διασυναπτικών αλληλεπιδράσεων με μόρια όπως νευρολιγίνες ή </w:t>
      </w:r>
      <w:r w:rsidRPr="00386884">
        <w:rPr>
          <w:rFonts w:ascii="Times New Roman" w:hAnsi="Times New Roman" w:cs="Times New Roman"/>
          <w:i/>
          <w:color w:val="0E2841" w:themeColor="text2"/>
          <w:lang w:val="en-US"/>
        </w:rPr>
        <w:t>LRRTMs</w:t>
      </w:r>
      <w:r>
        <w:rPr>
          <w:rFonts w:ascii="Times New Roman" w:hAnsi="Times New Roman" w:cs="Times New Roman"/>
          <w:i/>
          <w:color w:val="0E2841" w:themeColor="text2"/>
        </w:rPr>
        <w:t xml:space="preserve"> </w:t>
      </w:r>
      <w:r w:rsidRPr="00386884">
        <w:rPr>
          <w:rFonts w:ascii="Times New Roman" w:hAnsi="Times New Roman" w:cs="Times New Roman"/>
          <w:i/>
          <w:color w:val="0E2841" w:themeColor="text2"/>
        </w:rPr>
        <w:t xml:space="preserve">(δεν φαίνεται στην εικόνα). Η αναστολή αυτή, περιορίζει την δράση του υποδοχέα </w:t>
      </w:r>
      <w:r>
        <w:rPr>
          <w:rFonts w:ascii="Times New Roman" w:hAnsi="Times New Roman" w:cs="Times New Roman"/>
          <w:i/>
          <w:color w:val="0E2841" w:themeColor="text2"/>
        </w:rPr>
        <w:t xml:space="preserve">των κανναβινοειδών </w:t>
      </w:r>
      <w:r w:rsidRPr="00386884">
        <w:rPr>
          <w:rFonts w:ascii="Times New Roman" w:hAnsi="Times New Roman" w:cs="Times New Roman"/>
          <w:i/>
          <w:color w:val="0E2841" w:themeColor="text2"/>
          <w:lang w:val="en-US"/>
        </w:rPr>
        <w:t>CB</w:t>
      </w:r>
      <w:r w:rsidRPr="00386884">
        <w:rPr>
          <w:rFonts w:ascii="Times New Roman" w:hAnsi="Times New Roman" w:cs="Times New Roman"/>
          <w:i/>
          <w:color w:val="0E2841" w:themeColor="text2"/>
        </w:rPr>
        <w:t xml:space="preserve">1 προσυναπτικά, ο οποίος φυσιολογικά δρα ανασταλτικά στην απελευθέρωση διαβιβαστή, εμποδίζοντας την είσοδο </w:t>
      </w:r>
      <w:r w:rsidRPr="00386884">
        <w:rPr>
          <w:rFonts w:ascii="Times New Roman" w:hAnsi="Times New Roman" w:cs="Times New Roman"/>
          <w:i/>
          <w:color w:val="0E2841" w:themeColor="text2"/>
          <w:lang w:val="en-US"/>
        </w:rPr>
        <w:t>Ca</w:t>
      </w:r>
      <w:r w:rsidRPr="00386884">
        <w:rPr>
          <w:rFonts w:ascii="Times New Roman" w:hAnsi="Times New Roman" w:cs="Times New Roman"/>
          <w:i/>
          <w:color w:val="0E2841" w:themeColor="text2"/>
          <w:vertAlign w:val="superscript"/>
        </w:rPr>
        <w:t>2+</w:t>
      </w:r>
      <w:r>
        <w:rPr>
          <w:rFonts w:ascii="Times New Roman" w:hAnsi="Times New Roman" w:cs="Times New Roman"/>
          <w:i/>
          <w:color w:val="0E2841" w:themeColor="text2"/>
        </w:rPr>
        <w:t xml:space="preserve"> καθώς και την</w:t>
      </w:r>
      <w:r w:rsidRPr="00386884">
        <w:rPr>
          <w:rFonts w:ascii="Times New Roman" w:hAnsi="Times New Roman" w:cs="Times New Roman"/>
          <w:i/>
          <w:color w:val="0E2841" w:themeColor="text2"/>
        </w:rPr>
        <w:t xml:space="preserve"> </w:t>
      </w:r>
      <w:r w:rsidRPr="00386884">
        <w:rPr>
          <w:rFonts w:ascii="Times New Roman" w:hAnsi="Times New Roman" w:cs="Times New Roman"/>
          <w:i/>
          <w:color w:val="0E2841" w:themeColor="text2"/>
          <w:lang w:val="en-US"/>
        </w:rPr>
        <w:t>LTP</w:t>
      </w:r>
      <w:r w:rsidRPr="00386884">
        <w:rPr>
          <w:rFonts w:ascii="Times New Roman" w:hAnsi="Times New Roman" w:cs="Times New Roman"/>
          <w:i/>
          <w:color w:val="0E2841" w:themeColor="text2"/>
        </w:rPr>
        <w:t xml:space="preserve">. Συνεπώς προτείνεται ο διεγερτικός ρόλος των β-νευρεξινών σε διεγερτικές συνάψεις του ιππόκαμπου. </w:t>
      </w:r>
      <w:r w:rsidRPr="00386884">
        <w:rPr>
          <w:rFonts w:ascii="Times New Roman" w:hAnsi="Times New Roman" w:cs="Times New Roman"/>
          <w:i/>
          <w:color w:val="0E2841" w:themeColor="text2"/>
          <w:lang w:val="en-US"/>
        </w:rPr>
        <w:t>(</w:t>
      </w:r>
      <w:r w:rsidRPr="00386884">
        <w:rPr>
          <w:rFonts w:ascii="Times New Roman" w:hAnsi="Times New Roman" w:cs="Times New Roman"/>
          <w:i/>
          <w:iCs/>
          <w:color w:val="0E2841" w:themeColor="text2"/>
          <w:lang w:val="en-US"/>
        </w:rPr>
        <w:t xml:space="preserve">Anderson, Garret R. et al., </w:t>
      </w:r>
      <w:r w:rsidRPr="00386884">
        <w:rPr>
          <w:rFonts w:ascii="Times New Roman" w:hAnsi="Times New Roman" w:cs="Times New Roman"/>
          <w:i/>
          <w:iCs/>
          <w:color w:val="0E2841" w:themeColor="text2"/>
        </w:rPr>
        <w:t>Από</w:t>
      </w:r>
      <w:r w:rsidRPr="00386884">
        <w:rPr>
          <w:rFonts w:ascii="Times New Roman" w:hAnsi="Times New Roman" w:cs="Times New Roman"/>
          <w:i/>
          <w:color w:val="0E2841" w:themeColor="text2"/>
          <w:lang w:val="en-US"/>
        </w:rPr>
        <w:t xml:space="preserve"> </w:t>
      </w:r>
      <w:r w:rsidRPr="00386884">
        <w:rPr>
          <w:rFonts w:ascii="Times New Roman" w:hAnsi="Times New Roman" w:cs="Times New Roman"/>
          <w:i/>
          <w:iCs/>
          <w:color w:val="0E2841" w:themeColor="text2"/>
          <w:lang w:val="en-US"/>
        </w:rPr>
        <w:t xml:space="preserve">β-Neurexins </w:t>
      </w:r>
      <w:r w:rsidRPr="00386884">
        <w:rPr>
          <w:rFonts w:ascii="Times New Roman" w:hAnsi="Times New Roman" w:cs="Times New Roman"/>
          <w:i/>
          <w:iCs/>
          <w:color w:val="0E2841" w:themeColor="text2"/>
          <w:lang w:val="en-US"/>
        </w:rPr>
        <w:lastRenderedPageBreak/>
        <w:t xml:space="preserve">Control Neural Circuits by Regulating Synaptic Endocannabinoid Signaling, Cell, Volume 162, Issue 3, 593 </w:t>
      </w:r>
      <w:r>
        <w:rPr>
          <w:rFonts w:ascii="Times New Roman" w:hAnsi="Times New Roman" w:cs="Times New Roman"/>
          <w:i/>
          <w:iCs/>
          <w:color w:val="0E2841" w:themeColor="text2"/>
          <w:lang w:val="en-US"/>
        </w:rPr>
        <w:t>–</w:t>
      </w:r>
      <w:r w:rsidRPr="00386884">
        <w:rPr>
          <w:rFonts w:ascii="Times New Roman" w:hAnsi="Times New Roman" w:cs="Times New Roman"/>
          <w:i/>
          <w:iCs/>
          <w:color w:val="0E2841" w:themeColor="text2"/>
          <w:lang w:val="en-US"/>
        </w:rPr>
        <w:t xml:space="preserve"> 606)</w:t>
      </w:r>
    </w:p>
    <w:p w14:paraId="37013D47" w14:textId="31EED3B8" w:rsidR="009D6452" w:rsidRDefault="002148F7" w:rsidP="00C223E3">
      <w:pPr>
        <w:spacing w:before="360" w:line="257" w:lineRule="auto"/>
        <w:jc w:val="both"/>
        <w:rPr>
          <w:rFonts w:ascii="Times New Roman" w:eastAsia="Calibri" w:hAnsi="Times New Roman" w:cs="Times New Roman"/>
          <w:sz w:val="24"/>
          <w:szCs w:val="24"/>
        </w:rPr>
      </w:pPr>
      <w:r>
        <w:rPr>
          <w:noProof/>
          <w:lang w:eastAsia="el-GR"/>
        </w:rPr>
        <w:drawing>
          <wp:anchor distT="0" distB="0" distL="114300" distR="114300" simplePos="0" relativeHeight="251644928" behindDoc="1" locked="0" layoutInCell="1" allowOverlap="1" wp14:anchorId="67AFE87A" wp14:editId="5D2A891B">
            <wp:simplePos x="0" y="0"/>
            <wp:positionH relativeFrom="column">
              <wp:posOffset>1085850</wp:posOffset>
            </wp:positionH>
            <wp:positionV relativeFrom="paragraph">
              <wp:posOffset>1336675</wp:posOffset>
            </wp:positionV>
            <wp:extent cx="3329305" cy="1936750"/>
            <wp:effectExtent l="0" t="0" r="4445" b="6350"/>
            <wp:wrapTight wrapText="bothSides">
              <wp:wrapPolygon edited="0">
                <wp:start x="0" y="0"/>
                <wp:lineTo x="0" y="21458"/>
                <wp:lineTo x="21505" y="21458"/>
                <wp:lineTo x="21505" y="0"/>
                <wp:lineTo x="0" y="0"/>
              </wp:wrapPolygon>
            </wp:wrapTight>
            <wp:docPr id="1" name="Εικόνα 1" descr="Memory Retrieval: Taking the Route via Subiculum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mory Retrieval: Taking the Route via Subiculum - ScienceDi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29305" cy="1936750"/>
                    </a:xfrm>
                    <a:prstGeom prst="rect">
                      <a:avLst/>
                    </a:prstGeom>
                    <a:noFill/>
                    <a:ln>
                      <a:noFill/>
                    </a:ln>
                  </pic:spPr>
                </pic:pic>
              </a:graphicData>
            </a:graphic>
            <wp14:sizeRelH relativeFrom="page">
              <wp14:pctWidth>0</wp14:pctWidth>
            </wp14:sizeRelH>
            <wp14:sizeRelV relativeFrom="page">
              <wp14:pctHeight>0</wp14:pctHeight>
            </wp14:sizeRelV>
          </wp:anchor>
        </w:drawing>
      </w:r>
      <w:r w:rsidR="704D2E92" w:rsidRPr="00A966E6">
        <w:rPr>
          <w:rFonts w:ascii="Times New Roman" w:eastAsia="Calibri" w:hAnsi="Times New Roman" w:cs="Times New Roman"/>
          <w:sz w:val="24"/>
          <w:szCs w:val="24"/>
        </w:rPr>
        <w:t xml:space="preserve">Πειράματα </w:t>
      </w:r>
      <w:r w:rsidR="004420CA" w:rsidRPr="00A966E6">
        <w:rPr>
          <w:rFonts w:ascii="Times New Roman" w:eastAsia="Calibri" w:hAnsi="Times New Roman" w:cs="Times New Roman"/>
          <w:sz w:val="24"/>
          <w:szCs w:val="24"/>
          <w:lang w:val="en-US"/>
        </w:rPr>
        <w:t>triple</w:t>
      </w:r>
      <w:r w:rsidR="004420CA" w:rsidRPr="00A966E6">
        <w:rPr>
          <w:rFonts w:ascii="Times New Roman" w:eastAsia="Calibri" w:hAnsi="Times New Roman" w:cs="Times New Roman"/>
          <w:sz w:val="24"/>
          <w:szCs w:val="24"/>
        </w:rPr>
        <w:t>-</w:t>
      </w:r>
      <w:r w:rsidR="704D2E92" w:rsidRPr="00A966E6">
        <w:rPr>
          <w:rFonts w:ascii="Times New Roman" w:eastAsia="Calibri" w:hAnsi="Times New Roman" w:cs="Times New Roman"/>
          <w:sz w:val="24"/>
          <w:szCs w:val="24"/>
          <w:lang w:val="en-US"/>
        </w:rPr>
        <w:t>KO</w:t>
      </w:r>
      <w:r w:rsidR="704D2E92" w:rsidRPr="00A966E6">
        <w:rPr>
          <w:rFonts w:ascii="Times New Roman" w:eastAsia="Calibri" w:hAnsi="Times New Roman" w:cs="Times New Roman"/>
          <w:sz w:val="24"/>
          <w:szCs w:val="24"/>
        </w:rPr>
        <w:t xml:space="preserve"> </w:t>
      </w:r>
      <w:r w:rsidR="00CD06C3" w:rsidRPr="00A966E6">
        <w:rPr>
          <w:rFonts w:ascii="Times New Roman" w:eastAsia="Calibri" w:hAnsi="Times New Roman" w:cs="Times New Roman"/>
          <w:sz w:val="24"/>
          <w:szCs w:val="24"/>
          <w:lang w:val="en-US"/>
        </w:rPr>
        <w:t>in</w:t>
      </w:r>
      <w:r w:rsidR="00CD06C3" w:rsidRPr="00A966E6">
        <w:rPr>
          <w:rFonts w:ascii="Times New Roman" w:eastAsia="Calibri" w:hAnsi="Times New Roman" w:cs="Times New Roman"/>
          <w:sz w:val="24"/>
          <w:szCs w:val="24"/>
        </w:rPr>
        <w:t xml:space="preserve"> </w:t>
      </w:r>
      <w:r w:rsidR="00CD06C3" w:rsidRPr="00A966E6">
        <w:rPr>
          <w:rFonts w:ascii="Times New Roman" w:eastAsia="Calibri" w:hAnsi="Times New Roman" w:cs="Times New Roman"/>
          <w:sz w:val="24"/>
          <w:szCs w:val="24"/>
          <w:lang w:val="en-US"/>
        </w:rPr>
        <w:t>vivo</w:t>
      </w:r>
      <w:r w:rsidR="00CD06C3" w:rsidRPr="00A966E6">
        <w:rPr>
          <w:rFonts w:ascii="Times New Roman" w:eastAsia="Calibri" w:hAnsi="Times New Roman" w:cs="Times New Roman"/>
          <w:sz w:val="24"/>
          <w:szCs w:val="24"/>
        </w:rPr>
        <w:t xml:space="preserve"> </w:t>
      </w:r>
      <w:r w:rsidR="704D2E92" w:rsidRPr="00A966E6">
        <w:rPr>
          <w:rFonts w:ascii="Times New Roman" w:eastAsia="Calibri" w:hAnsi="Times New Roman" w:cs="Times New Roman"/>
          <w:sz w:val="24"/>
          <w:szCs w:val="24"/>
        </w:rPr>
        <w:t>όλων των γονιδίων β</w:t>
      </w:r>
      <w:r w:rsidR="000118F4" w:rsidRPr="00A966E6">
        <w:rPr>
          <w:rFonts w:ascii="Times New Roman" w:eastAsia="Calibri" w:hAnsi="Times New Roman" w:cs="Times New Roman"/>
          <w:sz w:val="24"/>
          <w:szCs w:val="24"/>
        </w:rPr>
        <w:t>-</w:t>
      </w:r>
      <w:r w:rsidR="704D2E92" w:rsidRPr="00A966E6">
        <w:rPr>
          <w:rFonts w:ascii="Times New Roman" w:eastAsia="Calibri" w:hAnsi="Times New Roman" w:cs="Times New Roman"/>
          <w:sz w:val="24"/>
          <w:szCs w:val="24"/>
        </w:rPr>
        <w:t>νευρεξινών στ</w:t>
      </w:r>
      <w:r w:rsidR="001108DB" w:rsidRPr="00A966E6">
        <w:rPr>
          <w:rFonts w:ascii="Times New Roman" w:eastAsia="Calibri" w:hAnsi="Times New Roman" w:cs="Times New Roman"/>
          <w:sz w:val="24"/>
          <w:szCs w:val="24"/>
        </w:rPr>
        <w:t xml:space="preserve">ην </w:t>
      </w:r>
      <w:r w:rsidR="001108DB" w:rsidRPr="00A966E6">
        <w:rPr>
          <w:rFonts w:ascii="Times New Roman" w:eastAsia="Calibri" w:hAnsi="Times New Roman" w:cs="Times New Roman"/>
          <w:sz w:val="24"/>
          <w:szCs w:val="24"/>
          <w:lang w:val="en-US"/>
        </w:rPr>
        <w:t>CA</w:t>
      </w:r>
      <w:r w:rsidR="001108DB" w:rsidRPr="00A966E6">
        <w:rPr>
          <w:rFonts w:ascii="Times New Roman" w:eastAsia="Calibri" w:hAnsi="Times New Roman" w:cs="Times New Roman"/>
          <w:sz w:val="24"/>
          <w:szCs w:val="24"/>
        </w:rPr>
        <w:t xml:space="preserve">1  περιοχή του </w:t>
      </w:r>
      <w:r w:rsidR="704D2E92" w:rsidRPr="00A966E6">
        <w:rPr>
          <w:rFonts w:ascii="Times New Roman" w:eastAsia="Calibri" w:hAnsi="Times New Roman" w:cs="Times New Roman"/>
          <w:sz w:val="24"/>
          <w:szCs w:val="24"/>
        </w:rPr>
        <w:t>ιππόκαμπο</w:t>
      </w:r>
      <w:r w:rsidR="001108DB" w:rsidRPr="00A966E6">
        <w:rPr>
          <w:rFonts w:ascii="Times New Roman" w:eastAsia="Calibri" w:hAnsi="Times New Roman" w:cs="Times New Roman"/>
          <w:sz w:val="24"/>
          <w:szCs w:val="24"/>
        </w:rPr>
        <w:t>υ</w:t>
      </w:r>
      <w:r w:rsidR="704D2E92" w:rsidRPr="00A966E6">
        <w:rPr>
          <w:rFonts w:ascii="Times New Roman" w:eastAsia="Calibri" w:hAnsi="Times New Roman" w:cs="Times New Roman"/>
          <w:sz w:val="24"/>
          <w:szCs w:val="24"/>
        </w:rPr>
        <w:t xml:space="preserve"> ποντικιών, έδειξαν </w:t>
      </w:r>
      <w:r w:rsidR="704D2E92" w:rsidRPr="002148F7">
        <w:rPr>
          <w:rFonts w:ascii="Times New Roman" w:eastAsia="Calibri" w:hAnsi="Times New Roman" w:cs="Times New Roman"/>
          <w:sz w:val="24"/>
          <w:szCs w:val="24"/>
          <w:u w:val="single"/>
        </w:rPr>
        <w:t xml:space="preserve">μειωμένη </w:t>
      </w:r>
      <w:r w:rsidR="004420CA" w:rsidRPr="002148F7">
        <w:rPr>
          <w:rFonts w:ascii="Times New Roman" w:eastAsia="Calibri" w:hAnsi="Times New Roman" w:cs="Times New Roman"/>
          <w:sz w:val="24"/>
          <w:szCs w:val="24"/>
          <w:u w:val="single"/>
        </w:rPr>
        <w:t>απελευθέρωση</w:t>
      </w:r>
      <w:r w:rsidR="704D2E92" w:rsidRPr="002148F7">
        <w:rPr>
          <w:rFonts w:ascii="Times New Roman" w:eastAsia="Calibri" w:hAnsi="Times New Roman" w:cs="Times New Roman"/>
          <w:sz w:val="24"/>
          <w:szCs w:val="24"/>
          <w:u w:val="single"/>
        </w:rPr>
        <w:t xml:space="preserve"> </w:t>
      </w:r>
      <w:r w:rsidR="004420CA" w:rsidRPr="002148F7">
        <w:rPr>
          <w:rFonts w:ascii="Times New Roman" w:eastAsia="Calibri" w:hAnsi="Times New Roman" w:cs="Times New Roman"/>
          <w:sz w:val="24"/>
          <w:szCs w:val="24"/>
          <w:u w:val="single"/>
        </w:rPr>
        <w:t>διαβιβαστή</w:t>
      </w:r>
      <w:r w:rsidR="704D2E92" w:rsidRPr="002148F7">
        <w:rPr>
          <w:rFonts w:ascii="Times New Roman" w:eastAsia="Calibri" w:hAnsi="Times New Roman" w:cs="Times New Roman"/>
          <w:sz w:val="24"/>
          <w:szCs w:val="24"/>
          <w:u w:val="single"/>
        </w:rPr>
        <w:t xml:space="preserve"> στις διεγερτικές </w:t>
      </w:r>
      <w:r w:rsidR="004420CA" w:rsidRPr="002148F7">
        <w:rPr>
          <w:rFonts w:ascii="Times New Roman" w:eastAsia="Calibri" w:hAnsi="Times New Roman" w:cs="Times New Roman"/>
          <w:sz w:val="24"/>
          <w:szCs w:val="24"/>
          <w:u w:val="single"/>
        </w:rPr>
        <w:t>συνάψεις</w:t>
      </w:r>
      <w:r w:rsidR="704D2E92" w:rsidRPr="002148F7">
        <w:rPr>
          <w:rFonts w:ascii="Times New Roman" w:eastAsia="Calibri" w:hAnsi="Times New Roman" w:cs="Times New Roman"/>
          <w:sz w:val="24"/>
          <w:szCs w:val="24"/>
          <w:u w:val="single"/>
        </w:rPr>
        <w:t xml:space="preserve"> στο μονοπάτι </w:t>
      </w:r>
      <w:r w:rsidR="704D2E92" w:rsidRPr="002148F7">
        <w:rPr>
          <w:rFonts w:ascii="Times New Roman" w:eastAsia="Calibri" w:hAnsi="Times New Roman" w:cs="Times New Roman"/>
          <w:sz w:val="24"/>
          <w:szCs w:val="24"/>
          <w:u w:val="single"/>
          <w:lang w:val="en-US"/>
        </w:rPr>
        <w:t>CA</w:t>
      </w:r>
      <w:r w:rsidRPr="002148F7">
        <w:rPr>
          <w:rFonts w:ascii="Times New Roman" w:eastAsia="Calibri" w:hAnsi="Times New Roman" w:cs="Times New Roman"/>
          <w:sz w:val="24"/>
          <w:szCs w:val="24"/>
          <w:u w:val="single"/>
        </w:rPr>
        <w:t xml:space="preserve">1 προς </w:t>
      </w:r>
      <w:r w:rsidR="704D2E92" w:rsidRPr="002148F7">
        <w:rPr>
          <w:rFonts w:ascii="Times New Roman" w:eastAsia="Calibri" w:hAnsi="Times New Roman" w:cs="Times New Roman"/>
          <w:sz w:val="24"/>
          <w:szCs w:val="24"/>
          <w:u w:val="single"/>
          <w:lang w:val="en-US"/>
        </w:rPr>
        <w:t>subiculum</w:t>
      </w:r>
      <w:r w:rsidR="00F66E51" w:rsidRPr="002148F7">
        <w:rPr>
          <w:rFonts w:ascii="Times New Roman" w:eastAsia="Calibri" w:hAnsi="Times New Roman" w:cs="Times New Roman"/>
          <w:sz w:val="24"/>
          <w:szCs w:val="24"/>
          <w:u w:val="single"/>
        </w:rPr>
        <w:t xml:space="preserve"> (</w:t>
      </w:r>
      <w:r w:rsidR="00BF1339" w:rsidRPr="002148F7">
        <w:rPr>
          <w:rFonts w:ascii="Times New Roman" w:eastAsia="Calibri" w:hAnsi="Times New Roman" w:cs="Times New Roman"/>
          <w:sz w:val="24"/>
          <w:szCs w:val="24"/>
          <w:u w:val="single"/>
        </w:rPr>
        <w:t>υπόθεμα</w:t>
      </w:r>
      <w:r w:rsidR="00BD60FD" w:rsidRPr="002148F7">
        <w:rPr>
          <w:rFonts w:ascii="Times New Roman" w:eastAsia="Calibri" w:hAnsi="Times New Roman" w:cs="Times New Roman"/>
          <w:sz w:val="24"/>
          <w:szCs w:val="24"/>
          <w:u w:val="single"/>
        </w:rPr>
        <w:t>),</w:t>
      </w:r>
      <w:r w:rsidR="00BD60FD" w:rsidRPr="00A966E6">
        <w:rPr>
          <w:rFonts w:ascii="Times New Roman" w:eastAsia="Calibri" w:hAnsi="Times New Roman" w:cs="Times New Roman"/>
          <w:sz w:val="24"/>
          <w:szCs w:val="24"/>
        </w:rPr>
        <w:t xml:space="preserve"> </w:t>
      </w:r>
      <w:r w:rsidR="704D2E92" w:rsidRPr="00A966E6">
        <w:rPr>
          <w:rFonts w:ascii="Times New Roman" w:eastAsia="Calibri" w:hAnsi="Times New Roman" w:cs="Times New Roman"/>
          <w:sz w:val="24"/>
          <w:szCs w:val="24"/>
        </w:rPr>
        <w:t xml:space="preserve">το κύριο απαγωγό μονοπάτι του </w:t>
      </w:r>
      <w:r w:rsidR="00BD60FD" w:rsidRPr="00A966E6">
        <w:rPr>
          <w:rFonts w:ascii="Times New Roman" w:eastAsia="Calibri" w:hAnsi="Times New Roman" w:cs="Times New Roman"/>
          <w:sz w:val="24"/>
          <w:szCs w:val="24"/>
        </w:rPr>
        <w:t>ιππόκαμπου</w:t>
      </w:r>
      <w:r w:rsidR="00374F16">
        <w:rPr>
          <w:rFonts w:ascii="Times New Roman" w:eastAsia="Calibri" w:hAnsi="Times New Roman" w:cs="Times New Roman"/>
          <w:sz w:val="24"/>
          <w:szCs w:val="24"/>
        </w:rPr>
        <w:t xml:space="preserve"> </w:t>
      </w:r>
      <w:r w:rsidR="003A586D">
        <w:rPr>
          <w:rFonts w:ascii="Times New Roman" w:eastAsia="Calibri" w:hAnsi="Times New Roman" w:cs="Times New Roman"/>
          <w:sz w:val="24"/>
          <w:szCs w:val="24"/>
        </w:rPr>
        <w:t xml:space="preserve">(Βλ. </w:t>
      </w:r>
      <w:r w:rsidR="003A586D" w:rsidRPr="006E0CB1">
        <w:rPr>
          <w:rFonts w:ascii="Times New Roman" w:eastAsia="Calibri" w:hAnsi="Times New Roman" w:cs="Times New Roman"/>
          <w:b/>
          <w:sz w:val="24"/>
          <w:szCs w:val="24"/>
        </w:rPr>
        <w:t xml:space="preserve">Εικόνα </w:t>
      </w:r>
      <w:r w:rsidR="00174358" w:rsidRPr="006E0CB1">
        <w:rPr>
          <w:rFonts w:ascii="Times New Roman" w:eastAsia="Calibri" w:hAnsi="Times New Roman" w:cs="Times New Roman"/>
          <w:b/>
          <w:sz w:val="24"/>
          <w:szCs w:val="24"/>
        </w:rPr>
        <w:t>5</w:t>
      </w:r>
      <w:r w:rsidR="003A586D">
        <w:rPr>
          <w:rFonts w:ascii="Times New Roman" w:eastAsia="Calibri" w:hAnsi="Times New Roman" w:cs="Times New Roman"/>
          <w:sz w:val="24"/>
          <w:szCs w:val="24"/>
        </w:rPr>
        <w:t>)</w:t>
      </w:r>
      <w:r w:rsidR="704D2E92" w:rsidRPr="00A966E6">
        <w:rPr>
          <w:rFonts w:ascii="Times New Roman" w:eastAsia="Calibri" w:hAnsi="Times New Roman" w:cs="Times New Roman"/>
          <w:sz w:val="24"/>
          <w:szCs w:val="24"/>
        </w:rPr>
        <w:t>.</w:t>
      </w:r>
      <w:r w:rsidR="00DB2F55" w:rsidRPr="00DB2F55">
        <w:rPr>
          <w:rFonts w:ascii="Times New Roman" w:eastAsia="Calibri" w:hAnsi="Times New Roman" w:cs="Times New Roman"/>
          <w:sz w:val="24"/>
          <w:szCs w:val="24"/>
        </w:rPr>
        <w:t xml:space="preserve"> </w:t>
      </w:r>
      <w:r w:rsidR="00DB2F55">
        <w:rPr>
          <w:rFonts w:ascii="Times New Roman" w:eastAsia="Calibri" w:hAnsi="Times New Roman" w:cs="Times New Roman"/>
          <w:sz w:val="24"/>
          <w:szCs w:val="24"/>
        </w:rPr>
        <w:t xml:space="preserve">Η </w:t>
      </w:r>
      <w:r w:rsidR="00B9470C">
        <w:rPr>
          <w:rFonts w:ascii="Times New Roman" w:eastAsia="Calibri" w:hAnsi="Times New Roman" w:cs="Times New Roman"/>
          <w:sz w:val="24"/>
          <w:szCs w:val="24"/>
        </w:rPr>
        <w:t>έως</w:t>
      </w:r>
      <w:r w:rsidR="00DB2F55">
        <w:rPr>
          <w:rFonts w:ascii="Times New Roman" w:eastAsia="Calibri" w:hAnsi="Times New Roman" w:cs="Times New Roman"/>
          <w:sz w:val="24"/>
          <w:szCs w:val="24"/>
        </w:rPr>
        <w:t xml:space="preserve"> τώρα γνώση μας </w:t>
      </w:r>
      <w:r w:rsidR="00B9470C">
        <w:rPr>
          <w:rFonts w:ascii="Times New Roman" w:eastAsia="Calibri" w:hAnsi="Times New Roman" w:cs="Times New Roman"/>
          <w:sz w:val="24"/>
          <w:szCs w:val="24"/>
        </w:rPr>
        <w:t>για το συγκεκριμένο μονοπάτ</w:t>
      </w:r>
      <w:r w:rsidR="00534A10">
        <w:rPr>
          <w:rFonts w:ascii="Times New Roman" w:eastAsia="Calibri" w:hAnsi="Times New Roman" w:cs="Times New Roman"/>
          <w:sz w:val="24"/>
          <w:szCs w:val="24"/>
        </w:rPr>
        <w:t>ι</w:t>
      </w:r>
      <w:r w:rsidR="00EB12B8">
        <w:rPr>
          <w:rFonts w:ascii="Times New Roman" w:eastAsia="Calibri" w:hAnsi="Times New Roman" w:cs="Times New Roman"/>
          <w:sz w:val="24"/>
          <w:szCs w:val="24"/>
        </w:rPr>
        <w:t xml:space="preserve"> φανερώνει έναν ιδιαίτερα σημαντικό ρόλο </w:t>
      </w:r>
      <w:r w:rsidR="006E0CB1">
        <w:rPr>
          <w:rFonts w:ascii="Times New Roman" w:eastAsia="Calibri" w:hAnsi="Times New Roman" w:cs="Times New Roman"/>
          <w:sz w:val="24"/>
          <w:szCs w:val="24"/>
        </w:rPr>
        <w:t>όσον αφορά τη</w:t>
      </w:r>
      <w:r w:rsidR="002F1CEF">
        <w:rPr>
          <w:rFonts w:ascii="Times New Roman" w:eastAsia="Calibri" w:hAnsi="Times New Roman" w:cs="Times New Roman"/>
          <w:sz w:val="24"/>
          <w:szCs w:val="24"/>
        </w:rPr>
        <w:t xml:space="preserve"> διεργασία ανά</w:t>
      </w:r>
      <w:r>
        <w:rPr>
          <w:rFonts w:ascii="Times New Roman" w:eastAsia="Calibri" w:hAnsi="Times New Roman" w:cs="Times New Roman"/>
          <w:sz w:val="24"/>
          <w:szCs w:val="24"/>
        </w:rPr>
        <w:t>κλ</w:t>
      </w:r>
      <w:r w:rsidR="006947B8">
        <w:rPr>
          <w:rFonts w:ascii="Times New Roman" w:eastAsia="Calibri" w:hAnsi="Times New Roman" w:cs="Times New Roman"/>
          <w:sz w:val="24"/>
          <w:szCs w:val="24"/>
        </w:rPr>
        <w:t>ησης</w:t>
      </w:r>
      <w:r w:rsidR="002F1CEF">
        <w:rPr>
          <w:rFonts w:ascii="Times New Roman" w:eastAsia="Calibri" w:hAnsi="Times New Roman" w:cs="Times New Roman"/>
          <w:sz w:val="24"/>
          <w:szCs w:val="24"/>
        </w:rPr>
        <w:t xml:space="preserve"> της μνήμης, αντίθετα με το </w:t>
      </w:r>
      <w:r w:rsidR="007050A2">
        <w:rPr>
          <w:rFonts w:ascii="Times New Roman" w:eastAsia="Calibri" w:hAnsi="Times New Roman" w:cs="Times New Roman"/>
          <w:sz w:val="24"/>
          <w:szCs w:val="24"/>
        </w:rPr>
        <w:t xml:space="preserve">μονοπάτι </w:t>
      </w:r>
      <w:r w:rsidR="007050A2">
        <w:rPr>
          <w:rFonts w:ascii="Times New Roman" w:eastAsia="Calibri" w:hAnsi="Times New Roman" w:cs="Times New Roman"/>
          <w:sz w:val="24"/>
          <w:szCs w:val="24"/>
          <w:lang w:val="en-US"/>
        </w:rPr>
        <w:t>CA</w:t>
      </w:r>
      <w:r w:rsidR="007050A2" w:rsidRPr="007050A2">
        <w:rPr>
          <w:rFonts w:ascii="Times New Roman" w:eastAsia="Calibri" w:hAnsi="Times New Roman" w:cs="Times New Roman"/>
          <w:sz w:val="24"/>
          <w:szCs w:val="24"/>
        </w:rPr>
        <w:t xml:space="preserve">1 </w:t>
      </w:r>
      <w:r>
        <w:rPr>
          <w:rFonts w:ascii="Times New Roman" w:eastAsia="Calibri" w:hAnsi="Times New Roman" w:cs="Times New Roman"/>
          <w:sz w:val="24"/>
          <w:szCs w:val="24"/>
        </w:rPr>
        <w:t>προς</w:t>
      </w:r>
      <w:r w:rsidR="007050A2">
        <w:rPr>
          <w:rFonts w:ascii="Times New Roman" w:eastAsia="Calibri" w:hAnsi="Times New Roman" w:cs="Times New Roman"/>
          <w:sz w:val="24"/>
          <w:szCs w:val="24"/>
        </w:rPr>
        <w:t xml:space="preserve"> τον ενδο</w:t>
      </w:r>
      <w:r w:rsidR="006E0CB1">
        <w:rPr>
          <w:rFonts w:ascii="Times New Roman" w:eastAsia="Calibri" w:hAnsi="Times New Roman" w:cs="Times New Roman"/>
          <w:sz w:val="24"/>
          <w:szCs w:val="24"/>
        </w:rPr>
        <w:t>ρ</w:t>
      </w:r>
      <w:r w:rsidR="007050A2">
        <w:rPr>
          <w:rFonts w:ascii="Times New Roman" w:eastAsia="Calibri" w:hAnsi="Times New Roman" w:cs="Times New Roman"/>
          <w:sz w:val="24"/>
          <w:szCs w:val="24"/>
        </w:rPr>
        <w:t>ρινικό φλοιό</w:t>
      </w:r>
      <w:r>
        <w:rPr>
          <w:rFonts w:ascii="Times New Roman" w:eastAsia="Calibri" w:hAnsi="Times New Roman" w:cs="Times New Roman"/>
          <w:sz w:val="24"/>
          <w:szCs w:val="24"/>
        </w:rPr>
        <w:t>,</w:t>
      </w:r>
      <w:r w:rsidR="007050A2">
        <w:rPr>
          <w:rFonts w:ascii="Times New Roman" w:eastAsia="Calibri" w:hAnsi="Times New Roman" w:cs="Times New Roman"/>
          <w:sz w:val="24"/>
          <w:szCs w:val="24"/>
        </w:rPr>
        <w:t xml:space="preserve"> </w:t>
      </w:r>
      <w:r w:rsidR="000D6599">
        <w:rPr>
          <w:rFonts w:ascii="Times New Roman" w:eastAsia="Calibri" w:hAnsi="Times New Roman" w:cs="Times New Roman"/>
          <w:sz w:val="24"/>
          <w:szCs w:val="24"/>
        </w:rPr>
        <w:t>που σχετίζεται με την δημιουργία της μνήμης.</w:t>
      </w:r>
    </w:p>
    <w:p w14:paraId="2403981F" w14:textId="449ED3CD" w:rsidR="00C223E3" w:rsidRDefault="00C223E3" w:rsidP="00C223E3">
      <w:pPr>
        <w:pStyle w:val="a9"/>
        <w:jc w:val="both"/>
        <w:rPr>
          <w:rFonts w:ascii="Times New Roman" w:hAnsi="Times New Roman" w:cs="Times New Roman"/>
          <w:b/>
          <w:sz w:val="22"/>
          <w:szCs w:val="22"/>
        </w:rPr>
      </w:pPr>
    </w:p>
    <w:p w14:paraId="63ED47AC" w14:textId="16C1B361" w:rsidR="00C223E3" w:rsidRDefault="00C223E3" w:rsidP="00C223E3">
      <w:pPr>
        <w:pStyle w:val="a9"/>
        <w:jc w:val="both"/>
        <w:rPr>
          <w:rFonts w:ascii="Times New Roman" w:hAnsi="Times New Roman" w:cs="Times New Roman"/>
          <w:b/>
          <w:sz w:val="22"/>
          <w:szCs w:val="22"/>
        </w:rPr>
      </w:pPr>
    </w:p>
    <w:p w14:paraId="2E9C9AEE" w14:textId="77777777" w:rsidR="00C223E3" w:rsidRDefault="00C223E3" w:rsidP="00C223E3">
      <w:pPr>
        <w:pStyle w:val="a9"/>
        <w:jc w:val="both"/>
        <w:rPr>
          <w:rFonts w:ascii="Times New Roman" w:hAnsi="Times New Roman" w:cs="Times New Roman"/>
          <w:b/>
          <w:sz w:val="22"/>
          <w:szCs w:val="22"/>
        </w:rPr>
      </w:pPr>
    </w:p>
    <w:p w14:paraId="0335C80A" w14:textId="77777777" w:rsidR="00C223E3" w:rsidRDefault="00C223E3" w:rsidP="00C223E3">
      <w:pPr>
        <w:pStyle w:val="a9"/>
        <w:jc w:val="both"/>
        <w:rPr>
          <w:rFonts w:ascii="Times New Roman" w:hAnsi="Times New Roman" w:cs="Times New Roman"/>
          <w:b/>
          <w:sz w:val="22"/>
          <w:szCs w:val="22"/>
        </w:rPr>
      </w:pPr>
    </w:p>
    <w:p w14:paraId="21F8DC98" w14:textId="77777777" w:rsidR="00C223E3" w:rsidRDefault="00C223E3" w:rsidP="00C223E3">
      <w:pPr>
        <w:pStyle w:val="a9"/>
        <w:jc w:val="both"/>
        <w:rPr>
          <w:rFonts w:ascii="Times New Roman" w:hAnsi="Times New Roman" w:cs="Times New Roman"/>
          <w:b/>
          <w:sz w:val="22"/>
          <w:szCs w:val="22"/>
        </w:rPr>
      </w:pPr>
    </w:p>
    <w:p w14:paraId="6D9AE7D3" w14:textId="77777777" w:rsidR="00C223E3" w:rsidRDefault="00C223E3" w:rsidP="00C223E3">
      <w:pPr>
        <w:pStyle w:val="a9"/>
        <w:jc w:val="both"/>
        <w:rPr>
          <w:rFonts w:ascii="Times New Roman" w:hAnsi="Times New Roman" w:cs="Times New Roman"/>
          <w:b/>
          <w:sz w:val="22"/>
          <w:szCs w:val="22"/>
        </w:rPr>
      </w:pPr>
    </w:p>
    <w:p w14:paraId="5B6C11D6" w14:textId="77777777" w:rsidR="00C223E3" w:rsidRDefault="00C223E3" w:rsidP="00C223E3">
      <w:pPr>
        <w:pStyle w:val="a9"/>
        <w:jc w:val="both"/>
        <w:rPr>
          <w:rFonts w:ascii="Times New Roman" w:hAnsi="Times New Roman" w:cs="Times New Roman"/>
          <w:b/>
          <w:sz w:val="22"/>
          <w:szCs w:val="22"/>
        </w:rPr>
      </w:pPr>
    </w:p>
    <w:p w14:paraId="5793834D" w14:textId="52125F1A" w:rsidR="00C223E3" w:rsidRPr="004D3A38" w:rsidRDefault="00C223E3" w:rsidP="00C223E3">
      <w:pPr>
        <w:pStyle w:val="a9"/>
        <w:jc w:val="both"/>
        <w:rPr>
          <w:rFonts w:ascii="Times New Roman" w:hAnsi="Times New Roman" w:cs="Times New Roman"/>
          <w:sz w:val="22"/>
          <w:szCs w:val="22"/>
        </w:rPr>
      </w:pPr>
      <w:r w:rsidRPr="004D3A38">
        <w:rPr>
          <w:rFonts w:ascii="Times New Roman" w:hAnsi="Times New Roman" w:cs="Times New Roman"/>
          <w:b/>
          <w:sz w:val="22"/>
          <w:szCs w:val="22"/>
        </w:rPr>
        <w:t>Εικόνα 5.</w:t>
      </w:r>
      <w:r w:rsidRPr="004D3A38">
        <w:rPr>
          <w:b/>
        </w:rPr>
        <w:t xml:space="preserve"> </w:t>
      </w:r>
      <w:r w:rsidRPr="004D3A38">
        <w:rPr>
          <w:rFonts w:ascii="Times New Roman" w:hAnsi="Times New Roman" w:cs="Times New Roman"/>
          <w:b/>
          <w:iCs w:val="0"/>
          <w:sz w:val="22"/>
          <w:szCs w:val="22"/>
        </w:rPr>
        <w:t xml:space="preserve">Απαγωγές </w:t>
      </w:r>
      <w:r w:rsidR="00CF0829">
        <w:rPr>
          <w:rFonts w:ascii="Times New Roman" w:hAnsi="Times New Roman" w:cs="Times New Roman"/>
          <w:b/>
          <w:iCs w:val="0"/>
          <w:sz w:val="22"/>
          <w:szCs w:val="22"/>
        </w:rPr>
        <w:t>προβολές</w:t>
      </w:r>
      <w:r w:rsidRPr="004D3A38">
        <w:rPr>
          <w:rFonts w:ascii="Times New Roman" w:hAnsi="Times New Roman" w:cs="Times New Roman"/>
          <w:b/>
          <w:iCs w:val="0"/>
          <w:sz w:val="22"/>
          <w:szCs w:val="22"/>
        </w:rPr>
        <w:t xml:space="preserve"> του ιπποκάμπου.</w:t>
      </w:r>
      <w:r w:rsidRPr="004D3A38">
        <w:rPr>
          <w:rFonts w:ascii="Times New Roman" w:hAnsi="Times New Roman" w:cs="Times New Roman"/>
          <w:iCs w:val="0"/>
          <w:sz w:val="22"/>
          <w:szCs w:val="22"/>
        </w:rPr>
        <w:t xml:space="preserve"> Διακρίνονται τα </w:t>
      </w:r>
      <w:r>
        <w:rPr>
          <w:rFonts w:ascii="Times New Roman" w:hAnsi="Times New Roman" w:cs="Times New Roman"/>
          <w:iCs w:val="0"/>
          <w:sz w:val="22"/>
          <w:szCs w:val="22"/>
        </w:rPr>
        <w:t xml:space="preserve">δύο </w:t>
      </w:r>
      <w:r w:rsidRPr="004D3A38">
        <w:rPr>
          <w:rFonts w:ascii="Times New Roman" w:hAnsi="Times New Roman" w:cs="Times New Roman"/>
          <w:iCs w:val="0"/>
          <w:sz w:val="22"/>
          <w:szCs w:val="22"/>
        </w:rPr>
        <w:t xml:space="preserve">διακριτά νευρωνικά δίκτυα του σχηματισμού  και της ανάκλησης της μνήμης. </w:t>
      </w:r>
      <w:r w:rsidRPr="002148F7">
        <w:rPr>
          <w:rFonts w:ascii="Times New Roman" w:hAnsi="Times New Roman" w:cs="Times New Roman"/>
          <w:iCs w:val="0"/>
          <w:sz w:val="22"/>
          <w:szCs w:val="22"/>
          <w:u w:val="single"/>
          <w:lang w:val="en-US"/>
        </w:rPr>
        <w:t>H</w:t>
      </w:r>
      <w:r w:rsidRPr="002148F7">
        <w:rPr>
          <w:rFonts w:ascii="Times New Roman" w:hAnsi="Times New Roman" w:cs="Times New Roman"/>
          <w:iCs w:val="0"/>
          <w:sz w:val="22"/>
          <w:szCs w:val="22"/>
          <w:u w:val="single"/>
        </w:rPr>
        <w:t xml:space="preserve"> απευθείας προβολή της </w:t>
      </w:r>
      <w:r w:rsidRPr="002148F7">
        <w:rPr>
          <w:rFonts w:ascii="Times New Roman" w:hAnsi="Times New Roman" w:cs="Times New Roman"/>
          <w:iCs w:val="0"/>
          <w:sz w:val="22"/>
          <w:szCs w:val="22"/>
          <w:u w:val="single"/>
          <w:lang w:val="en-US"/>
        </w:rPr>
        <w:t>CA</w:t>
      </w:r>
      <w:r w:rsidRPr="002148F7">
        <w:rPr>
          <w:rFonts w:ascii="Times New Roman" w:hAnsi="Times New Roman" w:cs="Times New Roman"/>
          <w:iCs w:val="0"/>
          <w:sz w:val="22"/>
          <w:szCs w:val="22"/>
          <w:u w:val="single"/>
        </w:rPr>
        <w:t>1 περιοχής του ιππόκαμπου στον ενδορρινικό φλοιό</w:t>
      </w:r>
      <w:r w:rsidRPr="004D3A38">
        <w:rPr>
          <w:rFonts w:ascii="Times New Roman" w:hAnsi="Times New Roman" w:cs="Times New Roman"/>
          <w:iCs w:val="0"/>
          <w:sz w:val="22"/>
          <w:szCs w:val="22"/>
        </w:rPr>
        <w:t xml:space="preserve"> (Μ</w:t>
      </w:r>
      <w:r w:rsidRPr="004D3A38">
        <w:rPr>
          <w:rFonts w:ascii="Times New Roman" w:hAnsi="Times New Roman" w:cs="Times New Roman"/>
          <w:iCs w:val="0"/>
          <w:sz w:val="22"/>
          <w:szCs w:val="22"/>
          <w:lang w:val="en-US"/>
        </w:rPr>
        <w:t>EC</w:t>
      </w:r>
      <w:r w:rsidRPr="004D3A38">
        <w:rPr>
          <w:rFonts w:ascii="Times New Roman" w:hAnsi="Times New Roman" w:cs="Times New Roman"/>
          <w:iCs w:val="0"/>
          <w:sz w:val="22"/>
          <w:szCs w:val="22"/>
        </w:rPr>
        <w:t xml:space="preserve">= </w:t>
      </w:r>
      <w:r w:rsidRPr="004D3A38">
        <w:rPr>
          <w:rFonts w:ascii="Times New Roman" w:hAnsi="Times New Roman" w:cs="Times New Roman"/>
          <w:iCs w:val="0"/>
          <w:sz w:val="22"/>
          <w:szCs w:val="22"/>
          <w:lang w:val="en-US"/>
        </w:rPr>
        <w:t>medial</w:t>
      </w:r>
      <w:r w:rsidRPr="004D3A38">
        <w:rPr>
          <w:rFonts w:ascii="Times New Roman" w:hAnsi="Times New Roman" w:cs="Times New Roman"/>
          <w:iCs w:val="0"/>
          <w:sz w:val="22"/>
          <w:szCs w:val="22"/>
        </w:rPr>
        <w:t xml:space="preserve"> </w:t>
      </w:r>
      <w:r w:rsidRPr="004D3A38">
        <w:rPr>
          <w:rFonts w:ascii="Times New Roman" w:hAnsi="Times New Roman" w:cs="Times New Roman"/>
          <w:iCs w:val="0"/>
          <w:sz w:val="22"/>
          <w:szCs w:val="22"/>
          <w:lang w:val="en-US"/>
        </w:rPr>
        <w:t>entorhinal</w:t>
      </w:r>
      <w:r w:rsidRPr="004D3A38">
        <w:rPr>
          <w:rFonts w:ascii="Times New Roman" w:hAnsi="Times New Roman" w:cs="Times New Roman"/>
          <w:iCs w:val="0"/>
          <w:sz w:val="22"/>
          <w:szCs w:val="22"/>
        </w:rPr>
        <w:t xml:space="preserve"> </w:t>
      </w:r>
      <w:r w:rsidRPr="004D3A38">
        <w:rPr>
          <w:rFonts w:ascii="Times New Roman" w:hAnsi="Times New Roman" w:cs="Times New Roman"/>
          <w:iCs w:val="0"/>
          <w:sz w:val="22"/>
          <w:szCs w:val="22"/>
          <w:lang w:val="en-US"/>
        </w:rPr>
        <w:t>cortex</w:t>
      </w:r>
      <w:r w:rsidRPr="004D3A38">
        <w:rPr>
          <w:rFonts w:ascii="Times New Roman" w:hAnsi="Times New Roman" w:cs="Times New Roman"/>
          <w:iCs w:val="0"/>
          <w:sz w:val="22"/>
          <w:szCs w:val="22"/>
        </w:rPr>
        <w:t xml:space="preserve">, </w:t>
      </w:r>
      <w:r w:rsidRPr="004D3A38">
        <w:rPr>
          <w:rFonts w:ascii="Times New Roman" w:hAnsi="Times New Roman" w:cs="Times New Roman"/>
          <w:iCs w:val="0"/>
          <w:sz w:val="22"/>
          <w:szCs w:val="22"/>
          <w:lang w:val="en-US"/>
        </w:rPr>
        <w:t>LEC</w:t>
      </w:r>
      <w:r w:rsidRPr="004D3A38">
        <w:rPr>
          <w:rFonts w:ascii="Times New Roman" w:hAnsi="Times New Roman" w:cs="Times New Roman"/>
          <w:iCs w:val="0"/>
          <w:sz w:val="22"/>
          <w:szCs w:val="22"/>
        </w:rPr>
        <w:t xml:space="preserve">= </w:t>
      </w:r>
      <w:r w:rsidRPr="004D3A38">
        <w:rPr>
          <w:rFonts w:ascii="Times New Roman" w:hAnsi="Times New Roman" w:cs="Times New Roman"/>
          <w:iCs w:val="0"/>
          <w:sz w:val="22"/>
          <w:szCs w:val="22"/>
          <w:lang w:val="en-US"/>
        </w:rPr>
        <w:t>lateral</w:t>
      </w:r>
      <w:r w:rsidRPr="004D3A38">
        <w:rPr>
          <w:rFonts w:ascii="Times New Roman" w:hAnsi="Times New Roman" w:cs="Times New Roman"/>
          <w:iCs w:val="0"/>
          <w:sz w:val="22"/>
          <w:szCs w:val="22"/>
        </w:rPr>
        <w:t xml:space="preserve"> </w:t>
      </w:r>
      <w:r w:rsidRPr="004D3A38">
        <w:rPr>
          <w:rFonts w:ascii="Times New Roman" w:hAnsi="Times New Roman" w:cs="Times New Roman"/>
          <w:iCs w:val="0"/>
          <w:sz w:val="22"/>
          <w:szCs w:val="22"/>
          <w:lang w:val="en-US"/>
        </w:rPr>
        <w:t>entorhinal</w:t>
      </w:r>
      <w:r w:rsidRPr="004D3A38">
        <w:rPr>
          <w:rFonts w:ascii="Times New Roman" w:hAnsi="Times New Roman" w:cs="Times New Roman"/>
          <w:iCs w:val="0"/>
          <w:sz w:val="22"/>
          <w:szCs w:val="22"/>
        </w:rPr>
        <w:t xml:space="preserve"> </w:t>
      </w:r>
      <w:r w:rsidRPr="004D3A38">
        <w:rPr>
          <w:rFonts w:ascii="Times New Roman" w:hAnsi="Times New Roman" w:cs="Times New Roman"/>
          <w:iCs w:val="0"/>
          <w:sz w:val="22"/>
          <w:szCs w:val="22"/>
          <w:lang w:val="en-US"/>
        </w:rPr>
        <w:t>cortex</w:t>
      </w:r>
      <w:r w:rsidRPr="004D3A38">
        <w:rPr>
          <w:rFonts w:ascii="Times New Roman" w:hAnsi="Times New Roman" w:cs="Times New Roman"/>
          <w:iCs w:val="0"/>
          <w:sz w:val="22"/>
          <w:szCs w:val="22"/>
        </w:rPr>
        <w:t xml:space="preserve">) </w:t>
      </w:r>
      <w:r>
        <w:rPr>
          <w:rFonts w:ascii="Times New Roman" w:hAnsi="Times New Roman" w:cs="Times New Roman"/>
          <w:iCs w:val="0"/>
          <w:sz w:val="22"/>
          <w:szCs w:val="22"/>
        </w:rPr>
        <w:t xml:space="preserve">(κόκκινο) </w:t>
      </w:r>
      <w:r w:rsidRPr="004D3A38">
        <w:rPr>
          <w:rFonts w:ascii="Times New Roman" w:hAnsi="Times New Roman" w:cs="Times New Roman"/>
          <w:iCs w:val="0"/>
          <w:sz w:val="22"/>
          <w:szCs w:val="22"/>
        </w:rPr>
        <w:t xml:space="preserve">σχετίζεται με την αποθήκευση μνήμης, ενώ το </w:t>
      </w:r>
      <w:r w:rsidRPr="002148F7">
        <w:rPr>
          <w:rFonts w:ascii="Times New Roman" w:hAnsi="Times New Roman" w:cs="Times New Roman"/>
          <w:iCs w:val="0"/>
          <w:sz w:val="22"/>
          <w:szCs w:val="22"/>
          <w:u w:val="single"/>
        </w:rPr>
        <w:t xml:space="preserve">μονοπάτι </w:t>
      </w:r>
      <w:r w:rsidRPr="002148F7">
        <w:rPr>
          <w:rFonts w:ascii="Times New Roman" w:hAnsi="Times New Roman" w:cs="Times New Roman"/>
          <w:iCs w:val="0"/>
          <w:sz w:val="22"/>
          <w:szCs w:val="22"/>
          <w:u w:val="single"/>
          <w:lang w:val="en-US"/>
        </w:rPr>
        <w:t>CA</w:t>
      </w:r>
      <w:r w:rsidRPr="002148F7">
        <w:rPr>
          <w:rFonts w:ascii="Times New Roman" w:hAnsi="Times New Roman" w:cs="Times New Roman"/>
          <w:iCs w:val="0"/>
          <w:sz w:val="22"/>
          <w:szCs w:val="22"/>
          <w:u w:val="single"/>
        </w:rPr>
        <w:t>1 μέσω του υποθέματος</w:t>
      </w:r>
      <w:r>
        <w:rPr>
          <w:rFonts w:ascii="Times New Roman" w:hAnsi="Times New Roman" w:cs="Times New Roman"/>
          <w:iCs w:val="0"/>
          <w:sz w:val="22"/>
          <w:szCs w:val="22"/>
        </w:rPr>
        <w:t xml:space="preserve"> </w:t>
      </w:r>
      <w:r w:rsidRPr="00C223E3">
        <w:rPr>
          <w:rFonts w:ascii="Times New Roman" w:hAnsi="Times New Roman" w:cs="Times New Roman"/>
          <w:iCs w:val="0"/>
          <w:sz w:val="22"/>
          <w:szCs w:val="22"/>
        </w:rPr>
        <w:t>(</w:t>
      </w:r>
      <w:r>
        <w:rPr>
          <w:rFonts w:ascii="Times New Roman" w:hAnsi="Times New Roman" w:cs="Times New Roman"/>
          <w:iCs w:val="0"/>
          <w:sz w:val="22"/>
          <w:szCs w:val="22"/>
          <w:lang w:val="en-US"/>
        </w:rPr>
        <w:t>subiculum</w:t>
      </w:r>
      <w:r w:rsidRPr="00C223E3">
        <w:rPr>
          <w:rFonts w:ascii="Times New Roman" w:hAnsi="Times New Roman" w:cs="Times New Roman"/>
          <w:iCs w:val="0"/>
          <w:sz w:val="22"/>
          <w:szCs w:val="22"/>
        </w:rPr>
        <w:t xml:space="preserve">) </w:t>
      </w:r>
      <w:r w:rsidRPr="004D3A38">
        <w:rPr>
          <w:rFonts w:ascii="Times New Roman" w:hAnsi="Times New Roman" w:cs="Times New Roman"/>
          <w:iCs w:val="0"/>
          <w:sz w:val="22"/>
          <w:szCs w:val="22"/>
        </w:rPr>
        <w:t>σχετίζεται με την ανάκληση της μνήμης</w:t>
      </w:r>
      <w:r>
        <w:rPr>
          <w:rFonts w:ascii="Times New Roman" w:hAnsi="Times New Roman" w:cs="Times New Roman"/>
          <w:iCs w:val="0"/>
          <w:sz w:val="22"/>
          <w:szCs w:val="22"/>
        </w:rPr>
        <w:t xml:space="preserve"> (πράσινο)</w:t>
      </w:r>
      <w:r w:rsidRPr="004D3A38">
        <w:rPr>
          <w:iCs w:val="0"/>
          <w:sz w:val="22"/>
          <w:szCs w:val="22"/>
        </w:rPr>
        <w:t xml:space="preserve">. </w:t>
      </w:r>
      <w:r w:rsidRPr="004D3A38">
        <w:rPr>
          <w:rFonts w:ascii="Times New Roman" w:hAnsi="Times New Roman" w:cs="Times New Roman"/>
          <w:sz w:val="22"/>
          <w:szCs w:val="22"/>
          <w:lang w:val="en-US"/>
        </w:rPr>
        <w:t>(</w:t>
      </w:r>
      <w:r w:rsidRPr="004D3A38">
        <w:rPr>
          <w:rFonts w:ascii="Times New Roman" w:hAnsi="Times New Roman" w:cs="Times New Roman"/>
          <w:sz w:val="22"/>
          <w:szCs w:val="22"/>
        </w:rPr>
        <w:t>Από</w:t>
      </w:r>
      <w:r w:rsidRPr="004D3A38">
        <w:rPr>
          <w:iCs w:val="0"/>
          <w:sz w:val="22"/>
          <w:szCs w:val="22"/>
          <w:lang w:val="en-US"/>
        </w:rPr>
        <w:t xml:space="preserve"> </w:t>
      </w:r>
      <w:r w:rsidRPr="004D3A38">
        <w:rPr>
          <w:rFonts w:ascii="Times New Roman" w:hAnsi="Times New Roman" w:cs="Times New Roman"/>
          <w:sz w:val="22"/>
          <w:szCs w:val="22"/>
          <w:lang w:val="en-US"/>
        </w:rPr>
        <w:t xml:space="preserve">Debora </w:t>
      </w:r>
      <w:proofErr w:type="spellStart"/>
      <w:r w:rsidRPr="004D3A38">
        <w:rPr>
          <w:rFonts w:ascii="Times New Roman" w:hAnsi="Times New Roman" w:cs="Times New Roman"/>
          <w:sz w:val="22"/>
          <w:szCs w:val="22"/>
          <w:lang w:val="en-US"/>
        </w:rPr>
        <w:t>Ledergerber</w:t>
      </w:r>
      <w:proofErr w:type="spellEnd"/>
      <w:r w:rsidRPr="004D3A38">
        <w:rPr>
          <w:rFonts w:ascii="Times New Roman" w:hAnsi="Times New Roman" w:cs="Times New Roman"/>
          <w:sz w:val="22"/>
          <w:szCs w:val="22"/>
          <w:lang w:val="en-US"/>
        </w:rPr>
        <w:t xml:space="preserve"> and </w:t>
      </w:r>
      <w:proofErr w:type="spellStart"/>
      <w:r w:rsidRPr="004D3A38">
        <w:rPr>
          <w:rFonts w:ascii="Times New Roman" w:hAnsi="Times New Roman" w:cs="Times New Roman"/>
          <w:sz w:val="22"/>
          <w:szCs w:val="22"/>
          <w:lang w:val="en-US"/>
        </w:rPr>
        <w:t>Edvard</w:t>
      </w:r>
      <w:proofErr w:type="spellEnd"/>
      <w:r w:rsidRPr="004D3A38">
        <w:rPr>
          <w:rFonts w:ascii="Times New Roman" w:hAnsi="Times New Roman" w:cs="Times New Roman"/>
          <w:sz w:val="22"/>
          <w:szCs w:val="22"/>
          <w:lang w:val="en-US"/>
        </w:rPr>
        <w:t xml:space="preserve"> </w:t>
      </w:r>
      <w:proofErr w:type="spellStart"/>
      <w:r w:rsidRPr="004D3A38">
        <w:rPr>
          <w:rFonts w:ascii="Times New Roman" w:hAnsi="Times New Roman" w:cs="Times New Roman"/>
          <w:sz w:val="22"/>
          <w:szCs w:val="22"/>
          <w:lang w:val="en-US"/>
        </w:rPr>
        <w:t>Ingjald</w:t>
      </w:r>
      <w:proofErr w:type="spellEnd"/>
      <w:r w:rsidRPr="004D3A38">
        <w:rPr>
          <w:rFonts w:ascii="Times New Roman" w:hAnsi="Times New Roman" w:cs="Times New Roman"/>
          <w:sz w:val="22"/>
          <w:szCs w:val="22"/>
          <w:lang w:val="en-US"/>
        </w:rPr>
        <w:t xml:space="preserve"> Moser. Memory Retrieval: Taking the Route via Subiculum. Dispatch</w:t>
      </w:r>
      <w:r w:rsidRPr="00C223E3">
        <w:rPr>
          <w:rFonts w:ascii="Times New Roman" w:hAnsi="Times New Roman" w:cs="Times New Roman"/>
          <w:sz w:val="22"/>
          <w:szCs w:val="22"/>
        </w:rPr>
        <w:t>. 27 (22)</w:t>
      </w:r>
      <w:r>
        <w:rPr>
          <w:rFonts w:ascii="Times New Roman" w:hAnsi="Times New Roman" w:cs="Times New Roman"/>
          <w:sz w:val="22"/>
          <w:szCs w:val="22"/>
        </w:rPr>
        <w:t xml:space="preserve"> 2017,</w:t>
      </w:r>
      <w:r w:rsidRPr="00C223E3">
        <w:rPr>
          <w:rFonts w:ascii="Times New Roman" w:hAnsi="Times New Roman" w:cs="Times New Roman"/>
          <w:sz w:val="22"/>
          <w:szCs w:val="22"/>
        </w:rPr>
        <w:t xml:space="preserve"> </w:t>
      </w:r>
      <w:r w:rsidRPr="004D3A38">
        <w:rPr>
          <w:rFonts w:ascii="Times New Roman" w:hAnsi="Times New Roman" w:cs="Times New Roman"/>
          <w:sz w:val="22"/>
          <w:szCs w:val="22"/>
          <w:lang w:val="en-US"/>
        </w:rPr>
        <w:t>R</w:t>
      </w:r>
      <w:r w:rsidRPr="00C223E3">
        <w:rPr>
          <w:rFonts w:ascii="Times New Roman" w:hAnsi="Times New Roman" w:cs="Times New Roman"/>
          <w:sz w:val="22"/>
          <w:szCs w:val="22"/>
        </w:rPr>
        <w:t>1225-</w:t>
      </w:r>
      <w:r w:rsidRPr="004D3A38">
        <w:rPr>
          <w:rFonts w:ascii="Times New Roman" w:hAnsi="Times New Roman" w:cs="Times New Roman"/>
          <w:sz w:val="22"/>
          <w:szCs w:val="22"/>
          <w:lang w:val="en-US"/>
        </w:rPr>
        <w:t>R</w:t>
      </w:r>
      <w:r w:rsidRPr="00C223E3">
        <w:rPr>
          <w:rFonts w:ascii="Times New Roman" w:hAnsi="Times New Roman" w:cs="Times New Roman"/>
          <w:sz w:val="22"/>
          <w:szCs w:val="22"/>
        </w:rPr>
        <w:t>1227</w:t>
      </w:r>
      <w:r w:rsidRPr="004D3A38">
        <w:rPr>
          <w:rFonts w:ascii="Times New Roman" w:hAnsi="Times New Roman" w:cs="Times New Roman"/>
          <w:sz w:val="22"/>
          <w:szCs w:val="22"/>
        </w:rPr>
        <w:t>).</w:t>
      </w:r>
    </w:p>
    <w:p w14:paraId="4598952C" w14:textId="4E458341" w:rsidR="704D2E92" w:rsidRPr="009F28A3" w:rsidRDefault="002148F7" w:rsidP="00C223E3">
      <w:pPr>
        <w:spacing w:before="360" w:line="257"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Η μειωμένη απελευθέρωση νευροδιαβιβαστή</w:t>
      </w:r>
      <w:r w:rsidR="008857FA">
        <w:rPr>
          <w:rFonts w:ascii="Times New Roman" w:eastAsia="Calibri" w:hAnsi="Times New Roman" w:cs="Times New Roman"/>
          <w:sz w:val="24"/>
          <w:szCs w:val="24"/>
        </w:rPr>
        <w:t>/γλουταμινικό</w:t>
      </w:r>
      <w:r>
        <w:rPr>
          <w:rFonts w:ascii="Times New Roman" w:eastAsia="Calibri" w:hAnsi="Times New Roman" w:cs="Times New Roman"/>
          <w:sz w:val="24"/>
          <w:szCs w:val="24"/>
        </w:rPr>
        <w:t xml:space="preserve"> από την </w:t>
      </w:r>
      <w:r>
        <w:rPr>
          <w:rFonts w:ascii="Times New Roman" w:eastAsia="Calibri" w:hAnsi="Times New Roman" w:cs="Times New Roman"/>
          <w:sz w:val="24"/>
          <w:szCs w:val="24"/>
          <w:lang w:val="en-US"/>
        </w:rPr>
        <w:t>CA</w:t>
      </w:r>
      <w:r w:rsidRPr="002148F7">
        <w:rPr>
          <w:rFonts w:ascii="Times New Roman" w:eastAsia="Calibri" w:hAnsi="Times New Roman" w:cs="Times New Roman"/>
          <w:sz w:val="24"/>
          <w:szCs w:val="24"/>
        </w:rPr>
        <w:t xml:space="preserve">1 </w:t>
      </w:r>
      <w:r>
        <w:rPr>
          <w:rFonts w:ascii="Times New Roman" w:eastAsia="Calibri" w:hAnsi="Times New Roman" w:cs="Times New Roman"/>
          <w:sz w:val="24"/>
          <w:szCs w:val="24"/>
        </w:rPr>
        <w:t>προς υπόθεμα,</w:t>
      </w:r>
      <w:r w:rsidR="00031464">
        <w:rPr>
          <w:rFonts w:ascii="Times New Roman" w:eastAsia="Calibri" w:hAnsi="Times New Roman" w:cs="Times New Roman"/>
          <w:sz w:val="24"/>
          <w:szCs w:val="24"/>
        </w:rPr>
        <w:t xml:space="preserve"> </w:t>
      </w:r>
      <w:r w:rsidR="704D2E92" w:rsidRPr="00A966E6">
        <w:rPr>
          <w:rFonts w:ascii="Times New Roman" w:eastAsia="Calibri" w:hAnsi="Times New Roman" w:cs="Times New Roman"/>
          <w:sz w:val="24"/>
          <w:szCs w:val="24"/>
        </w:rPr>
        <w:t>συνδυ</w:t>
      </w:r>
      <w:r w:rsidR="00B7628F" w:rsidRPr="00A966E6">
        <w:rPr>
          <w:rFonts w:ascii="Times New Roman" w:eastAsia="Calibri" w:hAnsi="Times New Roman" w:cs="Times New Roman"/>
          <w:sz w:val="24"/>
          <w:szCs w:val="24"/>
        </w:rPr>
        <w:t>ά</w:t>
      </w:r>
      <w:r w:rsidR="704D2E92" w:rsidRPr="00A966E6">
        <w:rPr>
          <w:rFonts w:ascii="Times New Roman" w:eastAsia="Calibri" w:hAnsi="Times New Roman" w:cs="Times New Roman"/>
          <w:sz w:val="24"/>
          <w:szCs w:val="24"/>
        </w:rPr>
        <w:t>στηκ</w:t>
      </w:r>
      <w:r>
        <w:rPr>
          <w:rFonts w:ascii="Times New Roman" w:eastAsia="Calibri" w:hAnsi="Times New Roman" w:cs="Times New Roman"/>
          <w:sz w:val="24"/>
          <w:szCs w:val="24"/>
        </w:rPr>
        <w:t>ε</w:t>
      </w:r>
      <w:r w:rsidR="704D2E92" w:rsidRPr="00A966E6">
        <w:rPr>
          <w:rFonts w:ascii="Times New Roman" w:eastAsia="Calibri" w:hAnsi="Times New Roman" w:cs="Times New Roman"/>
          <w:sz w:val="24"/>
          <w:szCs w:val="24"/>
        </w:rPr>
        <w:t xml:space="preserve"> με την </w:t>
      </w:r>
      <w:r w:rsidR="704D2E92" w:rsidRPr="002148F7">
        <w:rPr>
          <w:rFonts w:ascii="Times New Roman" w:eastAsia="Calibri" w:hAnsi="Times New Roman" w:cs="Times New Roman"/>
          <w:sz w:val="24"/>
          <w:szCs w:val="24"/>
          <w:u w:val="single"/>
        </w:rPr>
        <w:t>αυξημένη ενεργοποίηση του μονοπατιού των ενδοκαν</w:t>
      </w:r>
      <w:r w:rsidR="00631725" w:rsidRPr="002148F7">
        <w:rPr>
          <w:rFonts w:ascii="Times New Roman" w:eastAsia="Calibri" w:hAnsi="Times New Roman" w:cs="Times New Roman"/>
          <w:sz w:val="24"/>
          <w:szCs w:val="24"/>
          <w:u w:val="single"/>
        </w:rPr>
        <w:t>ν</w:t>
      </w:r>
      <w:r w:rsidR="704D2E92" w:rsidRPr="002148F7">
        <w:rPr>
          <w:rFonts w:ascii="Times New Roman" w:eastAsia="Calibri" w:hAnsi="Times New Roman" w:cs="Times New Roman"/>
          <w:sz w:val="24"/>
          <w:szCs w:val="24"/>
          <w:u w:val="single"/>
        </w:rPr>
        <w:t>αβινοειδών</w:t>
      </w:r>
      <w:r w:rsidR="00C223E3" w:rsidRPr="00C223E3">
        <w:rPr>
          <w:rFonts w:ascii="Times New Roman" w:eastAsia="Calibri" w:hAnsi="Times New Roman" w:cs="Times New Roman"/>
          <w:sz w:val="24"/>
          <w:szCs w:val="24"/>
        </w:rPr>
        <w:t>,</w:t>
      </w:r>
      <w:r w:rsidR="704D2E92" w:rsidRPr="00A966E6">
        <w:rPr>
          <w:rFonts w:ascii="Times New Roman" w:eastAsia="Calibri" w:hAnsi="Times New Roman" w:cs="Times New Roman"/>
          <w:sz w:val="24"/>
          <w:szCs w:val="24"/>
        </w:rPr>
        <w:t xml:space="preserve"> το οποίο δρα ανασταλτικά στην έκκριση διαβιβαστή. Συγκεκριμένα στο μονοπάτι αυτό, στο</w:t>
      </w:r>
      <w:r w:rsidR="00C141EC" w:rsidRPr="00A966E6">
        <w:rPr>
          <w:rFonts w:ascii="Times New Roman" w:eastAsia="Calibri" w:hAnsi="Times New Roman" w:cs="Times New Roman"/>
          <w:sz w:val="24"/>
          <w:szCs w:val="24"/>
        </w:rPr>
        <w:t>υς</w:t>
      </w:r>
      <w:r w:rsidR="704D2E92" w:rsidRPr="00A966E6">
        <w:rPr>
          <w:rFonts w:ascii="Times New Roman" w:eastAsia="Calibri" w:hAnsi="Times New Roman" w:cs="Times New Roman"/>
          <w:sz w:val="24"/>
          <w:szCs w:val="24"/>
        </w:rPr>
        <w:t xml:space="preserve"> μετασυναπτι</w:t>
      </w:r>
      <w:r w:rsidR="00B7628F" w:rsidRPr="00A966E6">
        <w:rPr>
          <w:rFonts w:ascii="Times New Roman" w:eastAsia="Calibri" w:hAnsi="Times New Roman" w:cs="Times New Roman"/>
          <w:sz w:val="24"/>
          <w:szCs w:val="24"/>
        </w:rPr>
        <w:t xml:space="preserve">κούς </w:t>
      </w:r>
      <w:r w:rsidR="00CD2787" w:rsidRPr="00A966E6">
        <w:rPr>
          <w:rFonts w:ascii="Times New Roman" w:eastAsia="Calibri" w:hAnsi="Times New Roman" w:cs="Times New Roman"/>
          <w:sz w:val="24"/>
          <w:szCs w:val="24"/>
        </w:rPr>
        <w:t>νευρώνες</w:t>
      </w:r>
      <w:r w:rsidR="00B7628F" w:rsidRPr="00A966E6">
        <w:rPr>
          <w:rFonts w:ascii="Times New Roman" w:eastAsia="Calibri" w:hAnsi="Times New Roman" w:cs="Times New Roman"/>
          <w:sz w:val="24"/>
          <w:szCs w:val="24"/>
        </w:rPr>
        <w:t xml:space="preserve"> </w:t>
      </w:r>
      <w:r>
        <w:rPr>
          <w:rFonts w:ascii="Times New Roman" w:eastAsia="Calibri" w:hAnsi="Times New Roman" w:cs="Times New Roman"/>
          <w:sz w:val="24"/>
          <w:szCs w:val="24"/>
        </w:rPr>
        <w:t>του</w:t>
      </w:r>
      <w:r w:rsidR="00B7628F" w:rsidRPr="00A966E6">
        <w:rPr>
          <w:rFonts w:ascii="Times New Roman" w:eastAsia="Calibri" w:hAnsi="Times New Roman" w:cs="Times New Roman"/>
          <w:sz w:val="24"/>
          <w:szCs w:val="24"/>
        </w:rPr>
        <w:t xml:space="preserve"> </w:t>
      </w:r>
      <w:r w:rsidR="00D1609A" w:rsidRPr="00A966E6">
        <w:rPr>
          <w:rFonts w:ascii="Times New Roman" w:eastAsia="Calibri" w:hAnsi="Times New Roman" w:cs="Times New Roman"/>
          <w:sz w:val="24"/>
          <w:szCs w:val="24"/>
        </w:rPr>
        <w:t>υπ</w:t>
      </w:r>
      <w:r>
        <w:rPr>
          <w:rFonts w:ascii="Times New Roman" w:eastAsia="Calibri" w:hAnsi="Times New Roman" w:cs="Times New Roman"/>
          <w:sz w:val="24"/>
          <w:szCs w:val="24"/>
        </w:rPr>
        <w:t>οθέματος,</w:t>
      </w:r>
      <w:r w:rsidR="00B7628F" w:rsidRPr="00A966E6">
        <w:rPr>
          <w:rFonts w:ascii="Times New Roman" w:eastAsia="Calibri" w:hAnsi="Times New Roman" w:cs="Times New Roman"/>
          <w:sz w:val="24"/>
          <w:szCs w:val="24"/>
        </w:rPr>
        <w:t xml:space="preserve"> </w:t>
      </w:r>
      <w:r w:rsidR="00840BBD" w:rsidRPr="00A966E6">
        <w:rPr>
          <w:rFonts w:ascii="Times New Roman" w:eastAsia="Calibri" w:hAnsi="Times New Roman" w:cs="Times New Roman"/>
          <w:sz w:val="24"/>
          <w:szCs w:val="24"/>
        </w:rPr>
        <w:t xml:space="preserve">το </w:t>
      </w:r>
      <w:proofErr w:type="spellStart"/>
      <w:r w:rsidR="00840BBD" w:rsidRPr="00A966E6">
        <w:rPr>
          <w:rFonts w:ascii="Times New Roman" w:eastAsia="Calibri" w:hAnsi="Times New Roman" w:cs="Times New Roman"/>
          <w:sz w:val="24"/>
          <w:szCs w:val="24"/>
        </w:rPr>
        <w:t>ενδοκανναβινοειδές</w:t>
      </w:r>
      <w:proofErr w:type="spellEnd"/>
      <w:r w:rsidR="00840BBD" w:rsidRPr="00A966E6">
        <w:rPr>
          <w:rFonts w:ascii="Times New Roman" w:eastAsia="Calibri" w:hAnsi="Times New Roman" w:cs="Times New Roman"/>
          <w:sz w:val="24"/>
          <w:szCs w:val="24"/>
        </w:rPr>
        <w:t xml:space="preserve"> </w:t>
      </w:r>
      <w:r w:rsidR="00840BBD">
        <w:rPr>
          <w:rFonts w:ascii="Times New Roman" w:eastAsia="Calibri" w:hAnsi="Times New Roman" w:cs="Times New Roman"/>
          <w:sz w:val="24"/>
          <w:szCs w:val="24"/>
        </w:rPr>
        <w:t>2-</w:t>
      </w:r>
      <w:r w:rsidR="00840BBD" w:rsidRPr="00A966E6">
        <w:rPr>
          <w:rFonts w:ascii="Times New Roman" w:eastAsia="Calibri" w:hAnsi="Times New Roman" w:cs="Times New Roman"/>
          <w:sz w:val="24"/>
          <w:szCs w:val="24"/>
        </w:rPr>
        <w:t>αραχιδον</w:t>
      </w:r>
      <w:r w:rsidR="00840BBD" w:rsidRPr="00A966E6">
        <w:rPr>
          <w:rFonts w:ascii="Times New Roman" w:eastAsia="Calibri" w:hAnsi="Times New Roman" w:cs="Times New Roman"/>
          <w:sz w:val="24"/>
          <w:szCs w:val="24"/>
          <w:lang w:val="en-US"/>
        </w:rPr>
        <w:t>o</w:t>
      </w:r>
      <w:proofErr w:type="spellStart"/>
      <w:r w:rsidR="00840BBD" w:rsidRPr="00A966E6">
        <w:rPr>
          <w:rFonts w:ascii="Times New Roman" w:eastAsia="Calibri" w:hAnsi="Times New Roman" w:cs="Times New Roman"/>
          <w:sz w:val="24"/>
          <w:szCs w:val="24"/>
        </w:rPr>
        <w:t>γλυκερόλη</w:t>
      </w:r>
      <w:proofErr w:type="spellEnd"/>
      <w:r w:rsidR="00840BBD" w:rsidRPr="00A966E6">
        <w:rPr>
          <w:rFonts w:ascii="Times New Roman" w:eastAsia="Calibri" w:hAnsi="Times New Roman" w:cs="Times New Roman"/>
          <w:sz w:val="24"/>
          <w:szCs w:val="24"/>
        </w:rPr>
        <w:t xml:space="preserve"> (</w:t>
      </w:r>
      <w:r w:rsidR="00840BBD">
        <w:rPr>
          <w:rFonts w:ascii="Times New Roman" w:eastAsia="Calibri" w:hAnsi="Times New Roman" w:cs="Times New Roman"/>
          <w:sz w:val="24"/>
          <w:szCs w:val="24"/>
        </w:rPr>
        <w:t>2-</w:t>
      </w:r>
      <w:r w:rsidR="00840BBD" w:rsidRPr="00A966E6">
        <w:rPr>
          <w:rFonts w:ascii="Times New Roman" w:eastAsia="Calibri" w:hAnsi="Times New Roman" w:cs="Times New Roman"/>
          <w:sz w:val="24"/>
          <w:szCs w:val="24"/>
          <w:lang w:val="en-US"/>
        </w:rPr>
        <w:t>AG</w:t>
      </w:r>
      <w:r w:rsidR="00840BBD" w:rsidRPr="00A966E6">
        <w:rPr>
          <w:rFonts w:ascii="Times New Roman" w:eastAsia="Calibri" w:hAnsi="Times New Roman" w:cs="Times New Roman"/>
          <w:sz w:val="24"/>
          <w:szCs w:val="24"/>
        </w:rPr>
        <w:t>)</w:t>
      </w:r>
      <w:r w:rsidR="00840BBD" w:rsidRPr="00840BBD">
        <w:rPr>
          <w:rFonts w:ascii="Times New Roman" w:eastAsia="Calibri" w:hAnsi="Times New Roman" w:cs="Times New Roman"/>
          <w:sz w:val="24"/>
          <w:szCs w:val="24"/>
        </w:rPr>
        <w:t xml:space="preserve"> </w:t>
      </w:r>
      <w:r w:rsidR="00B7628F" w:rsidRPr="00A966E6">
        <w:rPr>
          <w:rFonts w:ascii="Times New Roman" w:eastAsia="Calibri" w:hAnsi="Times New Roman" w:cs="Times New Roman"/>
          <w:sz w:val="24"/>
          <w:szCs w:val="24"/>
        </w:rPr>
        <w:t>συν</w:t>
      </w:r>
      <w:r w:rsidR="704D2E92" w:rsidRPr="00A966E6">
        <w:rPr>
          <w:rFonts w:ascii="Times New Roman" w:eastAsia="Calibri" w:hAnsi="Times New Roman" w:cs="Times New Roman"/>
          <w:sz w:val="24"/>
          <w:szCs w:val="24"/>
        </w:rPr>
        <w:t>τίθεται τονικά,</w:t>
      </w:r>
      <w:r w:rsidR="00840BBD" w:rsidRPr="00840BBD">
        <w:rPr>
          <w:rFonts w:ascii="Times New Roman" w:eastAsia="Calibri" w:hAnsi="Times New Roman" w:cs="Times New Roman"/>
          <w:sz w:val="24"/>
          <w:szCs w:val="24"/>
        </w:rPr>
        <w:t xml:space="preserve"> </w:t>
      </w:r>
      <w:r>
        <w:rPr>
          <w:rFonts w:ascii="Times New Roman" w:eastAsia="Calibri" w:hAnsi="Times New Roman" w:cs="Times New Roman"/>
          <w:sz w:val="24"/>
          <w:szCs w:val="24"/>
        </w:rPr>
        <w:t>απελευθερώνεται στη σχισμή και ενεργοποιεί το</w:t>
      </w:r>
      <w:r w:rsidR="704D2E92" w:rsidRPr="00A966E6">
        <w:rPr>
          <w:rFonts w:ascii="Times New Roman" w:eastAsia="Calibri" w:hAnsi="Times New Roman" w:cs="Times New Roman"/>
          <w:sz w:val="24"/>
          <w:szCs w:val="24"/>
        </w:rPr>
        <w:t xml:space="preserve">ν προσυναπτικό υποδοχέα </w:t>
      </w:r>
      <w:r w:rsidR="704D2E92" w:rsidRPr="00E645BB">
        <w:rPr>
          <w:rFonts w:ascii="Times New Roman" w:eastAsia="Calibri" w:hAnsi="Times New Roman" w:cs="Times New Roman"/>
          <w:sz w:val="24"/>
          <w:szCs w:val="24"/>
          <w:lang w:val="en-US"/>
        </w:rPr>
        <w:t>CB</w:t>
      </w:r>
      <w:r w:rsidR="704D2E92" w:rsidRPr="00E645BB">
        <w:rPr>
          <w:rFonts w:ascii="Times New Roman" w:eastAsia="Calibri" w:hAnsi="Times New Roman" w:cs="Times New Roman"/>
          <w:sz w:val="24"/>
          <w:szCs w:val="24"/>
        </w:rPr>
        <w:t>1</w:t>
      </w:r>
      <w:r w:rsidR="704D2E92" w:rsidRPr="00E645BB">
        <w:rPr>
          <w:rFonts w:ascii="Times New Roman" w:eastAsia="Calibri" w:hAnsi="Times New Roman" w:cs="Times New Roman"/>
          <w:sz w:val="24"/>
          <w:szCs w:val="24"/>
          <w:lang w:val="en-US"/>
        </w:rPr>
        <w:t>R</w:t>
      </w:r>
      <w:r w:rsidR="00C77F83">
        <w:rPr>
          <w:rFonts w:ascii="Times New Roman" w:eastAsia="Calibri" w:hAnsi="Times New Roman" w:cs="Times New Roman"/>
          <w:sz w:val="24"/>
          <w:szCs w:val="24"/>
        </w:rPr>
        <w:t xml:space="preserve"> (Βλ. </w:t>
      </w:r>
      <w:r w:rsidR="00C77F83" w:rsidRPr="00C223E3">
        <w:rPr>
          <w:rFonts w:ascii="Times New Roman" w:eastAsia="Calibri" w:hAnsi="Times New Roman" w:cs="Times New Roman"/>
          <w:b/>
          <w:sz w:val="24"/>
          <w:szCs w:val="24"/>
        </w:rPr>
        <w:t>Εικόνα</w:t>
      </w:r>
      <w:r w:rsidR="00F53130" w:rsidRPr="00C223E3">
        <w:rPr>
          <w:rFonts w:ascii="Times New Roman" w:eastAsia="Calibri" w:hAnsi="Times New Roman" w:cs="Times New Roman"/>
          <w:b/>
          <w:sz w:val="24"/>
          <w:szCs w:val="24"/>
        </w:rPr>
        <w:t xml:space="preserve"> 4</w:t>
      </w:r>
      <w:r w:rsidR="00F53130">
        <w:rPr>
          <w:rFonts w:ascii="Times New Roman" w:eastAsia="Calibri" w:hAnsi="Times New Roman" w:cs="Times New Roman"/>
          <w:sz w:val="24"/>
          <w:szCs w:val="24"/>
        </w:rPr>
        <w:t>)</w:t>
      </w:r>
      <w:r w:rsidR="704D2E92" w:rsidRPr="00E645BB">
        <w:rPr>
          <w:rFonts w:ascii="Times New Roman" w:eastAsia="Calibri" w:hAnsi="Times New Roman" w:cs="Times New Roman"/>
          <w:sz w:val="24"/>
          <w:szCs w:val="24"/>
        </w:rPr>
        <w:t xml:space="preserve">. </w:t>
      </w:r>
      <w:r w:rsidR="00711FC3" w:rsidRPr="00E645BB">
        <w:rPr>
          <w:rFonts w:ascii="Times New Roman" w:eastAsia="Calibri" w:hAnsi="Times New Roman" w:cs="Times New Roman"/>
          <w:sz w:val="24"/>
          <w:szCs w:val="24"/>
        </w:rPr>
        <w:t xml:space="preserve">Ο </w:t>
      </w:r>
      <w:r w:rsidR="00711FC3" w:rsidRPr="00E645BB">
        <w:rPr>
          <w:rFonts w:ascii="Times New Roman" w:eastAsia="Calibri" w:hAnsi="Times New Roman" w:cs="Times New Roman"/>
          <w:sz w:val="24"/>
          <w:szCs w:val="24"/>
          <w:lang w:val="en-US"/>
        </w:rPr>
        <w:t>CB</w:t>
      </w:r>
      <w:r w:rsidR="00711FC3" w:rsidRPr="00E645BB">
        <w:rPr>
          <w:rFonts w:ascii="Times New Roman" w:eastAsia="Calibri" w:hAnsi="Times New Roman" w:cs="Times New Roman"/>
          <w:sz w:val="24"/>
          <w:szCs w:val="24"/>
        </w:rPr>
        <w:t>1</w:t>
      </w:r>
      <w:r w:rsidR="00711FC3" w:rsidRPr="00E645BB">
        <w:rPr>
          <w:rFonts w:ascii="Times New Roman" w:eastAsia="Calibri" w:hAnsi="Times New Roman" w:cs="Times New Roman"/>
          <w:sz w:val="24"/>
          <w:szCs w:val="24"/>
          <w:lang w:val="en-US"/>
        </w:rPr>
        <w:t>R</w:t>
      </w:r>
      <w:r w:rsidR="00711FC3" w:rsidRPr="00E645BB">
        <w:rPr>
          <w:rFonts w:ascii="Times New Roman" w:eastAsia="Calibri" w:hAnsi="Times New Roman" w:cs="Times New Roman"/>
          <w:sz w:val="24"/>
          <w:szCs w:val="24"/>
        </w:rPr>
        <w:t xml:space="preserve"> </w:t>
      </w:r>
      <w:r w:rsidR="008857FA">
        <w:rPr>
          <w:rFonts w:ascii="Times New Roman" w:eastAsia="Calibri" w:hAnsi="Times New Roman" w:cs="Times New Roman"/>
          <w:sz w:val="24"/>
          <w:szCs w:val="24"/>
        </w:rPr>
        <w:t>είναι</w:t>
      </w:r>
      <w:r w:rsidR="00711FC3" w:rsidRPr="00E645BB">
        <w:rPr>
          <w:rFonts w:ascii="Times New Roman" w:eastAsia="Calibri" w:hAnsi="Times New Roman" w:cs="Times New Roman"/>
          <w:sz w:val="24"/>
          <w:szCs w:val="24"/>
        </w:rPr>
        <w:t xml:space="preserve"> </w:t>
      </w:r>
      <w:r w:rsidR="00711FC3" w:rsidRPr="00E645BB">
        <w:rPr>
          <w:rFonts w:ascii="Times New Roman" w:eastAsia="Calibri" w:hAnsi="Times New Roman" w:cs="Times New Roman"/>
          <w:sz w:val="24"/>
          <w:szCs w:val="24"/>
          <w:lang w:val="en-US"/>
        </w:rPr>
        <w:t>GPCR</w:t>
      </w:r>
      <w:r w:rsidR="00711FC3" w:rsidRPr="00E645BB">
        <w:rPr>
          <w:rFonts w:ascii="Times New Roman" w:eastAsia="Calibri" w:hAnsi="Times New Roman" w:cs="Times New Roman"/>
          <w:sz w:val="24"/>
          <w:szCs w:val="24"/>
        </w:rPr>
        <w:t xml:space="preserve"> </w:t>
      </w:r>
      <w:r w:rsidR="008857FA">
        <w:rPr>
          <w:rFonts w:ascii="Times New Roman" w:eastAsia="Calibri" w:hAnsi="Times New Roman" w:cs="Times New Roman"/>
          <w:sz w:val="24"/>
          <w:szCs w:val="24"/>
        </w:rPr>
        <w:t>συνδεδεμένος με</w:t>
      </w:r>
      <w:r w:rsidR="00C35502" w:rsidRPr="00E645BB">
        <w:rPr>
          <w:rFonts w:ascii="Times New Roman" w:eastAsia="Calibri" w:hAnsi="Times New Roman" w:cs="Times New Roman"/>
          <w:sz w:val="24"/>
          <w:szCs w:val="24"/>
        </w:rPr>
        <w:t xml:space="preserve"> </w:t>
      </w:r>
      <w:proofErr w:type="spellStart"/>
      <w:r w:rsidR="00C35502" w:rsidRPr="00E645BB">
        <w:rPr>
          <w:rFonts w:ascii="Times New Roman" w:eastAsia="Calibri" w:hAnsi="Times New Roman" w:cs="Times New Roman"/>
          <w:sz w:val="24"/>
          <w:szCs w:val="24"/>
          <w:lang w:val="en-US"/>
        </w:rPr>
        <w:t>Ga</w:t>
      </w:r>
      <w:r w:rsidR="00C35502" w:rsidRPr="00E645BB">
        <w:rPr>
          <w:rFonts w:ascii="Times New Roman" w:eastAsia="Calibri" w:hAnsi="Times New Roman" w:cs="Times New Roman"/>
          <w:sz w:val="24"/>
          <w:szCs w:val="24"/>
          <w:vertAlign w:val="subscript"/>
          <w:lang w:val="en-US"/>
        </w:rPr>
        <w:t>i</w:t>
      </w:r>
      <w:proofErr w:type="spellEnd"/>
      <w:r w:rsidR="00C35502" w:rsidRPr="00E645BB">
        <w:rPr>
          <w:rFonts w:ascii="Times New Roman" w:eastAsia="Calibri" w:hAnsi="Times New Roman" w:cs="Times New Roman"/>
          <w:sz w:val="24"/>
          <w:szCs w:val="24"/>
          <w:vertAlign w:val="subscript"/>
        </w:rPr>
        <w:t xml:space="preserve"> </w:t>
      </w:r>
      <w:r w:rsidR="008857FA">
        <w:rPr>
          <w:rFonts w:ascii="Times New Roman" w:eastAsia="Calibri" w:hAnsi="Times New Roman" w:cs="Times New Roman"/>
          <w:sz w:val="24"/>
          <w:szCs w:val="24"/>
        </w:rPr>
        <w:t>επάγοντας</w:t>
      </w:r>
      <w:r w:rsidR="00C077D9" w:rsidRPr="00E645BB">
        <w:rPr>
          <w:rFonts w:ascii="Times New Roman" w:eastAsia="Calibri" w:hAnsi="Times New Roman" w:cs="Times New Roman"/>
          <w:sz w:val="24"/>
          <w:szCs w:val="24"/>
        </w:rPr>
        <w:t xml:space="preserve"> την </w:t>
      </w:r>
      <w:r w:rsidR="00782AB7" w:rsidRPr="00E645BB">
        <w:rPr>
          <w:rFonts w:ascii="Times New Roman" w:eastAsia="Calibri" w:hAnsi="Times New Roman" w:cs="Times New Roman"/>
          <w:sz w:val="24"/>
          <w:szCs w:val="24"/>
        </w:rPr>
        <w:t xml:space="preserve">καταστολή της αδενυλικής κυκλάσης και της </w:t>
      </w:r>
      <w:r w:rsidR="00782AB7" w:rsidRPr="00E645BB">
        <w:rPr>
          <w:rFonts w:ascii="Times New Roman" w:eastAsia="Calibri" w:hAnsi="Times New Roman" w:cs="Times New Roman"/>
          <w:sz w:val="24"/>
          <w:szCs w:val="24"/>
          <w:lang w:val="en-US"/>
        </w:rPr>
        <w:t>PKA</w:t>
      </w:r>
      <w:r w:rsidR="008857FA">
        <w:rPr>
          <w:rFonts w:ascii="Times New Roman" w:eastAsia="Calibri" w:hAnsi="Times New Roman" w:cs="Times New Roman"/>
          <w:sz w:val="24"/>
          <w:szCs w:val="24"/>
        </w:rPr>
        <w:t>,</w:t>
      </w:r>
      <w:r w:rsidR="00782AB7" w:rsidRPr="00E645BB">
        <w:rPr>
          <w:rFonts w:ascii="Times New Roman" w:eastAsia="Calibri" w:hAnsi="Times New Roman" w:cs="Times New Roman"/>
          <w:sz w:val="24"/>
          <w:szCs w:val="24"/>
        </w:rPr>
        <w:t xml:space="preserve"> που είναι </w:t>
      </w:r>
      <w:r w:rsidR="008857FA">
        <w:rPr>
          <w:rFonts w:ascii="Times New Roman" w:eastAsia="Calibri" w:hAnsi="Times New Roman" w:cs="Times New Roman"/>
          <w:sz w:val="24"/>
          <w:szCs w:val="24"/>
        </w:rPr>
        <w:t>συμμετέχει σ</w:t>
      </w:r>
      <w:r w:rsidR="00782AB7" w:rsidRPr="00E645BB">
        <w:rPr>
          <w:rFonts w:ascii="Times New Roman" w:eastAsia="Calibri" w:hAnsi="Times New Roman" w:cs="Times New Roman"/>
          <w:sz w:val="24"/>
          <w:szCs w:val="24"/>
        </w:rPr>
        <w:t xml:space="preserve">την ενεργοποίηση των καναλιών </w:t>
      </w:r>
      <w:r w:rsidR="00782AB7" w:rsidRPr="00E645BB">
        <w:rPr>
          <w:rFonts w:ascii="Times New Roman" w:eastAsia="Calibri" w:hAnsi="Times New Roman" w:cs="Times New Roman"/>
          <w:sz w:val="24"/>
          <w:szCs w:val="24"/>
          <w:lang w:val="en-US"/>
        </w:rPr>
        <w:t>Ca</w:t>
      </w:r>
      <w:r w:rsidR="00782AB7" w:rsidRPr="00E645BB">
        <w:rPr>
          <w:rFonts w:ascii="Times New Roman" w:eastAsia="Calibri" w:hAnsi="Times New Roman" w:cs="Times New Roman"/>
          <w:sz w:val="24"/>
          <w:szCs w:val="24"/>
          <w:vertAlign w:val="superscript"/>
        </w:rPr>
        <w:t>2+</w:t>
      </w:r>
      <w:r w:rsidR="00C077D9" w:rsidRPr="00E645BB">
        <w:rPr>
          <w:rFonts w:ascii="Times New Roman" w:eastAsia="Calibri" w:hAnsi="Times New Roman" w:cs="Times New Roman"/>
          <w:sz w:val="24"/>
          <w:szCs w:val="24"/>
        </w:rPr>
        <w:t>.</w:t>
      </w:r>
      <w:r w:rsidR="00C077D9">
        <w:rPr>
          <w:rFonts w:ascii="Times New Roman" w:eastAsia="Calibri" w:hAnsi="Times New Roman" w:cs="Times New Roman"/>
          <w:sz w:val="24"/>
          <w:szCs w:val="24"/>
        </w:rPr>
        <w:t xml:space="preserve"> </w:t>
      </w:r>
      <w:r w:rsidR="008857FA">
        <w:rPr>
          <w:rFonts w:ascii="Times New Roman" w:eastAsia="Calibri" w:hAnsi="Times New Roman" w:cs="Times New Roman"/>
          <w:sz w:val="24"/>
          <w:szCs w:val="24"/>
        </w:rPr>
        <w:t>Η</w:t>
      </w:r>
      <w:r w:rsidR="704D2E92" w:rsidRPr="00A966E6">
        <w:rPr>
          <w:rFonts w:ascii="Times New Roman" w:eastAsia="Calibri" w:hAnsi="Times New Roman" w:cs="Times New Roman"/>
          <w:sz w:val="24"/>
          <w:szCs w:val="24"/>
        </w:rPr>
        <w:t xml:space="preserve"> </w:t>
      </w:r>
      <w:r w:rsidR="003E3039">
        <w:rPr>
          <w:rFonts w:ascii="Times New Roman" w:eastAsia="Calibri" w:hAnsi="Times New Roman" w:cs="Times New Roman"/>
          <w:sz w:val="24"/>
          <w:szCs w:val="24"/>
        </w:rPr>
        <w:t>παλίνδρομη</w:t>
      </w:r>
      <w:r w:rsidR="704D2E92" w:rsidRPr="00A966E6">
        <w:rPr>
          <w:rFonts w:ascii="Times New Roman" w:eastAsia="Calibri" w:hAnsi="Times New Roman" w:cs="Times New Roman"/>
          <w:sz w:val="24"/>
          <w:szCs w:val="24"/>
        </w:rPr>
        <w:t xml:space="preserve"> αυτή σηματοδότηση, έχει ως αποτέλεσμα </w:t>
      </w:r>
      <w:r w:rsidR="008857FA">
        <w:rPr>
          <w:rFonts w:ascii="Times New Roman" w:eastAsia="Calibri" w:hAnsi="Times New Roman" w:cs="Times New Roman"/>
          <w:sz w:val="24"/>
          <w:szCs w:val="24"/>
        </w:rPr>
        <w:t>το κλείσιμο</w:t>
      </w:r>
      <w:r w:rsidR="704D2E92" w:rsidRPr="00A966E6">
        <w:rPr>
          <w:rFonts w:ascii="Times New Roman" w:eastAsia="Calibri" w:hAnsi="Times New Roman" w:cs="Times New Roman"/>
          <w:sz w:val="24"/>
          <w:szCs w:val="24"/>
        </w:rPr>
        <w:t xml:space="preserve"> καναλ</w:t>
      </w:r>
      <w:r w:rsidR="00B7628F" w:rsidRPr="00A966E6">
        <w:rPr>
          <w:rFonts w:ascii="Times New Roman" w:eastAsia="Calibri" w:hAnsi="Times New Roman" w:cs="Times New Roman"/>
          <w:sz w:val="24"/>
          <w:szCs w:val="24"/>
        </w:rPr>
        <w:t>ιώ</w:t>
      </w:r>
      <w:r w:rsidR="704D2E92" w:rsidRPr="00A966E6">
        <w:rPr>
          <w:rFonts w:ascii="Times New Roman" w:eastAsia="Calibri" w:hAnsi="Times New Roman" w:cs="Times New Roman"/>
          <w:sz w:val="24"/>
          <w:szCs w:val="24"/>
        </w:rPr>
        <w:t xml:space="preserve">ν </w:t>
      </w:r>
      <w:r w:rsidR="704D2E92" w:rsidRPr="00A966E6">
        <w:rPr>
          <w:rFonts w:ascii="Times New Roman" w:eastAsia="Calibri" w:hAnsi="Times New Roman" w:cs="Times New Roman"/>
          <w:sz w:val="24"/>
          <w:szCs w:val="24"/>
          <w:lang w:val="en-US"/>
        </w:rPr>
        <w:t>C</w:t>
      </w:r>
      <w:r w:rsidR="00B40A6A">
        <w:rPr>
          <w:rFonts w:ascii="Times New Roman" w:eastAsia="Calibri" w:hAnsi="Times New Roman" w:cs="Times New Roman"/>
          <w:sz w:val="24"/>
          <w:szCs w:val="24"/>
          <w:lang w:val="en-US"/>
        </w:rPr>
        <w:t>a</w:t>
      </w:r>
      <w:r w:rsidR="704D2E92" w:rsidRPr="00A966E6">
        <w:rPr>
          <w:rFonts w:ascii="Times New Roman" w:eastAsia="Calibri" w:hAnsi="Times New Roman" w:cs="Times New Roman"/>
          <w:sz w:val="24"/>
          <w:szCs w:val="24"/>
          <w:vertAlign w:val="superscript"/>
        </w:rPr>
        <w:t>2+</w:t>
      </w:r>
      <w:r w:rsidR="704D2E92" w:rsidRPr="00A966E6">
        <w:rPr>
          <w:rFonts w:ascii="Times New Roman" w:eastAsia="Calibri" w:hAnsi="Times New Roman" w:cs="Times New Roman"/>
          <w:sz w:val="24"/>
          <w:szCs w:val="24"/>
        </w:rPr>
        <w:t xml:space="preserve"> </w:t>
      </w:r>
      <w:r w:rsidR="00735A05" w:rsidRPr="00A966E6">
        <w:rPr>
          <w:rFonts w:ascii="Times New Roman" w:eastAsia="Calibri" w:hAnsi="Times New Roman" w:cs="Times New Roman"/>
          <w:sz w:val="24"/>
          <w:szCs w:val="24"/>
        </w:rPr>
        <w:t xml:space="preserve">που ενεργοποιούνται από το δυναμικό ενέργειας </w:t>
      </w:r>
      <w:r w:rsidR="704D2E92" w:rsidRPr="00A966E6">
        <w:rPr>
          <w:rFonts w:ascii="Times New Roman" w:eastAsia="Calibri" w:hAnsi="Times New Roman" w:cs="Times New Roman"/>
          <w:sz w:val="24"/>
          <w:szCs w:val="24"/>
        </w:rPr>
        <w:t xml:space="preserve">και </w:t>
      </w:r>
      <w:r w:rsidR="008857FA">
        <w:rPr>
          <w:rFonts w:ascii="Times New Roman" w:eastAsia="Calibri" w:hAnsi="Times New Roman" w:cs="Times New Roman"/>
          <w:sz w:val="24"/>
          <w:szCs w:val="24"/>
        </w:rPr>
        <w:t xml:space="preserve">την </w:t>
      </w:r>
      <w:r w:rsidR="005E75D6" w:rsidRPr="00A966E6">
        <w:rPr>
          <w:rFonts w:ascii="Times New Roman" w:eastAsia="Calibri" w:hAnsi="Times New Roman" w:cs="Times New Roman"/>
          <w:sz w:val="24"/>
          <w:szCs w:val="24"/>
        </w:rPr>
        <w:t>παρεμπόδιση δημιουργίας</w:t>
      </w:r>
      <w:r w:rsidR="00E270FE" w:rsidRPr="00A966E6">
        <w:rPr>
          <w:rFonts w:ascii="Times New Roman" w:eastAsia="Calibri" w:hAnsi="Times New Roman" w:cs="Times New Roman"/>
          <w:sz w:val="24"/>
          <w:szCs w:val="24"/>
        </w:rPr>
        <w:t xml:space="preserve"> </w:t>
      </w:r>
      <w:r w:rsidR="704D2E92" w:rsidRPr="00A966E6">
        <w:rPr>
          <w:rFonts w:ascii="Times New Roman" w:eastAsia="Calibri" w:hAnsi="Times New Roman" w:cs="Times New Roman"/>
          <w:sz w:val="24"/>
          <w:szCs w:val="24"/>
          <w:lang w:val="en-US"/>
        </w:rPr>
        <w:t>LTP</w:t>
      </w:r>
      <w:r w:rsidR="00807CDF">
        <w:rPr>
          <w:rFonts w:ascii="Times New Roman" w:eastAsia="Calibri" w:hAnsi="Times New Roman" w:cs="Times New Roman"/>
          <w:sz w:val="24"/>
          <w:szCs w:val="24"/>
        </w:rPr>
        <w:t>,</w:t>
      </w:r>
      <w:r w:rsidR="00836ED8">
        <w:rPr>
          <w:rFonts w:ascii="Times New Roman" w:eastAsia="Calibri" w:hAnsi="Times New Roman" w:cs="Times New Roman"/>
          <w:sz w:val="24"/>
          <w:szCs w:val="24"/>
        </w:rPr>
        <w:t xml:space="preserve"> </w:t>
      </w:r>
      <w:r w:rsidR="001A67BA">
        <w:rPr>
          <w:rFonts w:ascii="Times New Roman" w:eastAsia="Calibri" w:hAnsi="Times New Roman" w:cs="Times New Roman"/>
          <w:sz w:val="24"/>
          <w:szCs w:val="24"/>
        </w:rPr>
        <w:t>που εξαρτάται από προσυναπτικές τροποποιήσ</w:t>
      </w:r>
      <w:r w:rsidR="008857FA">
        <w:rPr>
          <w:rFonts w:ascii="Times New Roman" w:eastAsia="Calibri" w:hAnsi="Times New Roman" w:cs="Times New Roman"/>
          <w:sz w:val="24"/>
          <w:szCs w:val="24"/>
        </w:rPr>
        <w:t>εις</w:t>
      </w:r>
      <w:r w:rsidR="00715AD3" w:rsidRPr="00715AD3">
        <w:rPr>
          <w:rFonts w:ascii="Times New Roman" w:eastAsia="Calibri" w:hAnsi="Times New Roman" w:cs="Times New Roman"/>
          <w:sz w:val="24"/>
          <w:szCs w:val="24"/>
        </w:rPr>
        <w:t xml:space="preserve">, </w:t>
      </w:r>
      <w:r w:rsidR="00715AD3">
        <w:rPr>
          <w:rFonts w:ascii="Times New Roman" w:eastAsia="Calibri" w:hAnsi="Times New Roman" w:cs="Times New Roman"/>
          <w:sz w:val="24"/>
          <w:szCs w:val="24"/>
        </w:rPr>
        <w:t>λόγω μειωμένης</w:t>
      </w:r>
      <w:r w:rsidR="00ED7770">
        <w:rPr>
          <w:rFonts w:ascii="Times New Roman" w:eastAsia="Calibri" w:hAnsi="Times New Roman" w:cs="Times New Roman"/>
          <w:sz w:val="24"/>
          <w:szCs w:val="24"/>
        </w:rPr>
        <w:t xml:space="preserve"> ικανότητας </w:t>
      </w:r>
      <w:r w:rsidR="00715AD3">
        <w:rPr>
          <w:rFonts w:ascii="Times New Roman" w:eastAsia="Calibri" w:hAnsi="Times New Roman" w:cs="Times New Roman"/>
          <w:sz w:val="24"/>
          <w:szCs w:val="24"/>
        </w:rPr>
        <w:t xml:space="preserve"> απελευθέρωσης του γλουταμινικού</w:t>
      </w:r>
      <w:r w:rsidR="009F28A3">
        <w:rPr>
          <w:rFonts w:ascii="Times New Roman" w:eastAsia="Calibri" w:hAnsi="Times New Roman" w:cs="Times New Roman"/>
          <w:sz w:val="24"/>
          <w:szCs w:val="24"/>
        </w:rPr>
        <w:t xml:space="preserve"> (Βλ. </w:t>
      </w:r>
      <w:r w:rsidR="009F28A3" w:rsidRPr="00C223E3">
        <w:rPr>
          <w:rFonts w:ascii="Times New Roman" w:eastAsia="Calibri" w:hAnsi="Times New Roman" w:cs="Times New Roman"/>
          <w:b/>
          <w:sz w:val="24"/>
          <w:szCs w:val="24"/>
        </w:rPr>
        <w:t xml:space="preserve">Εικόνα </w:t>
      </w:r>
      <w:r w:rsidR="001A39B3" w:rsidRPr="00C223E3">
        <w:rPr>
          <w:rFonts w:ascii="Times New Roman" w:eastAsia="Calibri" w:hAnsi="Times New Roman" w:cs="Times New Roman"/>
          <w:b/>
          <w:sz w:val="24"/>
          <w:szCs w:val="24"/>
        </w:rPr>
        <w:t>6</w:t>
      </w:r>
      <w:r w:rsidR="009F28A3">
        <w:rPr>
          <w:rFonts w:ascii="Times New Roman" w:eastAsia="Calibri" w:hAnsi="Times New Roman" w:cs="Times New Roman"/>
          <w:sz w:val="24"/>
          <w:szCs w:val="24"/>
        </w:rPr>
        <w:t>)</w:t>
      </w:r>
      <w:r w:rsidR="704D2E92" w:rsidRPr="00A966E6">
        <w:rPr>
          <w:rFonts w:ascii="Times New Roman" w:eastAsia="Calibri" w:hAnsi="Times New Roman" w:cs="Times New Roman"/>
          <w:sz w:val="24"/>
          <w:szCs w:val="24"/>
        </w:rPr>
        <w:t xml:space="preserve">. </w:t>
      </w:r>
    </w:p>
    <w:p w14:paraId="63680D85" w14:textId="61D0A8E6" w:rsidR="008E1341" w:rsidRPr="003A586D" w:rsidRDefault="009F28A3" w:rsidP="008E1341">
      <w:pPr>
        <w:spacing w:line="257" w:lineRule="auto"/>
        <w:jc w:val="both"/>
        <w:rPr>
          <w:rFonts w:ascii="Times New Roman" w:eastAsia="Calibri" w:hAnsi="Times New Roman" w:cs="Times New Roman"/>
          <w:sz w:val="24"/>
          <w:szCs w:val="24"/>
        </w:rPr>
      </w:pPr>
      <w:r w:rsidRPr="003A586D">
        <w:rPr>
          <w:rFonts w:ascii="Times New Roman" w:eastAsia="Calibri" w:hAnsi="Times New Roman" w:cs="Times New Roman"/>
          <w:sz w:val="24"/>
          <w:szCs w:val="24"/>
        </w:rPr>
        <w:t>Σε μια σειρά από πειράματα βρέθηκε ότι η ενίσχυση του</w:t>
      </w:r>
      <w:r w:rsidR="008E1341" w:rsidRPr="003A586D">
        <w:rPr>
          <w:rFonts w:ascii="Times New Roman" w:eastAsia="Calibri" w:hAnsi="Times New Roman" w:cs="Times New Roman"/>
          <w:sz w:val="24"/>
          <w:szCs w:val="24"/>
        </w:rPr>
        <w:t xml:space="preserve"> μονοπατιού</w:t>
      </w:r>
      <w:r w:rsidR="008857FA">
        <w:rPr>
          <w:rFonts w:ascii="Times New Roman" w:eastAsia="Calibri" w:hAnsi="Times New Roman" w:cs="Times New Roman"/>
          <w:sz w:val="24"/>
          <w:szCs w:val="24"/>
        </w:rPr>
        <w:t xml:space="preserve"> του </w:t>
      </w:r>
      <w:r w:rsidR="008857FA">
        <w:rPr>
          <w:rFonts w:ascii="Times New Roman" w:eastAsia="Calibri" w:hAnsi="Times New Roman" w:cs="Times New Roman"/>
          <w:sz w:val="24"/>
          <w:szCs w:val="24"/>
          <w:lang w:val="en-US"/>
        </w:rPr>
        <w:t>CB</w:t>
      </w:r>
      <w:r w:rsidR="008857FA" w:rsidRPr="008857FA">
        <w:rPr>
          <w:rFonts w:ascii="Times New Roman" w:eastAsia="Calibri" w:hAnsi="Times New Roman" w:cs="Times New Roman"/>
          <w:sz w:val="24"/>
          <w:szCs w:val="24"/>
        </w:rPr>
        <w:t>1</w:t>
      </w:r>
      <w:r w:rsidR="008857FA">
        <w:rPr>
          <w:rFonts w:ascii="Times New Roman" w:eastAsia="Calibri" w:hAnsi="Times New Roman" w:cs="Times New Roman"/>
          <w:sz w:val="24"/>
          <w:szCs w:val="24"/>
          <w:lang w:val="en-US"/>
        </w:rPr>
        <w:t>R</w:t>
      </w:r>
      <w:r w:rsidR="008E1341" w:rsidRPr="003A586D">
        <w:rPr>
          <w:rFonts w:ascii="Times New Roman" w:eastAsia="Calibri" w:hAnsi="Times New Roman" w:cs="Times New Roman"/>
          <w:sz w:val="24"/>
          <w:szCs w:val="24"/>
        </w:rPr>
        <w:t xml:space="preserve"> λόγω του </w:t>
      </w:r>
      <w:r w:rsidR="008E1341" w:rsidRPr="003A586D">
        <w:rPr>
          <w:rFonts w:ascii="Times New Roman" w:eastAsia="Calibri" w:hAnsi="Times New Roman" w:cs="Times New Roman"/>
          <w:sz w:val="24"/>
          <w:szCs w:val="24"/>
          <w:lang w:val="en-US"/>
        </w:rPr>
        <w:t>KO</w:t>
      </w:r>
      <w:r w:rsidR="008E1341" w:rsidRPr="003A586D">
        <w:rPr>
          <w:rFonts w:ascii="Times New Roman" w:eastAsia="Calibri" w:hAnsi="Times New Roman" w:cs="Times New Roman"/>
          <w:sz w:val="24"/>
          <w:szCs w:val="24"/>
        </w:rPr>
        <w:t xml:space="preserve"> των β</w:t>
      </w:r>
      <w:r w:rsidR="23ED3FF9" w:rsidRPr="003A586D">
        <w:rPr>
          <w:rFonts w:ascii="Times New Roman" w:eastAsia="Calibri" w:hAnsi="Times New Roman" w:cs="Times New Roman"/>
          <w:sz w:val="24"/>
          <w:szCs w:val="24"/>
        </w:rPr>
        <w:t>-</w:t>
      </w:r>
      <w:r w:rsidR="008E1341" w:rsidRPr="003A586D">
        <w:rPr>
          <w:rFonts w:ascii="Times New Roman" w:eastAsia="Calibri" w:hAnsi="Times New Roman" w:cs="Times New Roman"/>
          <w:sz w:val="24"/>
          <w:szCs w:val="24"/>
        </w:rPr>
        <w:t>νευρεξινών ήταν αποτέλεσμα της αυξημένης σύνθεσης του 2</w:t>
      </w:r>
      <w:r w:rsidR="008E1341" w:rsidRPr="003A586D">
        <w:rPr>
          <w:rFonts w:ascii="Times New Roman" w:eastAsia="Calibri" w:hAnsi="Times New Roman" w:cs="Times New Roman"/>
          <w:sz w:val="24"/>
          <w:szCs w:val="24"/>
          <w:lang w:val="en-US"/>
        </w:rPr>
        <w:t>AG</w:t>
      </w:r>
      <w:r w:rsidR="008E1341" w:rsidRPr="003A586D">
        <w:rPr>
          <w:rFonts w:ascii="Times New Roman" w:eastAsia="Calibri" w:hAnsi="Times New Roman" w:cs="Times New Roman"/>
          <w:sz w:val="24"/>
          <w:szCs w:val="24"/>
        </w:rPr>
        <w:t xml:space="preserve"> (και όχι για παράδειγμα ενίσχυση της λειτουργίας του υποδοχέα </w:t>
      </w:r>
      <w:r w:rsidR="008E1341" w:rsidRPr="003A586D">
        <w:rPr>
          <w:rFonts w:ascii="Times New Roman" w:eastAsia="Calibri" w:hAnsi="Times New Roman" w:cs="Times New Roman"/>
          <w:sz w:val="24"/>
          <w:szCs w:val="24"/>
          <w:lang w:val="en-US"/>
        </w:rPr>
        <w:t>CB</w:t>
      </w:r>
      <w:r w:rsidR="008E1341" w:rsidRPr="003A586D">
        <w:rPr>
          <w:rFonts w:ascii="Times New Roman" w:eastAsia="Calibri" w:hAnsi="Times New Roman" w:cs="Times New Roman"/>
          <w:sz w:val="24"/>
          <w:szCs w:val="24"/>
        </w:rPr>
        <w:t>1 προσυναπτικά). Συνεπώς φυσιολογικά οι β-νευρεξίνες δρουν ανασταλτικά στην σύνθεση του 2</w:t>
      </w:r>
      <w:r w:rsidR="008E1341" w:rsidRPr="003A586D">
        <w:rPr>
          <w:rFonts w:ascii="Times New Roman" w:eastAsia="Calibri" w:hAnsi="Times New Roman" w:cs="Times New Roman"/>
          <w:sz w:val="24"/>
          <w:szCs w:val="24"/>
          <w:lang w:val="en-US"/>
        </w:rPr>
        <w:t>AG</w:t>
      </w:r>
      <w:r w:rsidR="008E1341" w:rsidRPr="003A586D">
        <w:rPr>
          <w:rFonts w:ascii="Times New Roman" w:eastAsia="Calibri" w:hAnsi="Times New Roman" w:cs="Times New Roman"/>
          <w:sz w:val="24"/>
          <w:szCs w:val="24"/>
        </w:rPr>
        <w:t xml:space="preserve"> (μηχανισμός διπλής αναστολής) στις διεγερτικές συνάψεις, ευνοώντας την απελευθέρωση του νευροδιαβιβαστή. Για τον πλήρη μηχανισμό προτείνεται ότι </w:t>
      </w:r>
      <w:r w:rsidR="008E1341" w:rsidRPr="008857FA">
        <w:rPr>
          <w:rFonts w:ascii="Times New Roman" w:eastAsia="Calibri" w:hAnsi="Times New Roman" w:cs="Times New Roman"/>
          <w:sz w:val="24"/>
          <w:szCs w:val="24"/>
          <w:u w:val="single"/>
        </w:rPr>
        <w:t xml:space="preserve">η αλληλεπίδραση με συγκεκριμένους οργανωτές μετασυναπτικά, είναι αυτή που συνδέει τις β-νευρεξίνες με το μονοπάτι βιοσύνθεσης του </w:t>
      </w:r>
      <w:r w:rsidR="6C04208F" w:rsidRPr="008857FA">
        <w:rPr>
          <w:rFonts w:ascii="Times New Roman" w:eastAsia="Calibri" w:hAnsi="Times New Roman" w:cs="Times New Roman"/>
          <w:sz w:val="24"/>
          <w:szCs w:val="24"/>
          <w:u w:val="single"/>
        </w:rPr>
        <w:t>ενδοκαν</w:t>
      </w:r>
      <w:r w:rsidR="3C1AF0D1" w:rsidRPr="008857FA">
        <w:rPr>
          <w:rFonts w:ascii="Times New Roman" w:eastAsia="Calibri" w:hAnsi="Times New Roman" w:cs="Times New Roman"/>
          <w:sz w:val="24"/>
          <w:szCs w:val="24"/>
          <w:u w:val="single"/>
        </w:rPr>
        <w:t>ν</w:t>
      </w:r>
      <w:r w:rsidR="6C04208F" w:rsidRPr="008857FA">
        <w:rPr>
          <w:rFonts w:ascii="Times New Roman" w:eastAsia="Calibri" w:hAnsi="Times New Roman" w:cs="Times New Roman"/>
          <w:sz w:val="24"/>
          <w:szCs w:val="24"/>
          <w:u w:val="single"/>
        </w:rPr>
        <w:t>αβινοειδούς</w:t>
      </w:r>
      <w:r w:rsidR="008E1341" w:rsidRPr="003A586D">
        <w:rPr>
          <w:rFonts w:ascii="Times New Roman" w:eastAsia="Calibri" w:hAnsi="Times New Roman" w:cs="Times New Roman"/>
          <w:sz w:val="24"/>
          <w:szCs w:val="24"/>
        </w:rPr>
        <w:t xml:space="preserve">, καθώς η </w:t>
      </w:r>
      <w:r w:rsidR="008857FA">
        <w:rPr>
          <w:rFonts w:ascii="Times New Roman" w:eastAsia="Calibri" w:hAnsi="Times New Roman" w:cs="Times New Roman"/>
          <w:sz w:val="24"/>
          <w:szCs w:val="24"/>
        </w:rPr>
        <w:t>μειωμένη</w:t>
      </w:r>
      <w:r w:rsidR="008E1341" w:rsidRPr="003A586D">
        <w:rPr>
          <w:rFonts w:ascii="Times New Roman" w:eastAsia="Calibri" w:hAnsi="Times New Roman" w:cs="Times New Roman"/>
          <w:sz w:val="24"/>
          <w:szCs w:val="24"/>
        </w:rPr>
        <w:t xml:space="preserve">  συχνότητα</w:t>
      </w:r>
      <w:r w:rsidR="008857FA">
        <w:rPr>
          <w:rFonts w:ascii="Times New Roman" w:eastAsia="Calibri" w:hAnsi="Times New Roman" w:cs="Times New Roman"/>
          <w:sz w:val="24"/>
          <w:szCs w:val="24"/>
        </w:rPr>
        <w:t xml:space="preserve"> και ισχύς των</w:t>
      </w:r>
      <w:r w:rsidR="008E1341" w:rsidRPr="003A586D">
        <w:rPr>
          <w:rFonts w:ascii="Times New Roman" w:eastAsia="Calibri" w:hAnsi="Times New Roman" w:cs="Times New Roman"/>
          <w:sz w:val="24"/>
          <w:szCs w:val="24"/>
        </w:rPr>
        <w:t xml:space="preserve"> </w:t>
      </w:r>
      <w:proofErr w:type="spellStart"/>
      <w:r w:rsidR="008E1341" w:rsidRPr="003A586D">
        <w:rPr>
          <w:rFonts w:ascii="Times New Roman" w:eastAsia="Calibri" w:hAnsi="Times New Roman" w:cs="Times New Roman"/>
          <w:sz w:val="24"/>
          <w:szCs w:val="24"/>
          <w:lang w:val="en-US"/>
        </w:rPr>
        <w:t>mEPSCs</w:t>
      </w:r>
      <w:proofErr w:type="spellEnd"/>
      <w:r w:rsidR="008E1341" w:rsidRPr="003A586D">
        <w:rPr>
          <w:rFonts w:ascii="Times New Roman" w:eastAsia="Calibri" w:hAnsi="Times New Roman" w:cs="Times New Roman"/>
          <w:sz w:val="24"/>
          <w:szCs w:val="24"/>
        </w:rPr>
        <w:t xml:space="preserve"> </w:t>
      </w:r>
      <w:r w:rsidR="008857FA">
        <w:rPr>
          <w:rFonts w:ascii="Times New Roman" w:eastAsia="Calibri" w:hAnsi="Times New Roman" w:cs="Times New Roman"/>
          <w:sz w:val="24"/>
          <w:szCs w:val="24"/>
        </w:rPr>
        <w:t>λόγω</w:t>
      </w:r>
      <w:r w:rsidR="008E1341" w:rsidRPr="003A586D">
        <w:rPr>
          <w:rFonts w:ascii="Times New Roman" w:eastAsia="Calibri" w:hAnsi="Times New Roman" w:cs="Times New Roman"/>
          <w:sz w:val="24"/>
          <w:szCs w:val="24"/>
        </w:rPr>
        <w:t xml:space="preserve"> έλλειψη</w:t>
      </w:r>
      <w:r w:rsidR="008857FA">
        <w:rPr>
          <w:rFonts w:ascii="Times New Roman" w:eastAsia="Calibri" w:hAnsi="Times New Roman" w:cs="Times New Roman"/>
          <w:sz w:val="24"/>
          <w:szCs w:val="24"/>
        </w:rPr>
        <w:t>ς</w:t>
      </w:r>
      <w:r w:rsidR="008E1341" w:rsidRPr="003A586D">
        <w:rPr>
          <w:rFonts w:ascii="Times New Roman" w:eastAsia="Calibri" w:hAnsi="Times New Roman" w:cs="Times New Roman"/>
          <w:sz w:val="24"/>
          <w:szCs w:val="24"/>
        </w:rPr>
        <w:t xml:space="preserve"> β-νευρεξίνης επανήλθε όταν στους ΚΟ νευρώνες εκφράστηκε η ισομορφή της β-νευρεξίνης που δεν περιείχε το </w:t>
      </w:r>
      <w:r w:rsidR="008E1341" w:rsidRPr="003A586D">
        <w:rPr>
          <w:rFonts w:ascii="Times New Roman" w:eastAsia="Calibri" w:hAnsi="Times New Roman" w:cs="Times New Roman"/>
          <w:sz w:val="24"/>
          <w:szCs w:val="24"/>
          <w:lang w:val="en-US"/>
        </w:rPr>
        <w:t>SS</w:t>
      </w:r>
      <w:r w:rsidR="008E1341" w:rsidRPr="003A586D">
        <w:rPr>
          <w:rFonts w:ascii="Times New Roman" w:eastAsia="Calibri" w:hAnsi="Times New Roman" w:cs="Times New Roman"/>
          <w:sz w:val="24"/>
          <w:szCs w:val="24"/>
        </w:rPr>
        <w:t xml:space="preserve">4 </w:t>
      </w:r>
      <w:r w:rsidR="008E1341" w:rsidRPr="003A586D">
        <w:rPr>
          <w:rFonts w:ascii="Times New Roman" w:eastAsia="Calibri" w:hAnsi="Times New Roman" w:cs="Times New Roman"/>
          <w:sz w:val="24"/>
          <w:szCs w:val="24"/>
        </w:rPr>
        <w:lastRenderedPageBreak/>
        <w:t>(-</w:t>
      </w:r>
      <w:r w:rsidR="008E1341" w:rsidRPr="003A586D">
        <w:rPr>
          <w:rFonts w:ascii="Times New Roman" w:eastAsia="Calibri" w:hAnsi="Times New Roman" w:cs="Times New Roman"/>
          <w:sz w:val="24"/>
          <w:szCs w:val="24"/>
          <w:lang w:val="en-US"/>
        </w:rPr>
        <w:t>SS</w:t>
      </w:r>
      <w:r w:rsidR="008E1341" w:rsidRPr="003A586D">
        <w:rPr>
          <w:rFonts w:ascii="Times New Roman" w:eastAsia="Calibri" w:hAnsi="Times New Roman" w:cs="Times New Roman"/>
          <w:sz w:val="24"/>
          <w:szCs w:val="24"/>
        </w:rPr>
        <w:t>4)</w:t>
      </w:r>
      <w:r w:rsidR="008857FA">
        <w:rPr>
          <w:rFonts w:ascii="Times New Roman" w:eastAsia="Calibri" w:hAnsi="Times New Roman" w:cs="Times New Roman"/>
          <w:sz w:val="24"/>
          <w:szCs w:val="24"/>
        </w:rPr>
        <w:t xml:space="preserve"> (</w:t>
      </w:r>
      <w:r w:rsidR="008857FA" w:rsidRPr="008857FA">
        <w:rPr>
          <w:rFonts w:ascii="Times New Roman" w:eastAsia="Calibri" w:hAnsi="Times New Roman" w:cs="Times New Roman"/>
          <w:b/>
          <w:sz w:val="24"/>
          <w:szCs w:val="24"/>
        </w:rPr>
        <w:t>Εικόνα 6Β</w:t>
      </w:r>
      <w:r w:rsidR="008857FA">
        <w:rPr>
          <w:rFonts w:ascii="Times New Roman" w:eastAsia="Calibri" w:hAnsi="Times New Roman" w:cs="Times New Roman"/>
          <w:sz w:val="24"/>
          <w:szCs w:val="24"/>
        </w:rPr>
        <w:t>)</w:t>
      </w:r>
      <w:r w:rsidR="008E1341" w:rsidRPr="003A586D">
        <w:rPr>
          <w:rFonts w:ascii="Times New Roman" w:eastAsia="Calibri" w:hAnsi="Times New Roman" w:cs="Times New Roman"/>
          <w:sz w:val="24"/>
          <w:szCs w:val="24"/>
        </w:rPr>
        <w:t xml:space="preserve">, δεδομένου ότι αυτή φυσιολογικά εμφανίζει εξειδικευμένη συγγένεια για </w:t>
      </w:r>
      <w:r w:rsidR="008857FA">
        <w:rPr>
          <w:rFonts w:ascii="Times New Roman" w:eastAsia="Calibri" w:hAnsi="Times New Roman" w:cs="Times New Roman"/>
          <w:noProof/>
          <w:sz w:val="24"/>
          <w:szCs w:val="24"/>
          <w:lang w:eastAsia="el-GR"/>
        </w:rPr>
        <mc:AlternateContent>
          <mc:Choice Requires="wpg">
            <w:drawing>
              <wp:anchor distT="0" distB="0" distL="114300" distR="114300" simplePos="0" relativeHeight="251650048" behindDoc="0" locked="0" layoutInCell="1" allowOverlap="1" wp14:anchorId="4DDB94CF" wp14:editId="43DABEE1">
                <wp:simplePos x="0" y="0"/>
                <wp:positionH relativeFrom="column">
                  <wp:posOffset>88900</wp:posOffset>
                </wp:positionH>
                <wp:positionV relativeFrom="paragraph">
                  <wp:posOffset>520700</wp:posOffset>
                </wp:positionV>
                <wp:extent cx="5614035" cy="1788160"/>
                <wp:effectExtent l="0" t="0" r="5715" b="2540"/>
                <wp:wrapTight wrapText="bothSides">
                  <wp:wrapPolygon edited="0">
                    <wp:start x="220" y="0"/>
                    <wp:lineTo x="220" y="1611"/>
                    <wp:lineTo x="513" y="4142"/>
                    <wp:lineTo x="660" y="21401"/>
                    <wp:lineTo x="10261" y="21401"/>
                    <wp:lineTo x="21549" y="20940"/>
                    <wp:lineTo x="21549" y="460"/>
                    <wp:lineTo x="1173" y="0"/>
                    <wp:lineTo x="220" y="0"/>
                  </wp:wrapPolygon>
                </wp:wrapTight>
                <wp:docPr id="5" name="Ομάδα 5"/>
                <wp:cNvGraphicFramePr/>
                <a:graphic xmlns:a="http://schemas.openxmlformats.org/drawingml/2006/main">
                  <a:graphicData uri="http://schemas.microsoft.com/office/word/2010/wordprocessingGroup">
                    <wpg:wgp>
                      <wpg:cNvGrpSpPr/>
                      <wpg:grpSpPr>
                        <a:xfrm>
                          <a:off x="0" y="0"/>
                          <a:ext cx="5614035" cy="1788160"/>
                          <a:chOff x="0" y="-57150"/>
                          <a:chExt cx="5614035" cy="1788160"/>
                        </a:xfrm>
                      </wpg:grpSpPr>
                      <wpg:grpSp>
                        <wpg:cNvPr id="3" name="Ομάδα 3"/>
                        <wpg:cNvGrpSpPr/>
                        <wpg:grpSpPr>
                          <a:xfrm>
                            <a:off x="203200" y="0"/>
                            <a:ext cx="5410835" cy="1731010"/>
                            <a:chOff x="0" y="0"/>
                            <a:chExt cx="5410835" cy="1731010"/>
                          </a:xfrm>
                        </wpg:grpSpPr>
                        <pic:pic xmlns:pic="http://schemas.openxmlformats.org/drawingml/2006/picture">
                          <pic:nvPicPr>
                            <pic:cNvPr id="6" name="Εικόνα 5" descr="Εικόνα που περιέχει κείμενο, διάγραμμα, στιγμιότυπο οθόνης, γραμμή&#10;&#10;Περιγραφή που δημιουργήθηκε αυτόματα">
                              <a:extLst>
                                <a:ext uri="{FF2B5EF4-FFF2-40B4-BE49-F238E27FC236}">
                                  <a16:creationId xmlns:a16="http://schemas.microsoft.com/office/drawing/2014/main" id="{BC198AD2-3BF3-C574-0F52-BE186E196C94}"/>
                                </a:ext>
                              </a:extLst>
                            </pic:cNvPr>
                            <pic:cNvPicPr>
                              <a:picLocks noChangeAspect="1"/>
                            </pic:cNvPicPr>
                          </pic:nvPicPr>
                          <pic:blipFill>
                            <a:blip r:embed="rId16" cstate="print">
                              <a:extLst>
                                <a:ext uri="{28A0092B-C50C-407E-A947-70E740481C1C}">
                                  <a14:useLocalDpi xmlns:a14="http://schemas.microsoft.com/office/drawing/2010/main" val="0"/>
                                </a:ext>
                              </a:extLst>
                            </a:blip>
                            <a:srcRect l="2833" t="-878" r="1716" b="2578"/>
                            <a:stretch/>
                          </pic:blipFill>
                          <pic:spPr>
                            <a:xfrm>
                              <a:off x="0" y="0"/>
                              <a:ext cx="2438400" cy="1731010"/>
                            </a:xfrm>
                            <a:prstGeom prst="rect">
                              <a:avLst/>
                            </a:prstGeom>
                          </pic:spPr>
                        </pic:pic>
                        <pic:pic xmlns:pic="http://schemas.openxmlformats.org/drawingml/2006/picture">
                          <pic:nvPicPr>
                            <pic:cNvPr id="1133072864" name="Εικόνα 18"/>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965450" y="0"/>
                              <a:ext cx="2445385" cy="1675765"/>
                            </a:xfrm>
                            <a:prstGeom prst="rect">
                              <a:avLst/>
                            </a:prstGeom>
                            <a:noFill/>
                          </pic:spPr>
                        </pic:pic>
                      </wpg:grpSp>
                      <wps:wsp>
                        <wps:cNvPr id="4" name="Πλαίσιο κειμένου 4"/>
                        <wps:cNvSpPr txBox="1"/>
                        <wps:spPr>
                          <a:xfrm>
                            <a:off x="0" y="-57150"/>
                            <a:ext cx="368300" cy="247650"/>
                          </a:xfrm>
                          <a:prstGeom prst="rect">
                            <a:avLst/>
                          </a:prstGeom>
                          <a:noFill/>
                          <a:ln w="6350">
                            <a:noFill/>
                          </a:ln>
                        </wps:spPr>
                        <wps:txbx>
                          <w:txbxContent>
                            <w:p w14:paraId="088A7388" w14:textId="452A1839" w:rsidR="00D31B01" w:rsidRPr="00B72535" w:rsidRDefault="00D31B01">
                              <w:pPr>
                                <w:rPr>
                                  <w:b/>
                                </w:rPr>
                              </w:pPr>
                              <w:r w:rsidRPr="00B72535">
                                <w:rPr>
                                  <w:b/>
                                </w:rPr>
                                <w:t>Α</w:t>
                              </w:r>
                              <w:r>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Πλαίσιο κειμένου 36"/>
                        <wps:cNvSpPr txBox="1"/>
                        <wps:spPr>
                          <a:xfrm>
                            <a:off x="2851150" y="-19050"/>
                            <a:ext cx="400050" cy="247650"/>
                          </a:xfrm>
                          <a:prstGeom prst="rect">
                            <a:avLst/>
                          </a:prstGeom>
                          <a:noFill/>
                          <a:ln w="6350">
                            <a:noFill/>
                          </a:ln>
                        </wps:spPr>
                        <wps:txbx>
                          <w:txbxContent>
                            <w:p w14:paraId="1E22684A" w14:textId="573FD7FC" w:rsidR="00D31B01" w:rsidRPr="00B72535" w:rsidRDefault="00D31B01">
                              <w:pPr>
                                <w:rPr>
                                  <w:b/>
                                </w:rPr>
                              </w:pPr>
                              <w:r>
                                <w:rPr>
                                  <w:b/>
                                </w:rPr>
                                <w:t>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DDB94CF" id="Ομάδα 5" o:spid="_x0000_s1026" style="position:absolute;left:0;text-align:left;margin-left:7pt;margin-top:41pt;width:442.05pt;height:140.8pt;z-index:251650048;mso-height-relative:margin" coordorigin=",-571" coordsize="56140,17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">
                <v:group id="Ομάδα 3" o:spid="_x0000_s1027" style="position:absolute;left:2032;width:54108;height:17310" coordsize="54108,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5" o:spid="_x0000_s1028" type="#_x0000_t75" alt="Εικόνα που περιέχει κείμενο, διάγραμμα, στιγμιότυπο οθόνης, γραμμή&#10;&#10;Περιγραφή που δημιουργήθηκε αυτόματα" style="position:absolute;width:24384;height:17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">
                    <v:imagedata r:id="rId18" o:title="Εικόνα που περιέχει κείμενο, διάγραμμα, στιγμιότυπο οθόνης, γραμμή&#10;&#10;Περιγραφή που δημιουργήθηκε αυτόματα" croptop="-575f" cropbottom="1690f" cropleft="1857f" cropright="1125f"/>
                    <v:path arrowok="t"/>
                  </v:shape>
                  <v:shape id="Εικόνα 18" o:spid="_x0000_s1029" type="#_x0000_t75" style="position:absolute;left:29654;width:24454;height:16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">
                    <v:imagedata r:id="rId19" o:title=""/>
                    <v:path arrowok="t"/>
                  </v:shape>
                </v:group>
                <v:shapetype id="_x0000_t202" coordsize="21600,21600" o:spt="202" path="m,l,21600r21600,l21600,xe">
                  <v:stroke joinstyle="miter"/>
                  <v:path gradientshapeok="t" o:connecttype="rect"/>
                </v:shapetype>
                <v:shape id="Πλαίσιο κειμένου 4" o:spid="_x0000_s1030" type="#_x0000_t202" style="position:absolute;top:-571;width:3683;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kbUxQAAANoAAAAPAAAAZHJzL2Rvd25yZXYueG1sRI9Ba8JA&#10;FITvBf/D8gRvdVOx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CaLkbUxQAAANoAAAAP&#10;AAAAAAAAAAAAAAAAAAcCAABkcnMvZG93bnJldi54bWxQSwUGAAAAAAMAAwC3AAAA+QIAAAAA&#10;" filled="f" stroked="f" strokeweight=".5pt">
                  <v:textbox>
                    <w:txbxContent>
                      <w:p w14:paraId="088A7388" w14:textId="452A1839" w:rsidR="00D31B01" w:rsidRPr="00B72535" w:rsidRDefault="00D31B01">
                        <w:pPr>
                          <w:rPr>
                            <w:b/>
                          </w:rPr>
                        </w:pPr>
                        <w:r w:rsidRPr="00B72535">
                          <w:rPr>
                            <w:b/>
                          </w:rPr>
                          <w:t>Α</w:t>
                        </w:r>
                        <w:r>
                          <w:rPr>
                            <w:b/>
                          </w:rPr>
                          <w:t>.</w:t>
                        </w:r>
                      </w:p>
                    </w:txbxContent>
                  </v:textbox>
                </v:shape>
                <v:shape id="Πλαίσιο κειμένου 36" o:spid="_x0000_s1031" type="#_x0000_t202" style="position:absolute;left:28511;top:-190;width:4001;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filled="f" stroked="f" strokeweight=".5pt">
                  <v:textbox>
                    <w:txbxContent>
                      <w:p w14:paraId="1E22684A" w14:textId="573FD7FC" w:rsidR="00D31B01" w:rsidRPr="00B72535" w:rsidRDefault="00D31B01">
                        <w:pPr>
                          <w:rPr>
                            <w:b/>
                          </w:rPr>
                        </w:pPr>
                        <w:r>
                          <w:rPr>
                            <w:b/>
                          </w:rPr>
                          <w:t>Β.</w:t>
                        </w:r>
                      </w:p>
                    </w:txbxContent>
                  </v:textbox>
                </v:shape>
                <w10:wrap type="tight"/>
              </v:group>
            </w:pict>
          </mc:Fallback>
        </mc:AlternateContent>
      </w:r>
      <w:r w:rsidR="008E1341" w:rsidRPr="003A586D">
        <w:rPr>
          <w:rFonts w:ascii="Times New Roman" w:eastAsia="Calibri" w:hAnsi="Times New Roman" w:cs="Times New Roman"/>
          <w:sz w:val="24"/>
          <w:szCs w:val="24"/>
        </w:rPr>
        <w:t xml:space="preserve">την ομάδα των </w:t>
      </w:r>
      <w:r w:rsidR="008E1341" w:rsidRPr="003A586D">
        <w:rPr>
          <w:rFonts w:ascii="Times New Roman" w:eastAsia="Calibri" w:hAnsi="Times New Roman" w:cs="Times New Roman"/>
          <w:sz w:val="24"/>
          <w:szCs w:val="24"/>
          <w:lang w:val="en-US"/>
        </w:rPr>
        <w:t>LRRTM</w:t>
      </w:r>
      <w:r w:rsidR="008E1341" w:rsidRPr="003A586D">
        <w:rPr>
          <w:rFonts w:ascii="Times New Roman" w:eastAsia="Calibri" w:hAnsi="Times New Roman" w:cs="Times New Roman"/>
          <w:sz w:val="24"/>
          <w:szCs w:val="24"/>
        </w:rPr>
        <w:t xml:space="preserve"> και τις νευρολιγίνες. </w:t>
      </w:r>
    </w:p>
    <w:bookmarkEnd w:id="2"/>
    <w:p w14:paraId="5F691969" w14:textId="2F8EB2E9" w:rsidR="00B7628F" w:rsidRDefault="005B437F" w:rsidP="00D17833">
      <w:pPr>
        <w:pStyle w:val="a9"/>
        <w:spacing w:before="240"/>
        <w:jc w:val="both"/>
        <w:rPr>
          <w:rFonts w:ascii="Times New Roman" w:hAnsi="Times New Roman" w:cs="Times New Roman"/>
          <w:sz w:val="22"/>
          <w:szCs w:val="22"/>
        </w:rPr>
      </w:pPr>
      <w:r w:rsidRPr="00840BBD">
        <w:rPr>
          <w:rFonts w:ascii="Times New Roman" w:hAnsi="Times New Roman" w:cs="Times New Roman"/>
          <w:b/>
          <w:sz w:val="22"/>
          <w:szCs w:val="22"/>
        </w:rPr>
        <w:t>Εικόνα</w:t>
      </w:r>
      <w:r w:rsidR="009C2212" w:rsidRPr="00840BBD">
        <w:rPr>
          <w:rFonts w:ascii="Times New Roman" w:hAnsi="Times New Roman" w:cs="Times New Roman"/>
          <w:b/>
          <w:sz w:val="22"/>
          <w:szCs w:val="22"/>
        </w:rPr>
        <w:t xml:space="preserve"> </w:t>
      </w:r>
      <w:r w:rsidR="00174358" w:rsidRPr="00840BBD">
        <w:rPr>
          <w:rFonts w:ascii="Times New Roman" w:hAnsi="Times New Roman" w:cs="Times New Roman"/>
          <w:b/>
          <w:sz w:val="22"/>
          <w:szCs w:val="22"/>
        </w:rPr>
        <w:t>6</w:t>
      </w:r>
      <w:r w:rsidRPr="004D3A38">
        <w:rPr>
          <w:rFonts w:ascii="Times New Roman" w:hAnsi="Times New Roman" w:cs="Times New Roman"/>
          <w:sz w:val="22"/>
          <w:szCs w:val="22"/>
        </w:rPr>
        <w:t>.</w:t>
      </w:r>
      <w:r w:rsidR="00217010" w:rsidRPr="004D3A38">
        <w:rPr>
          <w:rFonts w:ascii="Times New Roman" w:hAnsi="Times New Roman" w:cs="Times New Roman"/>
          <w:sz w:val="22"/>
          <w:szCs w:val="22"/>
        </w:rPr>
        <w:t xml:space="preserve"> </w:t>
      </w:r>
      <w:r w:rsidR="00CF0829" w:rsidRPr="00CF0829">
        <w:rPr>
          <w:rFonts w:ascii="Times New Roman" w:hAnsi="Times New Roman" w:cs="Times New Roman"/>
          <w:b/>
          <w:sz w:val="22"/>
          <w:szCs w:val="22"/>
        </w:rPr>
        <w:t xml:space="preserve">Επίδραση της β-νευρεξίνης στην προσυναπτική είσοδο </w:t>
      </w:r>
      <w:r w:rsidR="00CF0829" w:rsidRPr="00CF0829">
        <w:rPr>
          <w:rFonts w:ascii="Times New Roman" w:hAnsi="Times New Roman" w:cs="Times New Roman"/>
          <w:b/>
          <w:sz w:val="22"/>
          <w:szCs w:val="22"/>
          <w:lang w:val="en-US"/>
        </w:rPr>
        <w:t>Ca</w:t>
      </w:r>
      <w:r w:rsidR="00CF0829" w:rsidRPr="00836ED8">
        <w:rPr>
          <w:rFonts w:ascii="Times New Roman" w:hAnsi="Times New Roman" w:cs="Times New Roman"/>
          <w:b/>
          <w:sz w:val="22"/>
          <w:szCs w:val="22"/>
          <w:vertAlign w:val="superscript"/>
        </w:rPr>
        <w:t>2+</w:t>
      </w:r>
      <w:r w:rsidR="00CF0829" w:rsidRPr="00CF0829">
        <w:rPr>
          <w:rFonts w:ascii="Times New Roman" w:hAnsi="Times New Roman" w:cs="Times New Roman"/>
          <w:b/>
          <w:sz w:val="22"/>
          <w:szCs w:val="22"/>
        </w:rPr>
        <w:t xml:space="preserve"> και στη συχνότητα</w:t>
      </w:r>
      <w:r w:rsidR="00836ED8">
        <w:rPr>
          <w:rFonts w:ascii="Times New Roman" w:hAnsi="Times New Roman" w:cs="Times New Roman"/>
          <w:b/>
          <w:sz w:val="22"/>
          <w:szCs w:val="22"/>
        </w:rPr>
        <w:t xml:space="preserve"> και ισχύ</w:t>
      </w:r>
      <w:r w:rsidR="00CF0829" w:rsidRPr="00CF0829">
        <w:rPr>
          <w:rFonts w:ascii="Times New Roman" w:hAnsi="Times New Roman" w:cs="Times New Roman"/>
          <w:b/>
          <w:sz w:val="22"/>
          <w:szCs w:val="22"/>
        </w:rPr>
        <w:t xml:space="preserve"> των </w:t>
      </w:r>
      <w:proofErr w:type="spellStart"/>
      <w:r w:rsidR="00CF0829" w:rsidRPr="00CF0829">
        <w:rPr>
          <w:rFonts w:ascii="Times New Roman" w:hAnsi="Times New Roman" w:cs="Times New Roman"/>
          <w:b/>
          <w:sz w:val="22"/>
          <w:szCs w:val="22"/>
          <w:lang w:val="en-US"/>
        </w:rPr>
        <w:t>mEPSC</w:t>
      </w:r>
      <w:proofErr w:type="spellEnd"/>
      <w:r w:rsidR="00CF0829" w:rsidRPr="00CF0829">
        <w:rPr>
          <w:rFonts w:ascii="Times New Roman" w:hAnsi="Times New Roman" w:cs="Times New Roman"/>
          <w:b/>
          <w:sz w:val="22"/>
          <w:szCs w:val="22"/>
        </w:rPr>
        <w:t>.</w:t>
      </w:r>
      <w:r w:rsidR="00CF0829" w:rsidRPr="00CF0829">
        <w:rPr>
          <w:rFonts w:ascii="Times New Roman" w:hAnsi="Times New Roman" w:cs="Times New Roman"/>
          <w:sz w:val="22"/>
          <w:szCs w:val="22"/>
        </w:rPr>
        <w:t xml:space="preserve"> </w:t>
      </w:r>
      <w:r w:rsidR="00B72535" w:rsidRPr="00CF0829">
        <w:rPr>
          <w:rFonts w:ascii="Times New Roman" w:hAnsi="Times New Roman" w:cs="Times New Roman"/>
          <w:b/>
          <w:iCs w:val="0"/>
          <w:sz w:val="22"/>
          <w:szCs w:val="22"/>
        </w:rPr>
        <w:t>Α</w:t>
      </w:r>
      <w:r w:rsidR="00B72535">
        <w:rPr>
          <w:rFonts w:ascii="Times New Roman" w:hAnsi="Times New Roman" w:cs="Times New Roman"/>
          <w:iCs w:val="0"/>
          <w:sz w:val="22"/>
          <w:szCs w:val="22"/>
        </w:rPr>
        <w:t>.</w:t>
      </w:r>
      <w:r w:rsidRPr="004D3A38">
        <w:rPr>
          <w:rFonts w:ascii="Times New Roman" w:hAnsi="Times New Roman" w:cs="Times New Roman"/>
          <w:iCs w:val="0"/>
          <w:sz w:val="22"/>
          <w:szCs w:val="22"/>
        </w:rPr>
        <w:t xml:space="preserve"> </w:t>
      </w:r>
      <w:r w:rsidR="00B72535">
        <w:rPr>
          <w:rFonts w:ascii="Times New Roman" w:hAnsi="Times New Roman" w:cs="Times New Roman"/>
          <w:iCs w:val="0"/>
          <w:sz w:val="22"/>
          <w:szCs w:val="22"/>
        </w:rPr>
        <w:t>Σ</w:t>
      </w:r>
      <w:r w:rsidR="00911FED" w:rsidRPr="004D3A38">
        <w:rPr>
          <w:rFonts w:ascii="Times New Roman" w:hAnsi="Times New Roman" w:cs="Times New Roman"/>
          <w:iCs w:val="0"/>
          <w:sz w:val="22"/>
          <w:szCs w:val="22"/>
        </w:rPr>
        <w:t xml:space="preserve">ε </w:t>
      </w:r>
      <w:proofErr w:type="spellStart"/>
      <w:r w:rsidRPr="004D3A38">
        <w:rPr>
          <w:rFonts w:ascii="Times New Roman" w:hAnsi="Times New Roman" w:cs="Times New Roman"/>
          <w:iCs w:val="0"/>
          <w:sz w:val="22"/>
          <w:szCs w:val="22"/>
        </w:rPr>
        <w:t>KO</w:t>
      </w:r>
      <w:proofErr w:type="spellEnd"/>
      <w:r w:rsidRPr="004D3A38">
        <w:rPr>
          <w:rFonts w:ascii="Times New Roman" w:hAnsi="Times New Roman" w:cs="Times New Roman"/>
          <w:iCs w:val="0"/>
          <w:sz w:val="22"/>
          <w:szCs w:val="22"/>
        </w:rPr>
        <w:t xml:space="preserve"> </w:t>
      </w:r>
      <w:r w:rsidR="00911FED" w:rsidRPr="004D3A38">
        <w:rPr>
          <w:rFonts w:ascii="Times New Roman" w:hAnsi="Times New Roman" w:cs="Times New Roman"/>
          <w:iCs w:val="0"/>
          <w:sz w:val="22"/>
          <w:szCs w:val="22"/>
        </w:rPr>
        <w:t xml:space="preserve">νευρώνες </w:t>
      </w:r>
      <w:r w:rsidRPr="004D3A38">
        <w:rPr>
          <w:rFonts w:ascii="Times New Roman" w:hAnsi="Times New Roman" w:cs="Times New Roman"/>
          <w:iCs w:val="0"/>
          <w:sz w:val="22"/>
          <w:szCs w:val="22"/>
        </w:rPr>
        <w:t>β</w:t>
      </w:r>
      <w:r w:rsidR="00911FED" w:rsidRPr="004D3A38">
        <w:rPr>
          <w:rFonts w:ascii="Times New Roman" w:hAnsi="Times New Roman" w:cs="Times New Roman"/>
          <w:iCs w:val="0"/>
          <w:sz w:val="22"/>
          <w:szCs w:val="22"/>
        </w:rPr>
        <w:t>-</w:t>
      </w:r>
      <w:r w:rsidRPr="004D3A38">
        <w:rPr>
          <w:rFonts w:ascii="Times New Roman" w:hAnsi="Times New Roman" w:cs="Times New Roman"/>
          <w:iCs w:val="0"/>
          <w:sz w:val="22"/>
          <w:szCs w:val="22"/>
        </w:rPr>
        <w:t xml:space="preserve">νευρεξίνης </w:t>
      </w:r>
      <w:r w:rsidR="00CF0829">
        <w:rPr>
          <w:rFonts w:ascii="Times New Roman" w:hAnsi="Times New Roman" w:cs="Times New Roman"/>
          <w:iCs w:val="0"/>
          <w:sz w:val="22"/>
          <w:szCs w:val="22"/>
        </w:rPr>
        <w:t>(</w:t>
      </w:r>
      <w:proofErr w:type="spellStart"/>
      <w:r w:rsidR="00CF0829" w:rsidRPr="004D3A38">
        <w:rPr>
          <w:rFonts w:ascii="Times New Roman" w:hAnsi="Times New Roman" w:cs="Times New Roman"/>
          <w:iCs w:val="0"/>
          <w:sz w:val="22"/>
          <w:szCs w:val="22"/>
        </w:rPr>
        <w:t>Cre</w:t>
      </w:r>
      <w:proofErr w:type="spellEnd"/>
      <w:r w:rsidR="00CF0829" w:rsidRPr="004D3A38">
        <w:rPr>
          <w:rFonts w:ascii="Times New Roman" w:hAnsi="Times New Roman" w:cs="Times New Roman"/>
          <w:iCs w:val="0"/>
          <w:sz w:val="22"/>
          <w:szCs w:val="22"/>
        </w:rPr>
        <w:t xml:space="preserve"> = </w:t>
      </w:r>
      <w:proofErr w:type="spellStart"/>
      <w:r w:rsidR="00CF0829" w:rsidRPr="004D3A38">
        <w:rPr>
          <w:rFonts w:ascii="Times New Roman" w:hAnsi="Times New Roman" w:cs="Times New Roman"/>
          <w:iCs w:val="0"/>
          <w:sz w:val="22"/>
          <w:szCs w:val="22"/>
        </w:rPr>
        <w:t>KO</w:t>
      </w:r>
      <w:proofErr w:type="spellEnd"/>
      <w:r w:rsidR="00CF0829">
        <w:rPr>
          <w:rFonts w:ascii="Times New Roman" w:hAnsi="Times New Roman" w:cs="Times New Roman"/>
          <w:iCs w:val="0"/>
          <w:sz w:val="22"/>
          <w:szCs w:val="22"/>
        </w:rPr>
        <w:t>, μωβ)</w:t>
      </w:r>
      <w:r w:rsidR="00CF0829" w:rsidRPr="004D3A38">
        <w:rPr>
          <w:rFonts w:ascii="Times New Roman" w:hAnsi="Times New Roman" w:cs="Times New Roman"/>
          <w:iCs w:val="0"/>
          <w:sz w:val="22"/>
          <w:szCs w:val="22"/>
        </w:rPr>
        <w:t xml:space="preserve"> </w:t>
      </w:r>
      <w:r w:rsidR="00F809B7" w:rsidRPr="004D3A38">
        <w:rPr>
          <w:rFonts w:ascii="Times New Roman" w:hAnsi="Times New Roman" w:cs="Times New Roman"/>
          <w:iCs w:val="0"/>
          <w:sz w:val="22"/>
          <w:szCs w:val="22"/>
        </w:rPr>
        <w:t>παρατηρήθηκε</w:t>
      </w:r>
      <w:r w:rsidRPr="004D3A38">
        <w:rPr>
          <w:rFonts w:ascii="Times New Roman" w:hAnsi="Times New Roman" w:cs="Times New Roman"/>
          <w:iCs w:val="0"/>
          <w:sz w:val="22"/>
          <w:szCs w:val="22"/>
        </w:rPr>
        <w:t xml:space="preserve"> σημαντική μείωση</w:t>
      </w:r>
      <w:r w:rsidR="00117457" w:rsidRPr="004D3A38">
        <w:rPr>
          <w:rFonts w:ascii="Times New Roman" w:hAnsi="Times New Roman" w:cs="Times New Roman"/>
          <w:iCs w:val="0"/>
          <w:sz w:val="22"/>
          <w:szCs w:val="22"/>
        </w:rPr>
        <w:t xml:space="preserve"> </w:t>
      </w:r>
      <w:r w:rsidRPr="004D3A38">
        <w:rPr>
          <w:rFonts w:ascii="Times New Roman" w:hAnsi="Times New Roman" w:cs="Times New Roman"/>
          <w:iCs w:val="0"/>
          <w:sz w:val="22"/>
          <w:szCs w:val="22"/>
        </w:rPr>
        <w:t xml:space="preserve">(περίπου </w:t>
      </w:r>
      <w:r w:rsidR="00117457" w:rsidRPr="004D3A38">
        <w:rPr>
          <w:rFonts w:ascii="Times New Roman" w:hAnsi="Times New Roman" w:cs="Times New Roman"/>
          <w:iCs w:val="0"/>
          <w:sz w:val="22"/>
          <w:szCs w:val="22"/>
        </w:rPr>
        <w:t>50%</w:t>
      </w:r>
      <w:r w:rsidRPr="004D3A38">
        <w:rPr>
          <w:rFonts w:ascii="Times New Roman" w:hAnsi="Times New Roman" w:cs="Times New Roman"/>
          <w:iCs w:val="0"/>
          <w:sz w:val="22"/>
          <w:szCs w:val="22"/>
        </w:rPr>
        <w:t>)</w:t>
      </w:r>
      <w:r w:rsidR="00117457" w:rsidRPr="004D3A38">
        <w:rPr>
          <w:rFonts w:ascii="Times New Roman" w:hAnsi="Times New Roman" w:cs="Times New Roman"/>
          <w:iCs w:val="0"/>
          <w:sz w:val="22"/>
          <w:szCs w:val="22"/>
        </w:rPr>
        <w:t xml:space="preserve"> </w:t>
      </w:r>
      <w:r w:rsidRPr="004D3A38">
        <w:rPr>
          <w:rFonts w:ascii="Times New Roman" w:hAnsi="Times New Roman" w:cs="Times New Roman"/>
          <w:iCs w:val="0"/>
          <w:sz w:val="22"/>
          <w:szCs w:val="22"/>
        </w:rPr>
        <w:t>τ</w:t>
      </w:r>
      <w:r w:rsidR="00CF0829">
        <w:rPr>
          <w:rFonts w:ascii="Times New Roman" w:hAnsi="Times New Roman" w:cs="Times New Roman"/>
          <w:iCs w:val="0"/>
          <w:sz w:val="22"/>
          <w:szCs w:val="22"/>
        </w:rPr>
        <w:t>ου</w:t>
      </w:r>
      <w:r w:rsidRPr="004D3A38">
        <w:rPr>
          <w:rFonts w:ascii="Times New Roman" w:hAnsi="Times New Roman" w:cs="Times New Roman"/>
          <w:iCs w:val="0"/>
          <w:sz w:val="22"/>
          <w:szCs w:val="22"/>
        </w:rPr>
        <w:t xml:space="preserve"> </w:t>
      </w:r>
      <w:r w:rsidR="00CF0829" w:rsidRPr="004D3A38">
        <w:rPr>
          <w:rFonts w:ascii="Times New Roman" w:hAnsi="Times New Roman" w:cs="Times New Roman"/>
          <w:iCs w:val="0"/>
          <w:sz w:val="22"/>
          <w:szCs w:val="22"/>
        </w:rPr>
        <w:t>προσυναπτικ</w:t>
      </w:r>
      <w:r w:rsidR="00CF0829">
        <w:rPr>
          <w:rFonts w:ascii="Times New Roman" w:hAnsi="Times New Roman" w:cs="Times New Roman"/>
          <w:iCs w:val="0"/>
          <w:sz w:val="22"/>
          <w:szCs w:val="22"/>
        </w:rPr>
        <w:t>ού</w:t>
      </w:r>
      <w:r w:rsidR="00CF0829" w:rsidRPr="004D3A38">
        <w:rPr>
          <w:rFonts w:ascii="Times New Roman" w:hAnsi="Times New Roman" w:cs="Times New Roman"/>
          <w:iCs w:val="0"/>
          <w:sz w:val="22"/>
          <w:szCs w:val="22"/>
        </w:rPr>
        <w:t xml:space="preserve"> </w:t>
      </w:r>
      <w:r w:rsidR="00CF0829">
        <w:rPr>
          <w:rFonts w:ascii="Times New Roman" w:hAnsi="Times New Roman" w:cs="Times New Roman"/>
          <w:iCs w:val="0"/>
          <w:sz w:val="22"/>
          <w:szCs w:val="22"/>
        </w:rPr>
        <w:t xml:space="preserve">εισερχόμενου </w:t>
      </w:r>
      <w:r w:rsidRPr="004D3A38">
        <w:rPr>
          <w:rFonts w:ascii="Times New Roman" w:hAnsi="Times New Roman" w:cs="Times New Roman"/>
          <w:iCs w:val="0"/>
          <w:sz w:val="22"/>
          <w:szCs w:val="22"/>
        </w:rPr>
        <w:t>ρε</w:t>
      </w:r>
      <w:r w:rsidR="00CF0829">
        <w:rPr>
          <w:rFonts w:ascii="Times New Roman" w:hAnsi="Times New Roman" w:cs="Times New Roman"/>
          <w:iCs w:val="0"/>
          <w:sz w:val="22"/>
          <w:szCs w:val="22"/>
        </w:rPr>
        <w:t>ύματος</w:t>
      </w:r>
      <w:r w:rsidRPr="004D3A38">
        <w:rPr>
          <w:rFonts w:ascii="Times New Roman" w:hAnsi="Times New Roman" w:cs="Times New Roman"/>
          <w:iCs w:val="0"/>
          <w:sz w:val="22"/>
          <w:szCs w:val="22"/>
        </w:rPr>
        <w:t xml:space="preserve"> Ca</w:t>
      </w:r>
      <w:r w:rsidRPr="004D3A38">
        <w:rPr>
          <w:rFonts w:ascii="Times New Roman" w:hAnsi="Times New Roman" w:cs="Times New Roman"/>
          <w:iCs w:val="0"/>
          <w:sz w:val="22"/>
          <w:szCs w:val="22"/>
          <w:vertAlign w:val="superscript"/>
        </w:rPr>
        <w:t>2+</w:t>
      </w:r>
      <w:r w:rsidR="00CF0829">
        <w:rPr>
          <w:rFonts w:ascii="Times New Roman" w:hAnsi="Times New Roman" w:cs="Times New Roman"/>
          <w:iCs w:val="0"/>
          <w:sz w:val="22"/>
          <w:szCs w:val="22"/>
        </w:rPr>
        <w:t xml:space="preserve"> που επάγε</w:t>
      </w:r>
      <w:r w:rsidRPr="004D3A38">
        <w:rPr>
          <w:rFonts w:ascii="Times New Roman" w:hAnsi="Times New Roman" w:cs="Times New Roman"/>
          <w:iCs w:val="0"/>
          <w:sz w:val="22"/>
          <w:szCs w:val="22"/>
        </w:rPr>
        <w:t xml:space="preserve">ται </w:t>
      </w:r>
      <w:r w:rsidR="00CF0829">
        <w:rPr>
          <w:rFonts w:ascii="Times New Roman" w:hAnsi="Times New Roman" w:cs="Times New Roman"/>
          <w:iCs w:val="0"/>
          <w:sz w:val="22"/>
          <w:szCs w:val="22"/>
        </w:rPr>
        <w:t>μετά από διέγερση του προσυναπτικού νευρών (</w:t>
      </w:r>
      <w:r w:rsidR="00CF0829">
        <w:rPr>
          <w:rFonts w:ascii="Times New Roman" w:hAnsi="Times New Roman" w:cs="Times New Roman"/>
          <w:iCs w:val="0"/>
          <w:sz w:val="22"/>
          <w:szCs w:val="22"/>
          <w:lang w:val="en-US"/>
        </w:rPr>
        <w:t>stimulation</w:t>
      </w:r>
      <w:r w:rsidR="00EC7365">
        <w:rPr>
          <w:rFonts w:ascii="Times New Roman" w:hAnsi="Times New Roman" w:cs="Times New Roman"/>
          <w:iCs w:val="0"/>
          <w:sz w:val="22"/>
          <w:szCs w:val="22"/>
        </w:rPr>
        <w:t xml:space="preserve"> - </w:t>
      </w:r>
      <w:r w:rsidR="00EC7365" w:rsidRPr="004D3A38">
        <w:rPr>
          <w:rFonts w:ascii="Times New Roman" w:hAnsi="Times New Roman" w:cs="Times New Roman"/>
          <w:iCs w:val="0"/>
          <w:sz w:val="22"/>
          <w:szCs w:val="22"/>
        </w:rPr>
        <w:t xml:space="preserve">1, 5 και 10 </w:t>
      </w:r>
      <w:r w:rsidR="00EC7365">
        <w:rPr>
          <w:rFonts w:ascii="Times New Roman" w:hAnsi="Times New Roman" w:cs="Times New Roman"/>
          <w:iCs w:val="0"/>
          <w:sz w:val="22"/>
          <w:szCs w:val="22"/>
        </w:rPr>
        <w:t>διέγερσης</w:t>
      </w:r>
      <w:r w:rsidR="00CF0829" w:rsidRPr="00CF0829">
        <w:rPr>
          <w:rFonts w:ascii="Times New Roman" w:hAnsi="Times New Roman" w:cs="Times New Roman"/>
          <w:iCs w:val="0"/>
          <w:sz w:val="22"/>
          <w:szCs w:val="22"/>
        </w:rPr>
        <w:t xml:space="preserve">), </w:t>
      </w:r>
      <w:r w:rsidRPr="004D3A38">
        <w:rPr>
          <w:rFonts w:ascii="Times New Roman" w:hAnsi="Times New Roman" w:cs="Times New Roman"/>
          <w:iCs w:val="0"/>
          <w:sz w:val="22"/>
          <w:szCs w:val="22"/>
        </w:rPr>
        <w:t xml:space="preserve">συγκριτικά με </w:t>
      </w:r>
      <w:r w:rsidR="005949DF" w:rsidRPr="004D3A38">
        <w:rPr>
          <w:rFonts w:ascii="Times New Roman" w:hAnsi="Times New Roman" w:cs="Times New Roman"/>
          <w:iCs w:val="0"/>
          <w:sz w:val="22"/>
          <w:szCs w:val="22"/>
        </w:rPr>
        <w:t xml:space="preserve">νευρώνες </w:t>
      </w:r>
      <w:r w:rsidR="00B72535">
        <w:rPr>
          <w:rFonts w:ascii="Times New Roman" w:hAnsi="Times New Roman" w:cs="Times New Roman"/>
          <w:iCs w:val="0"/>
          <w:sz w:val="22"/>
          <w:szCs w:val="22"/>
          <w:lang w:val="en-US"/>
        </w:rPr>
        <w:t>control</w:t>
      </w:r>
      <w:r w:rsidR="00B72535">
        <w:rPr>
          <w:rFonts w:ascii="Times New Roman" w:hAnsi="Times New Roman" w:cs="Times New Roman"/>
          <w:iCs w:val="0"/>
          <w:sz w:val="22"/>
          <w:szCs w:val="22"/>
        </w:rPr>
        <w:t xml:space="preserve"> (</w:t>
      </w:r>
      <w:proofErr w:type="spellStart"/>
      <w:r w:rsidR="00B72535">
        <w:rPr>
          <w:rFonts w:ascii="Times New Roman" w:hAnsi="Times New Roman" w:cs="Times New Roman"/>
          <w:iCs w:val="0"/>
          <w:sz w:val="22"/>
          <w:szCs w:val="22"/>
        </w:rPr>
        <w:t>ΔCre</w:t>
      </w:r>
      <w:proofErr w:type="spellEnd"/>
      <w:r w:rsidR="00B72535">
        <w:rPr>
          <w:rFonts w:ascii="Times New Roman" w:hAnsi="Times New Roman" w:cs="Times New Roman"/>
          <w:iCs w:val="0"/>
          <w:sz w:val="22"/>
          <w:szCs w:val="22"/>
        </w:rPr>
        <w:t xml:space="preserve"> = control,</w:t>
      </w:r>
      <w:r w:rsidR="00CF0829" w:rsidRPr="00CF0829">
        <w:rPr>
          <w:rFonts w:ascii="Times New Roman" w:hAnsi="Times New Roman" w:cs="Times New Roman"/>
          <w:iCs w:val="0"/>
          <w:sz w:val="22"/>
          <w:szCs w:val="22"/>
        </w:rPr>
        <w:t xml:space="preserve"> </w:t>
      </w:r>
      <w:r w:rsidR="00CF0829">
        <w:rPr>
          <w:rFonts w:ascii="Times New Roman" w:hAnsi="Times New Roman" w:cs="Times New Roman"/>
          <w:iCs w:val="0"/>
          <w:sz w:val="22"/>
          <w:szCs w:val="22"/>
        </w:rPr>
        <w:t>γκρι</w:t>
      </w:r>
      <w:r w:rsidR="00EC7365">
        <w:rPr>
          <w:rFonts w:ascii="Times New Roman" w:hAnsi="Times New Roman" w:cs="Times New Roman"/>
          <w:iCs w:val="0"/>
          <w:sz w:val="22"/>
          <w:szCs w:val="22"/>
        </w:rPr>
        <w:t>)</w:t>
      </w:r>
      <w:r w:rsidR="00217010" w:rsidRPr="004D3A38">
        <w:rPr>
          <w:rFonts w:ascii="Times New Roman" w:hAnsi="Times New Roman" w:cs="Times New Roman"/>
          <w:iCs w:val="0"/>
          <w:sz w:val="22"/>
          <w:szCs w:val="22"/>
        </w:rPr>
        <w:t>.</w:t>
      </w:r>
      <w:r w:rsidR="00217010" w:rsidRPr="00EC7365">
        <w:rPr>
          <w:rFonts w:ascii="Times New Roman" w:hAnsi="Times New Roman" w:cs="Times New Roman"/>
          <w:b/>
          <w:iCs w:val="0"/>
          <w:sz w:val="22"/>
          <w:szCs w:val="22"/>
        </w:rPr>
        <w:t xml:space="preserve"> </w:t>
      </w:r>
      <w:r w:rsidR="00B72535" w:rsidRPr="00EC7365">
        <w:rPr>
          <w:rFonts w:ascii="Times New Roman" w:hAnsi="Times New Roman" w:cs="Times New Roman"/>
          <w:b/>
          <w:iCs w:val="0"/>
          <w:sz w:val="22"/>
          <w:szCs w:val="22"/>
        </w:rPr>
        <w:t>Β</w:t>
      </w:r>
      <w:r w:rsidR="00B72535">
        <w:rPr>
          <w:rFonts w:ascii="Times New Roman" w:hAnsi="Times New Roman" w:cs="Times New Roman"/>
          <w:iCs w:val="0"/>
          <w:sz w:val="22"/>
          <w:szCs w:val="22"/>
        </w:rPr>
        <w:t xml:space="preserve">. </w:t>
      </w:r>
      <w:r w:rsidR="00EC7365">
        <w:rPr>
          <w:rFonts w:ascii="Times New Roman" w:hAnsi="Times New Roman" w:cs="Times New Roman"/>
          <w:iCs w:val="0"/>
          <w:sz w:val="22"/>
          <w:szCs w:val="22"/>
        </w:rPr>
        <w:t>Η συχνότητα (</w:t>
      </w:r>
      <w:r w:rsidR="00EC7365">
        <w:rPr>
          <w:rFonts w:ascii="Times New Roman" w:hAnsi="Times New Roman" w:cs="Times New Roman"/>
          <w:iCs w:val="0"/>
          <w:sz w:val="22"/>
          <w:szCs w:val="22"/>
          <w:lang w:val="en-US"/>
        </w:rPr>
        <w:t>frequency</w:t>
      </w:r>
      <w:r w:rsidR="00EC7365" w:rsidRPr="00EC7365">
        <w:rPr>
          <w:rFonts w:ascii="Times New Roman" w:hAnsi="Times New Roman" w:cs="Times New Roman"/>
          <w:iCs w:val="0"/>
          <w:sz w:val="22"/>
          <w:szCs w:val="22"/>
        </w:rPr>
        <w:t xml:space="preserve">) </w:t>
      </w:r>
      <w:r w:rsidR="00EC7365">
        <w:rPr>
          <w:rFonts w:ascii="Times New Roman" w:hAnsi="Times New Roman" w:cs="Times New Roman"/>
          <w:iCs w:val="0"/>
          <w:sz w:val="22"/>
          <w:szCs w:val="22"/>
        </w:rPr>
        <w:t>και η ισχύς (</w:t>
      </w:r>
      <w:r w:rsidR="00EC7365">
        <w:rPr>
          <w:rFonts w:ascii="Times New Roman" w:hAnsi="Times New Roman" w:cs="Times New Roman"/>
          <w:iCs w:val="0"/>
          <w:sz w:val="22"/>
          <w:szCs w:val="22"/>
          <w:lang w:val="en-US"/>
        </w:rPr>
        <w:t>amplitude</w:t>
      </w:r>
      <w:r w:rsidR="00EC7365" w:rsidRPr="00EC7365">
        <w:rPr>
          <w:rFonts w:ascii="Times New Roman" w:hAnsi="Times New Roman" w:cs="Times New Roman"/>
          <w:iCs w:val="0"/>
          <w:sz w:val="22"/>
          <w:szCs w:val="22"/>
        </w:rPr>
        <w:t>)</w:t>
      </w:r>
      <w:r w:rsidR="00EC7365">
        <w:rPr>
          <w:rFonts w:ascii="Times New Roman" w:hAnsi="Times New Roman" w:cs="Times New Roman"/>
          <w:iCs w:val="0"/>
          <w:sz w:val="22"/>
          <w:szCs w:val="22"/>
        </w:rPr>
        <w:t xml:space="preserve">των </w:t>
      </w:r>
      <w:r w:rsidR="00EC7365" w:rsidRPr="004D3A38">
        <w:rPr>
          <w:rFonts w:ascii="Times New Roman" w:hAnsi="Times New Roman" w:cs="Times New Roman"/>
          <w:iCs w:val="0"/>
          <w:sz w:val="22"/>
          <w:szCs w:val="22"/>
        </w:rPr>
        <w:t>μετασυναπτικ</w:t>
      </w:r>
      <w:r w:rsidR="00EC7365">
        <w:rPr>
          <w:rFonts w:ascii="Times New Roman" w:hAnsi="Times New Roman" w:cs="Times New Roman"/>
          <w:iCs w:val="0"/>
          <w:sz w:val="22"/>
          <w:szCs w:val="22"/>
        </w:rPr>
        <w:t>ών διεγερτικών δυναμικών (</w:t>
      </w:r>
      <w:proofErr w:type="spellStart"/>
      <w:r w:rsidR="00217010" w:rsidRPr="004D3A38">
        <w:rPr>
          <w:rFonts w:ascii="Times New Roman" w:hAnsi="Times New Roman" w:cs="Times New Roman"/>
          <w:iCs w:val="0"/>
          <w:sz w:val="22"/>
          <w:szCs w:val="22"/>
        </w:rPr>
        <w:t>mEPSCS</w:t>
      </w:r>
      <w:proofErr w:type="spellEnd"/>
      <w:r w:rsidR="00EC7365">
        <w:rPr>
          <w:rFonts w:ascii="Times New Roman" w:hAnsi="Times New Roman" w:cs="Times New Roman"/>
          <w:iCs w:val="0"/>
          <w:sz w:val="22"/>
          <w:szCs w:val="22"/>
        </w:rPr>
        <w:t>)</w:t>
      </w:r>
      <w:r w:rsidR="00217010" w:rsidRPr="004D3A38">
        <w:rPr>
          <w:rFonts w:ascii="Times New Roman" w:hAnsi="Times New Roman" w:cs="Times New Roman"/>
          <w:iCs w:val="0"/>
          <w:sz w:val="22"/>
          <w:szCs w:val="22"/>
        </w:rPr>
        <w:t xml:space="preserve"> σε καλλιέργειες νευρώνων ΚΟ</w:t>
      </w:r>
      <w:r w:rsidR="00EC7365" w:rsidRPr="00EC7365">
        <w:rPr>
          <w:rFonts w:ascii="Times New Roman" w:hAnsi="Times New Roman" w:cs="Times New Roman"/>
          <w:iCs w:val="0"/>
          <w:sz w:val="22"/>
          <w:szCs w:val="22"/>
        </w:rPr>
        <w:t xml:space="preserve"> </w:t>
      </w:r>
      <w:r w:rsidR="00EC7365" w:rsidRPr="004D3A38">
        <w:rPr>
          <w:rFonts w:ascii="Times New Roman" w:hAnsi="Times New Roman" w:cs="Times New Roman"/>
          <w:iCs w:val="0"/>
          <w:sz w:val="22"/>
          <w:szCs w:val="22"/>
        </w:rPr>
        <w:t xml:space="preserve">β-νευρεξίνης </w:t>
      </w:r>
      <w:r w:rsidR="00EC7365">
        <w:rPr>
          <w:rFonts w:ascii="Times New Roman" w:hAnsi="Times New Roman" w:cs="Times New Roman"/>
          <w:iCs w:val="0"/>
          <w:sz w:val="22"/>
          <w:szCs w:val="22"/>
        </w:rPr>
        <w:t>(</w:t>
      </w:r>
      <w:proofErr w:type="spellStart"/>
      <w:r w:rsidR="00EC7365" w:rsidRPr="004D3A38">
        <w:rPr>
          <w:rFonts w:ascii="Times New Roman" w:hAnsi="Times New Roman" w:cs="Times New Roman"/>
          <w:iCs w:val="0"/>
          <w:sz w:val="22"/>
          <w:szCs w:val="22"/>
        </w:rPr>
        <w:t>Cre</w:t>
      </w:r>
      <w:proofErr w:type="spellEnd"/>
      <w:r w:rsidR="00EC7365" w:rsidRPr="004D3A38">
        <w:rPr>
          <w:rFonts w:ascii="Times New Roman" w:hAnsi="Times New Roman" w:cs="Times New Roman"/>
          <w:iCs w:val="0"/>
          <w:sz w:val="22"/>
          <w:szCs w:val="22"/>
        </w:rPr>
        <w:t xml:space="preserve"> = </w:t>
      </w:r>
      <w:proofErr w:type="spellStart"/>
      <w:r w:rsidR="00EC7365" w:rsidRPr="004D3A38">
        <w:rPr>
          <w:rFonts w:ascii="Times New Roman" w:hAnsi="Times New Roman" w:cs="Times New Roman"/>
          <w:iCs w:val="0"/>
          <w:sz w:val="22"/>
          <w:szCs w:val="22"/>
        </w:rPr>
        <w:t>KO</w:t>
      </w:r>
      <w:proofErr w:type="spellEnd"/>
      <w:r w:rsidR="00EC7365">
        <w:rPr>
          <w:rFonts w:ascii="Times New Roman" w:hAnsi="Times New Roman" w:cs="Times New Roman"/>
          <w:iCs w:val="0"/>
          <w:sz w:val="22"/>
          <w:szCs w:val="22"/>
        </w:rPr>
        <w:t xml:space="preserve">, μωβ) εμφανίζεται μειωμένη σε σχέση με τις καλλιέργειες </w:t>
      </w:r>
      <w:r w:rsidR="00EC7365">
        <w:rPr>
          <w:rFonts w:ascii="Times New Roman" w:hAnsi="Times New Roman" w:cs="Times New Roman"/>
          <w:iCs w:val="0"/>
          <w:sz w:val="22"/>
          <w:szCs w:val="22"/>
          <w:lang w:val="en-US"/>
        </w:rPr>
        <w:t>control</w:t>
      </w:r>
      <w:r w:rsidR="00EC7365" w:rsidRPr="00EC7365">
        <w:rPr>
          <w:rFonts w:ascii="Times New Roman" w:hAnsi="Times New Roman" w:cs="Times New Roman"/>
          <w:iCs w:val="0"/>
          <w:sz w:val="22"/>
          <w:szCs w:val="22"/>
        </w:rPr>
        <w:t xml:space="preserve"> </w:t>
      </w:r>
      <w:r w:rsidR="00EC7365">
        <w:rPr>
          <w:rFonts w:ascii="Times New Roman" w:hAnsi="Times New Roman" w:cs="Times New Roman"/>
          <w:iCs w:val="0"/>
          <w:sz w:val="22"/>
          <w:szCs w:val="22"/>
        </w:rPr>
        <w:t>(</w:t>
      </w:r>
      <w:proofErr w:type="spellStart"/>
      <w:r w:rsidR="00EC7365">
        <w:rPr>
          <w:rFonts w:ascii="Times New Roman" w:hAnsi="Times New Roman" w:cs="Times New Roman"/>
          <w:iCs w:val="0"/>
          <w:sz w:val="22"/>
          <w:szCs w:val="22"/>
        </w:rPr>
        <w:t>ΔCre</w:t>
      </w:r>
      <w:proofErr w:type="spellEnd"/>
      <w:r w:rsidR="00EC7365">
        <w:rPr>
          <w:rFonts w:ascii="Times New Roman" w:hAnsi="Times New Roman" w:cs="Times New Roman"/>
          <w:iCs w:val="0"/>
          <w:sz w:val="22"/>
          <w:szCs w:val="22"/>
        </w:rPr>
        <w:t xml:space="preserve"> = control,</w:t>
      </w:r>
      <w:r w:rsidR="00EC7365" w:rsidRPr="00CF0829">
        <w:rPr>
          <w:rFonts w:ascii="Times New Roman" w:hAnsi="Times New Roman" w:cs="Times New Roman"/>
          <w:iCs w:val="0"/>
          <w:sz w:val="22"/>
          <w:szCs w:val="22"/>
        </w:rPr>
        <w:t xml:space="preserve"> </w:t>
      </w:r>
      <w:r w:rsidR="00EC7365">
        <w:rPr>
          <w:rFonts w:ascii="Times New Roman" w:hAnsi="Times New Roman" w:cs="Times New Roman"/>
          <w:iCs w:val="0"/>
          <w:sz w:val="22"/>
          <w:szCs w:val="22"/>
        </w:rPr>
        <w:t xml:space="preserve">γκρι). Ωστόσο, </w:t>
      </w:r>
      <w:r w:rsidR="00836ED8">
        <w:rPr>
          <w:rFonts w:ascii="Times New Roman" w:hAnsi="Times New Roman" w:cs="Times New Roman"/>
          <w:iCs w:val="0"/>
          <w:sz w:val="22"/>
          <w:szCs w:val="22"/>
        </w:rPr>
        <w:t>όταν οι νευρώνες</w:t>
      </w:r>
      <w:r w:rsidR="00217010" w:rsidRPr="004D3A38">
        <w:rPr>
          <w:rFonts w:ascii="Times New Roman" w:hAnsi="Times New Roman" w:cs="Times New Roman"/>
          <w:iCs w:val="0"/>
          <w:sz w:val="22"/>
          <w:szCs w:val="22"/>
        </w:rPr>
        <w:t xml:space="preserve"> εξέφρασαν τη νευρεξίνη1β-SS4 (πράσινη στήλη)</w:t>
      </w:r>
      <w:r w:rsidR="001642B9" w:rsidRPr="004D3A38">
        <w:rPr>
          <w:rFonts w:ascii="Times New Roman" w:hAnsi="Times New Roman" w:cs="Times New Roman"/>
          <w:iCs w:val="0"/>
          <w:sz w:val="22"/>
          <w:szCs w:val="22"/>
        </w:rPr>
        <w:t>,</w:t>
      </w:r>
      <w:r w:rsidR="00BD5892" w:rsidRPr="004D3A38">
        <w:rPr>
          <w:rFonts w:ascii="Times New Roman" w:hAnsi="Times New Roman" w:cs="Times New Roman"/>
          <w:iCs w:val="0"/>
          <w:sz w:val="22"/>
          <w:szCs w:val="22"/>
        </w:rPr>
        <w:t xml:space="preserve"> </w:t>
      </w:r>
      <w:r w:rsidR="00217010" w:rsidRPr="004D3A38">
        <w:rPr>
          <w:rFonts w:ascii="Times New Roman" w:hAnsi="Times New Roman" w:cs="Times New Roman"/>
          <w:iCs w:val="0"/>
          <w:sz w:val="22"/>
          <w:szCs w:val="22"/>
        </w:rPr>
        <w:t>αλλά όχι σε εκείνες με τη νευρεξίνη1β</w:t>
      </w:r>
      <w:r w:rsidR="00B40DAF" w:rsidRPr="004D3A38">
        <w:rPr>
          <w:rFonts w:ascii="Times New Roman" w:hAnsi="Times New Roman" w:cs="Times New Roman"/>
          <w:iCs w:val="0"/>
          <w:sz w:val="22"/>
          <w:szCs w:val="22"/>
        </w:rPr>
        <w:t xml:space="preserve"> </w:t>
      </w:r>
      <w:r w:rsidR="00217010" w:rsidRPr="004D3A38">
        <w:rPr>
          <w:rFonts w:ascii="Times New Roman" w:hAnsi="Times New Roman" w:cs="Times New Roman"/>
          <w:iCs w:val="0"/>
          <w:sz w:val="22"/>
          <w:szCs w:val="22"/>
        </w:rPr>
        <w:t>+SS4</w:t>
      </w:r>
      <w:r w:rsidR="001642B9" w:rsidRPr="004D3A38">
        <w:rPr>
          <w:rFonts w:ascii="Times New Roman" w:hAnsi="Times New Roman" w:cs="Times New Roman"/>
          <w:iCs w:val="0"/>
          <w:sz w:val="22"/>
          <w:szCs w:val="22"/>
        </w:rPr>
        <w:t xml:space="preserve"> </w:t>
      </w:r>
      <w:r w:rsidR="00217010" w:rsidRPr="004D3A38">
        <w:rPr>
          <w:rFonts w:ascii="Times New Roman" w:hAnsi="Times New Roman" w:cs="Times New Roman"/>
          <w:iCs w:val="0"/>
          <w:sz w:val="22"/>
          <w:szCs w:val="22"/>
        </w:rPr>
        <w:t>(μαύρη στήλη)</w:t>
      </w:r>
      <w:r w:rsidR="008B0E48" w:rsidRPr="004D3A38">
        <w:rPr>
          <w:rFonts w:ascii="Times New Roman" w:hAnsi="Times New Roman" w:cs="Times New Roman"/>
          <w:iCs w:val="0"/>
          <w:noProof/>
          <w:sz w:val="22"/>
          <w:szCs w:val="22"/>
        </w:rPr>
        <w:t>,</w:t>
      </w:r>
      <w:r w:rsidR="00836ED8">
        <w:rPr>
          <w:rFonts w:ascii="Times New Roman" w:hAnsi="Times New Roman" w:cs="Times New Roman"/>
          <w:iCs w:val="0"/>
          <w:noProof/>
          <w:sz w:val="22"/>
          <w:szCs w:val="22"/>
        </w:rPr>
        <w:t xml:space="preserve"> τα </w:t>
      </w:r>
      <w:r w:rsidR="00836ED8">
        <w:rPr>
          <w:rFonts w:ascii="Times New Roman" w:hAnsi="Times New Roman" w:cs="Times New Roman"/>
          <w:iCs w:val="0"/>
          <w:noProof/>
          <w:sz w:val="22"/>
          <w:szCs w:val="22"/>
          <w:lang w:val="en-US"/>
        </w:rPr>
        <w:t>mEPSC</w:t>
      </w:r>
      <w:r w:rsidR="00836ED8" w:rsidRPr="00836ED8">
        <w:rPr>
          <w:rFonts w:ascii="Times New Roman" w:hAnsi="Times New Roman" w:cs="Times New Roman"/>
          <w:iCs w:val="0"/>
          <w:noProof/>
          <w:sz w:val="22"/>
          <w:szCs w:val="22"/>
        </w:rPr>
        <w:t xml:space="preserve"> </w:t>
      </w:r>
      <w:r w:rsidR="00836ED8">
        <w:rPr>
          <w:rFonts w:ascii="Times New Roman" w:hAnsi="Times New Roman" w:cs="Times New Roman"/>
          <w:iCs w:val="0"/>
          <w:noProof/>
          <w:sz w:val="22"/>
          <w:szCs w:val="22"/>
        </w:rPr>
        <w:t xml:space="preserve">επανέρχονταν στα φυσιολογικά επίπεδα τοω </w:t>
      </w:r>
      <w:r w:rsidR="00836ED8">
        <w:rPr>
          <w:rFonts w:ascii="Times New Roman" w:hAnsi="Times New Roman" w:cs="Times New Roman"/>
          <w:iCs w:val="0"/>
          <w:noProof/>
          <w:sz w:val="22"/>
          <w:szCs w:val="22"/>
          <w:lang w:val="en-US"/>
        </w:rPr>
        <w:t>control</w:t>
      </w:r>
      <w:r w:rsidR="00836ED8" w:rsidRPr="00836ED8">
        <w:rPr>
          <w:rFonts w:ascii="Times New Roman" w:hAnsi="Times New Roman" w:cs="Times New Roman"/>
          <w:iCs w:val="0"/>
          <w:noProof/>
          <w:sz w:val="22"/>
          <w:szCs w:val="22"/>
        </w:rPr>
        <w:t>,</w:t>
      </w:r>
      <w:r w:rsidR="008B0E48" w:rsidRPr="004D3A38">
        <w:rPr>
          <w:rFonts w:ascii="Times New Roman" w:hAnsi="Times New Roman" w:cs="Times New Roman"/>
          <w:iCs w:val="0"/>
          <w:noProof/>
          <w:sz w:val="22"/>
          <w:szCs w:val="22"/>
        </w:rPr>
        <w:t xml:space="preserve"> </w:t>
      </w:r>
      <w:r w:rsidR="008F6CBC" w:rsidRPr="004D3A38">
        <w:rPr>
          <w:rFonts w:ascii="Times New Roman" w:hAnsi="Times New Roman" w:cs="Times New Roman"/>
          <w:iCs w:val="0"/>
          <w:noProof/>
          <w:sz w:val="22"/>
          <w:szCs w:val="22"/>
        </w:rPr>
        <w:t>απο</w:t>
      </w:r>
      <w:r w:rsidR="008B0E48" w:rsidRPr="004D3A38">
        <w:rPr>
          <w:rFonts w:ascii="Times New Roman" w:hAnsi="Times New Roman" w:cs="Times New Roman"/>
          <w:iCs w:val="0"/>
          <w:noProof/>
          <w:sz w:val="22"/>
          <w:szCs w:val="22"/>
        </w:rPr>
        <w:t>δεικνύοντας ότι ο</w:t>
      </w:r>
      <w:r w:rsidR="00804EA3" w:rsidRPr="004D3A38">
        <w:rPr>
          <w:rFonts w:ascii="Times New Roman" w:hAnsi="Times New Roman" w:cs="Times New Roman"/>
          <w:iCs w:val="0"/>
          <w:noProof/>
          <w:sz w:val="22"/>
          <w:szCs w:val="22"/>
        </w:rPr>
        <w:t xml:space="preserve"> λειτουργικός ρόλο</w:t>
      </w:r>
      <w:r w:rsidR="00C819DF" w:rsidRPr="004D3A38">
        <w:rPr>
          <w:rFonts w:ascii="Times New Roman" w:hAnsi="Times New Roman" w:cs="Times New Roman"/>
          <w:iCs w:val="0"/>
          <w:noProof/>
          <w:sz w:val="22"/>
          <w:szCs w:val="22"/>
        </w:rPr>
        <w:t>ς</w:t>
      </w:r>
      <w:r w:rsidR="00804EA3" w:rsidRPr="004D3A38">
        <w:rPr>
          <w:rFonts w:ascii="Times New Roman" w:hAnsi="Times New Roman" w:cs="Times New Roman"/>
          <w:iCs w:val="0"/>
          <w:noProof/>
          <w:sz w:val="22"/>
          <w:szCs w:val="22"/>
        </w:rPr>
        <w:t xml:space="preserve"> των νευρεξινών στηρίζεται στην </w:t>
      </w:r>
      <w:r w:rsidR="00C819DF" w:rsidRPr="004D3A38">
        <w:rPr>
          <w:rFonts w:ascii="Times New Roman" w:hAnsi="Times New Roman" w:cs="Times New Roman"/>
          <w:iCs w:val="0"/>
          <w:noProof/>
          <w:sz w:val="22"/>
          <w:szCs w:val="22"/>
        </w:rPr>
        <w:t xml:space="preserve">επιλεκτική αλληλεπίδραση </w:t>
      </w:r>
      <w:r w:rsidR="00890B1D" w:rsidRPr="004D3A38">
        <w:rPr>
          <w:rFonts w:ascii="Times New Roman" w:hAnsi="Times New Roman" w:cs="Times New Roman"/>
          <w:iCs w:val="0"/>
          <w:noProof/>
          <w:sz w:val="22"/>
          <w:szCs w:val="22"/>
        </w:rPr>
        <w:t>με μετασυναπτικούς προσδέτες.</w:t>
      </w:r>
      <w:r w:rsidR="00336581" w:rsidRPr="004D3A38">
        <w:rPr>
          <w:rFonts w:ascii="Times New Roman" w:hAnsi="Times New Roman" w:cs="Times New Roman"/>
          <w:iCs w:val="0"/>
          <w:noProof/>
          <w:sz w:val="22"/>
          <w:szCs w:val="22"/>
        </w:rPr>
        <w:t xml:space="preserve"> </w:t>
      </w:r>
      <w:r w:rsidR="00B461E2" w:rsidRPr="004D3A38">
        <w:rPr>
          <w:rFonts w:ascii="Times New Roman" w:hAnsi="Times New Roman" w:cs="Times New Roman"/>
          <w:noProof/>
          <w:sz w:val="22"/>
          <w:szCs w:val="22"/>
          <w:lang w:val="en-US"/>
        </w:rPr>
        <w:t>(</w:t>
      </w:r>
      <w:r w:rsidR="00B461E2" w:rsidRPr="004D3A38">
        <w:rPr>
          <w:rFonts w:ascii="Times New Roman" w:hAnsi="Times New Roman" w:cs="Times New Roman"/>
          <w:noProof/>
          <w:sz w:val="22"/>
          <w:szCs w:val="22"/>
        </w:rPr>
        <w:t>Από</w:t>
      </w:r>
      <w:r w:rsidR="00B461E2" w:rsidRPr="004D3A38">
        <w:rPr>
          <w:rFonts w:ascii="Times New Roman" w:hAnsi="Times New Roman" w:cs="Times New Roman"/>
          <w:noProof/>
          <w:sz w:val="22"/>
          <w:szCs w:val="22"/>
          <w:lang w:val="en-US"/>
        </w:rPr>
        <w:t xml:space="preserve"> Garret R. Anderson, </w:t>
      </w:r>
      <w:r w:rsidR="004D3A38">
        <w:rPr>
          <w:rFonts w:ascii="Times New Roman" w:hAnsi="Times New Roman" w:cs="Times New Roman"/>
          <w:noProof/>
          <w:sz w:val="22"/>
          <w:szCs w:val="22"/>
          <w:lang w:val="en-US"/>
        </w:rPr>
        <w:t>et al,</w:t>
      </w:r>
      <w:r w:rsidR="00B461E2" w:rsidRPr="004D3A38">
        <w:rPr>
          <w:rFonts w:ascii="Times New Roman" w:hAnsi="Times New Roman" w:cs="Times New Roman"/>
          <w:noProof/>
          <w:sz w:val="22"/>
          <w:szCs w:val="22"/>
          <w:lang w:val="en-US"/>
        </w:rPr>
        <w:t xml:space="preserve"> </w:t>
      </w:r>
      <w:r w:rsidR="00B461E2" w:rsidRPr="004D3A38">
        <w:rPr>
          <w:rFonts w:ascii="Times New Roman" w:hAnsi="Times New Roman" w:cs="Times New Roman"/>
          <w:noProof/>
          <w:sz w:val="22"/>
          <w:szCs w:val="22"/>
        </w:rPr>
        <w:t>β</w:t>
      </w:r>
      <w:r w:rsidR="00B461E2" w:rsidRPr="004D3A38">
        <w:rPr>
          <w:rFonts w:ascii="Times New Roman" w:hAnsi="Times New Roman" w:cs="Times New Roman"/>
          <w:noProof/>
          <w:sz w:val="22"/>
          <w:szCs w:val="22"/>
          <w:lang w:val="en-US"/>
        </w:rPr>
        <w:t xml:space="preserve">-Neurexins Control Neural Circuits by Regulating Synaptic Endocannabinoid Signaling. </w:t>
      </w:r>
      <w:r w:rsidR="00B461E2" w:rsidRPr="004D3A38">
        <w:rPr>
          <w:rFonts w:ascii="Times New Roman" w:hAnsi="Times New Roman" w:cs="Times New Roman"/>
          <w:sz w:val="22"/>
          <w:szCs w:val="22"/>
        </w:rPr>
        <w:t xml:space="preserve">162, </w:t>
      </w:r>
      <w:r w:rsidR="00840BBD">
        <w:rPr>
          <w:rFonts w:ascii="Times New Roman" w:hAnsi="Times New Roman" w:cs="Times New Roman"/>
          <w:sz w:val="22"/>
          <w:szCs w:val="22"/>
        </w:rPr>
        <w:t>593-606,</w:t>
      </w:r>
      <w:r w:rsidR="00D17833">
        <w:rPr>
          <w:rFonts w:ascii="Times New Roman" w:hAnsi="Times New Roman" w:cs="Times New Roman"/>
          <w:sz w:val="22"/>
          <w:szCs w:val="22"/>
        </w:rPr>
        <w:t xml:space="preserve"> 2015</w:t>
      </w:r>
      <w:r w:rsidR="00B461E2" w:rsidRPr="004D3A38">
        <w:rPr>
          <w:rFonts w:ascii="Times New Roman" w:hAnsi="Times New Roman" w:cs="Times New Roman"/>
          <w:sz w:val="22"/>
          <w:szCs w:val="22"/>
        </w:rPr>
        <w:t>)</w:t>
      </w:r>
    </w:p>
    <w:p w14:paraId="5A745831" w14:textId="77777777" w:rsidR="004D3A38" w:rsidRPr="004D3A38" w:rsidRDefault="004D3A38" w:rsidP="004D3A38"/>
    <w:p w14:paraId="5E00C701" w14:textId="2381CDE6" w:rsidR="00CF022E" w:rsidRPr="003E0ADB" w:rsidRDefault="00CF022E" w:rsidP="00CF022E">
      <w:pPr>
        <w:spacing w:line="257" w:lineRule="auto"/>
        <w:jc w:val="both"/>
        <w:rPr>
          <w:rFonts w:ascii="Times New Roman" w:eastAsia="Calibri" w:hAnsi="Times New Roman" w:cs="Times New Roman"/>
          <w:sz w:val="24"/>
          <w:szCs w:val="24"/>
        </w:rPr>
      </w:pPr>
      <w:bookmarkStart w:id="3" w:name="_Hlk185450269"/>
      <w:r w:rsidRPr="003E0ADB">
        <w:rPr>
          <w:rFonts w:ascii="Times New Roman" w:eastAsia="Calibri" w:hAnsi="Times New Roman" w:cs="Times New Roman"/>
          <w:sz w:val="24"/>
          <w:szCs w:val="24"/>
        </w:rPr>
        <w:t>Τέλος γι</w:t>
      </w:r>
      <w:r w:rsidR="007A48CE" w:rsidRPr="003E0ADB">
        <w:rPr>
          <w:rFonts w:ascii="Times New Roman" w:eastAsia="Calibri" w:hAnsi="Times New Roman" w:cs="Times New Roman"/>
          <w:sz w:val="24"/>
          <w:szCs w:val="24"/>
        </w:rPr>
        <w:t>α την α</w:t>
      </w:r>
      <w:r w:rsidR="005E04D2" w:rsidRPr="003E0ADB">
        <w:rPr>
          <w:rFonts w:ascii="Times New Roman" w:eastAsia="Calibri" w:hAnsi="Times New Roman" w:cs="Times New Roman"/>
          <w:sz w:val="24"/>
          <w:szCs w:val="24"/>
        </w:rPr>
        <w:t xml:space="preserve">νακάλυψη </w:t>
      </w:r>
      <w:r w:rsidR="00351BAA" w:rsidRPr="003E0ADB">
        <w:rPr>
          <w:rFonts w:ascii="Times New Roman" w:eastAsia="Calibri" w:hAnsi="Times New Roman" w:cs="Times New Roman"/>
          <w:sz w:val="24"/>
          <w:szCs w:val="24"/>
        </w:rPr>
        <w:t>της πιθανούς</w:t>
      </w:r>
      <w:r w:rsidR="005E04D2" w:rsidRPr="003E0ADB">
        <w:rPr>
          <w:rFonts w:ascii="Times New Roman" w:eastAsia="Calibri" w:hAnsi="Times New Roman" w:cs="Times New Roman"/>
          <w:sz w:val="24"/>
          <w:szCs w:val="24"/>
        </w:rPr>
        <w:t xml:space="preserve"> </w:t>
      </w:r>
      <w:r w:rsidR="008857FA" w:rsidRPr="003E0ADB">
        <w:rPr>
          <w:rFonts w:ascii="Times New Roman" w:eastAsia="Calibri" w:hAnsi="Times New Roman" w:cs="Times New Roman"/>
          <w:sz w:val="24"/>
          <w:szCs w:val="24"/>
        </w:rPr>
        <w:t>δράσης</w:t>
      </w:r>
      <w:r w:rsidR="005E04D2" w:rsidRPr="003E0ADB">
        <w:rPr>
          <w:rFonts w:ascii="Times New Roman" w:eastAsia="Calibri" w:hAnsi="Times New Roman" w:cs="Times New Roman"/>
          <w:sz w:val="24"/>
          <w:szCs w:val="24"/>
        </w:rPr>
        <w:t xml:space="preserve"> της β</w:t>
      </w:r>
      <w:r w:rsidR="008248E5" w:rsidRPr="003E0ADB">
        <w:rPr>
          <w:rFonts w:ascii="Times New Roman" w:eastAsia="Calibri" w:hAnsi="Times New Roman" w:cs="Times New Roman"/>
          <w:sz w:val="24"/>
          <w:szCs w:val="24"/>
        </w:rPr>
        <w:t>-</w:t>
      </w:r>
      <w:r w:rsidR="005E04D2" w:rsidRPr="003E0ADB">
        <w:rPr>
          <w:rFonts w:ascii="Times New Roman" w:eastAsia="Calibri" w:hAnsi="Times New Roman" w:cs="Times New Roman"/>
          <w:sz w:val="24"/>
          <w:szCs w:val="24"/>
        </w:rPr>
        <w:t>νευρεξίνης όσ</w:t>
      </w:r>
      <w:r w:rsidR="00AA58D4" w:rsidRPr="003E0ADB">
        <w:rPr>
          <w:rFonts w:ascii="Times New Roman" w:eastAsia="Calibri" w:hAnsi="Times New Roman" w:cs="Times New Roman"/>
          <w:sz w:val="24"/>
          <w:szCs w:val="24"/>
        </w:rPr>
        <w:t>ο</w:t>
      </w:r>
      <w:r w:rsidR="005E04D2" w:rsidRPr="003E0ADB">
        <w:rPr>
          <w:rFonts w:ascii="Times New Roman" w:eastAsia="Calibri" w:hAnsi="Times New Roman" w:cs="Times New Roman"/>
          <w:sz w:val="24"/>
          <w:szCs w:val="24"/>
        </w:rPr>
        <w:t>ν αφορά την μνήμη και τη μάθηση</w:t>
      </w:r>
      <w:r w:rsidR="001A7B1C" w:rsidRPr="003E0ADB">
        <w:rPr>
          <w:rFonts w:ascii="Times New Roman" w:eastAsia="Calibri" w:hAnsi="Times New Roman" w:cs="Times New Roman"/>
          <w:sz w:val="24"/>
          <w:szCs w:val="24"/>
        </w:rPr>
        <w:t>, πραγματοποιήθηκαν πειράματα ελέγχου συμπεριφοράς</w:t>
      </w:r>
      <w:r w:rsidR="00DB7E50" w:rsidRPr="003E0ADB">
        <w:rPr>
          <w:rFonts w:ascii="Times New Roman" w:eastAsia="Calibri" w:hAnsi="Times New Roman" w:cs="Times New Roman"/>
          <w:sz w:val="24"/>
          <w:szCs w:val="24"/>
        </w:rPr>
        <w:t xml:space="preserve"> σε </w:t>
      </w:r>
      <w:r w:rsidR="00A6048F" w:rsidRPr="003E0ADB">
        <w:rPr>
          <w:rFonts w:ascii="Times New Roman" w:eastAsia="Calibri" w:hAnsi="Times New Roman" w:cs="Times New Roman"/>
          <w:sz w:val="24"/>
          <w:szCs w:val="24"/>
        </w:rPr>
        <w:t xml:space="preserve">ΚΟ </w:t>
      </w:r>
      <w:r w:rsidR="00DB7E50" w:rsidRPr="003E0ADB">
        <w:rPr>
          <w:rFonts w:ascii="Times New Roman" w:eastAsia="Calibri" w:hAnsi="Times New Roman" w:cs="Times New Roman"/>
          <w:sz w:val="24"/>
          <w:szCs w:val="24"/>
        </w:rPr>
        <w:t xml:space="preserve">ποντίκια </w:t>
      </w:r>
      <w:r w:rsidR="00A6048F" w:rsidRPr="003E0ADB">
        <w:rPr>
          <w:rFonts w:ascii="Times New Roman" w:eastAsia="Calibri" w:hAnsi="Times New Roman" w:cs="Times New Roman"/>
          <w:sz w:val="24"/>
          <w:szCs w:val="24"/>
        </w:rPr>
        <w:t>για την β</w:t>
      </w:r>
      <w:r w:rsidR="008248E5" w:rsidRPr="003E0ADB">
        <w:rPr>
          <w:rFonts w:ascii="Times New Roman" w:eastAsia="Calibri" w:hAnsi="Times New Roman" w:cs="Times New Roman"/>
          <w:sz w:val="24"/>
          <w:szCs w:val="24"/>
        </w:rPr>
        <w:t>-</w:t>
      </w:r>
      <w:r w:rsidR="00A6048F" w:rsidRPr="003E0ADB">
        <w:rPr>
          <w:rFonts w:ascii="Times New Roman" w:eastAsia="Calibri" w:hAnsi="Times New Roman" w:cs="Times New Roman"/>
          <w:sz w:val="24"/>
          <w:szCs w:val="24"/>
        </w:rPr>
        <w:t xml:space="preserve">νευρεξίνη στη </w:t>
      </w:r>
      <w:r w:rsidR="00A6048F" w:rsidRPr="003E0ADB">
        <w:rPr>
          <w:rFonts w:ascii="Times New Roman" w:eastAsia="Calibri" w:hAnsi="Times New Roman" w:cs="Times New Roman"/>
          <w:sz w:val="24"/>
          <w:szCs w:val="24"/>
          <w:lang w:val="en-US"/>
        </w:rPr>
        <w:t>CA</w:t>
      </w:r>
      <w:r w:rsidR="00A6048F" w:rsidRPr="003E0ADB">
        <w:rPr>
          <w:rFonts w:ascii="Times New Roman" w:eastAsia="Calibri" w:hAnsi="Times New Roman" w:cs="Times New Roman"/>
          <w:sz w:val="24"/>
          <w:szCs w:val="24"/>
        </w:rPr>
        <w:t xml:space="preserve">1 περιοχή του </w:t>
      </w:r>
      <w:r w:rsidR="008248E5" w:rsidRPr="003E0ADB">
        <w:rPr>
          <w:rFonts w:ascii="Times New Roman" w:eastAsia="Calibri" w:hAnsi="Times New Roman" w:cs="Times New Roman"/>
          <w:sz w:val="24"/>
          <w:szCs w:val="24"/>
        </w:rPr>
        <w:t>ιππόκαμπου</w:t>
      </w:r>
      <w:r w:rsidR="00A6048F" w:rsidRPr="003E0ADB">
        <w:rPr>
          <w:rFonts w:ascii="Times New Roman" w:eastAsia="Calibri" w:hAnsi="Times New Roman" w:cs="Times New Roman"/>
          <w:sz w:val="24"/>
          <w:szCs w:val="24"/>
        </w:rPr>
        <w:t xml:space="preserve">. </w:t>
      </w:r>
      <w:r w:rsidR="00796B76" w:rsidRPr="003E0ADB">
        <w:rPr>
          <w:rFonts w:ascii="Times New Roman" w:eastAsia="Calibri" w:hAnsi="Times New Roman" w:cs="Times New Roman"/>
          <w:sz w:val="24"/>
          <w:szCs w:val="24"/>
        </w:rPr>
        <w:t xml:space="preserve">Έχει δειχτεί </w:t>
      </w:r>
      <w:r w:rsidR="00A6048F" w:rsidRPr="003E0ADB">
        <w:rPr>
          <w:rFonts w:ascii="Times New Roman" w:eastAsia="Calibri" w:hAnsi="Times New Roman" w:cs="Times New Roman"/>
          <w:sz w:val="24"/>
          <w:szCs w:val="24"/>
        </w:rPr>
        <w:t xml:space="preserve">ότι ο ιππόκαμπος </w:t>
      </w:r>
      <w:r w:rsidR="0099498A" w:rsidRPr="003E0ADB">
        <w:rPr>
          <w:rFonts w:ascii="Times New Roman" w:hAnsi="Times New Roman" w:cs="Times New Roman"/>
          <w:sz w:val="24"/>
          <w:szCs w:val="24"/>
        </w:rPr>
        <w:t xml:space="preserve">διαδραματίζει </w:t>
      </w:r>
      <w:r w:rsidR="00604845" w:rsidRPr="003E0ADB">
        <w:rPr>
          <w:rFonts w:ascii="Times New Roman" w:hAnsi="Times New Roman" w:cs="Times New Roman"/>
          <w:sz w:val="24"/>
          <w:szCs w:val="24"/>
        </w:rPr>
        <w:t xml:space="preserve">βασικό ρόλο στη δημιουργία μνημονικών αναπαραστάσεων </w:t>
      </w:r>
      <w:r w:rsidR="534CB4FD" w:rsidRPr="003E0ADB">
        <w:rPr>
          <w:rFonts w:ascii="Times New Roman" w:hAnsi="Times New Roman" w:cs="Times New Roman"/>
          <w:sz w:val="24"/>
          <w:szCs w:val="24"/>
        </w:rPr>
        <w:t xml:space="preserve">ανάλογα με το </w:t>
      </w:r>
      <w:r w:rsidR="0353654B" w:rsidRPr="003E0ADB">
        <w:rPr>
          <w:rFonts w:ascii="Times New Roman" w:hAnsi="Times New Roman" w:cs="Times New Roman"/>
          <w:sz w:val="24"/>
          <w:szCs w:val="24"/>
        </w:rPr>
        <w:t>πλα</w:t>
      </w:r>
      <w:r w:rsidR="288FBB4E" w:rsidRPr="003E0ADB">
        <w:rPr>
          <w:rFonts w:ascii="Times New Roman" w:hAnsi="Times New Roman" w:cs="Times New Roman"/>
          <w:sz w:val="24"/>
          <w:szCs w:val="24"/>
        </w:rPr>
        <w:t>ί</w:t>
      </w:r>
      <w:r w:rsidR="0353654B" w:rsidRPr="003E0ADB">
        <w:rPr>
          <w:rFonts w:ascii="Times New Roman" w:hAnsi="Times New Roman" w:cs="Times New Roman"/>
          <w:sz w:val="24"/>
          <w:szCs w:val="24"/>
        </w:rPr>
        <w:t>σ</w:t>
      </w:r>
      <w:r w:rsidR="47FB0351" w:rsidRPr="003E0ADB">
        <w:rPr>
          <w:rFonts w:ascii="Times New Roman" w:hAnsi="Times New Roman" w:cs="Times New Roman"/>
          <w:sz w:val="24"/>
          <w:szCs w:val="24"/>
        </w:rPr>
        <w:t>ιο</w:t>
      </w:r>
      <w:r w:rsidR="008857FA">
        <w:rPr>
          <w:rFonts w:ascii="Times New Roman" w:hAnsi="Times New Roman" w:cs="Times New Roman"/>
          <w:sz w:val="24"/>
          <w:szCs w:val="24"/>
        </w:rPr>
        <w:t xml:space="preserve"> (πχ. όταν η χωρική μάθηση συνδέεται με ένα φοβικό ερέθισμα)</w:t>
      </w:r>
      <w:r w:rsidR="00796B76" w:rsidRPr="003E0ADB">
        <w:rPr>
          <w:rFonts w:ascii="Times New Roman" w:hAnsi="Times New Roman" w:cs="Times New Roman"/>
          <w:sz w:val="24"/>
          <w:szCs w:val="24"/>
        </w:rPr>
        <w:t>.</w:t>
      </w:r>
      <w:r w:rsidR="00AF3E37" w:rsidRPr="003E0ADB">
        <w:rPr>
          <w:rFonts w:ascii="Times New Roman" w:hAnsi="Times New Roman" w:cs="Times New Roman"/>
          <w:sz w:val="24"/>
          <w:szCs w:val="24"/>
        </w:rPr>
        <w:t xml:space="preserve"> </w:t>
      </w:r>
      <w:r w:rsidR="00E40A80" w:rsidRPr="003E0ADB">
        <w:rPr>
          <w:rFonts w:ascii="Times New Roman" w:hAnsi="Times New Roman" w:cs="Times New Roman"/>
          <w:sz w:val="24"/>
          <w:szCs w:val="24"/>
        </w:rPr>
        <w:t xml:space="preserve">Πράγματι </w:t>
      </w:r>
      <w:r w:rsidR="009021F1" w:rsidRPr="003E0ADB">
        <w:rPr>
          <w:rFonts w:ascii="Times New Roman" w:hAnsi="Times New Roman" w:cs="Times New Roman"/>
          <w:sz w:val="24"/>
          <w:szCs w:val="24"/>
        </w:rPr>
        <w:t xml:space="preserve">αν και τα </w:t>
      </w:r>
      <w:r w:rsidR="00766972" w:rsidRPr="003E0ADB">
        <w:rPr>
          <w:rFonts w:ascii="Times New Roman" w:hAnsi="Times New Roman" w:cs="Times New Roman"/>
          <w:sz w:val="24"/>
          <w:szCs w:val="24"/>
          <w:lang w:val="en-US"/>
        </w:rPr>
        <w:t>KO</w:t>
      </w:r>
      <w:r w:rsidR="00766972" w:rsidRPr="003E0ADB">
        <w:rPr>
          <w:rFonts w:ascii="Times New Roman" w:hAnsi="Times New Roman" w:cs="Times New Roman"/>
          <w:sz w:val="24"/>
          <w:szCs w:val="24"/>
        </w:rPr>
        <w:t xml:space="preserve"> </w:t>
      </w:r>
      <w:r w:rsidR="009021F1" w:rsidRPr="003E0ADB">
        <w:rPr>
          <w:rFonts w:ascii="Times New Roman" w:hAnsi="Times New Roman" w:cs="Times New Roman"/>
          <w:sz w:val="24"/>
          <w:szCs w:val="24"/>
        </w:rPr>
        <w:t>ποντίκια δε</w:t>
      </w:r>
      <w:r w:rsidR="00E21181">
        <w:rPr>
          <w:rFonts w:ascii="Times New Roman" w:hAnsi="Times New Roman" w:cs="Times New Roman"/>
          <w:sz w:val="24"/>
          <w:szCs w:val="24"/>
        </w:rPr>
        <w:t>ν εμφάνισαν δυσλειτουργίες στην μάθηση</w:t>
      </w:r>
      <w:r w:rsidR="003B54B7" w:rsidRPr="003E0ADB">
        <w:rPr>
          <w:rFonts w:ascii="Times New Roman" w:hAnsi="Times New Roman" w:cs="Times New Roman"/>
          <w:sz w:val="24"/>
          <w:szCs w:val="24"/>
        </w:rPr>
        <w:t xml:space="preserve"> φόβου</w:t>
      </w:r>
      <w:r w:rsidR="009F041F" w:rsidRPr="003E0ADB">
        <w:rPr>
          <w:rFonts w:ascii="Times New Roman" w:hAnsi="Times New Roman" w:cs="Times New Roman"/>
          <w:sz w:val="24"/>
          <w:szCs w:val="24"/>
        </w:rPr>
        <w:t>, παρουσίασαν μειωμένη</w:t>
      </w:r>
      <w:r w:rsidR="00F944B4" w:rsidRPr="003E0ADB">
        <w:rPr>
          <w:rFonts w:ascii="Times New Roman" w:hAnsi="Times New Roman" w:cs="Times New Roman"/>
          <w:sz w:val="24"/>
          <w:szCs w:val="24"/>
        </w:rPr>
        <w:t xml:space="preserve"> μνήμη φόβου </w:t>
      </w:r>
      <w:r w:rsidR="089AA983" w:rsidRPr="003E0ADB">
        <w:rPr>
          <w:rFonts w:ascii="Times New Roman" w:hAnsi="Times New Roman" w:cs="Times New Roman"/>
          <w:sz w:val="24"/>
          <w:szCs w:val="24"/>
        </w:rPr>
        <w:t xml:space="preserve">ανάλογα με το </w:t>
      </w:r>
      <w:r w:rsidR="014A6040" w:rsidRPr="003E0ADB">
        <w:rPr>
          <w:rFonts w:ascii="Times New Roman" w:hAnsi="Times New Roman" w:cs="Times New Roman"/>
          <w:sz w:val="24"/>
          <w:szCs w:val="24"/>
        </w:rPr>
        <w:t>πλα</w:t>
      </w:r>
      <w:r w:rsidR="2646E870" w:rsidRPr="003E0ADB">
        <w:rPr>
          <w:rFonts w:ascii="Times New Roman" w:hAnsi="Times New Roman" w:cs="Times New Roman"/>
          <w:sz w:val="24"/>
          <w:szCs w:val="24"/>
        </w:rPr>
        <w:t>ίσι</w:t>
      </w:r>
      <w:r w:rsidR="014A6040" w:rsidRPr="003E0ADB">
        <w:rPr>
          <w:rFonts w:ascii="Times New Roman" w:hAnsi="Times New Roman" w:cs="Times New Roman"/>
          <w:sz w:val="24"/>
          <w:szCs w:val="24"/>
        </w:rPr>
        <w:t>ο</w:t>
      </w:r>
      <w:r w:rsidR="00F944B4" w:rsidRPr="003E0ADB">
        <w:rPr>
          <w:rFonts w:ascii="Times New Roman" w:hAnsi="Times New Roman" w:cs="Times New Roman"/>
          <w:sz w:val="24"/>
          <w:szCs w:val="24"/>
        </w:rPr>
        <w:t xml:space="preserve"> (</w:t>
      </w:r>
      <w:r w:rsidR="00F944B4" w:rsidRPr="003E0ADB">
        <w:rPr>
          <w:rFonts w:ascii="Times New Roman" w:hAnsi="Times New Roman" w:cs="Times New Roman"/>
          <w:sz w:val="24"/>
          <w:szCs w:val="24"/>
          <w:lang w:val="en-US"/>
        </w:rPr>
        <w:t>context</w:t>
      </w:r>
      <w:r w:rsidR="00F944B4" w:rsidRPr="003E0ADB">
        <w:rPr>
          <w:rFonts w:ascii="Times New Roman" w:hAnsi="Times New Roman" w:cs="Times New Roman"/>
          <w:sz w:val="24"/>
          <w:szCs w:val="24"/>
        </w:rPr>
        <w:t xml:space="preserve"> </w:t>
      </w:r>
      <w:r w:rsidR="00F944B4" w:rsidRPr="003E0ADB">
        <w:rPr>
          <w:rFonts w:ascii="Times New Roman" w:hAnsi="Times New Roman" w:cs="Times New Roman"/>
          <w:sz w:val="24"/>
          <w:szCs w:val="24"/>
          <w:lang w:val="en-US"/>
        </w:rPr>
        <w:t>fear</w:t>
      </w:r>
      <w:r w:rsidR="00F944B4" w:rsidRPr="003E0ADB">
        <w:rPr>
          <w:rFonts w:ascii="Times New Roman" w:hAnsi="Times New Roman" w:cs="Times New Roman"/>
          <w:sz w:val="24"/>
          <w:szCs w:val="24"/>
        </w:rPr>
        <w:t xml:space="preserve"> </w:t>
      </w:r>
      <w:r w:rsidR="00F944B4" w:rsidRPr="003E0ADB">
        <w:rPr>
          <w:rFonts w:ascii="Times New Roman" w:hAnsi="Times New Roman" w:cs="Times New Roman"/>
          <w:sz w:val="24"/>
          <w:szCs w:val="24"/>
          <w:lang w:val="en-US"/>
        </w:rPr>
        <w:t>memory</w:t>
      </w:r>
      <w:r w:rsidR="00F944B4" w:rsidRPr="003E0ADB">
        <w:rPr>
          <w:rFonts w:ascii="Times New Roman" w:hAnsi="Times New Roman" w:cs="Times New Roman"/>
          <w:sz w:val="24"/>
          <w:szCs w:val="24"/>
        </w:rPr>
        <w:t>)</w:t>
      </w:r>
      <w:r w:rsidR="00F60897" w:rsidRPr="003E0ADB">
        <w:rPr>
          <w:rFonts w:ascii="Times New Roman" w:hAnsi="Times New Roman" w:cs="Times New Roman"/>
          <w:sz w:val="24"/>
          <w:szCs w:val="24"/>
        </w:rPr>
        <w:t xml:space="preserve">, όπως δείχθηκε από </w:t>
      </w:r>
      <w:r w:rsidR="00EF18D0" w:rsidRPr="003E0ADB">
        <w:rPr>
          <w:rFonts w:ascii="Times New Roman" w:hAnsi="Times New Roman" w:cs="Times New Roman"/>
          <w:sz w:val="24"/>
          <w:szCs w:val="24"/>
        </w:rPr>
        <w:t>το</w:t>
      </w:r>
      <w:r w:rsidR="00A30661" w:rsidRPr="003E0ADB">
        <w:rPr>
          <w:rFonts w:ascii="Times New Roman" w:hAnsi="Times New Roman" w:cs="Times New Roman"/>
          <w:sz w:val="24"/>
          <w:szCs w:val="24"/>
        </w:rPr>
        <w:t>ν</w:t>
      </w:r>
      <w:r w:rsidR="00EF18D0" w:rsidRPr="003E0ADB">
        <w:rPr>
          <w:rFonts w:ascii="Times New Roman" w:hAnsi="Times New Roman" w:cs="Times New Roman"/>
          <w:sz w:val="24"/>
          <w:szCs w:val="24"/>
        </w:rPr>
        <w:t xml:space="preserve"> μειωμένο χρόν</w:t>
      </w:r>
      <w:r w:rsidR="00EE7F48" w:rsidRPr="003E0ADB">
        <w:rPr>
          <w:rFonts w:ascii="Times New Roman" w:hAnsi="Times New Roman" w:cs="Times New Roman"/>
          <w:sz w:val="24"/>
          <w:szCs w:val="24"/>
        </w:rPr>
        <w:t xml:space="preserve">ο φοβικής αντίδρασης (καθήλωση) </w:t>
      </w:r>
      <w:r w:rsidR="00EF18D0" w:rsidRPr="003E0ADB">
        <w:rPr>
          <w:rFonts w:ascii="Times New Roman" w:hAnsi="Times New Roman" w:cs="Times New Roman"/>
          <w:sz w:val="24"/>
          <w:szCs w:val="24"/>
        </w:rPr>
        <w:t xml:space="preserve">όταν τοποθετήθηκαν σε </w:t>
      </w:r>
      <w:r w:rsidR="00EE7F48" w:rsidRPr="003E0ADB">
        <w:rPr>
          <w:rFonts w:ascii="Times New Roman" w:hAnsi="Times New Roman" w:cs="Times New Roman"/>
          <w:sz w:val="24"/>
          <w:szCs w:val="24"/>
        </w:rPr>
        <w:t xml:space="preserve">χώρο όπου είχαν υποστεί </w:t>
      </w:r>
      <w:r w:rsidR="008248E5" w:rsidRPr="003E0ADB">
        <w:rPr>
          <w:rFonts w:ascii="Times New Roman" w:hAnsi="Times New Roman" w:cs="Times New Roman"/>
          <w:sz w:val="24"/>
          <w:szCs w:val="24"/>
        </w:rPr>
        <w:t>ηλεκτροσόκ</w:t>
      </w:r>
      <w:r w:rsidR="00EE7F48" w:rsidRPr="003E0ADB">
        <w:rPr>
          <w:rFonts w:ascii="Times New Roman" w:hAnsi="Times New Roman" w:cs="Times New Roman"/>
          <w:sz w:val="24"/>
          <w:szCs w:val="24"/>
        </w:rPr>
        <w:t>.</w:t>
      </w:r>
      <w:r w:rsidR="00B97805" w:rsidRPr="003E0ADB">
        <w:rPr>
          <w:rFonts w:ascii="Times New Roman" w:hAnsi="Times New Roman" w:cs="Times New Roman"/>
          <w:sz w:val="24"/>
          <w:szCs w:val="24"/>
        </w:rPr>
        <w:t xml:space="preserve"> Συνεπώς μέσα από τα πειράματα αυτά προβάλλεται ο ολοκληρωμ</w:t>
      </w:r>
      <w:r w:rsidR="00130576" w:rsidRPr="003E0ADB">
        <w:rPr>
          <w:rFonts w:ascii="Times New Roman" w:hAnsi="Times New Roman" w:cs="Times New Roman"/>
          <w:sz w:val="24"/>
          <w:szCs w:val="24"/>
        </w:rPr>
        <w:t>έν</w:t>
      </w:r>
      <w:r w:rsidR="00B97805" w:rsidRPr="003E0ADB">
        <w:rPr>
          <w:rFonts w:ascii="Times New Roman" w:hAnsi="Times New Roman" w:cs="Times New Roman"/>
          <w:sz w:val="24"/>
          <w:szCs w:val="24"/>
        </w:rPr>
        <w:t>ος ρόλος της β</w:t>
      </w:r>
      <w:r w:rsidR="004F687B" w:rsidRPr="003E0ADB">
        <w:rPr>
          <w:rFonts w:ascii="Times New Roman" w:hAnsi="Times New Roman" w:cs="Times New Roman"/>
          <w:sz w:val="24"/>
          <w:szCs w:val="24"/>
        </w:rPr>
        <w:t>-</w:t>
      </w:r>
      <w:r w:rsidR="00B97805" w:rsidRPr="003E0ADB">
        <w:rPr>
          <w:rFonts w:ascii="Times New Roman" w:hAnsi="Times New Roman" w:cs="Times New Roman"/>
          <w:sz w:val="24"/>
          <w:szCs w:val="24"/>
        </w:rPr>
        <w:t>νευρεξίνης</w:t>
      </w:r>
      <w:r w:rsidR="7B9DEBBD" w:rsidRPr="003E0ADB">
        <w:rPr>
          <w:rFonts w:ascii="Times New Roman" w:hAnsi="Times New Roman" w:cs="Times New Roman"/>
          <w:sz w:val="24"/>
          <w:szCs w:val="24"/>
        </w:rPr>
        <w:t xml:space="preserve"> που συνδέει</w:t>
      </w:r>
      <w:r w:rsidR="00B97805" w:rsidRPr="003E0ADB">
        <w:rPr>
          <w:rFonts w:ascii="Times New Roman" w:hAnsi="Times New Roman" w:cs="Times New Roman"/>
          <w:sz w:val="24"/>
          <w:szCs w:val="24"/>
        </w:rPr>
        <w:t xml:space="preserve"> </w:t>
      </w:r>
      <w:r w:rsidR="00130576" w:rsidRPr="003E0ADB">
        <w:rPr>
          <w:rFonts w:ascii="Times New Roman" w:hAnsi="Times New Roman" w:cs="Times New Roman"/>
          <w:sz w:val="24"/>
          <w:szCs w:val="24"/>
        </w:rPr>
        <w:t xml:space="preserve">τους </w:t>
      </w:r>
      <w:r w:rsidR="00B97805" w:rsidRPr="003E0ADB">
        <w:rPr>
          <w:rFonts w:ascii="Times New Roman" w:hAnsi="Times New Roman" w:cs="Times New Roman"/>
          <w:sz w:val="24"/>
          <w:szCs w:val="24"/>
        </w:rPr>
        <w:t>μορι</w:t>
      </w:r>
      <w:r w:rsidR="001556BC" w:rsidRPr="003E0ADB">
        <w:rPr>
          <w:rFonts w:ascii="Times New Roman" w:hAnsi="Times New Roman" w:cs="Times New Roman"/>
          <w:sz w:val="24"/>
          <w:szCs w:val="24"/>
        </w:rPr>
        <w:t>ακούς μηχανισμούς</w:t>
      </w:r>
      <w:r w:rsidR="00DB5709" w:rsidRPr="003E0ADB">
        <w:rPr>
          <w:rFonts w:ascii="Times New Roman" w:hAnsi="Times New Roman" w:cs="Times New Roman"/>
          <w:sz w:val="24"/>
          <w:szCs w:val="24"/>
        </w:rPr>
        <w:t xml:space="preserve"> δράσης </w:t>
      </w:r>
      <w:r w:rsidR="004B4AB3" w:rsidRPr="003E0ADB">
        <w:rPr>
          <w:rFonts w:ascii="Times New Roman" w:hAnsi="Times New Roman" w:cs="Times New Roman"/>
          <w:sz w:val="24"/>
          <w:szCs w:val="24"/>
        </w:rPr>
        <w:t xml:space="preserve">στη συναπτική πλαστικότητα </w:t>
      </w:r>
      <w:r w:rsidR="627AA14E" w:rsidRPr="003E0ADB">
        <w:rPr>
          <w:rFonts w:ascii="Times New Roman" w:hAnsi="Times New Roman" w:cs="Times New Roman"/>
          <w:sz w:val="24"/>
          <w:szCs w:val="24"/>
        </w:rPr>
        <w:t>με</w:t>
      </w:r>
      <w:r w:rsidR="4DE54522" w:rsidRPr="003E0ADB">
        <w:rPr>
          <w:rFonts w:ascii="Times New Roman" w:hAnsi="Times New Roman" w:cs="Times New Roman"/>
          <w:sz w:val="24"/>
          <w:szCs w:val="24"/>
        </w:rPr>
        <w:t xml:space="preserve"> α</w:t>
      </w:r>
      <w:r w:rsidR="2B93DA87" w:rsidRPr="003E0ADB">
        <w:rPr>
          <w:rFonts w:ascii="Times New Roman" w:hAnsi="Times New Roman" w:cs="Times New Roman"/>
          <w:sz w:val="24"/>
          <w:szCs w:val="24"/>
        </w:rPr>
        <w:t>ποτελέσματα</w:t>
      </w:r>
      <w:r w:rsidR="001556BC" w:rsidRPr="003E0ADB">
        <w:rPr>
          <w:rFonts w:ascii="Times New Roman" w:hAnsi="Times New Roman" w:cs="Times New Roman"/>
          <w:sz w:val="24"/>
          <w:szCs w:val="24"/>
        </w:rPr>
        <w:t xml:space="preserve"> στην </w:t>
      </w:r>
      <w:r w:rsidR="00983B4C" w:rsidRPr="003E0ADB">
        <w:rPr>
          <w:rFonts w:ascii="Times New Roman" w:hAnsi="Times New Roman" w:cs="Times New Roman"/>
          <w:sz w:val="24"/>
          <w:szCs w:val="24"/>
        </w:rPr>
        <w:t xml:space="preserve">τροποποιημένη </w:t>
      </w:r>
      <w:r w:rsidR="001556BC" w:rsidRPr="003E0ADB">
        <w:rPr>
          <w:rFonts w:ascii="Times New Roman" w:hAnsi="Times New Roman" w:cs="Times New Roman"/>
          <w:sz w:val="24"/>
          <w:szCs w:val="24"/>
        </w:rPr>
        <w:t>συμπεριφορ</w:t>
      </w:r>
      <w:r w:rsidR="00E21181">
        <w:rPr>
          <w:rFonts w:ascii="Times New Roman" w:hAnsi="Times New Roman" w:cs="Times New Roman"/>
          <w:sz w:val="24"/>
          <w:szCs w:val="24"/>
        </w:rPr>
        <w:t>ά</w:t>
      </w:r>
      <w:r w:rsidR="001556BC" w:rsidRPr="003E0ADB">
        <w:rPr>
          <w:rFonts w:ascii="Times New Roman" w:hAnsi="Times New Roman" w:cs="Times New Roman"/>
          <w:sz w:val="24"/>
          <w:szCs w:val="24"/>
        </w:rPr>
        <w:t xml:space="preserve"> </w:t>
      </w:r>
      <w:r w:rsidR="00E21181">
        <w:rPr>
          <w:rFonts w:ascii="Times New Roman" w:hAnsi="Times New Roman" w:cs="Times New Roman"/>
          <w:sz w:val="24"/>
          <w:szCs w:val="24"/>
        </w:rPr>
        <w:t>που σχετίζεται με τη</w:t>
      </w:r>
      <w:r w:rsidR="00983B4C" w:rsidRPr="003E0ADB">
        <w:rPr>
          <w:rFonts w:ascii="Times New Roman" w:hAnsi="Times New Roman" w:cs="Times New Roman"/>
          <w:sz w:val="24"/>
          <w:szCs w:val="24"/>
        </w:rPr>
        <w:t xml:space="preserve"> μνημονική λειτουργία</w:t>
      </w:r>
      <w:r w:rsidR="009C7927">
        <w:rPr>
          <w:rFonts w:ascii="Times New Roman" w:hAnsi="Times New Roman" w:cs="Times New Roman"/>
          <w:sz w:val="24"/>
          <w:szCs w:val="24"/>
        </w:rPr>
        <w:t xml:space="preserve"> και ειδικότερα με γεγονότα που απαιτούν την ικανότητα ανάκλησης της μνήμης</w:t>
      </w:r>
      <w:r w:rsidR="006B513E">
        <w:rPr>
          <w:rFonts w:ascii="Times New Roman" w:hAnsi="Times New Roman" w:cs="Times New Roman"/>
          <w:sz w:val="24"/>
          <w:szCs w:val="24"/>
        </w:rPr>
        <w:t xml:space="preserve">, όπως συμβαίνει κατά την </w:t>
      </w:r>
      <w:r w:rsidR="00904188">
        <w:rPr>
          <w:rFonts w:ascii="Times New Roman" w:hAnsi="Times New Roman" w:cs="Times New Roman"/>
          <w:sz w:val="24"/>
          <w:szCs w:val="24"/>
        </w:rPr>
        <w:t>εξαρτημένη φοβική αντίδραση</w:t>
      </w:r>
      <w:r w:rsidR="004B4AB3" w:rsidRPr="003E0ADB">
        <w:rPr>
          <w:rFonts w:ascii="Times New Roman" w:hAnsi="Times New Roman" w:cs="Times New Roman"/>
          <w:sz w:val="24"/>
          <w:szCs w:val="24"/>
        </w:rPr>
        <w:t>.</w:t>
      </w:r>
    </w:p>
    <w:p w14:paraId="5EDF66D9" w14:textId="5381D69A" w:rsidR="0BB2ADF8" w:rsidRPr="00E21181" w:rsidRDefault="009779D0" w:rsidP="002B23AD">
      <w:pPr>
        <w:spacing w:line="257" w:lineRule="auto"/>
        <w:jc w:val="both"/>
        <w:rPr>
          <w:rFonts w:ascii="Times New Roman" w:eastAsia="Calibri" w:hAnsi="Times New Roman" w:cs="Times New Roman"/>
          <w:bCs/>
          <w:color w:val="215E99" w:themeColor="text2" w:themeTint="BF"/>
          <w:sz w:val="24"/>
          <w:szCs w:val="24"/>
        </w:rPr>
      </w:pPr>
      <w:r w:rsidRPr="00E21181">
        <w:rPr>
          <w:rFonts w:ascii="Times New Roman" w:eastAsia="Calibri" w:hAnsi="Times New Roman" w:cs="Times New Roman"/>
          <w:bCs/>
          <w:color w:val="215E99" w:themeColor="text2" w:themeTint="BF"/>
          <w:sz w:val="24"/>
          <w:szCs w:val="24"/>
        </w:rPr>
        <w:t xml:space="preserve">Οι αλληλεπιδράσεις των </w:t>
      </w:r>
      <w:r w:rsidR="6E6D8DF1" w:rsidRPr="00E21181">
        <w:rPr>
          <w:rFonts w:ascii="Times New Roman" w:eastAsia="Calibri" w:hAnsi="Times New Roman" w:cs="Times New Roman"/>
          <w:bCs/>
          <w:color w:val="215E99" w:themeColor="text2" w:themeTint="BF"/>
          <w:sz w:val="24"/>
          <w:szCs w:val="24"/>
        </w:rPr>
        <w:t>νευρεξιν</w:t>
      </w:r>
      <w:r w:rsidR="00E21181">
        <w:rPr>
          <w:rFonts w:ascii="Times New Roman" w:eastAsia="Calibri" w:hAnsi="Times New Roman" w:cs="Times New Roman"/>
          <w:bCs/>
          <w:color w:val="215E99" w:themeColor="text2" w:themeTint="BF"/>
          <w:sz w:val="24"/>
          <w:szCs w:val="24"/>
        </w:rPr>
        <w:t>ών εξαρτώνται από τη</w:t>
      </w:r>
      <w:r w:rsidR="6E6D8DF1" w:rsidRPr="00E21181">
        <w:rPr>
          <w:rFonts w:ascii="Times New Roman" w:eastAsia="Calibri" w:hAnsi="Times New Roman" w:cs="Times New Roman"/>
          <w:bCs/>
          <w:color w:val="215E99" w:themeColor="text2" w:themeTint="BF"/>
          <w:sz w:val="24"/>
          <w:szCs w:val="24"/>
        </w:rPr>
        <w:t xml:space="preserve"> συναπτι</w:t>
      </w:r>
      <w:r w:rsidR="5450626E" w:rsidRPr="00E21181">
        <w:rPr>
          <w:rFonts w:ascii="Times New Roman" w:eastAsia="Calibri" w:hAnsi="Times New Roman" w:cs="Times New Roman"/>
          <w:bCs/>
          <w:color w:val="215E99" w:themeColor="text2" w:themeTint="BF"/>
          <w:sz w:val="24"/>
          <w:szCs w:val="24"/>
        </w:rPr>
        <w:t xml:space="preserve">κή </w:t>
      </w:r>
      <w:r w:rsidR="00E21181">
        <w:rPr>
          <w:rFonts w:ascii="Times New Roman" w:eastAsia="Calibri" w:hAnsi="Times New Roman" w:cs="Times New Roman"/>
          <w:bCs/>
          <w:color w:val="215E99" w:themeColor="text2" w:themeTint="BF"/>
          <w:sz w:val="24"/>
          <w:szCs w:val="24"/>
        </w:rPr>
        <w:t>δραστηριότητα</w:t>
      </w:r>
      <w:r w:rsidR="6E6D8DF1" w:rsidRPr="00E21181">
        <w:rPr>
          <w:rFonts w:ascii="Times New Roman" w:eastAsia="Calibri" w:hAnsi="Times New Roman" w:cs="Times New Roman"/>
          <w:bCs/>
          <w:color w:val="215E99" w:themeColor="text2" w:themeTint="BF"/>
          <w:sz w:val="24"/>
          <w:szCs w:val="24"/>
        </w:rPr>
        <w:t xml:space="preserve"> </w:t>
      </w:r>
    </w:p>
    <w:p w14:paraId="3B798BD8" w14:textId="17066147" w:rsidR="0BB2ADF8" w:rsidRPr="00BD1F0E" w:rsidRDefault="704D2E92" w:rsidP="00B7628F">
      <w:pPr>
        <w:spacing w:line="257" w:lineRule="auto"/>
        <w:jc w:val="both"/>
        <w:rPr>
          <w:rFonts w:ascii="Times New Roman" w:eastAsia="Calibri" w:hAnsi="Times New Roman" w:cs="Times New Roman"/>
          <w:sz w:val="24"/>
          <w:szCs w:val="24"/>
        </w:rPr>
      </w:pPr>
      <w:r w:rsidRPr="00DA0F6A">
        <w:rPr>
          <w:rFonts w:ascii="Times New Roman" w:eastAsia="Calibri" w:hAnsi="Times New Roman" w:cs="Times New Roman"/>
          <w:sz w:val="24"/>
          <w:szCs w:val="24"/>
        </w:rPr>
        <w:t>Το παράδειγμα των β</w:t>
      </w:r>
      <w:r w:rsidR="008248E5" w:rsidRPr="00DA0F6A">
        <w:rPr>
          <w:rFonts w:ascii="Times New Roman" w:eastAsia="Calibri" w:hAnsi="Times New Roman" w:cs="Times New Roman"/>
          <w:sz w:val="24"/>
          <w:szCs w:val="24"/>
        </w:rPr>
        <w:t>-</w:t>
      </w:r>
      <w:r w:rsidR="009E18D1" w:rsidRPr="00DA0F6A">
        <w:rPr>
          <w:rFonts w:ascii="Times New Roman" w:eastAsia="Calibri" w:hAnsi="Times New Roman" w:cs="Times New Roman"/>
          <w:sz w:val="24"/>
          <w:szCs w:val="24"/>
        </w:rPr>
        <w:t>νευρεξινών</w:t>
      </w:r>
      <w:r w:rsidRPr="00DA0F6A">
        <w:rPr>
          <w:rFonts w:ascii="Times New Roman" w:eastAsia="Calibri" w:hAnsi="Times New Roman" w:cs="Times New Roman"/>
          <w:sz w:val="24"/>
          <w:szCs w:val="24"/>
        </w:rPr>
        <w:t>, ανέδειξε εν μέρει τη σημασία του εναλλακτικού ματίσματος στην επικοινωνία με μετασυναπτικούς προσδέτες και κατ</w:t>
      </w:r>
      <w:r w:rsidR="009E18D1">
        <w:rPr>
          <w:rFonts w:ascii="Times New Roman" w:eastAsia="Calibri" w:hAnsi="Times New Roman" w:cs="Times New Roman"/>
          <w:sz w:val="24"/>
          <w:szCs w:val="24"/>
        </w:rPr>
        <w:t>’</w:t>
      </w:r>
      <w:r w:rsidRPr="00DA0F6A">
        <w:rPr>
          <w:rFonts w:ascii="Times New Roman" w:eastAsia="Calibri" w:hAnsi="Times New Roman" w:cs="Times New Roman"/>
          <w:sz w:val="24"/>
          <w:szCs w:val="24"/>
        </w:rPr>
        <w:t xml:space="preserve"> επέκταση στη λειτουργία της σύναψης και στην πλαστικότητα. Μια άλλη σ</w:t>
      </w:r>
      <w:r w:rsidR="009E18D1">
        <w:rPr>
          <w:rFonts w:ascii="Times New Roman" w:eastAsia="Calibri" w:hAnsi="Times New Roman" w:cs="Times New Roman"/>
          <w:sz w:val="24"/>
          <w:szCs w:val="24"/>
        </w:rPr>
        <w:t xml:space="preserve">ειρά πειραμάτων εστίασε στη μελέτη της ισομορφής </w:t>
      </w:r>
      <w:r w:rsidRPr="00DA0F6A">
        <w:rPr>
          <w:rFonts w:ascii="Times New Roman" w:eastAsia="Calibri" w:hAnsi="Times New Roman" w:cs="Times New Roman"/>
          <w:sz w:val="24"/>
          <w:szCs w:val="24"/>
        </w:rPr>
        <w:t>νευρεξίνη</w:t>
      </w:r>
      <w:r w:rsidR="001008D9" w:rsidRPr="00DA0F6A">
        <w:rPr>
          <w:rFonts w:ascii="Times New Roman" w:eastAsia="Calibri" w:hAnsi="Times New Roman" w:cs="Times New Roman"/>
          <w:sz w:val="24"/>
          <w:szCs w:val="24"/>
        </w:rPr>
        <w:t>-</w:t>
      </w:r>
      <w:r w:rsidRPr="00DA0F6A">
        <w:rPr>
          <w:rFonts w:ascii="Times New Roman" w:eastAsia="Calibri" w:hAnsi="Times New Roman" w:cs="Times New Roman"/>
          <w:sz w:val="24"/>
          <w:szCs w:val="24"/>
        </w:rPr>
        <w:t xml:space="preserve">3. Στο </w:t>
      </w:r>
      <w:r w:rsidR="004F687B" w:rsidRPr="00DA0F6A">
        <w:rPr>
          <w:rFonts w:ascii="Times New Roman" w:eastAsia="Calibri" w:hAnsi="Times New Roman" w:cs="Times New Roman"/>
          <w:sz w:val="24"/>
          <w:szCs w:val="24"/>
        </w:rPr>
        <w:t>ιππόκαμπο</w:t>
      </w:r>
      <w:r w:rsidRPr="00DA0F6A">
        <w:rPr>
          <w:rFonts w:ascii="Times New Roman" w:eastAsia="Calibri" w:hAnsi="Times New Roman" w:cs="Times New Roman"/>
          <w:sz w:val="24"/>
          <w:szCs w:val="24"/>
        </w:rPr>
        <w:t xml:space="preserve"> η αποτροπή του εναλλακτικού ματίσματος στο εξώνιο 4 οδήγησε στην παραγωγή νευρεξίνης</w:t>
      </w:r>
      <w:r w:rsidR="009C2B5D">
        <w:rPr>
          <w:rFonts w:ascii="Times New Roman" w:eastAsia="Calibri" w:hAnsi="Times New Roman" w:cs="Times New Roman"/>
          <w:sz w:val="24"/>
          <w:szCs w:val="24"/>
        </w:rPr>
        <w:t xml:space="preserve"> </w:t>
      </w:r>
      <w:r w:rsidRPr="00DA0F6A">
        <w:rPr>
          <w:rFonts w:ascii="Times New Roman" w:eastAsia="Calibri" w:hAnsi="Times New Roman" w:cs="Times New Roman"/>
          <w:sz w:val="24"/>
          <w:szCs w:val="24"/>
        </w:rPr>
        <w:t>3 (+</w:t>
      </w:r>
      <w:r w:rsidRPr="00DA0F6A">
        <w:rPr>
          <w:rFonts w:ascii="Times New Roman" w:eastAsia="Calibri" w:hAnsi="Times New Roman" w:cs="Times New Roman"/>
          <w:sz w:val="24"/>
          <w:szCs w:val="24"/>
          <w:lang w:val="en-US"/>
        </w:rPr>
        <w:t>SS</w:t>
      </w:r>
      <w:r w:rsidRPr="00DA0F6A">
        <w:rPr>
          <w:rFonts w:ascii="Times New Roman" w:eastAsia="Calibri" w:hAnsi="Times New Roman" w:cs="Times New Roman"/>
          <w:sz w:val="24"/>
          <w:szCs w:val="24"/>
        </w:rPr>
        <w:t>4), η οποία δεν εμφανίζει φυσιολογικά ενδογενή έκφραση</w:t>
      </w:r>
      <w:r w:rsidR="00C565F4" w:rsidRPr="00C565F4">
        <w:rPr>
          <w:rFonts w:ascii="Times New Roman" w:eastAsia="Calibri" w:hAnsi="Times New Roman" w:cs="Times New Roman"/>
          <w:sz w:val="24"/>
          <w:szCs w:val="24"/>
        </w:rPr>
        <w:t xml:space="preserve"> </w:t>
      </w:r>
      <w:r w:rsidR="00C565F4">
        <w:rPr>
          <w:rFonts w:ascii="Times New Roman" w:eastAsia="Calibri" w:hAnsi="Times New Roman" w:cs="Times New Roman"/>
          <w:sz w:val="24"/>
          <w:szCs w:val="24"/>
        </w:rPr>
        <w:t>στη συγκεκριμένη περιοχή</w:t>
      </w:r>
      <w:r w:rsidRPr="00DA0F6A">
        <w:rPr>
          <w:rFonts w:ascii="Times New Roman" w:eastAsia="Calibri" w:hAnsi="Times New Roman" w:cs="Times New Roman"/>
          <w:sz w:val="24"/>
          <w:szCs w:val="24"/>
        </w:rPr>
        <w:t>.</w:t>
      </w:r>
      <w:r w:rsidR="002C2C6A" w:rsidRPr="00DA0F6A">
        <w:rPr>
          <w:rFonts w:ascii="Times New Roman" w:eastAsia="Calibri" w:hAnsi="Times New Roman" w:cs="Times New Roman"/>
          <w:sz w:val="24"/>
          <w:szCs w:val="24"/>
        </w:rPr>
        <w:t xml:space="preserve"> </w:t>
      </w:r>
      <w:r w:rsidRPr="00DA0F6A">
        <w:rPr>
          <w:rFonts w:ascii="Times New Roman" w:eastAsia="Calibri" w:hAnsi="Times New Roman" w:cs="Times New Roman"/>
          <w:sz w:val="24"/>
          <w:szCs w:val="24"/>
        </w:rPr>
        <w:t xml:space="preserve">Οι παρατηρήσεις έδειξαν μειωμένο </w:t>
      </w:r>
      <w:r w:rsidRPr="00DA0F6A">
        <w:rPr>
          <w:rFonts w:ascii="Times New Roman" w:eastAsia="Calibri" w:hAnsi="Times New Roman" w:cs="Times New Roman"/>
          <w:sz w:val="24"/>
          <w:szCs w:val="24"/>
          <w:lang w:val="en-US"/>
        </w:rPr>
        <w:t>NMDAR</w:t>
      </w:r>
      <w:r w:rsidRPr="00DA0F6A">
        <w:rPr>
          <w:rFonts w:ascii="Times New Roman" w:eastAsia="Calibri" w:hAnsi="Times New Roman" w:cs="Times New Roman"/>
          <w:sz w:val="24"/>
          <w:szCs w:val="24"/>
        </w:rPr>
        <w:t xml:space="preserve"> -</w:t>
      </w:r>
      <w:r w:rsidRPr="00DA0F6A">
        <w:rPr>
          <w:rFonts w:ascii="Times New Roman" w:eastAsia="Calibri" w:hAnsi="Times New Roman" w:cs="Times New Roman"/>
          <w:sz w:val="24"/>
          <w:szCs w:val="24"/>
        </w:rPr>
        <w:lastRenderedPageBreak/>
        <w:t xml:space="preserve">εξαρτώμενο </w:t>
      </w:r>
      <w:r w:rsidRPr="00DA0F6A">
        <w:rPr>
          <w:rFonts w:ascii="Times New Roman" w:eastAsia="Calibri" w:hAnsi="Times New Roman" w:cs="Times New Roman"/>
          <w:sz w:val="24"/>
          <w:szCs w:val="24"/>
          <w:lang w:val="en-US"/>
        </w:rPr>
        <w:t>LTP</w:t>
      </w:r>
      <w:r w:rsidRPr="00DA0F6A">
        <w:rPr>
          <w:rFonts w:ascii="Times New Roman" w:eastAsia="Calibri" w:hAnsi="Times New Roman" w:cs="Times New Roman"/>
          <w:sz w:val="24"/>
          <w:szCs w:val="24"/>
        </w:rPr>
        <w:t xml:space="preserve"> καθώς και μείωση των μετασυναπτικών </w:t>
      </w:r>
      <w:r w:rsidRPr="00DA0F6A">
        <w:rPr>
          <w:rFonts w:ascii="Times New Roman" w:eastAsia="Calibri" w:hAnsi="Times New Roman" w:cs="Times New Roman"/>
          <w:sz w:val="24"/>
          <w:szCs w:val="24"/>
          <w:lang w:val="en-US"/>
        </w:rPr>
        <w:t>AMPA</w:t>
      </w:r>
      <w:r w:rsidRPr="00DA0F6A">
        <w:rPr>
          <w:rFonts w:ascii="Times New Roman" w:eastAsia="Calibri" w:hAnsi="Times New Roman" w:cs="Times New Roman"/>
          <w:sz w:val="24"/>
          <w:szCs w:val="24"/>
        </w:rPr>
        <w:t xml:space="preserve"> υποδοχέων</w:t>
      </w:r>
      <w:r w:rsidR="00282D1B">
        <w:rPr>
          <w:rFonts w:ascii="Times New Roman" w:eastAsia="Calibri" w:hAnsi="Times New Roman" w:cs="Times New Roman"/>
          <w:sz w:val="24"/>
          <w:szCs w:val="24"/>
        </w:rPr>
        <w:t xml:space="preserve"> (Βλ</w:t>
      </w:r>
      <w:r w:rsidR="00B55015" w:rsidRPr="00B55015">
        <w:rPr>
          <w:rFonts w:ascii="Times New Roman" w:eastAsia="Calibri" w:hAnsi="Times New Roman" w:cs="Times New Roman"/>
          <w:sz w:val="24"/>
          <w:szCs w:val="24"/>
        </w:rPr>
        <w:t>.</w:t>
      </w:r>
      <w:r w:rsidR="00282D1B">
        <w:rPr>
          <w:rFonts w:ascii="Times New Roman" w:eastAsia="Calibri" w:hAnsi="Times New Roman" w:cs="Times New Roman"/>
          <w:sz w:val="24"/>
          <w:szCs w:val="24"/>
        </w:rPr>
        <w:t xml:space="preserve"> </w:t>
      </w:r>
      <w:r w:rsidR="00282D1B" w:rsidRPr="009E18D1">
        <w:rPr>
          <w:rFonts w:ascii="Times New Roman" w:eastAsia="Calibri" w:hAnsi="Times New Roman" w:cs="Times New Roman"/>
          <w:b/>
          <w:sz w:val="24"/>
          <w:szCs w:val="24"/>
        </w:rPr>
        <w:t>Εικόνα 7</w:t>
      </w:r>
      <w:r w:rsidR="00282D1B">
        <w:rPr>
          <w:rFonts w:ascii="Times New Roman" w:eastAsia="Calibri" w:hAnsi="Times New Roman" w:cs="Times New Roman"/>
          <w:sz w:val="24"/>
          <w:szCs w:val="24"/>
        </w:rPr>
        <w:t>)</w:t>
      </w:r>
      <w:r w:rsidRPr="00DA0F6A">
        <w:rPr>
          <w:rFonts w:ascii="Times New Roman" w:eastAsia="Calibri" w:hAnsi="Times New Roman" w:cs="Times New Roman"/>
          <w:sz w:val="24"/>
          <w:szCs w:val="24"/>
        </w:rPr>
        <w:t xml:space="preserve">, υποδηλώνοντας τον ρόλο του </w:t>
      </w:r>
      <w:r w:rsidR="009540C1" w:rsidRPr="00DA0F6A">
        <w:rPr>
          <w:rFonts w:ascii="Times New Roman" w:eastAsia="Calibri" w:hAnsi="Times New Roman" w:cs="Times New Roman"/>
          <w:sz w:val="24"/>
          <w:szCs w:val="24"/>
        </w:rPr>
        <w:t>εναλλακτικού</w:t>
      </w:r>
      <w:r w:rsidRPr="00DA0F6A">
        <w:rPr>
          <w:rFonts w:ascii="Times New Roman" w:eastAsia="Calibri" w:hAnsi="Times New Roman" w:cs="Times New Roman"/>
          <w:sz w:val="24"/>
          <w:szCs w:val="24"/>
        </w:rPr>
        <w:t xml:space="preserve"> ματίσματος στον έλεγχο τ</w:t>
      </w:r>
      <w:r w:rsidR="00E7317F">
        <w:rPr>
          <w:rFonts w:ascii="Times New Roman" w:eastAsia="Calibri" w:hAnsi="Times New Roman" w:cs="Times New Roman"/>
          <w:sz w:val="24"/>
          <w:szCs w:val="24"/>
        </w:rPr>
        <w:t>ης</w:t>
      </w:r>
      <w:r w:rsidRPr="00DA0F6A">
        <w:rPr>
          <w:rFonts w:ascii="Times New Roman" w:eastAsia="Calibri" w:hAnsi="Times New Roman" w:cs="Times New Roman"/>
          <w:sz w:val="24"/>
          <w:szCs w:val="24"/>
        </w:rPr>
        <w:t xml:space="preserve"> </w:t>
      </w:r>
      <w:r w:rsidRPr="00DA0F6A">
        <w:rPr>
          <w:rFonts w:ascii="Times New Roman" w:eastAsia="Calibri" w:hAnsi="Times New Roman" w:cs="Times New Roman"/>
          <w:sz w:val="24"/>
          <w:szCs w:val="24"/>
          <w:lang w:val="en-US"/>
        </w:rPr>
        <w:t>LTP</w:t>
      </w:r>
      <w:r w:rsidRPr="00DA0F6A">
        <w:rPr>
          <w:rFonts w:ascii="Times New Roman" w:eastAsia="Calibri" w:hAnsi="Times New Roman" w:cs="Times New Roman"/>
          <w:sz w:val="24"/>
          <w:szCs w:val="24"/>
        </w:rPr>
        <w:t xml:space="preserve">. Οι διαταραχές αυτές </w:t>
      </w:r>
      <w:r w:rsidR="009E18D1">
        <w:rPr>
          <w:rFonts w:ascii="Times New Roman" w:eastAsia="Calibri" w:hAnsi="Times New Roman" w:cs="Times New Roman"/>
          <w:sz w:val="24"/>
          <w:szCs w:val="24"/>
        </w:rPr>
        <w:t>αποκαταστάθηκαν</w:t>
      </w:r>
      <w:r w:rsidR="001B459F">
        <w:rPr>
          <w:rFonts w:ascii="Times New Roman" w:eastAsia="Calibri" w:hAnsi="Times New Roman" w:cs="Times New Roman"/>
          <w:sz w:val="24"/>
          <w:szCs w:val="24"/>
        </w:rPr>
        <w:t xml:space="preserve"> </w:t>
      </w:r>
      <w:r w:rsidRPr="00DA0F6A">
        <w:rPr>
          <w:rFonts w:ascii="Times New Roman" w:eastAsia="Calibri" w:hAnsi="Times New Roman" w:cs="Times New Roman"/>
          <w:sz w:val="24"/>
          <w:szCs w:val="24"/>
        </w:rPr>
        <w:t>μετά την έκφραση της</w:t>
      </w:r>
      <w:r w:rsidR="47CD3A54" w:rsidRPr="00DA0F6A">
        <w:rPr>
          <w:rFonts w:ascii="Times New Roman" w:eastAsia="Calibri" w:hAnsi="Times New Roman" w:cs="Times New Roman"/>
          <w:sz w:val="24"/>
          <w:szCs w:val="24"/>
        </w:rPr>
        <w:t xml:space="preserve"> </w:t>
      </w:r>
      <w:r w:rsidR="4324FA81" w:rsidRPr="00DA0F6A">
        <w:rPr>
          <w:rFonts w:ascii="Times New Roman" w:eastAsia="Calibri" w:hAnsi="Times New Roman" w:cs="Times New Roman"/>
          <w:sz w:val="24"/>
          <w:szCs w:val="24"/>
        </w:rPr>
        <w:t>ίδια</w:t>
      </w:r>
      <w:r w:rsidR="2BCF2701" w:rsidRPr="00DA0F6A">
        <w:rPr>
          <w:rFonts w:ascii="Times New Roman" w:eastAsia="Calibri" w:hAnsi="Times New Roman" w:cs="Times New Roman"/>
          <w:sz w:val="24"/>
          <w:szCs w:val="24"/>
        </w:rPr>
        <w:t>ς</w:t>
      </w:r>
      <w:r w:rsidRPr="00DA0F6A">
        <w:rPr>
          <w:rFonts w:ascii="Times New Roman" w:eastAsia="Calibri" w:hAnsi="Times New Roman" w:cs="Times New Roman"/>
          <w:sz w:val="24"/>
          <w:szCs w:val="24"/>
        </w:rPr>
        <w:t xml:space="preserve"> ισομορφής χωρίς το </w:t>
      </w:r>
      <w:r w:rsidRPr="00DA0F6A">
        <w:rPr>
          <w:rFonts w:ascii="Times New Roman" w:eastAsia="Calibri" w:hAnsi="Times New Roman" w:cs="Times New Roman"/>
          <w:sz w:val="24"/>
          <w:szCs w:val="24"/>
          <w:lang w:val="en-US"/>
        </w:rPr>
        <w:t>SS</w:t>
      </w:r>
      <w:r w:rsidRPr="00DA0F6A">
        <w:rPr>
          <w:rFonts w:ascii="Times New Roman" w:eastAsia="Calibri" w:hAnsi="Times New Roman" w:cs="Times New Roman"/>
          <w:sz w:val="24"/>
          <w:szCs w:val="24"/>
        </w:rPr>
        <w:t>4.</w:t>
      </w:r>
      <w:r w:rsidR="007C3D59" w:rsidRPr="007C3D59">
        <w:t xml:space="preserve"> </w:t>
      </w:r>
      <w:r w:rsidR="00D60827">
        <w:rPr>
          <w:rFonts w:ascii="Times New Roman" w:hAnsi="Times New Roman" w:cs="Times New Roman"/>
          <w:sz w:val="24"/>
          <w:szCs w:val="24"/>
        </w:rPr>
        <w:t xml:space="preserve">Συνεπώς </w:t>
      </w:r>
      <w:r w:rsidR="008A1CAA">
        <w:rPr>
          <w:rFonts w:ascii="Times New Roman" w:hAnsi="Times New Roman" w:cs="Times New Roman"/>
          <w:sz w:val="24"/>
          <w:szCs w:val="24"/>
        </w:rPr>
        <w:t>παρόλ</w:t>
      </w:r>
      <w:r w:rsidR="007C3D59" w:rsidRPr="007C3D59">
        <w:rPr>
          <w:rFonts w:ascii="Times New Roman" w:eastAsia="Calibri" w:hAnsi="Times New Roman" w:cs="Times New Roman"/>
          <w:sz w:val="24"/>
          <w:szCs w:val="24"/>
        </w:rPr>
        <w:t xml:space="preserve">ο που </w:t>
      </w:r>
      <w:r w:rsidR="00407EC1">
        <w:rPr>
          <w:rFonts w:ascii="Times New Roman" w:eastAsia="Calibri" w:hAnsi="Times New Roman" w:cs="Times New Roman"/>
          <w:sz w:val="24"/>
          <w:szCs w:val="24"/>
        </w:rPr>
        <w:t>η</w:t>
      </w:r>
      <w:r w:rsidR="007C3D59" w:rsidRPr="007C3D59">
        <w:rPr>
          <w:rFonts w:ascii="Times New Roman" w:eastAsia="Calibri" w:hAnsi="Times New Roman" w:cs="Times New Roman"/>
          <w:sz w:val="24"/>
          <w:szCs w:val="24"/>
        </w:rPr>
        <w:t xml:space="preserve"> LTP </w:t>
      </w:r>
      <w:r w:rsidR="0089368B">
        <w:rPr>
          <w:rFonts w:ascii="Times New Roman" w:eastAsia="Calibri" w:hAnsi="Times New Roman" w:cs="Times New Roman"/>
          <w:sz w:val="24"/>
          <w:szCs w:val="24"/>
        </w:rPr>
        <w:t xml:space="preserve">επάγεται </w:t>
      </w:r>
      <w:r w:rsidR="009E18D1">
        <w:rPr>
          <w:rFonts w:ascii="Times New Roman" w:eastAsia="Calibri" w:hAnsi="Times New Roman" w:cs="Times New Roman"/>
          <w:sz w:val="24"/>
          <w:szCs w:val="24"/>
        </w:rPr>
        <w:t>μετασυναπτικά, τα αποτελέσματα</w:t>
      </w:r>
      <w:r w:rsidR="007C3D59" w:rsidRPr="007C3D59">
        <w:rPr>
          <w:rFonts w:ascii="Times New Roman" w:eastAsia="Calibri" w:hAnsi="Times New Roman" w:cs="Times New Roman"/>
          <w:sz w:val="24"/>
          <w:szCs w:val="24"/>
        </w:rPr>
        <w:t xml:space="preserve"> </w:t>
      </w:r>
      <w:r w:rsidR="008A1CAA">
        <w:rPr>
          <w:rFonts w:ascii="Times New Roman" w:eastAsia="Calibri" w:hAnsi="Times New Roman" w:cs="Times New Roman"/>
          <w:sz w:val="24"/>
          <w:szCs w:val="24"/>
        </w:rPr>
        <w:t xml:space="preserve">αυτά </w:t>
      </w:r>
      <w:r w:rsidR="007C3D59" w:rsidRPr="007C3D59">
        <w:rPr>
          <w:rFonts w:ascii="Times New Roman" w:eastAsia="Calibri" w:hAnsi="Times New Roman" w:cs="Times New Roman"/>
          <w:sz w:val="24"/>
          <w:szCs w:val="24"/>
        </w:rPr>
        <w:t xml:space="preserve">δείχνουν ότι </w:t>
      </w:r>
      <w:r w:rsidR="00521141">
        <w:rPr>
          <w:rFonts w:ascii="Times New Roman" w:eastAsia="Calibri" w:hAnsi="Times New Roman" w:cs="Times New Roman"/>
          <w:sz w:val="24"/>
          <w:szCs w:val="24"/>
        </w:rPr>
        <w:t>απαιτείται</w:t>
      </w:r>
      <w:r w:rsidR="007C3D59" w:rsidRPr="007C3D59">
        <w:rPr>
          <w:rFonts w:ascii="Times New Roman" w:eastAsia="Calibri" w:hAnsi="Times New Roman" w:cs="Times New Roman"/>
          <w:sz w:val="24"/>
          <w:szCs w:val="24"/>
        </w:rPr>
        <w:t xml:space="preserve"> </w:t>
      </w:r>
      <w:r w:rsidR="007D6868">
        <w:rPr>
          <w:rFonts w:ascii="Times New Roman" w:eastAsia="Calibri" w:hAnsi="Times New Roman" w:cs="Times New Roman"/>
          <w:sz w:val="24"/>
          <w:szCs w:val="24"/>
        </w:rPr>
        <w:t xml:space="preserve">επιτρεπτική </w:t>
      </w:r>
      <w:r w:rsidR="007C3D59" w:rsidRPr="007C3D59">
        <w:rPr>
          <w:rFonts w:ascii="Times New Roman" w:eastAsia="Calibri" w:hAnsi="Times New Roman" w:cs="Times New Roman"/>
          <w:sz w:val="24"/>
          <w:szCs w:val="24"/>
        </w:rPr>
        <w:t>προσυναπτική</w:t>
      </w:r>
      <w:r w:rsidR="007D6868">
        <w:rPr>
          <w:rFonts w:ascii="Times New Roman" w:eastAsia="Calibri" w:hAnsi="Times New Roman" w:cs="Times New Roman"/>
          <w:sz w:val="24"/>
          <w:szCs w:val="24"/>
        </w:rPr>
        <w:t xml:space="preserve"> </w:t>
      </w:r>
      <w:r w:rsidR="00521141">
        <w:rPr>
          <w:rFonts w:ascii="Times New Roman" w:eastAsia="Calibri" w:hAnsi="Times New Roman" w:cs="Times New Roman"/>
          <w:sz w:val="24"/>
          <w:szCs w:val="24"/>
        </w:rPr>
        <w:t>επαγωγή</w:t>
      </w:r>
      <w:r w:rsidR="007C3D59" w:rsidRPr="007C3D59">
        <w:rPr>
          <w:rFonts w:ascii="Times New Roman" w:eastAsia="Calibri" w:hAnsi="Times New Roman" w:cs="Times New Roman"/>
          <w:sz w:val="24"/>
          <w:szCs w:val="24"/>
        </w:rPr>
        <w:t>, καθιστώντας έτσι τ</w:t>
      </w:r>
      <w:r w:rsidR="00407EC1">
        <w:rPr>
          <w:rFonts w:ascii="Times New Roman" w:eastAsia="Calibri" w:hAnsi="Times New Roman" w:cs="Times New Roman"/>
          <w:sz w:val="24"/>
          <w:szCs w:val="24"/>
        </w:rPr>
        <w:t>ην</w:t>
      </w:r>
      <w:r w:rsidR="007C3D59" w:rsidRPr="007C3D59">
        <w:rPr>
          <w:rFonts w:ascii="Times New Roman" w:eastAsia="Calibri" w:hAnsi="Times New Roman" w:cs="Times New Roman"/>
          <w:sz w:val="24"/>
          <w:szCs w:val="24"/>
        </w:rPr>
        <w:t xml:space="preserve"> LTP υπό έλεγχο τόσο των προ- όσο και των μετασυναπτικών νευρώνων</w:t>
      </w:r>
      <w:r w:rsidR="00F1516D">
        <w:rPr>
          <w:rFonts w:ascii="Times New Roman" w:eastAsia="Calibri" w:hAnsi="Times New Roman" w:cs="Times New Roman"/>
          <w:sz w:val="24"/>
          <w:szCs w:val="24"/>
        </w:rPr>
        <w:t>.</w:t>
      </w:r>
    </w:p>
    <w:bookmarkEnd w:id="3"/>
    <w:p w14:paraId="5CF49059" w14:textId="077A1479" w:rsidR="00AA102F" w:rsidRDefault="00AA102F" w:rsidP="0055775F">
      <w:pPr>
        <w:spacing w:line="257"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l-GR"/>
        </w:rPr>
        <mc:AlternateContent>
          <mc:Choice Requires="wpg">
            <w:drawing>
              <wp:anchor distT="0" distB="0" distL="114300" distR="114300" simplePos="0" relativeHeight="251658240" behindDoc="0" locked="0" layoutInCell="1" allowOverlap="1" wp14:anchorId="289587EE" wp14:editId="39D9910F">
                <wp:simplePos x="0" y="0"/>
                <wp:positionH relativeFrom="column">
                  <wp:posOffset>69850</wp:posOffset>
                </wp:positionH>
                <wp:positionV relativeFrom="paragraph">
                  <wp:posOffset>2540</wp:posOffset>
                </wp:positionV>
                <wp:extent cx="5407025" cy="1908175"/>
                <wp:effectExtent l="0" t="0" r="3175" b="0"/>
                <wp:wrapNone/>
                <wp:docPr id="12" name="Ομάδα 12"/>
                <wp:cNvGraphicFramePr/>
                <a:graphic xmlns:a="http://schemas.openxmlformats.org/drawingml/2006/main">
                  <a:graphicData uri="http://schemas.microsoft.com/office/word/2010/wordprocessingGroup">
                    <wpg:wgp>
                      <wpg:cNvGrpSpPr/>
                      <wpg:grpSpPr>
                        <a:xfrm>
                          <a:off x="0" y="0"/>
                          <a:ext cx="5407025" cy="1908175"/>
                          <a:chOff x="0" y="0"/>
                          <a:chExt cx="5407025" cy="1908175"/>
                        </a:xfrm>
                      </wpg:grpSpPr>
                      <wpg:grpSp>
                        <wpg:cNvPr id="9" name="Ομάδα 9"/>
                        <wpg:cNvGrpSpPr/>
                        <wpg:grpSpPr>
                          <a:xfrm>
                            <a:off x="247650" y="57150"/>
                            <a:ext cx="5159375" cy="1851025"/>
                            <a:chOff x="0" y="0"/>
                            <a:chExt cx="5159375" cy="1851025"/>
                          </a:xfrm>
                        </wpg:grpSpPr>
                        <pic:pic xmlns:pic="http://schemas.openxmlformats.org/drawingml/2006/picture">
                          <pic:nvPicPr>
                            <pic:cNvPr id="298976248" name="Εικόνα 17"/>
                            <pic:cNvPicPr>
                              <a:picLocks noChangeAspect="1"/>
                            </pic:cNvPicPr>
                          </pic:nvPicPr>
                          <pic:blipFill rotWithShape="1">
                            <a:blip r:embed="rId20">
                              <a:extLst>
                                <a:ext uri="{28A0092B-C50C-407E-A947-70E740481C1C}">
                                  <a14:useLocalDpi xmlns:a14="http://schemas.microsoft.com/office/drawing/2010/main" val="0"/>
                                </a:ext>
                              </a:extLst>
                            </a:blip>
                            <a:srcRect l="1813"/>
                            <a:stretch/>
                          </pic:blipFill>
                          <pic:spPr bwMode="auto">
                            <a:xfrm>
                              <a:off x="0" y="0"/>
                              <a:ext cx="5159375" cy="18510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 name="Εικόνα 17"/>
                            <pic:cNvPicPr>
                              <a:picLocks noChangeAspect="1"/>
                            </pic:cNvPicPr>
                          </pic:nvPicPr>
                          <pic:blipFill rotWithShape="1">
                            <a:blip r:embed="rId20">
                              <a:extLst>
                                <a:ext uri="{28A0092B-C50C-407E-A947-70E740481C1C}">
                                  <a14:useLocalDpi xmlns:a14="http://schemas.microsoft.com/office/drawing/2010/main" val="0"/>
                                </a:ext>
                              </a:extLst>
                            </a:blip>
                            <a:srcRect l="1813" t="88508" r="95650"/>
                            <a:stretch/>
                          </pic:blipFill>
                          <pic:spPr bwMode="auto">
                            <a:xfrm flipH="1">
                              <a:off x="1828800" y="0"/>
                              <a:ext cx="76200" cy="212725"/>
                            </a:xfrm>
                            <a:prstGeom prst="rect">
                              <a:avLst/>
                            </a:prstGeom>
                            <a:noFill/>
                            <a:ln>
                              <a:noFill/>
                            </a:ln>
                            <a:extLst>
                              <a:ext uri="{53640926-AAD7-44D8-BBD7-CCE9431645EC}">
                                <a14:shadowObscured xmlns:a14="http://schemas.microsoft.com/office/drawing/2010/main"/>
                              </a:ext>
                            </a:extLst>
                          </pic:spPr>
                        </pic:pic>
                      </wpg:grpSp>
                      <wps:wsp>
                        <wps:cNvPr id="10" name="Πλαίσιο κειμένου 10"/>
                        <wps:cNvSpPr txBox="1"/>
                        <wps:spPr>
                          <a:xfrm>
                            <a:off x="0" y="6350"/>
                            <a:ext cx="381000" cy="266700"/>
                          </a:xfrm>
                          <a:prstGeom prst="rect">
                            <a:avLst/>
                          </a:prstGeom>
                          <a:noFill/>
                          <a:ln w="6350">
                            <a:noFill/>
                          </a:ln>
                        </wps:spPr>
                        <wps:txbx>
                          <w:txbxContent>
                            <w:p w14:paraId="44B57388" w14:textId="7B46146F" w:rsidR="00D31B01" w:rsidRPr="00AA102F" w:rsidRDefault="00D31B01">
                              <w:pPr>
                                <w:rPr>
                                  <w:b/>
                                  <w:sz w:val="18"/>
                                  <w:szCs w:val="18"/>
                                </w:rPr>
                              </w:pPr>
                              <w:r w:rsidRPr="00AA102F">
                                <w:rPr>
                                  <w:b/>
                                  <w:sz w:val="18"/>
                                  <w:szCs w:val="18"/>
                                </w:rPr>
                                <w:t>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Πλαίσιο κειμένου 11"/>
                        <wps:cNvSpPr txBox="1"/>
                        <wps:spPr>
                          <a:xfrm>
                            <a:off x="1968500" y="0"/>
                            <a:ext cx="381000" cy="266700"/>
                          </a:xfrm>
                          <a:prstGeom prst="rect">
                            <a:avLst/>
                          </a:prstGeom>
                          <a:noFill/>
                          <a:ln w="6350">
                            <a:noFill/>
                          </a:ln>
                        </wps:spPr>
                        <wps:txbx>
                          <w:txbxContent>
                            <w:p w14:paraId="6FFCD767" w14:textId="423761CB" w:rsidR="00D31B01" w:rsidRPr="00AA102F" w:rsidRDefault="00D31B01">
                              <w:pPr>
                                <w:rPr>
                                  <w:b/>
                                  <w:sz w:val="18"/>
                                  <w:szCs w:val="18"/>
                                </w:rPr>
                              </w:pPr>
                              <w:r>
                                <w:rPr>
                                  <w:b/>
                                  <w:sz w:val="18"/>
                                  <w:szCs w:val="18"/>
                                </w:rPr>
                                <w:t>Β</w:t>
                              </w:r>
                              <w:r w:rsidRPr="00AA102F">
                                <w:rPr>
                                  <w:b/>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89587EE" id="Ομάδα 12" o:spid="_x0000_s1032" style="position:absolute;left:0;text-align:left;margin-left:5.5pt;margin-top:.2pt;width:425.75pt;height:150.25pt;z-index:251658240" coordsize="54070,19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">
                <v:group id="Ομάδα 9" o:spid="_x0000_s1033" style="position:absolute;left:2476;top:571;width:51594;height:18510" coordsize="51593,18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Εικόνα 17" o:spid="_x0000_s1034" type="#_x0000_t75" style="position:absolute;width:51593;height:18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">
                    <v:imagedata r:id="rId21" o:title="" cropleft="1188f"/>
                    <v:path arrowok="t"/>
                  </v:shape>
                  <v:shape id="Εικόνα 17" o:spid="_x0000_s1035" type="#_x0000_t75" style="position:absolute;left:18288;width:762;height:212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">
                    <v:imagedata r:id="rId21" o:title="" croptop="58005f" cropleft="1188f" cropright="62685f"/>
                    <v:path arrowok="t"/>
                  </v:shape>
                </v:group>
                <v:shape id="Πλαίσιο κειμένου 10" o:spid="_x0000_s1036" type="#_x0000_t202" style="position:absolute;top:63;width:381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44B57388" w14:textId="7B46146F" w:rsidR="00D31B01" w:rsidRPr="00AA102F" w:rsidRDefault="00D31B01">
                        <w:pPr>
                          <w:rPr>
                            <w:b/>
                            <w:sz w:val="18"/>
                            <w:szCs w:val="18"/>
                          </w:rPr>
                        </w:pPr>
                        <w:r w:rsidRPr="00AA102F">
                          <w:rPr>
                            <w:b/>
                            <w:sz w:val="18"/>
                            <w:szCs w:val="18"/>
                          </w:rPr>
                          <w:t>Α.</w:t>
                        </w:r>
                      </w:p>
                    </w:txbxContent>
                  </v:textbox>
                </v:shape>
                <v:shape id="Πλαίσιο κειμένου 11" o:spid="_x0000_s1037" type="#_x0000_t202" style="position:absolute;left:19685;width:381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6FFCD767" w14:textId="423761CB" w:rsidR="00D31B01" w:rsidRPr="00AA102F" w:rsidRDefault="00D31B01">
                        <w:pPr>
                          <w:rPr>
                            <w:b/>
                            <w:sz w:val="18"/>
                            <w:szCs w:val="18"/>
                          </w:rPr>
                        </w:pPr>
                        <w:r>
                          <w:rPr>
                            <w:b/>
                            <w:sz w:val="18"/>
                            <w:szCs w:val="18"/>
                          </w:rPr>
                          <w:t>Β</w:t>
                        </w:r>
                        <w:r w:rsidRPr="00AA102F">
                          <w:rPr>
                            <w:b/>
                            <w:sz w:val="18"/>
                            <w:szCs w:val="18"/>
                          </w:rPr>
                          <w:t>.</w:t>
                        </w:r>
                      </w:p>
                    </w:txbxContent>
                  </v:textbox>
                </v:shape>
              </v:group>
            </w:pict>
          </mc:Fallback>
        </mc:AlternateContent>
      </w:r>
    </w:p>
    <w:p w14:paraId="18EC0436" w14:textId="1A3E595C" w:rsidR="00AA102F" w:rsidRDefault="00AA102F" w:rsidP="0055775F">
      <w:pPr>
        <w:spacing w:line="257" w:lineRule="auto"/>
        <w:jc w:val="center"/>
        <w:rPr>
          <w:rFonts w:ascii="Times New Roman" w:eastAsia="Calibri" w:hAnsi="Times New Roman" w:cs="Times New Roman"/>
          <w:sz w:val="24"/>
          <w:szCs w:val="24"/>
        </w:rPr>
      </w:pPr>
    </w:p>
    <w:p w14:paraId="019FB79A" w14:textId="2EBE2403" w:rsidR="00AA102F" w:rsidRDefault="00AA102F" w:rsidP="0055775F">
      <w:pPr>
        <w:spacing w:line="257" w:lineRule="auto"/>
        <w:jc w:val="center"/>
        <w:rPr>
          <w:rFonts w:ascii="Times New Roman" w:eastAsia="Calibri" w:hAnsi="Times New Roman" w:cs="Times New Roman"/>
          <w:sz w:val="24"/>
          <w:szCs w:val="24"/>
        </w:rPr>
      </w:pPr>
    </w:p>
    <w:p w14:paraId="40F69E5B" w14:textId="11125601" w:rsidR="0055775F" w:rsidRPr="009F37C9" w:rsidRDefault="0055775F" w:rsidP="0055775F">
      <w:pPr>
        <w:spacing w:line="257" w:lineRule="auto"/>
        <w:jc w:val="center"/>
        <w:rPr>
          <w:rFonts w:ascii="Times New Roman" w:eastAsia="Calibri" w:hAnsi="Times New Roman" w:cs="Times New Roman"/>
          <w:sz w:val="24"/>
          <w:szCs w:val="24"/>
        </w:rPr>
      </w:pPr>
    </w:p>
    <w:p w14:paraId="3D915EE9" w14:textId="77777777" w:rsidR="00AA102F" w:rsidRDefault="00AA102F" w:rsidP="0055775F">
      <w:pPr>
        <w:spacing w:line="257" w:lineRule="auto"/>
        <w:jc w:val="both"/>
        <w:rPr>
          <w:rFonts w:ascii="Times New Roman" w:hAnsi="Times New Roman" w:cs="Times New Roman"/>
          <w:b/>
          <w:i/>
          <w:color w:val="0E2841" w:themeColor="text2"/>
        </w:rPr>
      </w:pPr>
    </w:p>
    <w:p w14:paraId="6918237E" w14:textId="77777777" w:rsidR="00AA102F" w:rsidRDefault="00AA102F" w:rsidP="0055775F">
      <w:pPr>
        <w:spacing w:line="257" w:lineRule="auto"/>
        <w:jc w:val="both"/>
        <w:rPr>
          <w:rFonts w:ascii="Times New Roman" w:hAnsi="Times New Roman" w:cs="Times New Roman"/>
          <w:b/>
          <w:i/>
          <w:color w:val="0E2841" w:themeColor="text2"/>
        </w:rPr>
      </w:pPr>
    </w:p>
    <w:p w14:paraId="143F6905" w14:textId="77777777" w:rsidR="00AA102F" w:rsidRDefault="00AA102F" w:rsidP="0055775F">
      <w:pPr>
        <w:spacing w:line="257" w:lineRule="auto"/>
        <w:jc w:val="both"/>
        <w:rPr>
          <w:rFonts w:ascii="Times New Roman" w:hAnsi="Times New Roman" w:cs="Times New Roman"/>
          <w:b/>
          <w:i/>
          <w:color w:val="0E2841" w:themeColor="text2"/>
        </w:rPr>
      </w:pPr>
    </w:p>
    <w:p w14:paraId="5025EE70" w14:textId="5A69CC1A" w:rsidR="00B7628F" w:rsidRPr="00AA102F" w:rsidRDefault="00B7628F" w:rsidP="00AA102F">
      <w:pPr>
        <w:spacing w:before="240" w:line="257" w:lineRule="auto"/>
        <w:jc w:val="both"/>
        <w:rPr>
          <w:rFonts w:ascii="Times New Roman" w:eastAsia="Calibri" w:hAnsi="Times New Roman" w:cs="Times New Roman"/>
          <w:i/>
          <w:iCs/>
          <w:color w:val="0E2841" w:themeColor="text2"/>
          <w:sz w:val="24"/>
          <w:szCs w:val="24"/>
          <w:lang w:val="en-US"/>
        </w:rPr>
      </w:pPr>
      <w:r w:rsidRPr="004D3A38">
        <w:rPr>
          <w:rFonts w:ascii="Times New Roman" w:hAnsi="Times New Roman" w:cs="Times New Roman"/>
          <w:b/>
          <w:i/>
          <w:color w:val="0E2841" w:themeColor="text2"/>
        </w:rPr>
        <w:t xml:space="preserve">Εικόνα </w:t>
      </w:r>
      <w:r w:rsidR="006A3D6C" w:rsidRPr="004D3A38">
        <w:rPr>
          <w:rFonts w:ascii="Times New Roman" w:hAnsi="Times New Roman" w:cs="Times New Roman"/>
          <w:b/>
          <w:i/>
          <w:color w:val="0E2841" w:themeColor="text2"/>
        </w:rPr>
        <w:t>7</w:t>
      </w:r>
      <w:r w:rsidR="00DA0F6A" w:rsidRPr="004D3A38">
        <w:rPr>
          <w:rFonts w:ascii="Times New Roman" w:hAnsi="Times New Roman" w:cs="Times New Roman"/>
          <w:b/>
          <w:i/>
          <w:color w:val="0E2841" w:themeColor="text2"/>
        </w:rPr>
        <w:t>.</w:t>
      </w:r>
      <w:r w:rsidR="00DA0F6A" w:rsidRPr="004D3A38">
        <w:rPr>
          <w:rFonts w:ascii="Times New Roman" w:hAnsi="Times New Roman" w:cs="Times New Roman"/>
          <w:i/>
          <w:color w:val="0E2841" w:themeColor="text2"/>
        </w:rPr>
        <w:t xml:space="preserve"> </w:t>
      </w:r>
      <w:r w:rsidR="009F37C9" w:rsidRPr="00AA102F">
        <w:rPr>
          <w:rFonts w:ascii="Times New Roman" w:hAnsi="Times New Roman" w:cs="Times New Roman"/>
          <w:b/>
          <w:i/>
          <w:color w:val="0E2841" w:themeColor="text2"/>
        </w:rPr>
        <w:t>Ο ρόλος του εναλλακτικού ματίσματος της νευρεξίνης 3 (+SS4 ή –</w:t>
      </w:r>
      <w:r w:rsidR="009F37C9" w:rsidRPr="00AA102F">
        <w:rPr>
          <w:rFonts w:ascii="Times New Roman" w:hAnsi="Times New Roman" w:cs="Times New Roman"/>
          <w:b/>
          <w:i/>
          <w:color w:val="0E2841" w:themeColor="text2"/>
          <w:lang w:val="en-US"/>
        </w:rPr>
        <w:t>SS</w:t>
      </w:r>
      <w:r w:rsidR="009F37C9" w:rsidRPr="00AA102F">
        <w:rPr>
          <w:rFonts w:ascii="Times New Roman" w:hAnsi="Times New Roman" w:cs="Times New Roman"/>
          <w:b/>
          <w:i/>
          <w:color w:val="0E2841" w:themeColor="text2"/>
        </w:rPr>
        <w:t>4) στη</w:t>
      </w:r>
      <w:r w:rsidR="00AA102F" w:rsidRPr="00AA102F">
        <w:rPr>
          <w:rFonts w:ascii="Times New Roman" w:hAnsi="Times New Roman" w:cs="Times New Roman"/>
          <w:b/>
          <w:i/>
          <w:color w:val="0E2841" w:themeColor="text2"/>
        </w:rPr>
        <w:t xml:space="preserve"> γλουταμινεργική σηματοδότηση</w:t>
      </w:r>
      <w:r w:rsidR="00AA102F">
        <w:rPr>
          <w:rFonts w:ascii="Times New Roman" w:hAnsi="Times New Roman" w:cs="Times New Roman"/>
          <w:i/>
          <w:color w:val="0E2841" w:themeColor="text2"/>
        </w:rPr>
        <w:t xml:space="preserve">. Α. </w:t>
      </w:r>
      <w:r w:rsidRPr="004D3A38">
        <w:rPr>
          <w:rFonts w:ascii="Times New Roman" w:eastAsia="Calibri" w:hAnsi="Times New Roman" w:cs="Times New Roman"/>
          <w:i/>
          <w:color w:val="0E2841" w:themeColor="text2"/>
        </w:rPr>
        <w:t xml:space="preserve">Τα επίπεδα των </w:t>
      </w:r>
      <w:r w:rsidRPr="004D3A38">
        <w:rPr>
          <w:rFonts w:ascii="Times New Roman" w:eastAsia="Calibri" w:hAnsi="Times New Roman" w:cs="Times New Roman"/>
          <w:i/>
          <w:color w:val="0E2841" w:themeColor="text2"/>
          <w:lang w:val="en-US"/>
        </w:rPr>
        <w:t>AMPARs</w:t>
      </w:r>
      <w:r w:rsidRPr="004D3A38">
        <w:rPr>
          <w:rFonts w:ascii="Times New Roman" w:eastAsia="Calibri" w:hAnsi="Times New Roman" w:cs="Times New Roman"/>
          <w:i/>
          <w:color w:val="0E2841" w:themeColor="text2"/>
        </w:rPr>
        <w:t xml:space="preserve"> μετασυναπτικά μειώνονται σε νευρώνες</w:t>
      </w:r>
      <w:r w:rsidR="003109E1" w:rsidRPr="004D3A38">
        <w:rPr>
          <w:rFonts w:ascii="Times New Roman" w:eastAsia="Calibri" w:hAnsi="Times New Roman" w:cs="Times New Roman"/>
          <w:i/>
          <w:color w:val="0E2841" w:themeColor="text2"/>
        </w:rPr>
        <w:t xml:space="preserve"> </w:t>
      </w:r>
      <w:r w:rsidR="00461C39" w:rsidRPr="004D3A38">
        <w:rPr>
          <w:rFonts w:ascii="Times New Roman" w:eastAsia="Calibri" w:hAnsi="Times New Roman" w:cs="Times New Roman"/>
          <w:i/>
          <w:color w:val="0E2841" w:themeColor="text2"/>
        </w:rPr>
        <w:t>του ιππόκαμπου</w:t>
      </w:r>
      <w:r w:rsidRPr="004D3A38">
        <w:rPr>
          <w:rFonts w:ascii="Times New Roman" w:eastAsia="Calibri" w:hAnsi="Times New Roman" w:cs="Times New Roman"/>
          <w:i/>
          <w:color w:val="0E2841" w:themeColor="text2"/>
        </w:rPr>
        <w:t xml:space="preserve"> που εκφράστηκε η ισομορφ</w:t>
      </w:r>
      <w:r w:rsidR="004F687B" w:rsidRPr="004D3A38">
        <w:rPr>
          <w:rFonts w:ascii="Times New Roman" w:eastAsia="Calibri" w:hAnsi="Times New Roman" w:cs="Times New Roman"/>
          <w:i/>
          <w:color w:val="0E2841" w:themeColor="text2"/>
        </w:rPr>
        <w:t>ή</w:t>
      </w:r>
      <w:r w:rsidRPr="004D3A38">
        <w:rPr>
          <w:rFonts w:ascii="Times New Roman" w:eastAsia="Calibri" w:hAnsi="Times New Roman" w:cs="Times New Roman"/>
          <w:i/>
          <w:color w:val="0E2841" w:themeColor="text2"/>
        </w:rPr>
        <w:t xml:space="preserve"> νευρεξίνη3 </w:t>
      </w:r>
      <w:r w:rsidRPr="004D3A38">
        <w:rPr>
          <w:rFonts w:ascii="Times New Roman" w:eastAsia="Calibri" w:hAnsi="Times New Roman" w:cs="Times New Roman"/>
          <w:i/>
          <w:color w:val="0E2841" w:themeColor="text2"/>
          <w:lang w:val="en-US"/>
        </w:rPr>
        <w:t>SS</w:t>
      </w:r>
      <w:r w:rsidRPr="004D3A38">
        <w:rPr>
          <w:rFonts w:ascii="Times New Roman" w:eastAsia="Calibri" w:hAnsi="Times New Roman" w:cs="Times New Roman"/>
          <w:i/>
          <w:color w:val="0E2841" w:themeColor="text2"/>
        </w:rPr>
        <w:t xml:space="preserve">4+ (μπλε), συγκριτικά με </w:t>
      </w:r>
      <w:r w:rsidR="00E62B40" w:rsidRPr="004D3A38">
        <w:rPr>
          <w:rFonts w:ascii="Times New Roman" w:eastAsia="Calibri" w:hAnsi="Times New Roman" w:cs="Times New Roman"/>
          <w:i/>
          <w:color w:val="0E2841" w:themeColor="text2"/>
        </w:rPr>
        <w:t xml:space="preserve">τους νευρώνες </w:t>
      </w:r>
      <w:r w:rsidRPr="004D3A38">
        <w:rPr>
          <w:rFonts w:ascii="Times New Roman" w:eastAsia="Calibri" w:hAnsi="Times New Roman" w:cs="Times New Roman"/>
          <w:i/>
          <w:color w:val="0E2841" w:themeColor="text2"/>
        </w:rPr>
        <w:t xml:space="preserve"> </w:t>
      </w:r>
      <w:r w:rsidR="004F687B" w:rsidRPr="004D3A38">
        <w:rPr>
          <w:rFonts w:ascii="Times New Roman" w:eastAsia="Calibri" w:hAnsi="Times New Roman" w:cs="Times New Roman"/>
          <w:i/>
          <w:color w:val="0E2841" w:themeColor="text2"/>
          <w:lang w:val="en-US"/>
        </w:rPr>
        <w:t>control</w:t>
      </w:r>
      <w:r w:rsidR="00FE2AE5" w:rsidRPr="004D3A38">
        <w:rPr>
          <w:rFonts w:ascii="Times New Roman" w:eastAsia="Calibri" w:hAnsi="Times New Roman" w:cs="Times New Roman"/>
          <w:i/>
          <w:color w:val="0E2841" w:themeColor="text2"/>
        </w:rPr>
        <w:t xml:space="preserve"> </w:t>
      </w:r>
      <w:r w:rsidRPr="004D3A38">
        <w:rPr>
          <w:rFonts w:ascii="Times New Roman" w:eastAsia="Calibri" w:hAnsi="Times New Roman" w:cs="Times New Roman"/>
          <w:i/>
          <w:color w:val="0E2841" w:themeColor="text2"/>
        </w:rPr>
        <w:t>(μαύρο).</w:t>
      </w:r>
      <w:r w:rsidR="004F4ADA" w:rsidRPr="004D3A38">
        <w:rPr>
          <w:rFonts w:ascii="Times New Roman" w:eastAsia="Calibri" w:hAnsi="Times New Roman" w:cs="Times New Roman"/>
          <w:i/>
          <w:color w:val="0E2841" w:themeColor="text2"/>
        </w:rPr>
        <w:t xml:space="preserve"> </w:t>
      </w:r>
      <w:r w:rsidRPr="004D3A38">
        <w:rPr>
          <w:rFonts w:ascii="Times New Roman" w:eastAsia="Calibri" w:hAnsi="Times New Roman" w:cs="Times New Roman"/>
          <w:i/>
          <w:color w:val="0E2841" w:themeColor="text2"/>
        </w:rPr>
        <w:t xml:space="preserve">Τα επίπεδα επανήλθαν με την αφαίρεση του </w:t>
      </w:r>
      <w:r w:rsidRPr="004D3A38">
        <w:rPr>
          <w:rFonts w:ascii="Times New Roman" w:eastAsia="Calibri" w:hAnsi="Times New Roman" w:cs="Times New Roman"/>
          <w:i/>
          <w:color w:val="0E2841" w:themeColor="text2"/>
          <w:lang w:val="en-US"/>
        </w:rPr>
        <w:t>SS</w:t>
      </w:r>
      <w:r w:rsidRPr="004D3A38">
        <w:rPr>
          <w:rFonts w:ascii="Times New Roman" w:eastAsia="Calibri" w:hAnsi="Times New Roman" w:cs="Times New Roman"/>
          <w:i/>
          <w:color w:val="0E2841" w:themeColor="text2"/>
        </w:rPr>
        <w:t>4</w:t>
      </w:r>
      <w:r w:rsidR="00960909" w:rsidRPr="004D3A38">
        <w:rPr>
          <w:rFonts w:ascii="Times New Roman" w:eastAsia="Calibri" w:hAnsi="Times New Roman" w:cs="Times New Roman"/>
          <w:i/>
          <w:color w:val="0E2841" w:themeColor="text2"/>
        </w:rPr>
        <w:t xml:space="preserve"> (πράσινο)</w:t>
      </w:r>
      <w:r w:rsidRPr="004D3A38">
        <w:rPr>
          <w:rFonts w:ascii="Times New Roman" w:eastAsia="Calibri" w:hAnsi="Times New Roman" w:cs="Times New Roman"/>
          <w:i/>
          <w:color w:val="0E2841" w:themeColor="text2"/>
        </w:rPr>
        <w:t>.</w:t>
      </w:r>
      <w:r w:rsidR="004F687B" w:rsidRPr="004D3A38">
        <w:rPr>
          <w:rFonts w:ascii="Times New Roman" w:eastAsia="Calibri" w:hAnsi="Times New Roman" w:cs="Times New Roman"/>
          <w:i/>
          <w:color w:val="0E2841" w:themeColor="text2"/>
        </w:rPr>
        <w:t xml:space="preserve"> </w:t>
      </w:r>
      <w:r w:rsidR="00AA102F">
        <w:rPr>
          <w:rFonts w:ascii="Times New Roman" w:eastAsia="Calibri" w:hAnsi="Times New Roman" w:cs="Times New Roman"/>
          <w:i/>
          <w:color w:val="0E2841" w:themeColor="text2"/>
        </w:rPr>
        <w:t xml:space="preserve">Β. Η </w:t>
      </w:r>
      <w:r w:rsidRPr="004D3A38">
        <w:rPr>
          <w:rFonts w:ascii="Times New Roman" w:eastAsia="Calibri" w:hAnsi="Times New Roman" w:cs="Times New Roman"/>
          <w:i/>
          <w:color w:val="0E2841" w:themeColor="text2"/>
          <w:lang w:val="en-US"/>
        </w:rPr>
        <w:t>NMDAR</w:t>
      </w:r>
      <w:r w:rsidR="0098498E" w:rsidRPr="004D3A38">
        <w:rPr>
          <w:rFonts w:ascii="Times New Roman" w:eastAsia="Calibri" w:hAnsi="Times New Roman" w:cs="Times New Roman"/>
          <w:i/>
          <w:color w:val="0E2841" w:themeColor="text2"/>
        </w:rPr>
        <w:t>-</w:t>
      </w:r>
      <w:r w:rsidRPr="004D3A38">
        <w:rPr>
          <w:rFonts w:ascii="Times New Roman" w:eastAsia="Calibri" w:hAnsi="Times New Roman" w:cs="Times New Roman"/>
          <w:i/>
          <w:color w:val="0E2841" w:themeColor="text2"/>
        </w:rPr>
        <w:t>εξαρτώμεν</w:t>
      </w:r>
      <w:r w:rsidR="00AA102F">
        <w:rPr>
          <w:rFonts w:ascii="Times New Roman" w:eastAsia="Calibri" w:hAnsi="Times New Roman" w:cs="Times New Roman"/>
          <w:i/>
          <w:color w:val="0E2841" w:themeColor="text2"/>
        </w:rPr>
        <w:t>η</w:t>
      </w:r>
      <w:r w:rsidRPr="004D3A38">
        <w:rPr>
          <w:rFonts w:ascii="Times New Roman" w:eastAsia="Calibri" w:hAnsi="Times New Roman" w:cs="Times New Roman"/>
          <w:i/>
          <w:color w:val="0E2841" w:themeColor="text2"/>
        </w:rPr>
        <w:t xml:space="preserve"> </w:t>
      </w:r>
      <w:r w:rsidRPr="004D3A38">
        <w:rPr>
          <w:rFonts w:ascii="Times New Roman" w:eastAsia="Calibri" w:hAnsi="Times New Roman" w:cs="Times New Roman"/>
          <w:i/>
          <w:color w:val="0E2841" w:themeColor="text2"/>
          <w:lang w:val="en-US"/>
        </w:rPr>
        <w:t>LTP</w:t>
      </w:r>
      <w:r w:rsidRPr="004D3A38">
        <w:rPr>
          <w:rFonts w:ascii="Times New Roman" w:eastAsia="Calibri" w:hAnsi="Times New Roman" w:cs="Times New Roman"/>
          <w:i/>
          <w:color w:val="0E2841" w:themeColor="text2"/>
        </w:rPr>
        <w:t xml:space="preserve"> </w:t>
      </w:r>
      <w:r w:rsidR="00AA102F">
        <w:rPr>
          <w:rFonts w:ascii="Times New Roman" w:eastAsia="Calibri" w:hAnsi="Times New Roman" w:cs="Times New Roman"/>
          <w:i/>
          <w:color w:val="0E2841" w:themeColor="text2"/>
        </w:rPr>
        <w:t xml:space="preserve">διαταράσσεται </w:t>
      </w:r>
      <w:r w:rsidRPr="004D3A38">
        <w:rPr>
          <w:rFonts w:ascii="Times New Roman" w:eastAsia="Calibri" w:hAnsi="Times New Roman" w:cs="Times New Roman"/>
          <w:i/>
          <w:color w:val="0E2841" w:themeColor="text2"/>
        </w:rPr>
        <w:t>σε νευρώνες που εκφράστηκε η ισομορφ</w:t>
      </w:r>
      <w:r w:rsidR="004F687B" w:rsidRPr="004D3A38">
        <w:rPr>
          <w:rFonts w:ascii="Times New Roman" w:eastAsia="Calibri" w:hAnsi="Times New Roman" w:cs="Times New Roman"/>
          <w:i/>
          <w:color w:val="0E2841" w:themeColor="text2"/>
        </w:rPr>
        <w:t>ή</w:t>
      </w:r>
      <w:r w:rsidRPr="004D3A38">
        <w:rPr>
          <w:rFonts w:ascii="Times New Roman" w:eastAsia="Calibri" w:hAnsi="Times New Roman" w:cs="Times New Roman"/>
          <w:i/>
          <w:color w:val="0E2841" w:themeColor="text2"/>
        </w:rPr>
        <w:t xml:space="preserve"> νευρεξίνης 3 </w:t>
      </w:r>
      <w:r w:rsidRPr="004D3A38">
        <w:rPr>
          <w:rFonts w:ascii="Times New Roman" w:eastAsia="Calibri" w:hAnsi="Times New Roman" w:cs="Times New Roman"/>
          <w:i/>
          <w:color w:val="0E2841" w:themeColor="text2"/>
          <w:lang w:val="en-US"/>
        </w:rPr>
        <w:t>SS</w:t>
      </w:r>
      <w:r w:rsidRPr="004D3A38">
        <w:rPr>
          <w:rFonts w:ascii="Times New Roman" w:eastAsia="Calibri" w:hAnsi="Times New Roman" w:cs="Times New Roman"/>
          <w:i/>
          <w:color w:val="0E2841" w:themeColor="text2"/>
        </w:rPr>
        <w:t>4</w:t>
      </w:r>
      <w:r w:rsidRPr="00AA102F">
        <w:rPr>
          <w:rFonts w:ascii="Times New Roman" w:eastAsia="Calibri" w:hAnsi="Times New Roman" w:cs="Times New Roman"/>
          <w:i/>
          <w:color w:val="0E2841" w:themeColor="text2"/>
        </w:rPr>
        <w:t>+ (μπλε), συγκριτικά με νευρώνες αγρίου τύπου. Το</w:t>
      </w:r>
      <w:r w:rsidRPr="004F7EC0">
        <w:rPr>
          <w:rFonts w:ascii="Times New Roman" w:eastAsia="Calibri" w:hAnsi="Times New Roman" w:cs="Times New Roman"/>
          <w:i/>
          <w:color w:val="0E2841" w:themeColor="text2"/>
        </w:rPr>
        <w:t xml:space="preserve"> </w:t>
      </w:r>
      <w:r w:rsidRPr="00AA102F">
        <w:rPr>
          <w:rFonts w:ascii="Times New Roman" w:eastAsia="Calibri" w:hAnsi="Times New Roman" w:cs="Times New Roman"/>
          <w:i/>
          <w:color w:val="0E2841" w:themeColor="text2"/>
          <w:lang w:val="en-US"/>
        </w:rPr>
        <w:t>LTP</w:t>
      </w:r>
      <w:r w:rsidRPr="004F7EC0">
        <w:rPr>
          <w:rFonts w:ascii="Times New Roman" w:eastAsia="Calibri" w:hAnsi="Times New Roman" w:cs="Times New Roman"/>
          <w:i/>
          <w:color w:val="0E2841" w:themeColor="text2"/>
        </w:rPr>
        <w:t xml:space="preserve"> </w:t>
      </w:r>
      <w:r w:rsidRPr="00AA102F">
        <w:rPr>
          <w:rFonts w:ascii="Times New Roman" w:eastAsia="Calibri" w:hAnsi="Times New Roman" w:cs="Times New Roman"/>
          <w:i/>
          <w:color w:val="0E2841" w:themeColor="text2"/>
        </w:rPr>
        <w:t>επανήλθε</w:t>
      </w:r>
      <w:r w:rsidRPr="004F7EC0">
        <w:rPr>
          <w:rFonts w:ascii="Times New Roman" w:eastAsia="Calibri" w:hAnsi="Times New Roman" w:cs="Times New Roman"/>
          <w:i/>
          <w:color w:val="0E2841" w:themeColor="text2"/>
        </w:rPr>
        <w:t xml:space="preserve"> </w:t>
      </w:r>
      <w:r w:rsidRPr="00AA102F">
        <w:rPr>
          <w:rFonts w:ascii="Times New Roman" w:eastAsia="Calibri" w:hAnsi="Times New Roman" w:cs="Times New Roman"/>
          <w:i/>
          <w:color w:val="0E2841" w:themeColor="text2"/>
        </w:rPr>
        <w:t>μετά</w:t>
      </w:r>
      <w:r w:rsidRPr="004F7EC0">
        <w:rPr>
          <w:rFonts w:ascii="Times New Roman" w:eastAsia="Calibri" w:hAnsi="Times New Roman" w:cs="Times New Roman"/>
          <w:i/>
          <w:color w:val="0E2841" w:themeColor="text2"/>
        </w:rPr>
        <w:t xml:space="preserve"> </w:t>
      </w:r>
      <w:r w:rsidRPr="00AA102F">
        <w:rPr>
          <w:rFonts w:ascii="Times New Roman" w:eastAsia="Calibri" w:hAnsi="Times New Roman" w:cs="Times New Roman"/>
          <w:i/>
          <w:color w:val="0E2841" w:themeColor="text2"/>
        </w:rPr>
        <w:t>την</w:t>
      </w:r>
      <w:r w:rsidRPr="004F7EC0">
        <w:rPr>
          <w:rFonts w:ascii="Times New Roman" w:eastAsia="Calibri" w:hAnsi="Times New Roman" w:cs="Times New Roman"/>
          <w:i/>
          <w:color w:val="0E2841" w:themeColor="text2"/>
        </w:rPr>
        <w:t xml:space="preserve"> </w:t>
      </w:r>
      <w:r w:rsidRPr="00AA102F">
        <w:rPr>
          <w:rFonts w:ascii="Times New Roman" w:eastAsia="Calibri" w:hAnsi="Times New Roman" w:cs="Times New Roman"/>
          <w:i/>
          <w:color w:val="0E2841" w:themeColor="text2"/>
        </w:rPr>
        <w:t>αφαίρεση</w:t>
      </w:r>
      <w:r w:rsidRPr="004F7EC0">
        <w:rPr>
          <w:rFonts w:ascii="Times New Roman" w:eastAsia="Calibri" w:hAnsi="Times New Roman" w:cs="Times New Roman"/>
          <w:i/>
          <w:color w:val="0E2841" w:themeColor="text2"/>
        </w:rPr>
        <w:t xml:space="preserve"> </w:t>
      </w:r>
      <w:r w:rsidRPr="00AA102F">
        <w:rPr>
          <w:rFonts w:ascii="Times New Roman" w:eastAsia="Calibri" w:hAnsi="Times New Roman" w:cs="Times New Roman"/>
          <w:i/>
          <w:color w:val="0E2841" w:themeColor="text2"/>
        </w:rPr>
        <w:t>του</w:t>
      </w:r>
      <w:r w:rsidRPr="004F7EC0">
        <w:rPr>
          <w:rFonts w:ascii="Times New Roman" w:eastAsia="Calibri" w:hAnsi="Times New Roman" w:cs="Times New Roman"/>
          <w:i/>
          <w:color w:val="0E2841" w:themeColor="text2"/>
        </w:rPr>
        <w:t xml:space="preserve"> </w:t>
      </w:r>
      <w:r w:rsidRPr="00AA102F">
        <w:rPr>
          <w:rFonts w:ascii="Times New Roman" w:eastAsia="Calibri" w:hAnsi="Times New Roman" w:cs="Times New Roman"/>
          <w:i/>
          <w:color w:val="0E2841" w:themeColor="text2"/>
          <w:lang w:val="en-US"/>
        </w:rPr>
        <w:t>SS</w:t>
      </w:r>
      <w:r w:rsidRPr="004F7EC0">
        <w:rPr>
          <w:rFonts w:ascii="Times New Roman" w:eastAsia="Calibri" w:hAnsi="Times New Roman" w:cs="Times New Roman"/>
          <w:i/>
          <w:color w:val="0E2841" w:themeColor="text2"/>
        </w:rPr>
        <w:t>4 (</w:t>
      </w:r>
      <w:r w:rsidRPr="00AA102F">
        <w:rPr>
          <w:rFonts w:ascii="Times New Roman" w:eastAsia="Calibri" w:hAnsi="Times New Roman" w:cs="Times New Roman"/>
          <w:i/>
          <w:color w:val="0E2841" w:themeColor="text2"/>
        </w:rPr>
        <w:t>πράσινο</w:t>
      </w:r>
      <w:r w:rsidRPr="004F7EC0">
        <w:rPr>
          <w:rFonts w:ascii="Times New Roman" w:eastAsia="Calibri" w:hAnsi="Times New Roman" w:cs="Times New Roman"/>
          <w:i/>
          <w:color w:val="0E2841" w:themeColor="text2"/>
        </w:rPr>
        <w:t>)</w:t>
      </w:r>
      <w:r w:rsidR="004F687B" w:rsidRPr="004F7EC0">
        <w:rPr>
          <w:rFonts w:ascii="Times New Roman" w:eastAsia="Calibri" w:hAnsi="Times New Roman" w:cs="Times New Roman"/>
          <w:i/>
          <w:color w:val="0E2841" w:themeColor="text2"/>
        </w:rPr>
        <w:t>.</w:t>
      </w:r>
      <w:r w:rsidR="007C2BB7" w:rsidRPr="004F7EC0">
        <w:rPr>
          <w:rFonts w:ascii="Times New Roman" w:eastAsia="Calibri" w:hAnsi="Times New Roman" w:cs="Times New Roman"/>
          <w:i/>
          <w:color w:val="0E2841" w:themeColor="text2"/>
        </w:rPr>
        <w:t xml:space="preserve"> (</w:t>
      </w:r>
      <w:r w:rsidR="00AA102F" w:rsidRPr="00AA102F">
        <w:rPr>
          <w:rFonts w:ascii="Times New Roman" w:eastAsia="Calibri" w:hAnsi="Times New Roman" w:cs="Times New Roman"/>
          <w:i/>
          <w:iCs/>
          <w:color w:val="0E2841" w:themeColor="text2"/>
        </w:rPr>
        <w:t>Από</w:t>
      </w:r>
      <w:r w:rsidR="007C2BB7" w:rsidRPr="004F7EC0">
        <w:rPr>
          <w:rFonts w:ascii="Times New Roman" w:eastAsia="Calibri" w:hAnsi="Times New Roman" w:cs="Times New Roman"/>
          <w:i/>
          <w:iCs/>
          <w:color w:val="0E2841" w:themeColor="text2"/>
        </w:rPr>
        <w:t xml:space="preserve"> </w:t>
      </w:r>
      <w:r w:rsidR="00AA102F" w:rsidRPr="00AA102F">
        <w:rPr>
          <w:rFonts w:ascii="Times New Roman" w:hAnsi="Times New Roman" w:cs="Times New Roman"/>
          <w:i/>
          <w:color w:val="0E2841" w:themeColor="text2"/>
          <w:lang w:val="en-US"/>
        </w:rPr>
        <w:t>S</w:t>
      </w:r>
      <w:r w:rsidR="00AA102F" w:rsidRPr="004F7EC0">
        <w:rPr>
          <w:rFonts w:ascii="Times New Roman" w:hAnsi="Times New Roman" w:cs="Times New Roman"/>
          <w:i/>
          <w:color w:val="0E2841" w:themeColor="text2"/>
        </w:rPr>
        <w:t>ü</w:t>
      </w:r>
      <w:proofErr w:type="spellStart"/>
      <w:r w:rsidR="00AA102F" w:rsidRPr="00AA102F">
        <w:rPr>
          <w:rFonts w:ascii="Times New Roman" w:hAnsi="Times New Roman" w:cs="Times New Roman"/>
          <w:i/>
          <w:color w:val="0E2841" w:themeColor="text2"/>
          <w:lang w:val="en-US"/>
        </w:rPr>
        <w:t>dhof</w:t>
      </w:r>
      <w:proofErr w:type="spellEnd"/>
      <w:r w:rsidR="00AA102F" w:rsidRPr="004F7EC0">
        <w:rPr>
          <w:rFonts w:ascii="Times New Roman" w:hAnsi="Times New Roman" w:cs="Times New Roman"/>
          <w:i/>
          <w:color w:val="0E2841" w:themeColor="text2"/>
        </w:rPr>
        <w:t xml:space="preserve"> </w:t>
      </w:r>
      <w:r w:rsidR="00AA102F" w:rsidRPr="00AA102F">
        <w:rPr>
          <w:rFonts w:ascii="Times New Roman" w:hAnsi="Times New Roman" w:cs="Times New Roman"/>
          <w:i/>
          <w:color w:val="0E2841" w:themeColor="text2"/>
          <w:lang w:val="en-US"/>
        </w:rPr>
        <w:t>TC</w:t>
      </w:r>
      <w:r w:rsidR="00AA102F" w:rsidRPr="004F7EC0">
        <w:rPr>
          <w:rFonts w:ascii="Times New Roman" w:hAnsi="Times New Roman" w:cs="Times New Roman"/>
          <w:i/>
          <w:color w:val="0E2841" w:themeColor="text2"/>
        </w:rPr>
        <w:t xml:space="preserve">. </w:t>
      </w:r>
      <w:r w:rsidR="00AA102F" w:rsidRPr="00AA102F">
        <w:rPr>
          <w:rFonts w:ascii="Times New Roman" w:hAnsi="Times New Roman" w:cs="Times New Roman"/>
          <w:i/>
          <w:color w:val="0E2841" w:themeColor="text2"/>
          <w:lang w:val="en-US"/>
        </w:rPr>
        <w:t>Synaptic Neurexin Complexes: A Molecular Code for the Logic of Neural Circuits. Cell. 2017 Nov 2;171(4):745-769.</w:t>
      </w:r>
      <w:r w:rsidR="00AA102F">
        <w:rPr>
          <w:rFonts w:ascii="Times New Roman" w:hAnsi="Times New Roman" w:cs="Times New Roman"/>
          <w:i/>
          <w:iCs/>
          <w:color w:val="0E2841" w:themeColor="text2"/>
          <w:shd w:val="clear" w:color="auto" w:fill="FFFFFF"/>
          <w:lang w:val="en-US"/>
        </w:rPr>
        <w:t>)</w:t>
      </w:r>
    </w:p>
    <w:p w14:paraId="5A390F4F" w14:textId="327EF175" w:rsidR="00B30924" w:rsidRPr="00DA0F6A" w:rsidRDefault="704D2E92" w:rsidP="006760C7">
      <w:pPr>
        <w:spacing w:line="257" w:lineRule="auto"/>
        <w:jc w:val="both"/>
        <w:rPr>
          <w:rFonts w:ascii="Times New Roman" w:eastAsia="Calibri" w:hAnsi="Times New Roman" w:cs="Times New Roman"/>
          <w:sz w:val="24"/>
          <w:szCs w:val="24"/>
        </w:rPr>
      </w:pPr>
      <w:bookmarkStart w:id="4" w:name="_Hlk185450288"/>
      <w:r w:rsidRPr="00DA0F6A">
        <w:rPr>
          <w:rFonts w:ascii="Times New Roman" w:eastAsia="Calibri" w:hAnsi="Times New Roman" w:cs="Times New Roman"/>
          <w:sz w:val="24"/>
          <w:szCs w:val="24"/>
        </w:rPr>
        <w:t>Ιδιαίτερο ενδιαφέρον παρουσιάζουν τα αποτελέσματα που συσχετίζουν την επιλογή της ισομορφής από εναλλακτικό μάτισμα που θα π</w:t>
      </w:r>
      <w:r w:rsidR="0098498E">
        <w:rPr>
          <w:rFonts w:ascii="Times New Roman" w:eastAsia="Calibri" w:hAnsi="Times New Roman" w:cs="Times New Roman"/>
          <w:sz w:val="24"/>
          <w:szCs w:val="24"/>
        </w:rPr>
        <w:t>α</w:t>
      </w:r>
      <w:r w:rsidRPr="00DA0F6A">
        <w:rPr>
          <w:rFonts w:ascii="Times New Roman" w:eastAsia="Calibri" w:hAnsi="Times New Roman" w:cs="Times New Roman"/>
          <w:sz w:val="24"/>
          <w:szCs w:val="24"/>
        </w:rPr>
        <w:t xml:space="preserve">ραχθεί </w:t>
      </w:r>
      <w:r w:rsidR="00475FD0" w:rsidRPr="00DA0F6A">
        <w:rPr>
          <w:rFonts w:ascii="Times New Roman" w:eastAsia="Calibri" w:hAnsi="Times New Roman" w:cs="Times New Roman"/>
          <w:sz w:val="24"/>
          <w:szCs w:val="24"/>
        </w:rPr>
        <w:t>ω</w:t>
      </w:r>
      <w:r w:rsidRPr="00DA0F6A">
        <w:rPr>
          <w:rFonts w:ascii="Times New Roman" w:eastAsia="Calibri" w:hAnsi="Times New Roman" w:cs="Times New Roman"/>
          <w:sz w:val="24"/>
          <w:szCs w:val="24"/>
        </w:rPr>
        <w:t xml:space="preserve">ς αποτέλεσμα της </w:t>
      </w:r>
      <w:proofErr w:type="spellStart"/>
      <w:r w:rsidRPr="00DA0F6A">
        <w:rPr>
          <w:rFonts w:ascii="Times New Roman" w:eastAsia="Calibri" w:hAnsi="Times New Roman" w:cs="Times New Roman"/>
          <w:sz w:val="24"/>
          <w:szCs w:val="24"/>
        </w:rPr>
        <w:t>ενεργότητας</w:t>
      </w:r>
      <w:proofErr w:type="spellEnd"/>
      <w:r w:rsidRPr="00DA0F6A">
        <w:rPr>
          <w:rFonts w:ascii="Times New Roman" w:eastAsia="Calibri" w:hAnsi="Times New Roman" w:cs="Times New Roman"/>
          <w:sz w:val="24"/>
          <w:szCs w:val="24"/>
        </w:rPr>
        <w:t xml:space="preserve"> της σύναψης. Συγκεκριμένα βρέθηκε ότι </w:t>
      </w:r>
      <w:r w:rsidRPr="00DA0F6A">
        <w:rPr>
          <w:rFonts w:ascii="Times New Roman" w:eastAsia="Calibri" w:hAnsi="Times New Roman" w:cs="Times New Roman"/>
          <w:sz w:val="24"/>
          <w:szCs w:val="24"/>
          <w:lang w:val="en-US"/>
        </w:rPr>
        <w:t>o</w:t>
      </w:r>
      <w:r w:rsidRPr="00DA0F6A">
        <w:rPr>
          <w:rFonts w:ascii="Times New Roman" w:eastAsia="Calibri" w:hAnsi="Times New Roman" w:cs="Times New Roman"/>
          <w:sz w:val="24"/>
          <w:szCs w:val="24"/>
        </w:rPr>
        <w:t xml:space="preserve"> παράγοντα</w:t>
      </w:r>
      <w:r w:rsidRPr="00DA0F6A">
        <w:rPr>
          <w:rFonts w:ascii="Times New Roman" w:eastAsia="Calibri" w:hAnsi="Times New Roman" w:cs="Times New Roman"/>
          <w:sz w:val="24"/>
          <w:szCs w:val="24"/>
          <w:lang w:val="en-US"/>
        </w:rPr>
        <w:t>s</w:t>
      </w:r>
      <w:r w:rsidRPr="00DA0F6A">
        <w:rPr>
          <w:rFonts w:ascii="Times New Roman" w:eastAsia="Calibri" w:hAnsi="Times New Roman" w:cs="Times New Roman"/>
          <w:sz w:val="24"/>
          <w:szCs w:val="24"/>
        </w:rPr>
        <w:t xml:space="preserve"> </w:t>
      </w:r>
      <w:proofErr w:type="spellStart"/>
      <w:r w:rsidRPr="00DA0F6A">
        <w:rPr>
          <w:rFonts w:ascii="Times New Roman" w:eastAsia="Calibri" w:hAnsi="Times New Roman" w:cs="Times New Roman"/>
          <w:sz w:val="24"/>
          <w:szCs w:val="24"/>
          <w:lang w:val="en-US"/>
        </w:rPr>
        <w:t>S</w:t>
      </w:r>
      <w:proofErr w:type="spellEnd"/>
      <w:r w:rsidR="6CF8572F" w:rsidRPr="00DA0F6A">
        <w:rPr>
          <w:rFonts w:ascii="Times New Roman" w:eastAsia="Calibri" w:hAnsi="Times New Roman" w:cs="Times New Roman"/>
          <w:sz w:val="24"/>
          <w:szCs w:val="24"/>
        </w:rPr>
        <w:t>ΑΜ68</w:t>
      </w:r>
      <w:r w:rsidR="5279F767" w:rsidRPr="00DA0F6A">
        <w:rPr>
          <w:rFonts w:ascii="Times New Roman" w:eastAsia="Calibri" w:hAnsi="Times New Roman" w:cs="Times New Roman"/>
          <w:sz w:val="24"/>
          <w:szCs w:val="24"/>
        </w:rPr>
        <w:t xml:space="preserve"> </w:t>
      </w:r>
      <w:r w:rsidR="4324FA81" w:rsidRPr="00DA0F6A">
        <w:rPr>
          <w:rFonts w:ascii="Times New Roman" w:eastAsia="Calibri" w:hAnsi="Times New Roman" w:cs="Times New Roman"/>
          <w:sz w:val="24"/>
          <w:szCs w:val="24"/>
        </w:rPr>
        <w:t>(</w:t>
      </w:r>
      <w:r w:rsidR="00960909" w:rsidRPr="00DA0F6A">
        <w:rPr>
          <w:rFonts w:ascii="Times New Roman" w:eastAsia="Calibri" w:hAnsi="Times New Roman" w:cs="Times New Roman"/>
          <w:sz w:val="24"/>
          <w:szCs w:val="24"/>
        </w:rPr>
        <w:t>πρωτεΐνη</w:t>
      </w:r>
      <w:r w:rsidRPr="00DA0F6A">
        <w:rPr>
          <w:rFonts w:ascii="Times New Roman" w:eastAsia="Calibri" w:hAnsi="Times New Roman" w:cs="Times New Roman"/>
          <w:sz w:val="24"/>
          <w:szCs w:val="24"/>
        </w:rPr>
        <w:t xml:space="preserve"> πρόσδεσης στο </w:t>
      </w:r>
      <w:r w:rsidRPr="00DA0F6A">
        <w:rPr>
          <w:rFonts w:ascii="Times New Roman" w:eastAsia="Calibri" w:hAnsi="Times New Roman" w:cs="Times New Roman"/>
          <w:sz w:val="24"/>
          <w:szCs w:val="24"/>
          <w:lang w:val="en-US"/>
        </w:rPr>
        <w:t>RNA</w:t>
      </w:r>
      <w:r w:rsidRPr="00DA0F6A">
        <w:rPr>
          <w:rFonts w:ascii="Times New Roman" w:eastAsia="Calibri" w:hAnsi="Times New Roman" w:cs="Times New Roman"/>
          <w:sz w:val="24"/>
          <w:szCs w:val="24"/>
        </w:rPr>
        <w:t xml:space="preserve">) που καθορίζει το εναλλακτικό μάτισμα του </w:t>
      </w:r>
      <w:r w:rsidRPr="00DA0F6A">
        <w:rPr>
          <w:rFonts w:ascii="Times New Roman" w:eastAsia="Calibri" w:hAnsi="Times New Roman" w:cs="Times New Roman"/>
          <w:sz w:val="24"/>
          <w:szCs w:val="24"/>
          <w:lang w:val="en-US"/>
        </w:rPr>
        <w:t>SS</w:t>
      </w:r>
      <w:r w:rsidRPr="00DA0F6A">
        <w:rPr>
          <w:rFonts w:ascii="Times New Roman" w:eastAsia="Calibri" w:hAnsi="Times New Roman" w:cs="Times New Roman"/>
          <w:sz w:val="24"/>
          <w:szCs w:val="24"/>
        </w:rPr>
        <w:t>4 σε πειράματα που αφορούσαν την νευρεξίνη1 στ</w:t>
      </w:r>
      <w:r w:rsidR="00AA102F">
        <w:rPr>
          <w:rFonts w:ascii="Times New Roman" w:eastAsia="Calibri" w:hAnsi="Times New Roman" w:cs="Times New Roman"/>
          <w:sz w:val="24"/>
          <w:szCs w:val="24"/>
        </w:rPr>
        <w:t>η παρε</w:t>
      </w:r>
      <w:r w:rsidR="00CB6D87" w:rsidRPr="00DA0F6A">
        <w:rPr>
          <w:rFonts w:ascii="Times New Roman" w:eastAsia="Calibri" w:hAnsi="Times New Roman" w:cs="Times New Roman"/>
          <w:sz w:val="24"/>
          <w:szCs w:val="24"/>
        </w:rPr>
        <w:t>γκεφαλίδα</w:t>
      </w:r>
      <w:r w:rsidRPr="00DA0F6A">
        <w:rPr>
          <w:rFonts w:ascii="Times New Roman" w:eastAsia="Calibri" w:hAnsi="Times New Roman" w:cs="Times New Roman"/>
          <w:sz w:val="24"/>
          <w:szCs w:val="24"/>
        </w:rPr>
        <w:t>, φωσφορ</w:t>
      </w:r>
      <w:r w:rsidR="008A3E54" w:rsidRPr="00DA0F6A">
        <w:rPr>
          <w:rFonts w:ascii="Times New Roman" w:eastAsia="Calibri" w:hAnsi="Times New Roman" w:cs="Times New Roman"/>
          <w:sz w:val="24"/>
          <w:szCs w:val="24"/>
        </w:rPr>
        <w:t>υ</w:t>
      </w:r>
      <w:r w:rsidRPr="00DA0F6A">
        <w:rPr>
          <w:rFonts w:ascii="Times New Roman" w:eastAsia="Calibri" w:hAnsi="Times New Roman" w:cs="Times New Roman"/>
          <w:sz w:val="24"/>
          <w:szCs w:val="24"/>
        </w:rPr>
        <w:t>λ</w:t>
      </w:r>
      <w:r w:rsidR="00AA102F">
        <w:rPr>
          <w:rFonts w:ascii="Times New Roman" w:eastAsia="Calibri" w:hAnsi="Times New Roman" w:cs="Times New Roman"/>
          <w:sz w:val="24"/>
          <w:szCs w:val="24"/>
        </w:rPr>
        <w:t>ι</w:t>
      </w:r>
      <w:r w:rsidRPr="00DA0F6A">
        <w:rPr>
          <w:rFonts w:ascii="Times New Roman" w:eastAsia="Calibri" w:hAnsi="Times New Roman" w:cs="Times New Roman"/>
          <w:sz w:val="24"/>
          <w:szCs w:val="24"/>
        </w:rPr>
        <w:t xml:space="preserve">ώνεται από </w:t>
      </w:r>
      <w:r w:rsidR="00AA102F">
        <w:rPr>
          <w:rFonts w:ascii="Times New Roman" w:eastAsia="Calibri" w:hAnsi="Times New Roman" w:cs="Times New Roman"/>
          <w:sz w:val="24"/>
          <w:szCs w:val="24"/>
        </w:rPr>
        <w:t>την</w:t>
      </w:r>
      <w:r w:rsidRPr="00DA0F6A">
        <w:rPr>
          <w:rFonts w:ascii="Times New Roman" w:eastAsia="Calibri" w:hAnsi="Times New Roman" w:cs="Times New Roman"/>
          <w:sz w:val="24"/>
          <w:szCs w:val="24"/>
        </w:rPr>
        <w:t xml:space="preserve"> </w:t>
      </w:r>
      <w:r w:rsidR="00AA102F" w:rsidRPr="00DA0F6A">
        <w:rPr>
          <w:rFonts w:ascii="Times New Roman" w:eastAsia="Calibri" w:hAnsi="Times New Roman" w:cs="Times New Roman"/>
          <w:sz w:val="24"/>
          <w:szCs w:val="24"/>
        </w:rPr>
        <w:t xml:space="preserve">κινάση </w:t>
      </w:r>
      <w:proofErr w:type="spellStart"/>
      <w:r w:rsidRPr="00DA0F6A">
        <w:rPr>
          <w:rFonts w:ascii="Times New Roman" w:eastAsia="Calibri" w:hAnsi="Times New Roman" w:cs="Times New Roman"/>
          <w:sz w:val="24"/>
          <w:szCs w:val="24"/>
          <w:lang w:val="en-US"/>
        </w:rPr>
        <w:t>CaM</w:t>
      </w:r>
      <w:r w:rsidR="00AA102F">
        <w:rPr>
          <w:rFonts w:ascii="Times New Roman" w:eastAsia="Calibri" w:hAnsi="Times New Roman" w:cs="Times New Roman"/>
          <w:sz w:val="24"/>
          <w:szCs w:val="24"/>
          <w:lang w:val="en-US"/>
        </w:rPr>
        <w:t>IV</w:t>
      </w:r>
      <w:proofErr w:type="spellEnd"/>
      <w:r w:rsidRPr="00DA0F6A">
        <w:rPr>
          <w:rFonts w:ascii="Times New Roman" w:eastAsia="Calibri" w:hAnsi="Times New Roman" w:cs="Times New Roman"/>
          <w:sz w:val="24"/>
          <w:szCs w:val="24"/>
        </w:rPr>
        <w:t xml:space="preserve"> ως απόκριση στην ενεργότητα. </w:t>
      </w:r>
      <w:r w:rsidRPr="00DA0F6A">
        <w:rPr>
          <w:rFonts w:ascii="Times New Roman" w:eastAsia="Calibri" w:hAnsi="Times New Roman" w:cs="Times New Roman"/>
          <w:sz w:val="24"/>
          <w:szCs w:val="24"/>
          <w:lang w:val="en-US"/>
        </w:rPr>
        <w:t>O</w:t>
      </w:r>
      <w:r w:rsidRPr="00DA0F6A">
        <w:rPr>
          <w:rFonts w:ascii="Times New Roman" w:eastAsia="Calibri" w:hAnsi="Times New Roman" w:cs="Times New Roman"/>
          <w:sz w:val="24"/>
          <w:szCs w:val="24"/>
        </w:rPr>
        <w:t>ι διαφορετικές ισομορφές που προκύπτουν εμφανίζουν και διαφορετικά πρότυπα πρόσδεσης με μετασυναπτικ</w:t>
      </w:r>
      <w:r w:rsidR="00B0532C" w:rsidRPr="00DA0F6A">
        <w:rPr>
          <w:rFonts w:ascii="Times New Roman" w:eastAsia="Calibri" w:hAnsi="Times New Roman" w:cs="Times New Roman"/>
          <w:sz w:val="24"/>
          <w:szCs w:val="24"/>
        </w:rPr>
        <w:t>ούς</w:t>
      </w:r>
      <w:r w:rsidR="622A14E7" w:rsidRPr="00DA0F6A">
        <w:rPr>
          <w:rFonts w:ascii="Times New Roman" w:eastAsia="Calibri" w:hAnsi="Times New Roman" w:cs="Times New Roman"/>
          <w:sz w:val="24"/>
          <w:szCs w:val="24"/>
        </w:rPr>
        <w:t xml:space="preserve"> οργανωτές</w:t>
      </w:r>
      <w:r w:rsidR="00AA102F">
        <w:rPr>
          <w:rFonts w:ascii="Times New Roman" w:eastAsia="Calibri" w:hAnsi="Times New Roman" w:cs="Times New Roman"/>
          <w:sz w:val="24"/>
          <w:szCs w:val="24"/>
        </w:rPr>
        <w:t xml:space="preserve"> (</w:t>
      </w:r>
      <w:r w:rsidR="005972AE" w:rsidRPr="00AA102F">
        <w:rPr>
          <w:rFonts w:ascii="Times New Roman" w:eastAsia="Calibri" w:hAnsi="Times New Roman" w:cs="Times New Roman"/>
          <w:b/>
          <w:sz w:val="24"/>
          <w:szCs w:val="24"/>
        </w:rPr>
        <w:t>Εικόνα 8</w:t>
      </w:r>
      <w:r w:rsidR="005972AE">
        <w:rPr>
          <w:rFonts w:ascii="Times New Roman" w:eastAsia="Calibri" w:hAnsi="Times New Roman" w:cs="Times New Roman"/>
          <w:sz w:val="24"/>
          <w:szCs w:val="24"/>
        </w:rPr>
        <w:t>)</w:t>
      </w:r>
      <w:r w:rsidR="00AA102F">
        <w:rPr>
          <w:rFonts w:ascii="Times New Roman" w:eastAsia="Calibri" w:hAnsi="Times New Roman" w:cs="Times New Roman"/>
          <w:sz w:val="24"/>
          <w:szCs w:val="24"/>
        </w:rPr>
        <w:t>.</w:t>
      </w:r>
    </w:p>
    <w:p w14:paraId="5A0D349F" w14:textId="77777777" w:rsidR="00B30924" w:rsidRPr="008C29A0" w:rsidRDefault="00B30924" w:rsidP="004E64E4">
      <w:pPr>
        <w:spacing w:line="257" w:lineRule="auto"/>
        <w:jc w:val="center"/>
        <w:rPr>
          <w:rFonts w:ascii="Times New Roman" w:eastAsia="Calibri" w:hAnsi="Times New Roman" w:cs="Times New Roman"/>
          <w:bCs/>
          <w:color w:val="215E99" w:themeColor="text2" w:themeTint="BF"/>
        </w:rPr>
      </w:pPr>
      <w:r w:rsidRPr="008C29A0">
        <w:rPr>
          <w:rFonts w:ascii="Times New Roman" w:hAnsi="Times New Roman" w:cs="Times New Roman"/>
          <w:bCs/>
          <w:noProof/>
          <w:color w:val="215E99" w:themeColor="text2" w:themeTint="BF"/>
          <w:lang w:eastAsia="el-GR"/>
        </w:rPr>
        <w:drawing>
          <wp:inline distT="0" distB="0" distL="0" distR="0" wp14:anchorId="7BB47EF6" wp14:editId="6A9EC5B0">
            <wp:extent cx="2098158" cy="2098158"/>
            <wp:effectExtent l="0" t="0" r="0" b="0"/>
            <wp:docPr id="889275833" name="Picture 95963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63140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03578" cy="2103578"/>
                    </a:xfrm>
                    <a:prstGeom prst="rect">
                      <a:avLst/>
                    </a:prstGeom>
                  </pic:spPr>
                </pic:pic>
              </a:graphicData>
            </a:graphic>
          </wp:inline>
        </w:drawing>
      </w:r>
    </w:p>
    <w:p w14:paraId="47A89951" w14:textId="4814AEA8" w:rsidR="002562EA" w:rsidRPr="00C06826" w:rsidRDefault="00F334D5" w:rsidP="0018479D">
      <w:pPr>
        <w:spacing w:line="276" w:lineRule="auto"/>
        <w:jc w:val="both"/>
        <w:rPr>
          <w:rFonts w:ascii="Times New Roman" w:hAnsi="Times New Roman" w:cs="Times New Roman"/>
          <w:i/>
          <w:color w:val="0E2841" w:themeColor="text2"/>
        </w:rPr>
      </w:pPr>
      <w:r w:rsidRPr="004D3A38">
        <w:rPr>
          <w:rFonts w:ascii="Times New Roman" w:hAnsi="Times New Roman" w:cs="Times New Roman"/>
          <w:b/>
          <w:bCs/>
          <w:i/>
          <w:color w:val="0E2841" w:themeColor="text2"/>
        </w:rPr>
        <w:t>Εικόνα 8</w:t>
      </w:r>
      <w:r w:rsidR="00F16FDA" w:rsidRPr="004D3A38">
        <w:rPr>
          <w:rFonts w:ascii="Times New Roman" w:hAnsi="Times New Roman" w:cs="Times New Roman"/>
          <w:b/>
          <w:i/>
          <w:color w:val="0E2841" w:themeColor="text2"/>
        </w:rPr>
        <w:t>.</w:t>
      </w:r>
      <w:r w:rsidRPr="004D3A38">
        <w:rPr>
          <w:rFonts w:ascii="Times New Roman" w:hAnsi="Times New Roman" w:cs="Times New Roman"/>
          <w:b/>
          <w:i/>
          <w:color w:val="0E2841" w:themeColor="text2"/>
        </w:rPr>
        <w:t xml:space="preserve"> Το εναλλακτικό μάτισμα των</w:t>
      </w:r>
      <w:r w:rsidR="00AA102F">
        <w:rPr>
          <w:rFonts w:ascii="Times New Roman" w:hAnsi="Times New Roman" w:cs="Times New Roman"/>
          <w:b/>
          <w:i/>
          <w:color w:val="0E2841" w:themeColor="text2"/>
        </w:rPr>
        <w:t xml:space="preserve"> νευρεξινών κατευθύνεται από τη</w:t>
      </w:r>
      <w:r w:rsidRPr="004D3A38">
        <w:rPr>
          <w:rFonts w:ascii="Times New Roman" w:hAnsi="Times New Roman" w:cs="Times New Roman"/>
          <w:b/>
          <w:i/>
          <w:color w:val="0E2841" w:themeColor="text2"/>
        </w:rPr>
        <w:t xml:space="preserve"> συναπτική ενεργότητα με διαμεσολάβηση της </w:t>
      </w:r>
      <w:r w:rsidRPr="004D3A38">
        <w:rPr>
          <w:rFonts w:ascii="Times New Roman" w:hAnsi="Times New Roman" w:cs="Times New Roman"/>
          <w:b/>
          <w:i/>
          <w:color w:val="0E2841" w:themeColor="text2"/>
          <w:lang w:val="en-US"/>
        </w:rPr>
        <w:t>CAMK</w:t>
      </w:r>
      <w:r w:rsidR="009B725F" w:rsidRPr="004D3A38">
        <w:rPr>
          <w:rFonts w:ascii="Times New Roman" w:hAnsi="Times New Roman" w:cs="Times New Roman"/>
          <w:b/>
          <w:i/>
          <w:color w:val="0E2841" w:themeColor="text2"/>
        </w:rPr>
        <w:t xml:space="preserve"> </w:t>
      </w:r>
      <w:r w:rsidRPr="004D3A38">
        <w:rPr>
          <w:rFonts w:ascii="Times New Roman" w:hAnsi="Times New Roman" w:cs="Times New Roman"/>
          <w:b/>
          <w:i/>
          <w:color w:val="0E2841" w:themeColor="text2"/>
          <w:lang w:val="en-US"/>
        </w:rPr>
        <w:t>IV</w:t>
      </w:r>
      <w:r w:rsidRPr="004D3A38">
        <w:rPr>
          <w:rFonts w:ascii="Times New Roman" w:hAnsi="Times New Roman" w:cs="Times New Roman"/>
          <w:b/>
          <w:i/>
          <w:color w:val="0E2841" w:themeColor="text2"/>
        </w:rPr>
        <w:t>.</w:t>
      </w:r>
      <w:r w:rsidRPr="004D3A38">
        <w:rPr>
          <w:rFonts w:ascii="Times New Roman" w:hAnsi="Times New Roman" w:cs="Times New Roman"/>
          <w:i/>
          <w:color w:val="0E2841" w:themeColor="text2"/>
        </w:rPr>
        <w:t xml:space="preserve"> Ο </w:t>
      </w:r>
      <w:r w:rsidRPr="004D3A38">
        <w:rPr>
          <w:rFonts w:ascii="Times New Roman" w:hAnsi="Times New Roman" w:cs="Times New Roman"/>
          <w:i/>
          <w:color w:val="0E2841" w:themeColor="text2"/>
          <w:lang w:val="en-US"/>
        </w:rPr>
        <w:t>SAM</w:t>
      </w:r>
      <w:r w:rsidRPr="004D3A38">
        <w:rPr>
          <w:rFonts w:ascii="Times New Roman" w:hAnsi="Times New Roman" w:cs="Times New Roman"/>
          <w:i/>
          <w:color w:val="0E2841" w:themeColor="text2"/>
        </w:rPr>
        <w:t xml:space="preserve">68 είναι απαραίτητος παράγοντας για το εναλλακτικό μάτισμα </w:t>
      </w:r>
      <w:r w:rsidRPr="004D3A38">
        <w:rPr>
          <w:rFonts w:ascii="Times New Roman" w:hAnsi="Times New Roman" w:cs="Times New Roman"/>
          <w:i/>
          <w:color w:val="0E2841" w:themeColor="text2"/>
        </w:rPr>
        <w:lastRenderedPageBreak/>
        <w:t>των νευρεξινών. Η ενεργότητα της σύναψης καθορίζει τη</w:t>
      </w:r>
      <w:r w:rsidR="00AA102F">
        <w:rPr>
          <w:rFonts w:ascii="Times New Roman" w:hAnsi="Times New Roman" w:cs="Times New Roman"/>
          <w:i/>
          <w:color w:val="0E2841" w:themeColor="text2"/>
        </w:rPr>
        <w:t>ν κατάσταση φωσφορυλίωσή</w:t>
      </w:r>
      <w:r w:rsidRPr="004D3A38">
        <w:rPr>
          <w:rFonts w:ascii="Times New Roman" w:hAnsi="Times New Roman" w:cs="Times New Roman"/>
          <w:i/>
          <w:color w:val="0E2841" w:themeColor="text2"/>
        </w:rPr>
        <w:t xml:space="preserve">ς του και έμμεσα την ισομορφή νευρεξίνης που θα παραχθεί. Σε παρατεταμένη προσυναπτική  ενεργότητα </w:t>
      </w:r>
      <w:r w:rsidR="00AA102F">
        <w:rPr>
          <w:rFonts w:ascii="Times New Roman" w:hAnsi="Times New Roman" w:cs="Times New Roman"/>
          <w:i/>
          <w:color w:val="0E2841" w:themeColor="text2"/>
        </w:rPr>
        <w:t xml:space="preserve">(δεξιά: </w:t>
      </w:r>
      <w:r w:rsidR="00AA102F">
        <w:rPr>
          <w:rFonts w:ascii="Times New Roman" w:hAnsi="Times New Roman" w:cs="Times New Roman"/>
          <w:i/>
          <w:color w:val="0E2841" w:themeColor="text2"/>
          <w:lang w:val="en-US"/>
        </w:rPr>
        <w:t>high</w:t>
      </w:r>
      <w:r w:rsidR="00AA102F" w:rsidRPr="00AA102F">
        <w:rPr>
          <w:rFonts w:ascii="Times New Roman" w:hAnsi="Times New Roman" w:cs="Times New Roman"/>
          <w:i/>
          <w:color w:val="0E2841" w:themeColor="text2"/>
        </w:rPr>
        <w:t xml:space="preserve"> </w:t>
      </w:r>
      <w:r w:rsidR="00AA102F">
        <w:rPr>
          <w:rFonts w:ascii="Times New Roman" w:hAnsi="Times New Roman" w:cs="Times New Roman"/>
          <w:i/>
          <w:color w:val="0E2841" w:themeColor="text2"/>
          <w:lang w:val="en-US"/>
        </w:rPr>
        <w:t>activity</w:t>
      </w:r>
      <w:r w:rsidR="00AA102F" w:rsidRPr="00AA102F">
        <w:rPr>
          <w:rFonts w:ascii="Times New Roman" w:hAnsi="Times New Roman" w:cs="Times New Roman"/>
          <w:i/>
          <w:color w:val="0E2841" w:themeColor="text2"/>
        </w:rPr>
        <w:t xml:space="preserve">) </w:t>
      </w:r>
      <w:r w:rsidRPr="004D3A38">
        <w:rPr>
          <w:rFonts w:ascii="Times New Roman" w:hAnsi="Times New Roman" w:cs="Times New Roman"/>
          <w:i/>
          <w:color w:val="0E2841" w:themeColor="text2"/>
        </w:rPr>
        <w:t>επικρατεί το σύμπλοκο νευρεξίνη(-</w:t>
      </w:r>
      <w:r w:rsidRPr="004D3A38">
        <w:rPr>
          <w:rFonts w:ascii="Times New Roman" w:hAnsi="Times New Roman" w:cs="Times New Roman"/>
          <w:i/>
          <w:color w:val="0E2841" w:themeColor="text2"/>
          <w:lang w:val="en-US"/>
        </w:rPr>
        <w:t>SS</w:t>
      </w:r>
      <w:r w:rsidRPr="004D3A38">
        <w:rPr>
          <w:rFonts w:ascii="Times New Roman" w:hAnsi="Times New Roman" w:cs="Times New Roman"/>
          <w:i/>
          <w:color w:val="0E2841" w:themeColor="text2"/>
        </w:rPr>
        <w:t>4)-νευρολιγίνη, ενώ μικρή ενεργότητα</w:t>
      </w:r>
      <w:r w:rsidR="003F010F" w:rsidRPr="003F010F">
        <w:rPr>
          <w:rFonts w:ascii="Times New Roman" w:hAnsi="Times New Roman" w:cs="Times New Roman"/>
          <w:i/>
          <w:color w:val="0E2841" w:themeColor="text2"/>
        </w:rPr>
        <w:t xml:space="preserve"> (</w:t>
      </w:r>
      <w:r w:rsidR="003F010F">
        <w:rPr>
          <w:rFonts w:ascii="Times New Roman" w:hAnsi="Times New Roman" w:cs="Times New Roman"/>
          <w:i/>
          <w:color w:val="0E2841" w:themeColor="text2"/>
        </w:rPr>
        <w:t xml:space="preserve">αριστερά: </w:t>
      </w:r>
      <w:r w:rsidR="003F010F">
        <w:rPr>
          <w:rFonts w:ascii="Times New Roman" w:hAnsi="Times New Roman" w:cs="Times New Roman"/>
          <w:i/>
          <w:color w:val="0E2841" w:themeColor="text2"/>
          <w:lang w:val="en-US"/>
        </w:rPr>
        <w:t>low</w:t>
      </w:r>
      <w:r w:rsidR="003F010F" w:rsidRPr="003F010F">
        <w:rPr>
          <w:rFonts w:ascii="Times New Roman" w:hAnsi="Times New Roman" w:cs="Times New Roman"/>
          <w:i/>
          <w:color w:val="0E2841" w:themeColor="text2"/>
        </w:rPr>
        <w:t xml:space="preserve"> </w:t>
      </w:r>
      <w:r w:rsidR="003F010F">
        <w:rPr>
          <w:rFonts w:ascii="Times New Roman" w:hAnsi="Times New Roman" w:cs="Times New Roman"/>
          <w:i/>
          <w:color w:val="0E2841" w:themeColor="text2"/>
          <w:lang w:val="en-US"/>
        </w:rPr>
        <w:t>activity</w:t>
      </w:r>
      <w:r w:rsidR="003F010F" w:rsidRPr="003F010F">
        <w:rPr>
          <w:rFonts w:ascii="Times New Roman" w:hAnsi="Times New Roman" w:cs="Times New Roman"/>
          <w:i/>
          <w:color w:val="0E2841" w:themeColor="text2"/>
        </w:rPr>
        <w:t>)</w:t>
      </w:r>
      <w:r w:rsidRPr="004D3A38">
        <w:rPr>
          <w:rFonts w:ascii="Times New Roman" w:hAnsi="Times New Roman" w:cs="Times New Roman"/>
          <w:i/>
          <w:color w:val="0E2841" w:themeColor="text2"/>
        </w:rPr>
        <w:t xml:space="preserve"> οι νευρεξίνες(+</w:t>
      </w:r>
      <w:r w:rsidRPr="004D3A38">
        <w:rPr>
          <w:rFonts w:ascii="Times New Roman" w:hAnsi="Times New Roman" w:cs="Times New Roman"/>
          <w:i/>
          <w:color w:val="0E2841" w:themeColor="text2"/>
          <w:lang w:val="en-US"/>
        </w:rPr>
        <w:t>SS</w:t>
      </w:r>
      <w:r w:rsidRPr="004D3A38">
        <w:rPr>
          <w:rFonts w:ascii="Times New Roman" w:hAnsi="Times New Roman" w:cs="Times New Roman"/>
          <w:i/>
          <w:color w:val="0E2841" w:themeColor="text2"/>
        </w:rPr>
        <w:t xml:space="preserve">4), με διαμεσολάβηση </w:t>
      </w:r>
      <w:r w:rsidR="003F010F">
        <w:rPr>
          <w:rFonts w:ascii="Times New Roman" w:hAnsi="Times New Roman" w:cs="Times New Roman"/>
          <w:i/>
          <w:color w:val="0E2841" w:themeColor="text2"/>
        </w:rPr>
        <w:t>του προσυναπτικού προσδέτη</w:t>
      </w:r>
      <w:r w:rsidR="003F010F" w:rsidRPr="003F010F">
        <w:rPr>
          <w:rFonts w:ascii="Times New Roman" w:hAnsi="Times New Roman" w:cs="Times New Roman"/>
          <w:i/>
          <w:color w:val="0E2841" w:themeColor="text2"/>
        </w:rPr>
        <w:t xml:space="preserve"> cerebellin-1 (Cbln1) </w:t>
      </w:r>
      <w:r w:rsidR="003F010F">
        <w:rPr>
          <w:rFonts w:ascii="Times New Roman" w:hAnsi="Times New Roman" w:cs="Times New Roman"/>
          <w:i/>
          <w:color w:val="0E2841" w:themeColor="text2"/>
        </w:rPr>
        <w:t>αλληλεπιδρά με τον μετασυναπτικό ορφανό γλουταμινεργικό υποδοχέα</w:t>
      </w:r>
      <w:r w:rsidR="003F010F" w:rsidRPr="003F010F">
        <w:rPr>
          <w:rFonts w:ascii="Times New Roman" w:hAnsi="Times New Roman" w:cs="Times New Roman"/>
          <w:i/>
          <w:color w:val="0E2841" w:themeColor="text2"/>
        </w:rPr>
        <w:t xml:space="preserve"> GluD2</w:t>
      </w:r>
      <w:r w:rsidRPr="004D3A38">
        <w:rPr>
          <w:rFonts w:ascii="Times New Roman" w:hAnsi="Times New Roman" w:cs="Times New Roman"/>
          <w:i/>
          <w:color w:val="0E2841" w:themeColor="text2"/>
        </w:rPr>
        <w:t xml:space="preserve">. </w:t>
      </w:r>
      <w:r w:rsidR="00587289" w:rsidRPr="004D3A38">
        <w:rPr>
          <w:rFonts w:ascii="Times New Roman" w:hAnsi="Times New Roman" w:cs="Times New Roman"/>
          <w:i/>
          <w:iCs/>
          <w:color w:val="0E2841" w:themeColor="text2"/>
          <w:lang w:val="en-US"/>
        </w:rPr>
        <w:t>(</w:t>
      </w:r>
      <w:r w:rsidR="00936F26" w:rsidRPr="004D3A38">
        <w:rPr>
          <w:rFonts w:ascii="Times New Roman" w:hAnsi="Times New Roman" w:cs="Times New Roman"/>
          <w:i/>
          <w:iCs/>
          <w:color w:val="0E2841" w:themeColor="text2"/>
        </w:rPr>
        <w:t>Από</w:t>
      </w:r>
      <w:r w:rsidR="00AA102F">
        <w:rPr>
          <w:rFonts w:ascii="Times New Roman" w:hAnsi="Times New Roman" w:cs="Times New Roman"/>
          <w:i/>
          <w:color w:val="0E2841" w:themeColor="text2"/>
          <w:lang w:val="en-US"/>
        </w:rPr>
        <w:t xml:space="preserve"> </w:t>
      </w:r>
      <w:proofErr w:type="spellStart"/>
      <w:r w:rsidR="00AA102F" w:rsidRPr="00AA102F">
        <w:rPr>
          <w:rFonts w:ascii="Times New Roman" w:hAnsi="Times New Roman" w:cs="Times New Roman"/>
          <w:i/>
          <w:color w:val="0E2841" w:themeColor="text2"/>
          <w:lang w:val="en-US"/>
        </w:rPr>
        <w:t>Iijima</w:t>
      </w:r>
      <w:proofErr w:type="spellEnd"/>
      <w:r w:rsidR="00AA102F" w:rsidRPr="00AA102F">
        <w:rPr>
          <w:rFonts w:ascii="Times New Roman" w:hAnsi="Times New Roman" w:cs="Times New Roman"/>
          <w:i/>
          <w:color w:val="0E2841" w:themeColor="text2"/>
          <w:lang w:val="en-US"/>
        </w:rPr>
        <w:t xml:space="preserve"> T, Wu K, Witte H, Hanno-</w:t>
      </w:r>
      <w:proofErr w:type="spellStart"/>
      <w:r w:rsidR="00AA102F" w:rsidRPr="00AA102F">
        <w:rPr>
          <w:rFonts w:ascii="Times New Roman" w:hAnsi="Times New Roman" w:cs="Times New Roman"/>
          <w:i/>
          <w:color w:val="0E2841" w:themeColor="text2"/>
          <w:lang w:val="en-US"/>
        </w:rPr>
        <w:t>Iijima</w:t>
      </w:r>
      <w:proofErr w:type="spellEnd"/>
      <w:r w:rsidR="00AA102F" w:rsidRPr="00AA102F">
        <w:rPr>
          <w:rFonts w:ascii="Times New Roman" w:hAnsi="Times New Roman" w:cs="Times New Roman"/>
          <w:i/>
          <w:color w:val="0E2841" w:themeColor="text2"/>
          <w:lang w:val="en-US"/>
        </w:rPr>
        <w:t xml:space="preserve"> Y, </w:t>
      </w:r>
      <w:proofErr w:type="spellStart"/>
      <w:r w:rsidR="00AA102F" w:rsidRPr="00AA102F">
        <w:rPr>
          <w:rFonts w:ascii="Times New Roman" w:hAnsi="Times New Roman" w:cs="Times New Roman"/>
          <w:i/>
          <w:color w:val="0E2841" w:themeColor="text2"/>
          <w:lang w:val="en-US"/>
        </w:rPr>
        <w:t>Glatter</w:t>
      </w:r>
      <w:proofErr w:type="spellEnd"/>
      <w:r w:rsidR="00AA102F" w:rsidRPr="00AA102F">
        <w:rPr>
          <w:rFonts w:ascii="Times New Roman" w:hAnsi="Times New Roman" w:cs="Times New Roman"/>
          <w:i/>
          <w:color w:val="0E2841" w:themeColor="text2"/>
          <w:lang w:val="en-US"/>
        </w:rPr>
        <w:t xml:space="preserve"> T, Richard S, </w:t>
      </w:r>
      <w:proofErr w:type="spellStart"/>
      <w:r w:rsidR="00AA102F" w:rsidRPr="00AA102F">
        <w:rPr>
          <w:rFonts w:ascii="Times New Roman" w:hAnsi="Times New Roman" w:cs="Times New Roman"/>
          <w:i/>
          <w:color w:val="0E2841" w:themeColor="text2"/>
          <w:lang w:val="en-US"/>
        </w:rPr>
        <w:t>Scheiffele</w:t>
      </w:r>
      <w:proofErr w:type="spellEnd"/>
      <w:r w:rsidR="00AA102F" w:rsidRPr="00AA102F">
        <w:rPr>
          <w:rFonts w:ascii="Times New Roman" w:hAnsi="Times New Roman" w:cs="Times New Roman"/>
          <w:i/>
          <w:color w:val="0E2841" w:themeColor="text2"/>
          <w:lang w:val="en-US"/>
        </w:rPr>
        <w:t xml:space="preserve"> P. SAM68 regulates neuronal activity-dependent alternative splicin</w:t>
      </w:r>
      <w:r w:rsidR="00AA102F">
        <w:rPr>
          <w:rFonts w:ascii="Times New Roman" w:hAnsi="Times New Roman" w:cs="Times New Roman"/>
          <w:i/>
          <w:color w:val="0E2841" w:themeColor="text2"/>
          <w:lang w:val="en-US"/>
        </w:rPr>
        <w:t>g of neurexin-1. Cell</w:t>
      </w:r>
      <w:r w:rsidR="00AA102F" w:rsidRPr="00C06826">
        <w:rPr>
          <w:rFonts w:ascii="Times New Roman" w:hAnsi="Times New Roman" w:cs="Times New Roman"/>
          <w:i/>
          <w:color w:val="0E2841" w:themeColor="text2"/>
        </w:rPr>
        <w:t>. 2011 23;147:1601-14.</w:t>
      </w:r>
      <w:r w:rsidR="00867BDA" w:rsidRPr="00C06826">
        <w:rPr>
          <w:rFonts w:ascii="Times New Roman" w:hAnsi="Times New Roman" w:cs="Times New Roman"/>
          <w:i/>
          <w:iCs/>
          <w:color w:val="0E2841" w:themeColor="text2"/>
        </w:rPr>
        <w:t>).</w:t>
      </w:r>
      <w:r w:rsidR="003C797D" w:rsidRPr="00C06826">
        <w:rPr>
          <w:rFonts w:ascii="Times New Roman" w:hAnsi="Times New Roman" w:cs="Times New Roman"/>
          <w:i/>
          <w:iCs/>
          <w:color w:val="0E2841" w:themeColor="text2"/>
        </w:rPr>
        <w:t xml:space="preserve"> </w:t>
      </w:r>
    </w:p>
    <w:p w14:paraId="2A0EA54C" w14:textId="0E88F31D" w:rsidR="00F92F8A" w:rsidRDefault="00C06826" w:rsidP="006760C7">
      <w:pPr>
        <w:spacing w:line="257"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Συνεπώς, </w:t>
      </w:r>
      <w:r w:rsidR="6BBB7BE0" w:rsidRPr="00C06826">
        <w:rPr>
          <w:rFonts w:ascii="Times New Roman" w:eastAsia="Calibri" w:hAnsi="Times New Roman" w:cs="Times New Roman"/>
          <w:sz w:val="24"/>
          <w:szCs w:val="24"/>
          <w:u w:val="single"/>
        </w:rPr>
        <w:t>οι</w:t>
      </w:r>
      <w:r w:rsidR="64E33517" w:rsidRPr="00C06826">
        <w:rPr>
          <w:rFonts w:ascii="Times New Roman" w:eastAsia="Calibri" w:hAnsi="Times New Roman" w:cs="Times New Roman"/>
          <w:sz w:val="24"/>
          <w:szCs w:val="24"/>
          <w:u w:val="single"/>
        </w:rPr>
        <w:t xml:space="preserve"> σ</w:t>
      </w:r>
      <w:r w:rsidR="5806D92E" w:rsidRPr="00C06826">
        <w:rPr>
          <w:rFonts w:ascii="Times New Roman" w:eastAsia="Calibri" w:hAnsi="Times New Roman" w:cs="Times New Roman"/>
          <w:sz w:val="24"/>
          <w:szCs w:val="24"/>
          <w:u w:val="single"/>
        </w:rPr>
        <w:t>υνά</w:t>
      </w:r>
      <w:r w:rsidR="64E33517" w:rsidRPr="00C06826">
        <w:rPr>
          <w:rFonts w:ascii="Times New Roman" w:eastAsia="Calibri" w:hAnsi="Times New Roman" w:cs="Times New Roman"/>
          <w:sz w:val="24"/>
          <w:szCs w:val="24"/>
          <w:u w:val="single"/>
        </w:rPr>
        <w:t>ψει</w:t>
      </w:r>
      <w:r w:rsidR="66907B0B" w:rsidRPr="00C06826">
        <w:rPr>
          <w:rFonts w:ascii="Times New Roman" w:eastAsia="Calibri" w:hAnsi="Times New Roman" w:cs="Times New Roman"/>
          <w:sz w:val="24"/>
          <w:szCs w:val="24"/>
          <w:u w:val="single"/>
        </w:rPr>
        <w:t>ς</w:t>
      </w:r>
      <w:r w:rsidR="64E33517" w:rsidRPr="00C06826">
        <w:rPr>
          <w:rFonts w:ascii="Times New Roman" w:eastAsia="Calibri" w:hAnsi="Times New Roman" w:cs="Times New Roman"/>
          <w:sz w:val="24"/>
          <w:szCs w:val="24"/>
          <w:u w:val="single"/>
        </w:rPr>
        <w:t xml:space="preserve"> δεν είναι σταθερές κατασκευές αλλά αντιθέτω</w:t>
      </w:r>
      <w:r w:rsidR="6D824A36" w:rsidRPr="00C06826">
        <w:rPr>
          <w:rFonts w:ascii="Times New Roman" w:eastAsia="Calibri" w:hAnsi="Times New Roman" w:cs="Times New Roman"/>
          <w:sz w:val="24"/>
          <w:szCs w:val="24"/>
          <w:u w:val="single"/>
        </w:rPr>
        <w:t>ς</w:t>
      </w:r>
      <w:r w:rsidR="64E33517" w:rsidRPr="00C06826">
        <w:rPr>
          <w:rFonts w:ascii="Times New Roman" w:eastAsia="Calibri" w:hAnsi="Times New Roman" w:cs="Times New Roman"/>
          <w:sz w:val="24"/>
          <w:szCs w:val="24"/>
          <w:u w:val="single"/>
        </w:rPr>
        <w:t xml:space="preserve"> χαρακτηρίζονται από υψηλή δυναμικότητα που κατευθύνεται από </w:t>
      </w:r>
      <w:r w:rsidR="0F0540A5" w:rsidRPr="00C06826">
        <w:rPr>
          <w:rFonts w:ascii="Times New Roman" w:eastAsia="Calibri" w:hAnsi="Times New Roman" w:cs="Times New Roman"/>
          <w:sz w:val="24"/>
          <w:szCs w:val="24"/>
          <w:u w:val="single"/>
        </w:rPr>
        <w:t>το βαθμό που αυτές ενεργοποιούνται.</w:t>
      </w:r>
      <w:r w:rsidR="00B7710E" w:rsidRPr="00DA0F6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Οι </w:t>
      </w:r>
      <w:r w:rsidR="00007D2F">
        <w:rPr>
          <w:rFonts w:ascii="Times New Roman" w:eastAsia="Calibri" w:hAnsi="Times New Roman" w:cs="Times New Roman"/>
          <w:sz w:val="24"/>
          <w:szCs w:val="24"/>
        </w:rPr>
        <w:t xml:space="preserve">νευρεξίνες μπορούν να επιλέξουν </w:t>
      </w:r>
      <w:r w:rsidR="00672734">
        <w:rPr>
          <w:rFonts w:ascii="Times New Roman" w:eastAsia="Calibri" w:hAnsi="Times New Roman" w:cs="Times New Roman"/>
          <w:sz w:val="24"/>
          <w:szCs w:val="24"/>
        </w:rPr>
        <w:t xml:space="preserve">μεταξύ των </w:t>
      </w:r>
      <w:r w:rsidR="004D0F07">
        <w:rPr>
          <w:rFonts w:ascii="Times New Roman" w:eastAsia="Calibri" w:hAnsi="Times New Roman" w:cs="Times New Roman"/>
          <w:sz w:val="24"/>
          <w:szCs w:val="24"/>
        </w:rPr>
        <w:t xml:space="preserve">πολλών μετασυναπτικών </w:t>
      </w:r>
      <w:r w:rsidR="00C50272">
        <w:rPr>
          <w:rFonts w:ascii="Times New Roman" w:eastAsia="Calibri" w:hAnsi="Times New Roman" w:cs="Times New Roman"/>
          <w:sz w:val="24"/>
          <w:szCs w:val="24"/>
        </w:rPr>
        <w:t>προσδετώ</w:t>
      </w:r>
      <w:r w:rsidR="00BE49BD">
        <w:rPr>
          <w:rFonts w:ascii="Times New Roman" w:eastAsia="Calibri" w:hAnsi="Times New Roman" w:cs="Times New Roman"/>
          <w:sz w:val="24"/>
          <w:szCs w:val="24"/>
        </w:rPr>
        <w:t>ν</w:t>
      </w:r>
      <w:r w:rsidR="00FD74A9">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τους </w:t>
      </w:r>
      <w:r w:rsidR="00FD74A9">
        <w:rPr>
          <w:rFonts w:ascii="Times New Roman" w:eastAsia="Calibri" w:hAnsi="Times New Roman" w:cs="Times New Roman"/>
          <w:sz w:val="24"/>
          <w:szCs w:val="24"/>
        </w:rPr>
        <w:t>οργανώνον</w:t>
      </w:r>
      <w:r w:rsidR="00C50272">
        <w:rPr>
          <w:rFonts w:ascii="Times New Roman" w:eastAsia="Calibri" w:hAnsi="Times New Roman" w:cs="Times New Roman"/>
          <w:sz w:val="24"/>
          <w:szCs w:val="24"/>
        </w:rPr>
        <w:t>τα</w:t>
      </w:r>
      <w:r w:rsidR="00FD74A9">
        <w:rPr>
          <w:rFonts w:ascii="Times New Roman" w:eastAsia="Calibri" w:hAnsi="Times New Roman" w:cs="Times New Roman"/>
          <w:sz w:val="24"/>
          <w:szCs w:val="24"/>
        </w:rPr>
        <w:t>ς τις διασυναπτικές αλληλεπιδράσεις</w:t>
      </w:r>
      <w:r w:rsidR="00AF2ADC">
        <w:rPr>
          <w:rFonts w:ascii="Times New Roman" w:eastAsia="Calibri" w:hAnsi="Times New Roman" w:cs="Times New Roman"/>
          <w:sz w:val="24"/>
          <w:szCs w:val="24"/>
        </w:rPr>
        <w:t xml:space="preserve">, δημιουργώντας έναν μοριακό κώδικα </w:t>
      </w:r>
      <w:r w:rsidR="00A40FA1">
        <w:rPr>
          <w:rFonts w:ascii="Times New Roman" w:eastAsia="Calibri" w:hAnsi="Times New Roman" w:cs="Times New Roman"/>
          <w:sz w:val="24"/>
          <w:szCs w:val="24"/>
        </w:rPr>
        <w:t xml:space="preserve">που υποδεικνύει </w:t>
      </w:r>
      <w:r w:rsidR="00C50272">
        <w:rPr>
          <w:rFonts w:ascii="Times New Roman" w:eastAsia="Calibri" w:hAnsi="Times New Roman" w:cs="Times New Roman"/>
          <w:sz w:val="24"/>
          <w:szCs w:val="24"/>
        </w:rPr>
        <w:t xml:space="preserve">στις συνάψεις </w:t>
      </w:r>
      <w:r>
        <w:rPr>
          <w:rFonts w:ascii="Times New Roman" w:eastAsia="Calibri" w:hAnsi="Times New Roman" w:cs="Times New Roman"/>
          <w:sz w:val="24"/>
          <w:szCs w:val="24"/>
        </w:rPr>
        <w:t>πώ</w:t>
      </w:r>
      <w:r w:rsidR="00BE49BD">
        <w:rPr>
          <w:rFonts w:ascii="Times New Roman" w:eastAsia="Calibri" w:hAnsi="Times New Roman" w:cs="Times New Roman"/>
          <w:sz w:val="24"/>
          <w:szCs w:val="24"/>
        </w:rPr>
        <w:t xml:space="preserve">ς να ανταποκριθούν στη συνεχιζόμενη </w:t>
      </w:r>
      <w:r>
        <w:rPr>
          <w:rFonts w:ascii="Times New Roman" w:eastAsia="Calibri" w:hAnsi="Times New Roman" w:cs="Times New Roman"/>
          <w:sz w:val="24"/>
          <w:szCs w:val="24"/>
        </w:rPr>
        <w:t>δραστικότητα</w:t>
      </w:r>
      <w:r w:rsidR="00BE49BD">
        <w:rPr>
          <w:rFonts w:ascii="Times New Roman" w:eastAsia="Calibri" w:hAnsi="Times New Roman" w:cs="Times New Roman"/>
          <w:sz w:val="24"/>
          <w:szCs w:val="24"/>
        </w:rPr>
        <w:t>.</w:t>
      </w:r>
    </w:p>
    <w:p w14:paraId="0EE82B88" w14:textId="63AE979B" w:rsidR="00B7628F" w:rsidRPr="00DA0F6A" w:rsidRDefault="00500EC3" w:rsidP="006760C7">
      <w:pPr>
        <w:spacing w:line="257" w:lineRule="auto"/>
        <w:jc w:val="both"/>
        <w:rPr>
          <w:rFonts w:ascii="Times New Roman" w:eastAsia="Calibri" w:hAnsi="Times New Roman" w:cs="Times New Roman"/>
          <w:sz w:val="24"/>
          <w:szCs w:val="24"/>
        </w:rPr>
      </w:pPr>
      <w:r w:rsidRPr="00DA0F6A">
        <w:rPr>
          <w:rFonts w:ascii="Times New Roman" w:eastAsia="Calibri" w:hAnsi="Times New Roman" w:cs="Times New Roman"/>
          <w:sz w:val="24"/>
          <w:szCs w:val="24"/>
        </w:rPr>
        <w:t>Τ</w:t>
      </w:r>
      <w:r w:rsidR="704D2E92" w:rsidRPr="00DA0F6A">
        <w:rPr>
          <w:rFonts w:ascii="Times New Roman" w:eastAsia="Calibri" w:hAnsi="Times New Roman" w:cs="Times New Roman"/>
          <w:sz w:val="24"/>
          <w:szCs w:val="24"/>
        </w:rPr>
        <w:t>αυτόχρονα η πιθανή αλληλεπί</w:t>
      </w:r>
      <w:r w:rsidR="00960909" w:rsidRPr="00DA0F6A">
        <w:rPr>
          <w:rFonts w:ascii="Times New Roman" w:eastAsia="Calibri" w:hAnsi="Times New Roman" w:cs="Times New Roman"/>
          <w:sz w:val="24"/>
          <w:szCs w:val="24"/>
        </w:rPr>
        <w:t>δ</w:t>
      </w:r>
      <w:r w:rsidR="704D2E92" w:rsidRPr="00DA0F6A">
        <w:rPr>
          <w:rFonts w:ascii="Times New Roman" w:eastAsia="Calibri" w:hAnsi="Times New Roman" w:cs="Times New Roman"/>
          <w:sz w:val="24"/>
          <w:szCs w:val="24"/>
        </w:rPr>
        <w:t>ρασ</w:t>
      </w:r>
      <w:r w:rsidR="00C06826">
        <w:rPr>
          <w:rFonts w:ascii="Times New Roman" w:eastAsia="Calibri" w:hAnsi="Times New Roman" w:cs="Times New Roman"/>
          <w:sz w:val="24"/>
          <w:szCs w:val="24"/>
        </w:rPr>
        <w:t>ή</w:t>
      </w:r>
      <w:r w:rsidR="704D2E92" w:rsidRPr="00DA0F6A">
        <w:rPr>
          <w:rFonts w:ascii="Times New Roman" w:eastAsia="Calibri" w:hAnsi="Times New Roman" w:cs="Times New Roman"/>
          <w:sz w:val="24"/>
          <w:szCs w:val="24"/>
        </w:rPr>
        <w:t xml:space="preserve"> τους ενδοκυτταρικά με </w:t>
      </w:r>
      <w:r w:rsidR="00E92699" w:rsidRPr="00DA0F6A">
        <w:rPr>
          <w:rFonts w:ascii="Times New Roman" w:eastAsia="Calibri" w:hAnsi="Times New Roman" w:cs="Times New Roman"/>
          <w:sz w:val="24"/>
          <w:szCs w:val="24"/>
        </w:rPr>
        <w:t>πρωτεΐν</w:t>
      </w:r>
      <w:r w:rsidR="00C06826">
        <w:rPr>
          <w:rFonts w:ascii="Times New Roman" w:eastAsia="Calibri" w:hAnsi="Times New Roman" w:cs="Times New Roman"/>
          <w:sz w:val="24"/>
          <w:szCs w:val="24"/>
        </w:rPr>
        <w:t>ες</w:t>
      </w:r>
      <w:r w:rsidR="16D07F40" w:rsidRPr="00DA0F6A">
        <w:rPr>
          <w:rFonts w:ascii="Times New Roman" w:eastAsia="Calibri" w:hAnsi="Times New Roman" w:cs="Times New Roman"/>
          <w:sz w:val="24"/>
          <w:szCs w:val="24"/>
        </w:rPr>
        <w:t xml:space="preserve"> σκαλωσιά</w:t>
      </w:r>
      <w:r w:rsidR="00960909" w:rsidRPr="00DA0F6A">
        <w:rPr>
          <w:rFonts w:ascii="Times New Roman" w:eastAsia="Calibri" w:hAnsi="Times New Roman" w:cs="Times New Roman"/>
          <w:sz w:val="24"/>
          <w:szCs w:val="24"/>
        </w:rPr>
        <w:t>ς</w:t>
      </w:r>
      <w:r w:rsidR="704D2E92" w:rsidRPr="00DA0F6A">
        <w:rPr>
          <w:rFonts w:ascii="Times New Roman" w:eastAsia="Calibri" w:hAnsi="Times New Roman" w:cs="Times New Roman"/>
          <w:sz w:val="24"/>
          <w:szCs w:val="24"/>
        </w:rPr>
        <w:t xml:space="preserve"> </w:t>
      </w:r>
      <w:r w:rsidR="704D2E92" w:rsidRPr="00DA0F6A">
        <w:rPr>
          <w:rFonts w:ascii="Times New Roman" w:eastAsia="Calibri" w:hAnsi="Times New Roman" w:cs="Times New Roman"/>
          <w:sz w:val="24"/>
          <w:szCs w:val="24"/>
          <w:lang w:val="en-US"/>
        </w:rPr>
        <w:t>CASK</w:t>
      </w:r>
      <w:r w:rsidR="704D2E92" w:rsidRPr="00DA0F6A">
        <w:rPr>
          <w:rFonts w:ascii="Times New Roman" w:eastAsia="Calibri" w:hAnsi="Times New Roman" w:cs="Times New Roman"/>
          <w:sz w:val="24"/>
          <w:szCs w:val="24"/>
        </w:rPr>
        <w:t xml:space="preserve">, </w:t>
      </w:r>
      <w:r w:rsidR="704D2E92" w:rsidRPr="00DA0F6A">
        <w:rPr>
          <w:rFonts w:ascii="Times New Roman" w:eastAsia="Calibri" w:hAnsi="Times New Roman" w:cs="Times New Roman"/>
          <w:sz w:val="24"/>
          <w:szCs w:val="24"/>
          <w:lang w:val="en-US"/>
        </w:rPr>
        <w:t>MINT</w:t>
      </w:r>
      <w:r w:rsidR="704D2E92" w:rsidRPr="00DA0F6A">
        <w:rPr>
          <w:rFonts w:ascii="Times New Roman" w:eastAsia="Calibri" w:hAnsi="Times New Roman" w:cs="Times New Roman"/>
          <w:sz w:val="24"/>
          <w:szCs w:val="24"/>
        </w:rPr>
        <w:t xml:space="preserve">, και </w:t>
      </w:r>
      <w:r w:rsidR="00B7710E" w:rsidRPr="00DA0F6A">
        <w:rPr>
          <w:rFonts w:ascii="Times New Roman" w:eastAsia="Calibri" w:hAnsi="Times New Roman" w:cs="Times New Roman"/>
          <w:sz w:val="24"/>
          <w:szCs w:val="24"/>
        </w:rPr>
        <w:t>πρωτεΐνες</w:t>
      </w:r>
      <w:r w:rsidR="704D2E92" w:rsidRPr="00DA0F6A">
        <w:rPr>
          <w:rFonts w:ascii="Times New Roman" w:eastAsia="Calibri" w:hAnsi="Times New Roman" w:cs="Times New Roman"/>
          <w:sz w:val="24"/>
          <w:szCs w:val="24"/>
        </w:rPr>
        <w:t xml:space="preserve"> με επικράτειες </w:t>
      </w:r>
      <w:proofErr w:type="spellStart"/>
      <w:r w:rsidR="704D2E92" w:rsidRPr="00DA0F6A">
        <w:rPr>
          <w:rFonts w:ascii="Times New Roman" w:eastAsia="Calibri" w:hAnsi="Times New Roman" w:cs="Times New Roman"/>
          <w:sz w:val="24"/>
          <w:szCs w:val="24"/>
          <w:lang w:val="en-US"/>
        </w:rPr>
        <w:t>FERM</w:t>
      </w:r>
      <w:proofErr w:type="spellEnd"/>
      <w:r w:rsidR="704D2E92" w:rsidRPr="00DA0F6A">
        <w:rPr>
          <w:rFonts w:ascii="Times New Roman" w:eastAsia="Calibri" w:hAnsi="Times New Roman" w:cs="Times New Roman"/>
          <w:sz w:val="24"/>
          <w:szCs w:val="24"/>
        </w:rPr>
        <w:t xml:space="preserve"> δημιουργεί ενδείξεις ότι </w:t>
      </w:r>
      <w:r w:rsidR="704D2E92" w:rsidRPr="00C06826">
        <w:rPr>
          <w:rFonts w:ascii="Times New Roman" w:eastAsia="Calibri" w:hAnsi="Times New Roman" w:cs="Times New Roman"/>
          <w:sz w:val="24"/>
          <w:szCs w:val="24"/>
          <w:u w:val="single"/>
        </w:rPr>
        <w:t xml:space="preserve">οι νευρεξίνες </w:t>
      </w:r>
      <w:r w:rsidR="00BB2278" w:rsidRPr="00C06826">
        <w:rPr>
          <w:rFonts w:ascii="Times New Roman" w:eastAsia="Calibri" w:hAnsi="Times New Roman" w:cs="Times New Roman"/>
          <w:sz w:val="24"/>
          <w:szCs w:val="24"/>
          <w:u w:val="single"/>
        </w:rPr>
        <w:t>οργανώνουν και ρυθμίζουν και τα προσυναπτικά μονοπάτια σηματοδότηση</w:t>
      </w:r>
      <w:r w:rsidR="00BB2278" w:rsidRPr="00DA0F6A">
        <w:rPr>
          <w:rFonts w:ascii="Times New Roman" w:eastAsia="Calibri" w:hAnsi="Times New Roman" w:cs="Times New Roman"/>
          <w:sz w:val="24"/>
          <w:szCs w:val="24"/>
        </w:rPr>
        <w:t>ς</w:t>
      </w:r>
      <w:r w:rsidR="00C06826">
        <w:rPr>
          <w:rFonts w:ascii="Times New Roman" w:eastAsia="Calibri" w:hAnsi="Times New Roman" w:cs="Times New Roman"/>
          <w:sz w:val="24"/>
          <w:szCs w:val="24"/>
        </w:rPr>
        <w:t>. Όλα αυτά καταδεικνύουν τη</w:t>
      </w:r>
      <w:r w:rsidR="704D2E92" w:rsidRPr="00DA0F6A">
        <w:rPr>
          <w:rFonts w:ascii="Times New Roman" w:eastAsia="Calibri" w:hAnsi="Times New Roman" w:cs="Times New Roman"/>
          <w:sz w:val="24"/>
          <w:szCs w:val="24"/>
        </w:rPr>
        <w:t xml:space="preserve"> σημαντικότητα των μορίων αυτών στον έλεγχο της συν</w:t>
      </w:r>
      <w:r w:rsidR="00BB2278" w:rsidRPr="00DA0F6A">
        <w:rPr>
          <w:rFonts w:ascii="Times New Roman" w:eastAsia="Calibri" w:hAnsi="Times New Roman" w:cs="Times New Roman"/>
          <w:sz w:val="24"/>
          <w:szCs w:val="24"/>
        </w:rPr>
        <w:t>α</w:t>
      </w:r>
      <w:r w:rsidR="704D2E92" w:rsidRPr="00DA0F6A">
        <w:rPr>
          <w:rFonts w:ascii="Times New Roman" w:eastAsia="Calibri" w:hAnsi="Times New Roman" w:cs="Times New Roman"/>
          <w:sz w:val="24"/>
          <w:szCs w:val="24"/>
        </w:rPr>
        <w:t xml:space="preserve">πτικής πλαστικότητας διευρύνοντας την κατανόηση του ρόλου τους στις γνωστικές λειτουργίες.            </w:t>
      </w:r>
    </w:p>
    <w:p w14:paraId="7BDAA87D" w14:textId="77777777" w:rsidR="00F16FDA" w:rsidRDefault="00F16FDA" w:rsidP="007746C3">
      <w:pPr>
        <w:keepNext/>
        <w:spacing w:line="257" w:lineRule="auto"/>
        <w:jc w:val="center"/>
      </w:pPr>
    </w:p>
    <w:p w14:paraId="0E7ECA6F" w14:textId="536E6455" w:rsidR="0066616A" w:rsidRPr="00C06826" w:rsidRDefault="00C06826" w:rsidP="00C06826">
      <w:pPr>
        <w:rPr>
          <w:rFonts w:ascii="Times New Roman" w:hAnsi="Times New Roman" w:cs="Times New Roman"/>
          <w:bCs/>
          <w:color w:val="215E99" w:themeColor="text2" w:themeTint="BF"/>
          <w:sz w:val="28"/>
          <w:szCs w:val="28"/>
        </w:rPr>
      </w:pPr>
      <w:r>
        <w:rPr>
          <w:rFonts w:ascii="Times New Roman" w:hAnsi="Times New Roman" w:cs="Times New Roman"/>
          <w:bCs/>
          <w:color w:val="215E99" w:themeColor="text2" w:themeTint="BF"/>
          <w:sz w:val="28"/>
          <w:szCs w:val="28"/>
        </w:rPr>
        <w:t xml:space="preserve">ΙΙ. </w:t>
      </w:r>
      <w:r w:rsidR="00B7628F" w:rsidRPr="00C06826">
        <w:rPr>
          <w:rFonts w:ascii="Times New Roman" w:hAnsi="Times New Roman" w:cs="Times New Roman"/>
          <w:bCs/>
          <w:color w:val="215E99" w:themeColor="text2" w:themeTint="BF"/>
          <w:sz w:val="28"/>
          <w:szCs w:val="28"/>
        </w:rPr>
        <w:t>Νευρολιγίνες</w:t>
      </w:r>
      <w:r w:rsidR="00AA7920" w:rsidRPr="00C06826">
        <w:rPr>
          <w:rFonts w:ascii="Times New Roman" w:hAnsi="Times New Roman" w:cs="Times New Roman"/>
          <w:bCs/>
          <w:color w:val="215E99" w:themeColor="text2" w:themeTint="BF"/>
          <w:sz w:val="28"/>
          <w:szCs w:val="28"/>
        </w:rPr>
        <w:t xml:space="preserve"> ως μετασυναπτικοί ρυθμιστές της συναπτικής πλαστικότητας</w:t>
      </w:r>
    </w:p>
    <w:p w14:paraId="3128C417" w14:textId="77777777" w:rsidR="00B7628F" w:rsidRPr="00C06826" w:rsidRDefault="00B7628F" w:rsidP="0066616A">
      <w:pPr>
        <w:rPr>
          <w:rFonts w:ascii="Times New Roman" w:hAnsi="Times New Roman" w:cs="Times New Roman"/>
          <w:bCs/>
          <w:color w:val="215E99" w:themeColor="text2" w:themeTint="BF"/>
          <w:sz w:val="24"/>
          <w:szCs w:val="24"/>
        </w:rPr>
      </w:pPr>
      <w:r w:rsidRPr="00C06826">
        <w:rPr>
          <w:rFonts w:ascii="Times New Roman" w:hAnsi="Times New Roman" w:cs="Times New Roman"/>
          <w:bCs/>
          <w:color w:val="215E99" w:themeColor="text2" w:themeTint="BF"/>
          <w:sz w:val="24"/>
          <w:szCs w:val="24"/>
        </w:rPr>
        <w:t xml:space="preserve">Γενικά χαρακτηριστικά των νευρολιγινών </w:t>
      </w:r>
    </w:p>
    <w:p w14:paraId="468E0BE6" w14:textId="53A62D4A" w:rsidR="0066616A" w:rsidRPr="00DA0F6A" w:rsidRDefault="0066616A" w:rsidP="00F411D8">
      <w:pPr>
        <w:spacing w:after="0"/>
        <w:jc w:val="both"/>
        <w:rPr>
          <w:rFonts w:ascii="Times New Roman" w:hAnsi="Times New Roman" w:cs="Times New Roman"/>
          <w:sz w:val="24"/>
          <w:szCs w:val="24"/>
        </w:rPr>
      </w:pPr>
      <w:r w:rsidRPr="00DA0F6A">
        <w:rPr>
          <w:rFonts w:ascii="Times New Roman" w:hAnsi="Times New Roman" w:cs="Times New Roman"/>
          <w:sz w:val="24"/>
          <w:szCs w:val="24"/>
        </w:rPr>
        <w:t>Οι νευρολιγίνες είναι μια πολύ μεγάλη οικογένεια συναπτικών μορίων προσκόλλησης που βρίσκονται μετασυναπτικά και οι οποίες συνδέονται στους προσυναπτικούς το</w:t>
      </w:r>
      <w:r w:rsidR="00E92699" w:rsidRPr="00DA0F6A">
        <w:rPr>
          <w:rFonts w:ascii="Times New Roman" w:hAnsi="Times New Roman" w:cs="Times New Roman"/>
          <w:sz w:val="24"/>
          <w:szCs w:val="24"/>
        </w:rPr>
        <w:t>υ</w:t>
      </w:r>
      <w:r w:rsidRPr="00DA0F6A">
        <w:rPr>
          <w:rFonts w:ascii="Times New Roman" w:hAnsi="Times New Roman" w:cs="Times New Roman"/>
          <w:sz w:val="24"/>
          <w:szCs w:val="24"/>
        </w:rPr>
        <w:t xml:space="preserve">ς </w:t>
      </w:r>
      <w:r w:rsidR="00962865" w:rsidRPr="00DA0F6A">
        <w:rPr>
          <w:rFonts w:ascii="Times New Roman" w:hAnsi="Times New Roman" w:cs="Times New Roman"/>
          <w:sz w:val="24"/>
          <w:szCs w:val="24"/>
        </w:rPr>
        <w:t>προσδέτες</w:t>
      </w:r>
      <w:r w:rsidRPr="00DA0F6A">
        <w:rPr>
          <w:rFonts w:ascii="Times New Roman" w:hAnsi="Times New Roman" w:cs="Times New Roman"/>
          <w:sz w:val="24"/>
          <w:szCs w:val="24"/>
        </w:rPr>
        <w:t>, τις νευρεξίνες στη συναπτική σχισμή.</w:t>
      </w:r>
      <w:r w:rsidR="00F411D8">
        <w:rPr>
          <w:rFonts w:ascii="Times New Roman" w:hAnsi="Times New Roman" w:cs="Times New Roman"/>
          <w:sz w:val="24"/>
          <w:szCs w:val="24"/>
        </w:rPr>
        <w:t xml:space="preserve"> </w:t>
      </w:r>
      <w:r w:rsidRPr="00DA0F6A">
        <w:rPr>
          <w:rFonts w:ascii="Times New Roman" w:hAnsi="Times New Roman" w:cs="Times New Roman"/>
          <w:sz w:val="24"/>
          <w:szCs w:val="24"/>
        </w:rPr>
        <w:t xml:space="preserve">Υπάρχουν 4 μέλη της οικογένειας </w:t>
      </w:r>
      <w:r w:rsidRPr="00DA0F6A">
        <w:rPr>
          <w:rFonts w:ascii="Times New Roman" w:hAnsi="Times New Roman" w:cs="Times New Roman"/>
          <w:sz w:val="24"/>
          <w:szCs w:val="24"/>
          <w:lang w:val="en-US"/>
        </w:rPr>
        <w:t>Nlgns</w:t>
      </w:r>
      <w:r w:rsidRPr="00DA0F6A">
        <w:rPr>
          <w:rFonts w:ascii="Times New Roman" w:hAnsi="Times New Roman" w:cs="Times New Roman"/>
          <w:sz w:val="24"/>
          <w:szCs w:val="24"/>
        </w:rPr>
        <w:t>:</w:t>
      </w:r>
    </w:p>
    <w:p w14:paraId="526B5BDB" w14:textId="42187BD7" w:rsidR="0066616A" w:rsidRPr="00DA0F6A" w:rsidRDefault="0066616A" w:rsidP="00817403">
      <w:pPr>
        <w:pStyle w:val="a3"/>
        <w:numPr>
          <w:ilvl w:val="0"/>
          <w:numId w:val="21"/>
        </w:numPr>
        <w:jc w:val="both"/>
        <w:rPr>
          <w:rFonts w:ascii="Times New Roman" w:hAnsi="Times New Roman" w:cs="Times New Roman"/>
          <w:sz w:val="24"/>
          <w:szCs w:val="24"/>
        </w:rPr>
      </w:pPr>
      <w:r w:rsidRPr="00DA0F6A">
        <w:rPr>
          <w:rFonts w:ascii="Times New Roman" w:hAnsi="Times New Roman" w:cs="Times New Roman"/>
          <w:sz w:val="24"/>
          <w:szCs w:val="24"/>
          <w:lang w:val="en-US"/>
        </w:rPr>
        <w:t>NLGN</w:t>
      </w:r>
      <w:r w:rsidR="00F411D8">
        <w:rPr>
          <w:rFonts w:ascii="Times New Roman" w:hAnsi="Times New Roman" w:cs="Times New Roman"/>
          <w:sz w:val="24"/>
          <w:szCs w:val="24"/>
        </w:rPr>
        <w:t>1:</w:t>
      </w:r>
      <w:r w:rsidRPr="00DA0F6A">
        <w:rPr>
          <w:rFonts w:ascii="Times New Roman" w:hAnsi="Times New Roman" w:cs="Times New Roman"/>
          <w:sz w:val="24"/>
          <w:szCs w:val="24"/>
        </w:rPr>
        <w:t xml:space="preserve"> βρίσκονται επιλεκτικά </w:t>
      </w:r>
      <w:r w:rsidR="009D3602" w:rsidRPr="00DA0F6A">
        <w:rPr>
          <w:rFonts w:ascii="Times New Roman" w:hAnsi="Times New Roman" w:cs="Times New Roman"/>
          <w:sz w:val="24"/>
          <w:szCs w:val="24"/>
        </w:rPr>
        <w:t xml:space="preserve">σε </w:t>
      </w:r>
      <w:r w:rsidRPr="00DA0F6A">
        <w:rPr>
          <w:rFonts w:ascii="Times New Roman" w:hAnsi="Times New Roman" w:cs="Times New Roman"/>
          <w:sz w:val="24"/>
          <w:szCs w:val="24"/>
        </w:rPr>
        <w:t xml:space="preserve">διεγερτικές γλουταμινεργικές συνάψεις </w:t>
      </w:r>
    </w:p>
    <w:p w14:paraId="7BAFD093" w14:textId="73719666" w:rsidR="0066616A" w:rsidRPr="00DA0F6A" w:rsidRDefault="0066616A" w:rsidP="00817403">
      <w:pPr>
        <w:pStyle w:val="a3"/>
        <w:numPr>
          <w:ilvl w:val="0"/>
          <w:numId w:val="21"/>
        </w:numPr>
        <w:jc w:val="both"/>
        <w:rPr>
          <w:rFonts w:ascii="Times New Roman" w:hAnsi="Times New Roman" w:cs="Times New Roman"/>
          <w:sz w:val="24"/>
          <w:szCs w:val="24"/>
        </w:rPr>
      </w:pPr>
      <w:r w:rsidRPr="00DA0F6A">
        <w:rPr>
          <w:rFonts w:ascii="Times New Roman" w:hAnsi="Times New Roman" w:cs="Times New Roman"/>
          <w:sz w:val="24"/>
          <w:szCs w:val="24"/>
          <w:lang w:val="en-US"/>
        </w:rPr>
        <w:t>NLGN</w:t>
      </w:r>
      <w:r w:rsidR="00F411D8">
        <w:rPr>
          <w:rFonts w:ascii="Times New Roman" w:hAnsi="Times New Roman" w:cs="Times New Roman"/>
          <w:sz w:val="24"/>
          <w:szCs w:val="24"/>
        </w:rPr>
        <w:t>2:</w:t>
      </w:r>
      <w:r w:rsidRPr="00DA0F6A">
        <w:rPr>
          <w:rFonts w:ascii="Times New Roman" w:hAnsi="Times New Roman" w:cs="Times New Roman"/>
          <w:sz w:val="24"/>
          <w:szCs w:val="24"/>
        </w:rPr>
        <w:t xml:space="preserve"> βρίσκονται επιλεκτικά σε </w:t>
      </w:r>
      <w:r w:rsidRPr="00DA0F6A">
        <w:rPr>
          <w:rFonts w:ascii="Times New Roman" w:hAnsi="Times New Roman" w:cs="Times New Roman"/>
          <w:sz w:val="24"/>
          <w:szCs w:val="24"/>
          <w:lang w:val="en-US"/>
        </w:rPr>
        <w:t>GABA</w:t>
      </w:r>
      <w:proofErr w:type="spellStart"/>
      <w:r w:rsidRPr="00DA0F6A">
        <w:rPr>
          <w:rFonts w:ascii="Times New Roman" w:hAnsi="Times New Roman" w:cs="Times New Roman"/>
          <w:sz w:val="24"/>
          <w:szCs w:val="24"/>
        </w:rPr>
        <w:t>εργικές</w:t>
      </w:r>
      <w:proofErr w:type="spellEnd"/>
      <w:r w:rsidRPr="00DA0F6A">
        <w:rPr>
          <w:rFonts w:ascii="Times New Roman" w:hAnsi="Times New Roman" w:cs="Times New Roman"/>
          <w:sz w:val="24"/>
          <w:szCs w:val="24"/>
        </w:rPr>
        <w:t xml:space="preserve"> συνάψεις </w:t>
      </w:r>
    </w:p>
    <w:p w14:paraId="22E18673" w14:textId="7F9C1323" w:rsidR="0066616A" w:rsidRPr="00DA0F6A" w:rsidRDefault="0066616A" w:rsidP="00817403">
      <w:pPr>
        <w:pStyle w:val="a3"/>
        <w:numPr>
          <w:ilvl w:val="0"/>
          <w:numId w:val="21"/>
        </w:numPr>
        <w:jc w:val="both"/>
        <w:rPr>
          <w:rFonts w:ascii="Times New Roman" w:hAnsi="Times New Roman" w:cs="Times New Roman"/>
          <w:sz w:val="24"/>
          <w:szCs w:val="24"/>
        </w:rPr>
      </w:pPr>
      <w:r w:rsidRPr="00DA0F6A">
        <w:rPr>
          <w:rFonts w:ascii="Times New Roman" w:hAnsi="Times New Roman" w:cs="Times New Roman"/>
          <w:sz w:val="24"/>
          <w:szCs w:val="24"/>
          <w:lang w:val="en-US"/>
        </w:rPr>
        <w:t>NLGN</w:t>
      </w:r>
      <w:r w:rsidRPr="00DA0F6A">
        <w:rPr>
          <w:rFonts w:ascii="Times New Roman" w:hAnsi="Times New Roman" w:cs="Times New Roman"/>
          <w:sz w:val="24"/>
          <w:szCs w:val="24"/>
        </w:rPr>
        <w:t>3</w:t>
      </w:r>
      <w:r w:rsidR="00F411D8">
        <w:rPr>
          <w:rFonts w:ascii="Times New Roman" w:hAnsi="Times New Roman" w:cs="Times New Roman"/>
          <w:sz w:val="24"/>
          <w:szCs w:val="24"/>
        </w:rPr>
        <w:t xml:space="preserve">: </w:t>
      </w:r>
      <w:r w:rsidRPr="00DA0F6A">
        <w:rPr>
          <w:rFonts w:ascii="Times New Roman" w:hAnsi="Times New Roman" w:cs="Times New Roman"/>
          <w:sz w:val="24"/>
          <w:szCs w:val="24"/>
        </w:rPr>
        <w:t xml:space="preserve">βρίσκονται και σε διεγερτικές και σε ανασταλτικές συνάψεις </w:t>
      </w:r>
    </w:p>
    <w:p w14:paraId="40EFA4BF" w14:textId="0CF7D50F" w:rsidR="009E379F" w:rsidRPr="00DA0F6A" w:rsidRDefault="0066616A" w:rsidP="00817403">
      <w:pPr>
        <w:pStyle w:val="a3"/>
        <w:numPr>
          <w:ilvl w:val="0"/>
          <w:numId w:val="21"/>
        </w:numPr>
        <w:jc w:val="both"/>
        <w:rPr>
          <w:rFonts w:ascii="Times New Roman" w:hAnsi="Times New Roman" w:cs="Times New Roman"/>
          <w:sz w:val="24"/>
          <w:szCs w:val="24"/>
        </w:rPr>
      </w:pPr>
      <w:r w:rsidRPr="00DA0F6A">
        <w:rPr>
          <w:rFonts w:ascii="Times New Roman" w:hAnsi="Times New Roman" w:cs="Times New Roman"/>
          <w:sz w:val="24"/>
          <w:szCs w:val="24"/>
          <w:lang w:val="en-US"/>
        </w:rPr>
        <w:t>NLGN</w:t>
      </w:r>
      <w:r w:rsidRPr="00DA0F6A">
        <w:rPr>
          <w:rFonts w:ascii="Times New Roman" w:hAnsi="Times New Roman" w:cs="Times New Roman"/>
          <w:sz w:val="24"/>
          <w:szCs w:val="24"/>
        </w:rPr>
        <w:t>4</w:t>
      </w:r>
      <w:r w:rsidR="00F411D8">
        <w:rPr>
          <w:rFonts w:ascii="Times New Roman" w:hAnsi="Times New Roman" w:cs="Times New Roman"/>
          <w:sz w:val="24"/>
          <w:szCs w:val="24"/>
        </w:rPr>
        <w:t>:</w:t>
      </w:r>
      <w:r w:rsidR="008F3C6B" w:rsidRPr="00DA0F6A">
        <w:rPr>
          <w:rFonts w:ascii="Times New Roman" w:hAnsi="Times New Roman" w:cs="Times New Roman"/>
          <w:sz w:val="24"/>
          <w:szCs w:val="24"/>
        </w:rPr>
        <w:t xml:space="preserve"> βρίσκονται </w:t>
      </w:r>
      <w:r w:rsidR="009E379F" w:rsidRPr="00DA0F6A">
        <w:rPr>
          <w:rFonts w:ascii="Times New Roman" w:hAnsi="Times New Roman" w:cs="Times New Roman"/>
          <w:sz w:val="24"/>
          <w:szCs w:val="24"/>
        </w:rPr>
        <w:t>σε ανασταλτικές συνάψεις (</w:t>
      </w:r>
      <w:r w:rsidR="009E379F" w:rsidRPr="00DA0F6A">
        <w:rPr>
          <w:rFonts w:ascii="Times New Roman" w:hAnsi="Times New Roman" w:cs="Times New Roman"/>
          <w:sz w:val="24"/>
          <w:szCs w:val="24"/>
          <w:lang w:val="en-US"/>
        </w:rPr>
        <w:t>GABA</w:t>
      </w:r>
      <w:proofErr w:type="spellStart"/>
      <w:r w:rsidR="009E379F" w:rsidRPr="00DA0F6A">
        <w:rPr>
          <w:rFonts w:ascii="Times New Roman" w:hAnsi="Times New Roman" w:cs="Times New Roman"/>
          <w:sz w:val="24"/>
          <w:szCs w:val="24"/>
        </w:rPr>
        <w:t>εργικούς</w:t>
      </w:r>
      <w:proofErr w:type="spellEnd"/>
      <w:r w:rsidR="009E379F" w:rsidRPr="00DA0F6A">
        <w:rPr>
          <w:rFonts w:ascii="Times New Roman" w:hAnsi="Times New Roman" w:cs="Times New Roman"/>
          <w:sz w:val="24"/>
          <w:szCs w:val="24"/>
        </w:rPr>
        <w:t xml:space="preserve"> νευρώνες του ΚΝΣ όσων αφορά τα ποντίκια</w:t>
      </w:r>
      <w:r w:rsidR="00A61F74" w:rsidRPr="00DA0F6A">
        <w:rPr>
          <w:rFonts w:ascii="Times New Roman" w:hAnsi="Times New Roman" w:cs="Times New Roman"/>
          <w:sz w:val="24"/>
          <w:szCs w:val="24"/>
        </w:rPr>
        <w:t>)</w:t>
      </w:r>
      <w:r w:rsidR="006840EE" w:rsidRPr="00DA0F6A">
        <w:rPr>
          <w:rFonts w:ascii="Times New Roman" w:hAnsi="Times New Roman" w:cs="Times New Roman"/>
          <w:sz w:val="24"/>
          <w:szCs w:val="24"/>
        </w:rPr>
        <w:t xml:space="preserve">. </w:t>
      </w:r>
      <w:r w:rsidR="00422AEF" w:rsidRPr="00DA0F6A">
        <w:rPr>
          <w:rFonts w:ascii="Times New Roman" w:hAnsi="Times New Roman" w:cs="Times New Roman"/>
          <w:sz w:val="24"/>
          <w:szCs w:val="24"/>
        </w:rPr>
        <w:t>Έ</w:t>
      </w:r>
      <w:r w:rsidR="00C8234F" w:rsidRPr="00DA0F6A">
        <w:rPr>
          <w:rFonts w:ascii="Times New Roman" w:hAnsi="Times New Roman" w:cs="Times New Roman"/>
          <w:sz w:val="24"/>
          <w:szCs w:val="24"/>
        </w:rPr>
        <w:t>χουν γίνει πολύ λίγες μελέτες με επίκεντρο αυτή γιατί εμφανίζει πολύ μικρή συντήρηση με την αντίστοιχη του ανθρώπου (~58%).</w:t>
      </w:r>
    </w:p>
    <w:p w14:paraId="44900B5A" w14:textId="29905FFF" w:rsidR="0066616A" w:rsidRPr="00DA0F6A" w:rsidRDefault="0066616A" w:rsidP="00F411D8">
      <w:pPr>
        <w:spacing w:after="60"/>
        <w:jc w:val="both"/>
        <w:rPr>
          <w:rFonts w:ascii="Times New Roman" w:hAnsi="Times New Roman" w:cs="Times New Roman"/>
          <w:sz w:val="24"/>
          <w:szCs w:val="24"/>
        </w:rPr>
      </w:pPr>
      <w:r w:rsidRPr="00DA0F6A">
        <w:rPr>
          <w:rFonts w:ascii="Times New Roman" w:hAnsi="Times New Roman" w:cs="Times New Roman"/>
          <w:sz w:val="24"/>
          <w:szCs w:val="24"/>
        </w:rPr>
        <w:t xml:space="preserve">Όλες αυτές οι ισομορφές έχουν μεγάλη ομοιότητα στη δομή αλλά και στην πρωτεϊνική αλληλουχία </w:t>
      </w:r>
      <w:r w:rsidR="00F961C1" w:rsidRPr="00DA0F6A">
        <w:rPr>
          <w:rFonts w:ascii="Times New Roman" w:hAnsi="Times New Roman" w:cs="Times New Roman"/>
          <w:sz w:val="24"/>
          <w:szCs w:val="24"/>
        </w:rPr>
        <w:t xml:space="preserve">τους. </w:t>
      </w:r>
      <w:r w:rsidRPr="00DA0F6A">
        <w:rPr>
          <w:rFonts w:ascii="Times New Roman" w:hAnsi="Times New Roman" w:cs="Times New Roman"/>
          <w:sz w:val="24"/>
          <w:szCs w:val="24"/>
        </w:rPr>
        <w:t xml:space="preserve">Δομικές περιοχές όλων των </w:t>
      </w:r>
      <w:r w:rsidRPr="00DA0F6A">
        <w:rPr>
          <w:rFonts w:ascii="Times New Roman" w:hAnsi="Times New Roman" w:cs="Times New Roman"/>
          <w:sz w:val="24"/>
          <w:szCs w:val="24"/>
          <w:lang w:val="en-US"/>
        </w:rPr>
        <w:t>NLGNs</w:t>
      </w:r>
      <w:r w:rsidR="005A7CF8">
        <w:rPr>
          <w:rFonts w:ascii="Times New Roman" w:hAnsi="Times New Roman" w:cs="Times New Roman"/>
          <w:sz w:val="24"/>
          <w:szCs w:val="24"/>
          <w:lang w:val="en-US"/>
        </w:rPr>
        <w:t xml:space="preserve"> (</w:t>
      </w:r>
      <w:r w:rsidR="00E35D47">
        <w:rPr>
          <w:rFonts w:ascii="Times New Roman" w:hAnsi="Times New Roman" w:cs="Times New Roman"/>
          <w:sz w:val="24"/>
          <w:szCs w:val="24"/>
        </w:rPr>
        <w:t>Εικόνα9</w:t>
      </w:r>
      <w:r w:rsidR="005A7CF8">
        <w:rPr>
          <w:rFonts w:ascii="Times New Roman" w:hAnsi="Times New Roman" w:cs="Times New Roman"/>
          <w:sz w:val="24"/>
          <w:szCs w:val="24"/>
          <w:lang w:val="en-US"/>
        </w:rPr>
        <w:t>)</w:t>
      </w:r>
      <w:r w:rsidRPr="00DA0F6A">
        <w:rPr>
          <w:rFonts w:ascii="Times New Roman" w:hAnsi="Times New Roman" w:cs="Times New Roman"/>
          <w:sz w:val="24"/>
          <w:szCs w:val="24"/>
        </w:rPr>
        <w:t>:</w:t>
      </w:r>
    </w:p>
    <w:p w14:paraId="65105EF9" w14:textId="4C5674AE" w:rsidR="0066616A" w:rsidRPr="00DA0F6A" w:rsidRDefault="0066616A" w:rsidP="00817403">
      <w:pPr>
        <w:pStyle w:val="a3"/>
        <w:numPr>
          <w:ilvl w:val="0"/>
          <w:numId w:val="22"/>
        </w:numPr>
        <w:jc w:val="both"/>
        <w:rPr>
          <w:rFonts w:ascii="Times New Roman" w:hAnsi="Times New Roman" w:cs="Times New Roman"/>
          <w:sz w:val="24"/>
          <w:szCs w:val="24"/>
        </w:rPr>
      </w:pPr>
      <w:r w:rsidRPr="00DA0F6A">
        <w:rPr>
          <w:rFonts w:ascii="Times New Roman" w:hAnsi="Times New Roman" w:cs="Times New Roman"/>
          <w:sz w:val="24"/>
          <w:szCs w:val="24"/>
        </w:rPr>
        <w:t>Μια εξω</w:t>
      </w:r>
      <w:r w:rsidR="00F411D8">
        <w:rPr>
          <w:rFonts w:ascii="Times New Roman" w:hAnsi="Times New Roman" w:cs="Times New Roman"/>
          <w:sz w:val="24"/>
          <w:szCs w:val="24"/>
        </w:rPr>
        <w:t>κυτταρική</w:t>
      </w:r>
      <w:r w:rsidRPr="00DA0F6A">
        <w:rPr>
          <w:rFonts w:ascii="Times New Roman" w:hAnsi="Times New Roman" w:cs="Times New Roman"/>
          <w:sz w:val="24"/>
          <w:szCs w:val="24"/>
        </w:rPr>
        <w:t xml:space="preserve"> περιοχή που παρομοιάζει την </w:t>
      </w:r>
      <w:proofErr w:type="spellStart"/>
      <w:r w:rsidRPr="00DA0F6A">
        <w:rPr>
          <w:rFonts w:ascii="Times New Roman" w:hAnsi="Times New Roman" w:cs="Times New Roman"/>
          <w:sz w:val="24"/>
          <w:szCs w:val="24"/>
        </w:rPr>
        <w:t>ακετυλοχολινεστεράση</w:t>
      </w:r>
      <w:proofErr w:type="spellEnd"/>
    </w:p>
    <w:p w14:paraId="40186A26" w14:textId="030388C0" w:rsidR="00A9126A" w:rsidRPr="00DA0F6A" w:rsidRDefault="00A9126A" w:rsidP="00817403">
      <w:pPr>
        <w:pStyle w:val="a3"/>
        <w:numPr>
          <w:ilvl w:val="0"/>
          <w:numId w:val="22"/>
        </w:numPr>
        <w:jc w:val="both"/>
        <w:rPr>
          <w:rFonts w:ascii="Times New Roman" w:hAnsi="Times New Roman" w:cs="Times New Roman"/>
          <w:sz w:val="24"/>
          <w:szCs w:val="24"/>
        </w:rPr>
      </w:pPr>
      <w:r w:rsidRPr="00DA0F6A">
        <w:rPr>
          <w:rFonts w:ascii="Times New Roman" w:hAnsi="Times New Roman" w:cs="Times New Roman"/>
          <w:sz w:val="24"/>
          <w:szCs w:val="24"/>
        </w:rPr>
        <w:t xml:space="preserve">Μια </w:t>
      </w:r>
      <w:r w:rsidR="00F411D8" w:rsidRPr="00DA0F6A">
        <w:rPr>
          <w:rFonts w:ascii="Times New Roman" w:hAnsi="Times New Roman" w:cs="Times New Roman"/>
          <w:sz w:val="24"/>
          <w:szCs w:val="24"/>
        </w:rPr>
        <w:t>διαμεμβρανική</w:t>
      </w:r>
      <w:r w:rsidRPr="00DA0F6A">
        <w:rPr>
          <w:rFonts w:ascii="Times New Roman" w:hAnsi="Times New Roman" w:cs="Times New Roman"/>
          <w:sz w:val="24"/>
          <w:szCs w:val="24"/>
        </w:rPr>
        <w:t xml:space="preserve"> περιοχή </w:t>
      </w:r>
    </w:p>
    <w:p w14:paraId="03ACF8AB" w14:textId="1479CE5B" w:rsidR="0066616A" w:rsidRPr="00DA0F6A" w:rsidRDefault="00F411D8" w:rsidP="610B0F06">
      <w:pPr>
        <w:pStyle w:val="a3"/>
        <w:jc w:val="both"/>
        <w:rPr>
          <w:rFonts w:ascii="Times New Roman" w:hAnsi="Times New Roman" w:cs="Times New Roman"/>
          <w:sz w:val="24"/>
          <w:szCs w:val="24"/>
        </w:rPr>
      </w:pPr>
      <w:r>
        <w:rPr>
          <w:rFonts w:ascii="Times New Roman" w:hAnsi="Times New Roman" w:cs="Times New Roman"/>
          <w:sz w:val="24"/>
          <w:szCs w:val="24"/>
        </w:rPr>
        <w:t>Μια μικρή ενδοκυτταρική</w:t>
      </w:r>
      <w:r w:rsidR="0066616A" w:rsidRPr="00DA0F6A">
        <w:rPr>
          <w:rFonts w:ascii="Times New Roman" w:hAnsi="Times New Roman" w:cs="Times New Roman"/>
          <w:sz w:val="24"/>
          <w:szCs w:val="24"/>
        </w:rPr>
        <w:t xml:space="preserve"> περιοχή</w:t>
      </w:r>
    </w:p>
    <w:bookmarkEnd w:id="4"/>
    <w:p w14:paraId="1DCC68D4" w14:textId="77777777" w:rsidR="0066616A" w:rsidRPr="00DA0F6A" w:rsidRDefault="003725AF" w:rsidP="004D3A38">
      <w:pPr>
        <w:ind w:left="720" w:hanging="720"/>
        <w:jc w:val="center"/>
        <w:rPr>
          <w:rFonts w:ascii="Times New Roman" w:hAnsi="Times New Roman" w:cs="Times New Roman"/>
        </w:rPr>
      </w:pPr>
      <w:r w:rsidRPr="00DA0F6A">
        <w:rPr>
          <w:rFonts w:ascii="Times New Roman" w:hAnsi="Times New Roman" w:cs="Times New Roman"/>
          <w:noProof/>
          <w:lang w:eastAsia="el-GR"/>
        </w:rPr>
        <w:drawing>
          <wp:inline distT="0" distB="0" distL="0" distR="0" wp14:anchorId="44F65ECB" wp14:editId="6812D796">
            <wp:extent cx="5417820" cy="1074420"/>
            <wp:effectExtent l="0" t="0" r="0" b="0"/>
            <wp:docPr id="703777410" name="Εικόνα 3" descr="Modulation of Trans-Synaptic Neurexin&amp;ndash;Neuroligin Interaction in  Pathological 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pic:cNvPicPr/>
                  </pic:nvPicPr>
                  <pic:blipFill>
                    <a:blip r:embed="rId23">
                      <a:extLst>
                        <a:ext uri="{28A0092B-C50C-407E-A947-70E740481C1C}">
                          <a14:useLocalDpi xmlns:a14="http://schemas.microsoft.com/office/drawing/2010/main" val="0"/>
                        </a:ext>
                      </a:extLst>
                    </a:blip>
                    <a:srcRect t="63508"/>
                    <a:stretch>
                      <a:fillRect/>
                    </a:stretch>
                  </pic:blipFill>
                  <pic:spPr bwMode="auto">
                    <a:xfrm>
                      <a:off x="0" y="0"/>
                      <a:ext cx="5417820" cy="1074420"/>
                    </a:xfrm>
                    <a:prstGeom prst="rect">
                      <a:avLst/>
                    </a:prstGeom>
                    <a:noFill/>
                    <a:ln>
                      <a:noFill/>
                    </a:ln>
                    <a:extLst>
                      <a:ext uri="{53640926-AAD7-44D8-BBD7-CCE9431645EC}">
                        <a14:shadowObscured xmlns:a14="http://schemas.microsoft.com/office/drawing/2010/main"/>
                      </a:ext>
                    </a:extLst>
                  </pic:spPr>
                </pic:pic>
              </a:graphicData>
            </a:graphic>
          </wp:inline>
        </w:drawing>
      </w:r>
    </w:p>
    <w:p w14:paraId="45DE430A" w14:textId="2FAF7CD0" w:rsidR="00EE2C16" w:rsidRPr="008A7EE8" w:rsidRDefault="00FE2AE5" w:rsidP="00CF3A7A">
      <w:pPr>
        <w:pStyle w:val="a9"/>
        <w:jc w:val="both"/>
        <w:rPr>
          <w:rFonts w:ascii="Times New Roman" w:hAnsi="Times New Roman" w:cs="Times New Roman"/>
        </w:rPr>
      </w:pPr>
      <w:r w:rsidRPr="008A7EE8">
        <w:rPr>
          <w:rFonts w:ascii="Times New Roman" w:hAnsi="Times New Roman" w:cs="Times New Roman"/>
          <w:b/>
          <w:sz w:val="22"/>
          <w:szCs w:val="22"/>
        </w:rPr>
        <w:t>Εικόνα 9</w:t>
      </w:r>
      <w:r w:rsidR="00F732E3" w:rsidRPr="008A7EE8">
        <w:rPr>
          <w:rFonts w:ascii="Times New Roman" w:hAnsi="Times New Roman" w:cs="Times New Roman"/>
          <w:b/>
          <w:iCs w:val="0"/>
          <w:sz w:val="22"/>
          <w:szCs w:val="22"/>
        </w:rPr>
        <w:t>.</w:t>
      </w:r>
      <w:r w:rsidRPr="008A7EE8">
        <w:rPr>
          <w:rFonts w:ascii="Times New Roman" w:hAnsi="Times New Roman" w:cs="Times New Roman"/>
          <w:b/>
          <w:sz w:val="22"/>
          <w:szCs w:val="22"/>
          <w:shd w:val="clear" w:color="auto" w:fill="FFFFFF"/>
        </w:rPr>
        <w:t xml:space="preserve"> </w:t>
      </w:r>
      <w:r w:rsidRPr="008A7EE8">
        <w:rPr>
          <w:rStyle w:val="normaltextrun"/>
          <w:rFonts w:ascii="Times New Roman" w:hAnsi="Times New Roman" w:cs="Times New Roman"/>
          <w:b/>
          <w:sz w:val="22"/>
          <w:szCs w:val="22"/>
          <w:shd w:val="clear" w:color="auto" w:fill="FFFFFF"/>
        </w:rPr>
        <w:t>Δομή νευρολιγίνης</w:t>
      </w:r>
      <w:r w:rsidR="00F411D8">
        <w:rPr>
          <w:rStyle w:val="normaltextrun"/>
          <w:rFonts w:ascii="Times New Roman" w:hAnsi="Times New Roman" w:cs="Times New Roman"/>
          <w:sz w:val="22"/>
          <w:szCs w:val="22"/>
          <w:shd w:val="clear" w:color="auto" w:fill="FFFFFF"/>
        </w:rPr>
        <w:t>. Διακρίνεται η εξωκυτταρική</w:t>
      </w:r>
      <w:r w:rsidRPr="008A7EE8">
        <w:rPr>
          <w:rStyle w:val="normaltextrun"/>
          <w:rFonts w:ascii="Times New Roman" w:hAnsi="Times New Roman" w:cs="Times New Roman"/>
          <w:sz w:val="22"/>
          <w:szCs w:val="22"/>
          <w:shd w:val="clear" w:color="auto" w:fill="FFFFFF"/>
        </w:rPr>
        <w:t xml:space="preserve"> περιοχή με τις δυο περιοχές εναλλακτικού ματίσματος (</w:t>
      </w:r>
      <w:proofErr w:type="spellStart"/>
      <w:r w:rsidRPr="008A7EE8">
        <w:rPr>
          <w:rStyle w:val="normaltextrun"/>
          <w:rFonts w:ascii="Times New Roman" w:hAnsi="Times New Roman" w:cs="Times New Roman"/>
          <w:sz w:val="22"/>
          <w:szCs w:val="22"/>
          <w:shd w:val="clear" w:color="auto" w:fill="FFFFFF"/>
          <w:lang w:val="en-US"/>
        </w:rPr>
        <w:t>SSA</w:t>
      </w:r>
      <w:proofErr w:type="spellEnd"/>
      <w:r w:rsidRPr="008A7EE8">
        <w:rPr>
          <w:rStyle w:val="normaltextrun"/>
          <w:rFonts w:ascii="Times New Roman" w:hAnsi="Times New Roman" w:cs="Times New Roman"/>
          <w:sz w:val="22"/>
          <w:szCs w:val="22"/>
          <w:shd w:val="clear" w:color="auto" w:fill="FFFFFF"/>
        </w:rPr>
        <w:t>,</w:t>
      </w:r>
      <w:r w:rsidRPr="008A7EE8">
        <w:rPr>
          <w:rStyle w:val="normaltextrun"/>
          <w:rFonts w:ascii="Times New Roman" w:hAnsi="Times New Roman" w:cs="Times New Roman"/>
          <w:sz w:val="22"/>
          <w:szCs w:val="22"/>
          <w:shd w:val="clear" w:color="auto" w:fill="FFFFFF"/>
          <w:lang w:val="en-US"/>
        </w:rPr>
        <w:t>SSB</w:t>
      </w:r>
      <w:r w:rsidRPr="008A7EE8">
        <w:rPr>
          <w:rStyle w:val="normaltextrun"/>
          <w:rFonts w:ascii="Times New Roman" w:hAnsi="Times New Roman" w:cs="Times New Roman"/>
          <w:sz w:val="22"/>
          <w:szCs w:val="22"/>
          <w:shd w:val="clear" w:color="auto" w:fill="FFFFFF"/>
        </w:rPr>
        <w:t xml:space="preserve">) η οποία και έχει χαρακτηριστική δομή που μοιάζει με </w:t>
      </w:r>
      <w:proofErr w:type="spellStart"/>
      <w:r w:rsidRPr="008A7EE8">
        <w:rPr>
          <w:rStyle w:val="normaltextrun"/>
          <w:rFonts w:ascii="Times New Roman" w:hAnsi="Times New Roman" w:cs="Times New Roman"/>
          <w:sz w:val="22"/>
          <w:szCs w:val="22"/>
          <w:shd w:val="clear" w:color="auto" w:fill="FFFFFF"/>
        </w:rPr>
        <w:t>ακετυλοχολινεστεράση</w:t>
      </w:r>
      <w:proofErr w:type="spellEnd"/>
      <w:r w:rsidRPr="008A7EE8">
        <w:rPr>
          <w:rStyle w:val="normaltextrun"/>
          <w:rFonts w:ascii="Times New Roman" w:hAnsi="Times New Roman" w:cs="Times New Roman"/>
          <w:sz w:val="22"/>
          <w:szCs w:val="22"/>
          <w:shd w:val="clear" w:color="auto" w:fill="FFFFFF"/>
        </w:rPr>
        <w:t xml:space="preserve"> αλλά </w:t>
      </w:r>
      <w:r w:rsidRPr="008A7EE8">
        <w:rPr>
          <w:rStyle w:val="normaltextrun"/>
          <w:rFonts w:ascii="Times New Roman" w:hAnsi="Times New Roman" w:cs="Times New Roman"/>
          <w:sz w:val="22"/>
          <w:szCs w:val="22"/>
          <w:shd w:val="clear" w:color="auto" w:fill="FFFFFF"/>
        </w:rPr>
        <w:lastRenderedPageBreak/>
        <w:t xml:space="preserve">λόγω των μη συντηρημένων αμινοξέων δεν έχει δράση εστεράσης. Η διαμεμβρανική περιοχή </w:t>
      </w:r>
      <w:r w:rsidR="00F411D8">
        <w:rPr>
          <w:rStyle w:val="normaltextrun"/>
          <w:rFonts w:ascii="Times New Roman" w:hAnsi="Times New Roman" w:cs="Times New Roman"/>
          <w:sz w:val="22"/>
          <w:szCs w:val="22"/>
          <w:shd w:val="clear" w:color="auto" w:fill="FFFFFF"/>
        </w:rPr>
        <w:t>(</w:t>
      </w:r>
      <w:r w:rsidRPr="008A7EE8">
        <w:rPr>
          <w:rStyle w:val="normaltextrun"/>
          <w:rFonts w:ascii="Times New Roman" w:hAnsi="Times New Roman" w:cs="Times New Roman"/>
          <w:sz w:val="22"/>
          <w:szCs w:val="22"/>
          <w:shd w:val="clear" w:color="auto" w:fill="FFFFFF"/>
          <w:lang w:val="en-US"/>
        </w:rPr>
        <w:t>TM</w:t>
      </w:r>
      <w:r w:rsidR="00F411D8">
        <w:rPr>
          <w:rStyle w:val="normaltextrun"/>
          <w:rFonts w:ascii="Times New Roman" w:hAnsi="Times New Roman" w:cs="Times New Roman"/>
          <w:sz w:val="22"/>
          <w:szCs w:val="22"/>
          <w:shd w:val="clear" w:color="auto" w:fill="FFFFFF"/>
        </w:rPr>
        <w:t xml:space="preserve">, </w:t>
      </w:r>
      <w:r w:rsidR="00F411D8">
        <w:rPr>
          <w:rStyle w:val="normaltextrun"/>
          <w:rFonts w:ascii="Times New Roman" w:hAnsi="Times New Roman" w:cs="Times New Roman"/>
          <w:sz w:val="22"/>
          <w:szCs w:val="22"/>
          <w:shd w:val="clear" w:color="auto" w:fill="FFFFFF"/>
          <w:lang w:val="en-US"/>
        </w:rPr>
        <w:t>transmembrane</w:t>
      </w:r>
      <w:r w:rsidR="00F411D8" w:rsidRPr="00F411D8">
        <w:rPr>
          <w:rStyle w:val="normaltextrun"/>
          <w:rFonts w:ascii="Times New Roman" w:hAnsi="Times New Roman" w:cs="Times New Roman"/>
          <w:sz w:val="22"/>
          <w:szCs w:val="22"/>
          <w:shd w:val="clear" w:color="auto" w:fill="FFFFFF"/>
        </w:rPr>
        <w:t>)</w:t>
      </w:r>
      <w:r w:rsidRPr="008A7EE8">
        <w:rPr>
          <w:rStyle w:val="normaltextrun"/>
          <w:rFonts w:ascii="Times New Roman" w:hAnsi="Times New Roman" w:cs="Times New Roman"/>
          <w:sz w:val="22"/>
          <w:szCs w:val="22"/>
          <w:shd w:val="clear" w:color="auto" w:fill="FFFFFF"/>
        </w:rPr>
        <w:t xml:space="preserve"> και τέλος μια </w:t>
      </w:r>
      <w:r w:rsidR="00F411D8">
        <w:rPr>
          <w:rStyle w:val="normaltextrun"/>
          <w:rFonts w:ascii="Times New Roman" w:hAnsi="Times New Roman" w:cs="Times New Roman"/>
          <w:sz w:val="22"/>
          <w:szCs w:val="22"/>
          <w:shd w:val="clear" w:color="auto" w:fill="FFFFFF"/>
        </w:rPr>
        <w:t>μικρή ενδοκυτταρική περιοχή</w:t>
      </w:r>
      <w:r w:rsidRPr="008A7EE8">
        <w:rPr>
          <w:rStyle w:val="normaltextrun"/>
          <w:rFonts w:ascii="Times New Roman" w:hAnsi="Times New Roman" w:cs="Times New Roman"/>
          <w:sz w:val="22"/>
          <w:szCs w:val="22"/>
          <w:shd w:val="clear" w:color="auto" w:fill="FFFFFF"/>
        </w:rPr>
        <w:t xml:space="preserve"> με </w:t>
      </w:r>
      <w:r w:rsidR="00F411D8">
        <w:rPr>
          <w:rStyle w:val="normaltextrun"/>
          <w:rFonts w:ascii="Times New Roman" w:hAnsi="Times New Roman" w:cs="Times New Roman"/>
          <w:sz w:val="22"/>
          <w:szCs w:val="22"/>
          <w:shd w:val="clear" w:color="auto" w:fill="FFFFFF"/>
        </w:rPr>
        <w:t>μια επικράτεια</w:t>
      </w:r>
      <w:r w:rsidRPr="008A7EE8">
        <w:rPr>
          <w:rStyle w:val="normaltextrun"/>
          <w:rFonts w:ascii="Times New Roman" w:hAnsi="Times New Roman" w:cs="Times New Roman"/>
          <w:sz w:val="22"/>
          <w:szCs w:val="22"/>
          <w:shd w:val="clear" w:color="auto" w:fill="FFFFFF"/>
        </w:rPr>
        <w:t xml:space="preserve"> </w:t>
      </w:r>
      <w:r w:rsidRPr="008A7EE8">
        <w:rPr>
          <w:rStyle w:val="normaltextrun"/>
          <w:rFonts w:ascii="Times New Roman" w:hAnsi="Times New Roman" w:cs="Times New Roman"/>
          <w:sz w:val="22"/>
          <w:szCs w:val="22"/>
          <w:shd w:val="clear" w:color="auto" w:fill="FFFFFF"/>
          <w:lang w:val="en-US"/>
        </w:rPr>
        <w:t>PDZ</w:t>
      </w:r>
      <w:r w:rsidR="00F411D8">
        <w:rPr>
          <w:rStyle w:val="normaltextrun"/>
          <w:rFonts w:ascii="Times New Roman" w:hAnsi="Times New Roman" w:cs="Times New Roman"/>
          <w:sz w:val="22"/>
          <w:szCs w:val="22"/>
          <w:shd w:val="clear" w:color="auto" w:fill="FFFFFF"/>
        </w:rPr>
        <w:t xml:space="preserve"> μέσω της οποίας</w:t>
      </w:r>
      <w:r w:rsidRPr="008A7EE8">
        <w:rPr>
          <w:rStyle w:val="normaltextrun"/>
          <w:rFonts w:ascii="Times New Roman" w:hAnsi="Times New Roman" w:cs="Times New Roman"/>
          <w:sz w:val="22"/>
          <w:szCs w:val="22"/>
          <w:shd w:val="clear" w:color="auto" w:fill="FFFFFF"/>
        </w:rPr>
        <w:t xml:space="preserve"> αλληλεπιδρά με πρωτεΐνες σκαλωσιάς.</w:t>
      </w:r>
      <w:r w:rsidR="00F336BD" w:rsidRPr="008A7EE8">
        <w:rPr>
          <w:rStyle w:val="normaltextrun"/>
          <w:rFonts w:ascii="Times New Roman" w:hAnsi="Times New Roman" w:cs="Times New Roman"/>
          <w:sz w:val="22"/>
          <w:szCs w:val="22"/>
          <w:shd w:val="clear" w:color="auto" w:fill="FFFFFF"/>
        </w:rPr>
        <w:t>(</w:t>
      </w:r>
      <w:r w:rsidR="002E4A63" w:rsidRPr="008A7EE8">
        <w:rPr>
          <w:rStyle w:val="normaltextrun"/>
          <w:rFonts w:ascii="Times New Roman" w:hAnsi="Times New Roman" w:cs="Times New Roman"/>
          <w:sz w:val="22"/>
          <w:szCs w:val="22"/>
          <w:shd w:val="clear" w:color="auto" w:fill="FFFFFF"/>
        </w:rPr>
        <w:t xml:space="preserve">Από </w:t>
      </w:r>
      <w:r w:rsidR="00F411D8" w:rsidRPr="00F411D8">
        <w:rPr>
          <w:rFonts w:ascii="Times New Roman" w:hAnsi="Times New Roman" w:cs="Times New Roman"/>
          <w:iCs w:val="0"/>
          <w:sz w:val="22"/>
          <w:szCs w:val="22"/>
          <w:shd w:val="clear" w:color="auto" w:fill="FFFFFF"/>
          <w:lang w:val="en-US"/>
        </w:rPr>
        <w:t>Li</w:t>
      </w:r>
      <w:r w:rsidR="00F411D8" w:rsidRPr="00F411D8">
        <w:rPr>
          <w:rFonts w:ascii="Times New Roman" w:hAnsi="Times New Roman" w:cs="Times New Roman"/>
          <w:iCs w:val="0"/>
          <w:sz w:val="22"/>
          <w:szCs w:val="22"/>
          <w:shd w:val="clear" w:color="auto" w:fill="FFFFFF"/>
        </w:rPr>
        <w:t xml:space="preserve"> </w:t>
      </w:r>
      <w:r w:rsidR="00F411D8" w:rsidRPr="00F411D8">
        <w:rPr>
          <w:rFonts w:ascii="Times New Roman" w:hAnsi="Times New Roman" w:cs="Times New Roman"/>
          <w:iCs w:val="0"/>
          <w:sz w:val="22"/>
          <w:szCs w:val="22"/>
          <w:shd w:val="clear" w:color="auto" w:fill="FFFFFF"/>
          <w:lang w:val="en-US"/>
        </w:rPr>
        <w:t>H</w:t>
      </w:r>
      <w:r w:rsidR="00F411D8" w:rsidRPr="00F411D8">
        <w:rPr>
          <w:rFonts w:ascii="Times New Roman" w:hAnsi="Times New Roman" w:cs="Times New Roman"/>
          <w:iCs w:val="0"/>
          <w:sz w:val="22"/>
          <w:szCs w:val="22"/>
          <w:shd w:val="clear" w:color="auto" w:fill="FFFFFF"/>
        </w:rPr>
        <w:t xml:space="preserve">, </w:t>
      </w:r>
      <w:proofErr w:type="spellStart"/>
      <w:r w:rsidR="00F411D8" w:rsidRPr="00F411D8">
        <w:rPr>
          <w:rFonts w:ascii="Times New Roman" w:hAnsi="Times New Roman" w:cs="Times New Roman"/>
          <w:iCs w:val="0"/>
          <w:sz w:val="22"/>
          <w:szCs w:val="22"/>
          <w:shd w:val="clear" w:color="auto" w:fill="FFFFFF"/>
          <w:lang w:val="en-US"/>
        </w:rPr>
        <w:t>Guo</w:t>
      </w:r>
      <w:proofErr w:type="spellEnd"/>
      <w:r w:rsidR="00F411D8" w:rsidRPr="00F411D8">
        <w:rPr>
          <w:rFonts w:ascii="Times New Roman" w:hAnsi="Times New Roman" w:cs="Times New Roman"/>
          <w:iCs w:val="0"/>
          <w:sz w:val="22"/>
          <w:szCs w:val="22"/>
          <w:shd w:val="clear" w:color="auto" w:fill="FFFFFF"/>
        </w:rPr>
        <w:t xml:space="preserve"> </w:t>
      </w:r>
      <w:r w:rsidR="00F411D8" w:rsidRPr="00F411D8">
        <w:rPr>
          <w:rFonts w:ascii="Times New Roman" w:hAnsi="Times New Roman" w:cs="Times New Roman"/>
          <w:iCs w:val="0"/>
          <w:sz w:val="22"/>
          <w:szCs w:val="22"/>
          <w:shd w:val="clear" w:color="auto" w:fill="FFFFFF"/>
          <w:lang w:val="en-US"/>
        </w:rPr>
        <w:t>R</w:t>
      </w:r>
      <w:r w:rsidR="00F411D8" w:rsidRPr="00F411D8">
        <w:rPr>
          <w:rFonts w:ascii="Times New Roman" w:hAnsi="Times New Roman" w:cs="Times New Roman"/>
          <w:iCs w:val="0"/>
          <w:sz w:val="22"/>
          <w:szCs w:val="22"/>
          <w:shd w:val="clear" w:color="auto" w:fill="FFFFFF"/>
        </w:rPr>
        <w:t xml:space="preserve">, </w:t>
      </w:r>
      <w:r w:rsidR="00F411D8" w:rsidRPr="00F411D8">
        <w:rPr>
          <w:rFonts w:ascii="Times New Roman" w:hAnsi="Times New Roman" w:cs="Times New Roman"/>
          <w:iCs w:val="0"/>
          <w:sz w:val="22"/>
          <w:szCs w:val="22"/>
          <w:shd w:val="clear" w:color="auto" w:fill="FFFFFF"/>
          <w:lang w:val="en-US"/>
        </w:rPr>
        <w:t>Guan</w:t>
      </w:r>
      <w:r w:rsidR="00F411D8" w:rsidRPr="00F411D8">
        <w:rPr>
          <w:rFonts w:ascii="Times New Roman" w:hAnsi="Times New Roman" w:cs="Times New Roman"/>
          <w:iCs w:val="0"/>
          <w:sz w:val="22"/>
          <w:szCs w:val="22"/>
          <w:shd w:val="clear" w:color="auto" w:fill="FFFFFF"/>
        </w:rPr>
        <w:t xml:space="preserve"> </w:t>
      </w:r>
      <w:r w:rsidR="00F411D8" w:rsidRPr="00F411D8">
        <w:rPr>
          <w:rFonts w:ascii="Times New Roman" w:hAnsi="Times New Roman" w:cs="Times New Roman"/>
          <w:iCs w:val="0"/>
          <w:sz w:val="22"/>
          <w:szCs w:val="22"/>
          <w:shd w:val="clear" w:color="auto" w:fill="FFFFFF"/>
          <w:lang w:val="en-US"/>
        </w:rPr>
        <w:t>Y</w:t>
      </w:r>
      <w:r w:rsidR="00F411D8" w:rsidRPr="00F411D8">
        <w:rPr>
          <w:rFonts w:ascii="Times New Roman" w:hAnsi="Times New Roman" w:cs="Times New Roman"/>
          <w:iCs w:val="0"/>
          <w:sz w:val="22"/>
          <w:szCs w:val="22"/>
          <w:shd w:val="clear" w:color="auto" w:fill="FFFFFF"/>
        </w:rPr>
        <w:t xml:space="preserve">, </w:t>
      </w:r>
      <w:r w:rsidR="00F411D8" w:rsidRPr="00F411D8">
        <w:rPr>
          <w:rFonts w:ascii="Times New Roman" w:hAnsi="Times New Roman" w:cs="Times New Roman"/>
          <w:iCs w:val="0"/>
          <w:sz w:val="22"/>
          <w:szCs w:val="22"/>
          <w:shd w:val="clear" w:color="auto" w:fill="FFFFFF"/>
          <w:lang w:val="en-US"/>
        </w:rPr>
        <w:t>Li</w:t>
      </w:r>
      <w:r w:rsidR="00F411D8" w:rsidRPr="00F411D8">
        <w:rPr>
          <w:rFonts w:ascii="Times New Roman" w:hAnsi="Times New Roman" w:cs="Times New Roman"/>
          <w:iCs w:val="0"/>
          <w:sz w:val="22"/>
          <w:szCs w:val="22"/>
          <w:shd w:val="clear" w:color="auto" w:fill="FFFFFF"/>
        </w:rPr>
        <w:t xml:space="preserve"> </w:t>
      </w:r>
      <w:r w:rsidR="00F411D8" w:rsidRPr="00F411D8">
        <w:rPr>
          <w:rFonts w:ascii="Times New Roman" w:hAnsi="Times New Roman" w:cs="Times New Roman"/>
          <w:iCs w:val="0"/>
          <w:sz w:val="22"/>
          <w:szCs w:val="22"/>
          <w:shd w:val="clear" w:color="auto" w:fill="FFFFFF"/>
          <w:lang w:val="en-US"/>
        </w:rPr>
        <w:t>J</w:t>
      </w:r>
      <w:r w:rsidR="00F411D8" w:rsidRPr="00F411D8">
        <w:rPr>
          <w:rFonts w:ascii="Times New Roman" w:hAnsi="Times New Roman" w:cs="Times New Roman"/>
          <w:iCs w:val="0"/>
          <w:sz w:val="22"/>
          <w:szCs w:val="22"/>
          <w:shd w:val="clear" w:color="auto" w:fill="FFFFFF"/>
        </w:rPr>
        <w:t xml:space="preserve">, </w:t>
      </w:r>
      <w:r w:rsidR="00F411D8" w:rsidRPr="00F411D8">
        <w:rPr>
          <w:rFonts w:ascii="Times New Roman" w:hAnsi="Times New Roman" w:cs="Times New Roman"/>
          <w:iCs w:val="0"/>
          <w:sz w:val="22"/>
          <w:szCs w:val="22"/>
          <w:shd w:val="clear" w:color="auto" w:fill="FFFFFF"/>
          <w:lang w:val="en-US"/>
        </w:rPr>
        <w:t>Wang</w:t>
      </w:r>
      <w:r w:rsidR="00F411D8" w:rsidRPr="00F411D8">
        <w:rPr>
          <w:rFonts w:ascii="Times New Roman" w:hAnsi="Times New Roman" w:cs="Times New Roman"/>
          <w:iCs w:val="0"/>
          <w:sz w:val="22"/>
          <w:szCs w:val="22"/>
          <w:shd w:val="clear" w:color="auto" w:fill="FFFFFF"/>
        </w:rPr>
        <w:t xml:space="preserve"> </w:t>
      </w:r>
      <w:r w:rsidR="00F411D8" w:rsidRPr="00F411D8">
        <w:rPr>
          <w:rFonts w:ascii="Times New Roman" w:hAnsi="Times New Roman" w:cs="Times New Roman"/>
          <w:iCs w:val="0"/>
          <w:sz w:val="22"/>
          <w:szCs w:val="22"/>
          <w:shd w:val="clear" w:color="auto" w:fill="FFFFFF"/>
          <w:lang w:val="en-US"/>
        </w:rPr>
        <w:t>Y</w:t>
      </w:r>
      <w:r w:rsidR="00F411D8" w:rsidRPr="00F411D8">
        <w:rPr>
          <w:rFonts w:ascii="Times New Roman" w:hAnsi="Times New Roman" w:cs="Times New Roman"/>
          <w:iCs w:val="0"/>
          <w:sz w:val="22"/>
          <w:szCs w:val="22"/>
          <w:shd w:val="clear" w:color="auto" w:fill="FFFFFF"/>
        </w:rPr>
        <w:t xml:space="preserve">. </w:t>
      </w:r>
      <w:r w:rsidR="00F411D8" w:rsidRPr="00F411D8">
        <w:rPr>
          <w:rFonts w:ascii="Times New Roman" w:hAnsi="Times New Roman" w:cs="Times New Roman"/>
          <w:iCs w:val="0"/>
          <w:sz w:val="22"/>
          <w:szCs w:val="22"/>
          <w:shd w:val="clear" w:color="auto" w:fill="FFFFFF"/>
          <w:lang w:val="en-US"/>
        </w:rPr>
        <w:t>Modulation</w:t>
      </w:r>
      <w:r w:rsidR="00F411D8" w:rsidRPr="00F411D8">
        <w:rPr>
          <w:rFonts w:ascii="Times New Roman" w:hAnsi="Times New Roman" w:cs="Times New Roman"/>
          <w:iCs w:val="0"/>
          <w:sz w:val="22"/>
          <w:szCs w:val="22"/>
          <w:shd w:val="clear" w:color="auto" w:fill="FFFFFF"/>
        </w:rPr>
        <w:t xml:space="preserve"> </w:t>
      </w:r>
      <w:r w:rsidR="00F411D8" w:rsidRPr="00F411D8">
        <w:rPr>
          <w:rFonts w:ascii="Times New Roman" w:hAnsi="Times New Roman" w:cs="Times New Roman"/>
          <w:iCs w:val="0"/>
          <w:sz w:val="22"/>
          <w:szCs w:val="22"/>
          <w:shd w:val="clear" w:color="auto" w:fill="FFFFFF"/>
          <w:lang w:val="en-US"/>
        </w:rPr>
        <w:t>of</w:t>
      </w:r>
      <w:r w:rsidR="00F411D8" w:rsidRPr="00F411D8">
        <w:rPr>
          <w:rFonts w:ascii="Times New Roman" w:hAnsi="Times New Roman" w:cs="Times New Roman"/>
          <w:iCs w:val="0"/>
          <w:sz w:val="22"/>
          <w:szCs w:val="22"/>
          <w:shd w:val="clear" w:color="auto" w:fill="FFFFFF"/>
        </w:rPr>
        <w:t xml:space="preserve"> </w:t>
      </w:r>
      <w:r w:rsidR="00F411D8" w:rsidRPr="00F411D8">
        <w:rPr>
          <w:rFonts w:ascii="Times New Roman" w:hAnsi="Times New Roman" w:cs="Times New Roman"/>
          <w:iCs w:val="0"/>
          <w:sz w:val="22"/>
          <w:szCs w:val="22"/>
          <w:shd w:val="clear" w:color="auto" w:fill="FFFFFF"/>
          <w:lang w:val="en-US"/>
        </w:rPr>
        <w:t>Trans</w:t>
      </w:r>
      <w:r w:rsidR="00F411D8" w:rsidRPr="00F411D8">
        <w:rPr>
          <w:rFonts w:ascii="Times New Roman" w:hAnsi="Times New Roman" w:cs="Times New Roman"/>
          <w:iCs w:val="0"/>
          <w:sz w:val="22"/>
          <w:szCs w:val="22"/>
          <w:shd w:val="clear" w:color="auto" w:fill="FFFFFF"/>
        </w:rPr>
        <w:t>-</w:t>
      </w:r>
      <w:r w:rsidR="00F411D8" w:rsidRPr="00F411D8">
        <w:rPr>
          <w:rFonts w:ascii="Times New Roman" w:hAnsi="Times New Roman" w:cs="Times New Roman"/>
          <w:iCs w:val="0"/>
          <w:sz w:val="22"/>
          <w:szCs w:val="22"/>
          <w:shd w:val="clear" w:color="auto" w:fill="FFFFFF"/>
          <w:lang w:val="en-US"/>
        </w:rPr>
        <w:t>Synaptic</w:t>
      </w:r>
      <w:r w:rsidR="00F411D8" w:rsidRPr="00F411D8">
        <w:rPr>
          <w:rFonts w:ascii="Times New Roman" w:hAnsi="Times New Roman" w:cs="Times New Roman"/>
          <w:iCs w:val="0"/>
          <w:sz w:val="22"/>
          <w:szCs w:val="22"/>
          <w:shd w:val="clear" w:color="auto" w:fill="FFFFFF"/>
        </w:rPr>
        <w:t xml:space="preserve"> </w:t>
      </w:r>
      <w:r w:rsidR="00F411D8" w:rsidRPr="00F411D8">
        <w:rPr>
          <w:rFonts w:ascii="Times New Roman" w:hAnsi="Times New Roman" w:cs="Times New Roman"/>
          <w:iCs w:val="0"/>
          <w:sz w:val="22"/>
          <w:szCs w:val="22"/>
          <w:shd w:val="clear" w:color="auto" w:fill="FFFFFF"/>
          <w:lang w:val="en-US"/>
        </w:rPr>
        <w:t>Neurexin</w:t>
      </w:r>
      <w:r w:rsidR="00F411D8" w:rsidRPr="00F411D8">
        <w:rPr>
          <w:rFonts w:ascii="Times New Roman" w:hAnsi="Times New Roman" w:cs="Times New Roman"/>
          <w:iCs w:val="0"/>
          <w:sz w:val="22"/>
          <w:szCs w:val="22"/>
          <w:shd w:val="clear" w:color="auto" w:fill="FFFFFF"/>
        </w:rPr>
        <w:t>-</w:t>
      </w:r>
      <w:proofErr w:type="spellStart"/>
      <w:r w:rsidR="00F411D8" w:rsidRPr="00F411D8">
        <w:rPr>
          <w:rFonts w:ascii="Times New Roman" w:hAnsi="Times New Roman" w:cs="Times New Roman"/>
          <w:iCs w:val="0"/>
          <w:sz w:val="22"/>
          <w:szCs w:val="22"/>
          <w:shd w:val="clear" w:color="auto" w:fill="FFFFFF"/>
          <w:lang w:val="en-US"/>
        </w:rPr>
        <w:t>Neuroligin</w:t>
      </w:r>
      <w:proofErr w:type="spellEnd"/>
      <w:r w:rsidR="00F411D8" w:rsidRPr="00F411D8">
        <w:rPr>
          <w:rFonts w:ascii="Times New Roman" w:hAnsi="Times New Roman" w:cs="Times New Roman"/>
          <w:iCs w:val="0"/>
          <w:sz w:val="22"/>
          <w:szCs w:val="22"/>
          <w:shd w:val="clear" w:color="auto" w:fill="FFFFFF"/>
        </w:rPr>
        <w:t xml:space="preserve"> </w:t>
      </w:r>
      <w:r w:rsidR="00F411D8" w:rsidRPr="00F411D8">
        <w:rPr>
          <w:rFonts w:ascii="Times New Roman" w:hAnsi="Times New Roman" w:cs="Times New Roman"/>
          <w:iCs w:val="0"/>
          <w:sz w:val="22"/>
          <w:szCs w:val="22"/>
          <w:shd w:val="clear" w:color="auto" w:fill="FFFFFF"/>
          <w:lang w:val="en-US"/>
        </w:rPr>
        <w:t>Interaction</w:t>
      </w:r>
      <w:r w:rsidR="00F411D8" w:rsidRPr="00F411D8">
        <w:rPr>
          <w:rFonts w:ascii="Times New Roman" w:hAnsi="Times New Roman" w:cs="Times New Roman"/>
          <w:iCs w:val="0"/>
          <w:sz w:val="22"/>
          <w:szCs w:val="22"/>
          <w:shd w:val="clear" w:color="auto" w:fill="FFFFFF"/>
        </w:rPr>
        <w:t xml:space="preserve"> </w:t>
      </w:r>
      <w:r w:rsidR="00F411D8" w:rsidRPr="00F411D8">
        <w:rPr>
          <w:rFonts w:ascii="Times New Roman" w:hAnsi="Times New Roman" w:cs="Times New Roman"/>
          <w:iCs w:val="0"/>
          <w:sz w:val="22"/>
          <w:szCs w:val="22"/>
          <w:shd w:val="clear" w:color="auto" w:fill="FFFFFF"/>
          <w:lang w:val="en-US"/>
        </w:rPr>
        <w:t>in</w:t>
      </w:r>
      <w:r w:rsidR="00F411D8" w:rsidRPr="00F411D8">
        <w:rPr>
          <w:rFonts w:ascii="Times New Roman" w:hAnsi="Times New Roman" w:cs="Times New Roman"/>
          <w:iCs w:val="0"/>
          <w:sz w:val="22"/>
          <w:szCs w:val="22"/>
          <w:shd w:val="clear" w:color="auto" w:fill="FFFFFF"/>
        </w:rPr>
        <w:t xml:space="preserve"> </w:t>
      </w:r>
      <w:r w:rsidR="00F411D8" w:rsidRPr="00F411D8">
        <w:rPr>
          <w:rFonts w:ascii="Times New Roman" w:hAnsi="Times New Roman" w:cs="Times New Roman"/>
          <w:iCs w:val="0"/>
          <w:sz w:val="22"/>
          <w:szCs w:val="22"/>
          <w:shd w:val="clear" w:color="auto" w:fill="FFFFFF"/>
          <w:lang w:val="en-US"/>
        </w:rPr>
        <w:t>Pathological</w:t>
      </w:r>
      <w:r w:rsidR="00F411D8" w:rsidRPr="00F411D8">
        <w:rPr>
          <w:rFonts w:ascii="Times New Roman" w:hAnsi="Times New Roman" w:cs="Times New Roman"/>
          <w:iCs w:val="0"/>
          <w:sz w:val="22"/>
          <w:szCs w:val="22"/>
          <w:shd w:val="clear" w:color="auto" w:fill="FFFFFF"/>
        </w:rPr>
        <w:t xml:space="preserve"> </w:t>
      </w:r>
      <w:r w:rsidR="00F411D8" w:rsidRPr="00F411D8">
        <w:rPr>
          <w:rFonts w:ascii="Times New Roman" w:hAnsi="Times New Roman" w:cs="Times New Roman"/>
          <w:iCs w:val="0"/>
          <w:sz w:val="22"/>
          <w:szCs w:val="22"/>
          <w:shd w:val="clear" w:color="auto" w:fill="FFFFFF"/>
          <w:lang w:val="en-US"/>
        </w:rPr>
        <w:t>Pain</w:t>
      </w:r>
      <w:r w:rsidR="00F411D8" w:rsidRPr="00F411D8">
        <w:rPr>
          <w:rFonts w:ascii="Times New Roman" w:hAnsi="Times New Roman" w:cs="Times New Roman"/>
          <w:iCs w:val="0"/>
          <w:sz w:val="22"/>
          <w:szCs w:val="22"/>
          <w:shd w:val="clear" w:color="auto" w:fill="FFFFFF"/>
        </w:rPr>
        <w:t xml:space="preserve">. </w:t>
      </w:r>
      <w:r w:rsidR="00F411D8" w:rsidRPr="00F411D8">
        <w:rPr>
          <w:rFonts w:ascii="Times New Roman" w:hAnsi="Times New Roman" w:cs="Times New Roman"/>
          <w:iCs w:val="0"/>
          <w:sz w:val="22"/>
          <w:szCs w:val="22"/>
          <w:shd w:val="clear" w:color="auto" w:fill="FFFFFF"/>
          <w:lang w:val="en-US"/>
        </w:rPr>
        <w:t>Cells</w:t>
      </w:r>
      <w:r w:rsidR="00F411D8" w:rsidRPr="001D2E94">
        <w:rPr>
          <w:rFonts w:ascii="Times New Roman" w:hAnsi="Times New Roman" w:cs="Times New Roman"/>
          <w:iCs w:val="0"/>
          <w:sz w:val="22"/>
          <w:szCs w:val="22"/>
          <w:shd w:val="clear" w:color="auto" w:fill="FFFFFF"/>
        </w:rPr>
        <w:t xml:space="preserve">. 2022 </w:t>
      </w:r>
      <w:r w:rsidR="00F411D8" w:rsidRPr="00F411D8">
        <w:rPr>
          <w:rFonts w:ascii="Times New Roman" w:hAnsi="Times New Roman" w:cs="Times New Roman"/>
          <w:iCs w:val="0"/>
          <w:sz w:val="22"/>
          <w:szCs w:val="22"/>
          <w:shd w:val="clear" w:color="auto" w:fill="FFFFFF"/>
          <w:lang w:val="en-US"/>
        </w:rPr>
        <w:t>Jun</w:t>
      </w:r>
      <w:r w:rsidR="00F411D8" w:rsidRPr="001D2E94">
        <w:rPr>
          <w:rFonts w:ascii="Times New Roman" w:hAnsi="Times New Roman" w:cs="Times New Roman"/>
          <w:iCs w:val="0"/>
          <w:sz w:val="22"/>
          <w:szCs w:val="22"/>
          <w:shd w:val="clear" w:color="auto" w:fill="FFFFFF"/>
        </w:rPr>
        <w:t xml:space="preserve"> 16;11(12):1940.</w:t>
      </w:r>
      <w:r w:rsidR="001D2E94">
        <w:rPr>
          <w:rFonts w:ascii="Times New Roman" w:hAnsi="Times New Roman" w:cs="Times New Roman"/>
          <w:iCs w:val="0"/>
          <w:sz w:val="22"/>
          <w:szCs w:val="22"/>
          <w:shd w:val="clear" w:color="auto" w:fill="FFFFFF"/>
        </w:rPr>
        <w:t>)</w:t>
      </w:r>
    </w:p>
    <w:p w14:paraId="7ABEAF0C" w14:textId="143EB8FF" w:rsidR="0066616A" w:rsidRPr="00DA0F6A" w:rsidRDefault="001D2E94" w:rsidP="00817403">
      <w:pPr>
        <w:jc w:val="both"/>
        <w:rPr>
          <w:rFonts w:ascii="Times New Roman" w:hAnsi="Times New Roman" w:cs="Times New Roman"/>
          <w:sz w:val="24"/>
          <w:szCs w:val="24"/>
        </w:rPr>
      </w:pPr>
      <w:bookmarkStart w:id="5" w:name="_Hlk185450327"/>
      <w:r>
        <w:rPr>
          <w:rFonts w:ascii="Times New Roman" w:hAnsi="Times New Roman" w:cs="Times New Roman"/>
          <w:sz w:val="24"/>
          <w:szCs w:val="24"/>
        </w:rPr>
        <w:t>Οι εξωκυτταρικές</w:t>
      </w:r>
      <w:r w:rsidR="0066616A" w:rsidRPr="00DA0F6A">
        <w:rPr>
          <w:rFonts w:ascii="Times New Roman" w:hAnsi="Times New Roman" w:cs="Times New Roman"/>
          <w:sz w:val="24"/>
          <w:szCs w:val="24"/>
        </w:rPr>
        <w:t xml:space="preserve"> περιοχές των </w:t>
      </w:r>
      <w:r w:rsidR="0066616A" w:rsidRPr="00DA0F6A">
        <w:rPr>
          <w:rFonts w:ascii="Times New Roman" w:hAnsi="Times New Roman" w:cs="Times New Roman"/>
          <w:sz w:val="24"/>
          <w:szCs w:val="24"/>
          <w:lang w:val="en-US"/>
        </w:rPr>
        <w:t>NLGN</w:t>
      </w:r>
      <w:r w:rsidR="0066616A" w:rsidRPr="00DA0F6A">
        <w:rPr>
          <w:rFonts w:ascii="Times New Roman" w:hAnsi="Times New Roman" w:cs="Times New Roman"/>
          <w:sz w:val="24"/>
          <w:szCs w:val="24"/>
        </w:rPr>
        <w:t xml:space="preserve">1-3 έχουν δυο σημεία εναλλακτικού ματίσματος </w:t>
      </w:r>
      <w:r w:rsidR="00304739" w:rsidRPr="00DA0F6A">
        <w:rPr>
          <w:rFonts w:ascii="Times New Roman" w:hAnsi="Times New Roman" w:cs="Times New Roman"/>
          <w:sz w:val="24"/>
          <w:szCs w:val="24"/>
        </w:rPr>
        <w:t>(</w:t>
      </w:r>
      <w:proofErr w:type="spellStart"/>
      <w:r w:rsidR="00304739" w:rsidRPr="00DA0F6A">
        <w:rPr>
          <w:rFonts w:ascii="Times New Roman" w:hAnsi="Times New Roman" w:cs="Times New Roman"/>
          <w:sz w:val="24"/>
          <w:szCs w:val="24"/>
          <w:lang w:val="en-US"/>
        </w:rPr>
        <w:t>SSA</w:t>
      </w:r>
      <w:proofErr w:type="spellEnd"/>
      <w:r w:rsidR="00304739" w:rsidRPr="00DA0F6A">
        <w:rPr>
          <w:rFonts w:ascii="Times New Roman" w:hAnsi="Times New Roman" w:cs="Times New Roman"/>
          <w:sz w:val="24"/>
          <w:szCs w:val="24"/>
        </w:rPr>
        <w:t xml:space="preserve">, </w:t>
      </w:r>
      <w:r w:rsidR="00304739" w:rsidRPr="00DA0F6A">
        <w:rPr>
          <w:rFonts w:ascii="Times New Roman" w:hAnsi="Times New Roman" w:cs="Times New Roman"/>
          <w:sz w:val="24"/>
          <w:szCs w:val="24"/>
          <w:lang w:val="en-US"/>
        </w:rPr>
        <w:t>SSB</w:t>
      </w:r>
      <w:r w:rsidR="00304739" w:rsidRPr="00DA0F6A">
        <w:rPr>
          <w:rFonts w:ascii="Times New Roman" w:hAnsi="Times New Roman" w:cs="Times New Roman"/>
          <w:sz w:val="24"/>
          <w:szCs w:val="24"/>
        </w:rPr>
        <w:t xml:space="preserve">) </w:t>
      </w:r>
      <w:r w:rsidR="0066616A" w:rsidRPr="00DA0F6A">
        <w:rPr>
          <w:rFonts w:ascii="Times New Roman" w:hAnsi="Times New Roman" w:cs="Times New Roman"/>
          <w:sz w:val="24"/>
          <w:szCs w:val="24"/>
        </w:rPr>
        <w:t>οι οποίες μπορεί να επηρεάζουν τις διασυναπτικές αλληλεπιδράσεις προσκόλλησης με επιπτώσεις στη</w:t>
      </w:r>
      <w:r>
        <w:rPr>
          <w:rFonts w:ascii="Times New Roman" w:hAnsi="Times New Roman" w:cs="Times New Roman"/>
          <w:sz w:val="24"/>
          <w:szCs w:val="24"/>
        </w:rPr>
        <w:t>ν</w:t>
      </w:r>
      <w:r w:rsidR="0066616A" w:rsidRPr="00DA0F6A">
        <w:rPr>
          <w:rFonts w:ascii="Times New Roman" w:hAnsi="Times New Roman" w:cs="Times New Roman"/>
          <w:sz w:val="24"/>
          <w:szCs w:val="24"/>
        </w:rPr>
        <w:t xml:space="preserve"> κυτταρική λειτουργία. Συγκεκριμένα γίνεται εναλλακτικό μάτισμα στο σημείο Α για </w:t>
      </w:r>
      <w:proofErr w:type="spellStart"/>
      <w:r w:rsidR="0066616A" w:rsidRPr="00DA0F6A">
        <w:rPr>
          <w:rFonts w:ascii="Times New Roman" w:hAnsi="Times New Roman" w:cs="Times New Roman"/>
          <w:sz w:val="24"/>
          <w:szCs w:val="24"/>
          <w:lang w:val="en-US"/>
        </w:rPr>
        <w:t>Nlgn</w:t>
      </w:r>
      <w:proofErr w:type="spellEnd"/>
      <w:r w:rsidR="0066616A" w:rsidRPr="00DA0F6A">
        <w:rPr>
          <w:rFonts w:ascii="Times New Roman" w:hAnsi="Times New Roman" w:cs="Times New Roman"/>
          <w:sz w:val="24"/>
          <w:szCs w:val="24"/>
        </w:rPr>
        <w:t xml:space="preserve">1-3 και στο σημείο Β για </w:t>
      </w:r>
      <w:proofErr w:type="spellStart"/>
      <w:r w:rsidR="0066616A" w:rsidRPr="00DA0F6A">
        <w:rPr>
          <w:rFonts w:ascii="Times New Roman" w:hAnsi="Times New Roman" w:cs="Times New Roman"/>
          <w:sz w:val="24"/>
          <w:szCs w:val="24"/>
          <w:lang w:val="en-US"/>
        </w:rPr>
        <w:t>Nlgn</w:t>
      </w:r>
      <w:proofErr w:type="spellEnd"/>
      <w:r w:rsidR="0066616A" w:rsidRPr="00DA0F6A">
        <w:rPr>
          <w:rFonts w:ascii="Times New Roman" w:hAnsi="Times New Roman" w:cs="Times New Roman"/>
          <w:sz w:val="24"/>
          <w:szCs w:val="24"/>
        </w:rPr>
        <w:t>1. Το εναλλακτικό αυτό μάτισμα επηρεάζει την ανάπτυξη της σύναψης.</w:t>
      </w:r>
    </w:p>
    <w:p w14:paraId="004E4617" w14:textId="271947A6" w:rsidR="0066616A" w:rsidRPr="001D2E94" w:rsidRDefault="0066616A" w:rsidP="001D2E94">
      <w:pPr>
        <w:spacing w:after="0"/>
        <w:jc w:val="both"/>
        <w:rPr>
          <w:rFonts w:ascii="Times New Roman" w:hAnsi="Times New Roman" w:cs="Times New Roman"/>
          <w:sz w:val="24"/>
          <w:szCs w:val="24"/>
        </w:rPr>
      </w:pPr>
      <w:r w:rsidRPr="001D2E94">
        <w:rPr>
          <w:rFonts w:ascii="Times New Roman" w:hAnsi="Times New Roman" w:cs="Times New Roman"/>
          <w:sz w:val="24"/>
          <w:szCs w:val="24"/>
        </w:rPr>
        <w:t>Διμερισμός των NLGN</w:t>
      </w:r>
      <w:r w:rsidR="001D2E94">
        <w:rPr>
          <w:rFonts w:ascii="Times New Roman" w:hAnsi="Times New Roman" w:cs="Times New Roman"/>
          <w:sz w:val="24"/>
          <w:szCs w:val="24"/>
          <w:lang w:val="en-US"/>
        </w:rPr>
        <w:t>s</w:t>
      </w:r>
    </w:p>
    <w:p w14:paraId="55E39507" w14:textId="647D8B83" w:rsidR="005454FE" w:rsidRPr="00DA0F6A" w:rsidRDefault="000D35AE" w:rsidP="00817403">
      <w:pPr>
        <w:jc w:val="both"/>
        <w:rPr>
          <w:rFonts w:ascii="Times New Roman" w:hAnsi="Times New Roman" w:cs="Times New Roman"/>
          <w:noProof/>
          <w:sz w:val="24"/>
          <w:szCs w:val="24"/>
        </w:rPr>
      </w:pPr>
      <w:r w:rsidRPr="00DA0F6A">
        <w:rPr>
          <w:rFonts w:ascii="Times New Roman" w:hAnsi="Times New Roman" w:cs="Times New Roman"/>
          <w:sz w:val="24"/>
          <w:szCs w:val="24"/>
        </w:rPr>
        <w:t>Οι NLGN</w:t>
      </w:r>
      <w:r w:rsidR="001D2E94">
        <w:rPr>
          <w:rFonts w:ascii="Times New Roman" w:hAnsi="Times New Roman" w:cs="Times New Roman"/>
          <w:sz w:val="24"/>
          <w:szCs w:val="24"/>
          <w:lang w:val="en-US"/>
        </w:rPr>
        <w:t>s</w:t>
      </w:r>
      <w:r w:rsidRPr="00DA0F6A">
        <w:rPr>
          <w:rFonts w:ascii="Times New Roman" w:hAnsi="Times New Roman" w:cs="Times New Roman"/>
          <w:sz w:val="24"/>
          <w:szCs w:val="24"/>
        </w:rPr>
        <w:t xml:space="preserve"> διμερίζονται ή και ολιγομερίζονται. Οι αλληλεπιδράσεις μεταξύ των NLGN</w:t>
      </w:r>
      <w:r w:rsidR="001D2E94">
        <w:rPr>
          <w:rFonts w:ascii="Times New Roman" w:hAnsi="Times New Roman" w:cs="Times New Roman"/>
          <w:sz w:val="24"/>
          <w:szCs w:val="24"/>
          <w:lang w:val="en-US"/>
        </w:rPr>
        <w:t>s</w:t>
      </w:r>
      <w:r w:rsidRPr="00DA0F6A">
        <w:rPr>
          <w:rFonts w:ascii="Times New Roman" w:hAnsi="Times New Roman" w:cs="Times New Roman"/>
          <w:sz w:val="24"/>
          <w:szCs w:val="24"/>
        </w:rPr>
        <w:t xml:space="preserve"> ακολουθούν ένα </w:t>
      </w:r>
      <w:r w:rsidR="00FA27E2" w:rsidRPr="00DA0F6A">
        <w:rPr>
          <w:rFonts w:ascii="Times New Roman" w:hAnsi="Times New Roman" w:cs="Times New Roman"/>
          <w:sz w:val="24"/>
          <w:szCs w:val="24"/>
        </w:rPr>
        <w:t>πρότυπο</w:t>
      </w:r>
      <w:r w:rsidRPr="00DA0F6A">
        <w:rPr>
          <w:rFonts w:ascii="Times New Roman" w:hAnsi="Times New Roman" w:cs="Times New Roman"/>
          <w:sz w:val="24"/>
          <w:szCs w:val="24"/>
        </w:rPr>
        <w:t xml:space="preserve"> που σχετίζεται με την υποκυτταρική </w:t>
      </w:r>
      <w:r w:rsidR="00F13D4A" w:rsidRPr="00DA0F6A">
        <w:rPr>
          <w:rFonts w:ascii="Times New Roman" w:hAnsi="Times New Roman" w:cs="Times New Roman"/>
          <w:sz w:val="24"/>
          <w:szCs w:val="24"/>
        </w:rPr>
        <w:t>τοποθέτηση</w:t>
      </w:r>
      <w:r w:rsidR="001C3C48">
        <w:rPr>
          <w:rFonts w:ascii="Times New Roman" w:hAnsi="Times New Roman" w:cs="Times New Roman"/>
          <w:sz w:val="24"/>
          <w:szCs w:val="24"/>
        </w:rPr>
        <w:t xml:space="preserve"> (</w:t>
      </w:r>
      <w:r w:rsidR="00703CAD" w:rsidRPr="001D2E94">
        <w:rPr>
          <w:rFonts w:ascii="Times New Roman" w:hAnsi="Times New Roman" w:cs="Times New Roman"/>
          <w:b/>
          <w:sz w:val="24"/>
          <w:szCs w:val="24"/>
        </w:rPr>
        <w:t>Εικόνα10</w:t>
      </w:r>
      <w:r w:rsidR="001C3C48">
        <w:rPr>
          <w:rFonts w:ascii="Times New Roman" w:hAnsi="Times New Roman" w:cs="Times New Roman"/>
          <w:sz w:val="24"/>
          <w:szCs w:val="24"/>
        </w:rPr>
        <w:t>)</w:t>
      </w:r>
      <w:r w:rsidRPr="00DA0F6A">
        <w:rPr>
          <w:rFonts w:ascii="Times New Roman" w:hAnsi="Times New Roman" w:cs="Times New Roman"/>
          <w:sz w:val="24"/>
          <w:szCs w:val="24"/>
        </w:rPr>
        <w:t>.</w:t>
      </w:r>
      <w:r w:rsidR="00D70C2D" w:rsidRPr="00DA0F6A">
        <w:rPr>
          <w:rFonts w:ascii="Times New Roman" w:hAnsi="Times New Roman" w:cs="Times New Roman"/>
          <w:sz w:val="24"/>
          <w:szCs w:val="24"/>
        </w:rPr>
        <w:t xml:space="preserve"> </w:t>
      </w:r>
      <w:r w:rsidRPr="00DA0F6A">
        <w:rPr>
          <w:rFonts w:ascii="Times New Roman" w:hAnsi="Times New Roman" w:cs="Times New Roman"/>
          <w:sz w:val="24"/>
          <w:szCs w:val="24"/>
        </w:rPr>
        <w:t xml:space="preserve">Ο διμερισμός είναι ένα σημαντικό βήμα για την διακίνηση και για την λειτουργικότητα των NLGN και σχετίζεται με τις </w:t>
      </w:r>
      <w:proofErr w:type="spellStart"/>
      <w:r w:rsidRPr="00DA0F6A">
        <w:rPr>
          <w:rFonts w:ascii="Times New Roman" w:hAnsi="Times New Roman" w:cs="Times New Roman"/>
          <w:sz w:val="24"/>
          <w:szCs w:val="24"/>
        </w:rPr>
        <w:t>συναπτογεν</w:t>
      </w:r>
      <w:r w:rsidR="21692384" w:rsidRPr="00DA0F6A">
        <w:rPr>
          <w:rFonts w:ascii="Times New Roman" w:hAnsi="Times New Roman" w:cs="Times New Roman"/>
          <w:sz w:val="24"/>
          <w:szCs w:val="24"/>
        </w:rPr>
        <w:t>εί</w:t>
      </w:r>
      <w:r w:rsidRPr="00DA0F6A">
        <w:rPr>
          <w:rFonts w:ascii="Times New Roman" w:hAnsi="Times New Roman" w:cs="Times New Roman"/>
          <w:sz w:val="24"/>
          <w:szCs w:val="24"/>
        </w:rPr>
        <w:t>ς</w:t>
      </w:r>
      <w:proofErr w:type="spellEnd"/>
      <w:r w:rsidRPr="00DA0F6A">
        <w:rPr>
          <w:rFonts w:ascii="Times New Roman" w:hAnsi="Times New Roman" w:cs="Times New Roman"/>
          <w:sz w:val="24"/>
          <w:szCs w:val="24"/>
        </w:rPr>
        <w:t xml:space="preserve"> επιρροές.</w:t>
      </w:r>
    </w:p>
    <w:bookmarkEnd w:id="5"/>
    <w:p w14:paraId="16D921FC" w14:textId="08DBF4CA" w:rsidR="00B7628F" w:rsidRPr="00DA0F6A" w:rsidRDefault="00B755AE" w:rsidP="00875E73">
      <w:pPr>
        <w:keepNext/>
        <w:jc w:val="center"/>
        <w:rPr>
          <w:rFonts w:ascii="Times New Roman" w:hAnsi="Times New Roman" w:cs="Times New Roman"/>
        </w:rPr>
      </w:pPr>
      <w:r>
        <w:rPr>
          <w:noProof/>
          <w:lang w:eastAsia="el-GR"/>
        </w:rPr>
        <w:drawing>
          <wp:inline distT="0" distB="0" distL="0" distR="0" wp14:anchorId="5C6AF49F" wp14:editId="35E58FDA">
            <wp:extent cx="4451350" cy="2327875"/>
            <wp:effectExtent l="0" t="0" r="6350" b="0"/>
            <wp:docPr id="17" name="Εικόνα 17"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t="12839" r="22327"/>
                    <a:stretch/>
                  </pic:blipFill>
                  <pic:spPr bwMode="auto">
                    <a:xfrm>
                      <a:off x="0" y="0"/>
                      <a:ext cx="4452336" cy="2328391"/>
                    </a:xfrm>
                    <a:prstGeom prst="rect">
                      <a:avLst/>
                    </a:prstGeom>
                    <a:noFill/>
                    <a:ln>
                      <a:noFill/>
                    </a:ln>
                    <a:extLst>
                      <a:ext uri="{53640926-AAD7-44D8-BBD7-CCE9431645EC}">
                        <a14:shadowObscured xmlns:a14="http://schemas.microsoft.com/office/drawing/2010/main"/>
                      </a:ext>
                    </a:extLst>
                  </pic:spPr>
                </pic:pic>
              </a:graphicData>
            </a:graphic>
          </wp:inline>
        </w:drawing>
      </w:r>
    </w:p>
    <w:p w14:paraId="6AF6B56E" w14:textId="77777777" w:rsidR="002D0A0B" w:rsidRDefault="002D0A0B" w:rsidP="00173704">
      <w:pPr>
        <w:pStyle w:val="a9"/>
        <w:jc w:val="both"/>
        <w:rPr>
          <w:rFonts w:ascii="Times New Roman" w:hAnsi="Times New Roman" w:cs="Times New Roman"/>
          <w:b/>
          <w:sz w:val="22"/>
          <w:szCs w:val="22"/>
        </w:rPr>
      </w:pPr>
    </w:p>
    <w:p w14:paraId="22F98CC0" w14:textId="3E2A1C5F" w:rsidR="000D35AE" w:rsidRPr="008A7EE8" w:rsidRDefault="00B7628F" w:rsidP="002D0A0B">
      <w:pPr>
        <w:pStyle w:val="a9"/>
        <w:spacing w:before="240"/>
        <w:jc w:val="both"/>
        <w:rPr>
          <w:rFonts w:ascii="Times New Roman" w:hAnsi="Times New Roman" w:cs="Times New Roman"/>
          <w:sz w:val="22"/>
          <w:szCs w:val="22"/>
        </w:rPr>
      </w:pPr>
      <w:r w:rsidRPr="008A7EE8">
        <w:rPr>
          <w:rFonts w:ascii="Times New Roman" w:hAnsi="Times New Roman" w:cs="Times New Roman"/>
          <w:b/>
          <w:sz w:val="22"/>
          <w:szCs w:val="22"/>
        </w:rPr>
        <w:t>Εικόνα</w:t>
      </w:r>
      <w:r w:rsidR="001C3C48" w:rsidRPr="008A7EE8">
        <w:rPr>
          <w:rFonts w:ascii="Times New Roman" w:hAnsi="Times New Roman" w:cs="Times New Roman"/>
          <w:b/>
          <w:sz w:val="22"/>
          <w:szCs w:val="22"/>
        </w:rPr>
        <w:t xml:space="preserve"> 10.</w:t>
      </w:r>
      <w:r w:rsidR="00223DAE" w:rsidRPr="008A7EE8">
        <w:rPr>
          <w:rFonts w:ascii="Times New Roman" w:hAnsi="Times New Roman" w:cs="Times New Roman"/>
          <w:b/>
          <w:sz w:val="22"/>
          <w:szCs w:val="22"/>
        </w:rPr>
        <w:fldChar w:fldCharType="begin"/>
      </w:r>
      <w:r w:rsidR="00223DAE" w:rsidRPr="008A7EE8">
        <w:rPr>
          <w:rFonts w:ascii="Times New Roman" w:hAnsi="Times New Roman" w:cs="Times New Roman"/>
          <w:b/>
          <w:sz w:val="22"/>
          <w:szCs w:val="22"/>
        </w:rPr>
        <w:instrText xml:space="preserve"> SEQ Εικόνα \* ARABIC </w:instrText>
      </w:r>
      <w:r w:rsidR="00223DAE" w:rsidRPr="008A7EE8">
        <w:rPr>
          <w:rFonts w:ascii="Times New Roman" w:hAnsi="Times New Roman" w:cs="Times New Roman"/>
          <w:b/>
          <w:sz w:val="22"/>
          <w:szCs w:val="22"/>
        </w:rPr>
        <w:fldChar w:fldCharType="end"/>
      </w:r>
      <w:r w:rsidR="00875E73" w:rsidRPr="008A7EE8">
        <w:rPr>
          <w:rFonts w:ascii="Times New Roman" w:hAnsi="Times New Roman" w:cs="Times New Roman"/>
          <w:b/>
          <w:sz w:val="22"/>
          <w:szCs w:val="22"/>
          <w:shd w:val="clear" w:color="auto" w:fill="FFFFFF"/>
        </w:rPr>
        <w:t xml:space="preserve"> </w:t>
      </w:r>
      <w:r w:rsidR="002D0A0B">
        <w:rPr>
          <w:rStyle w:val="normaltextrun"/>
          <w:rFonts w:ascii="Times New Roman" w:hAnsi="Times New Roman" w:cs="Times New Roman"/>
          <w:b/>
          <w:sz w:val="22"/>
          <w:szCs w:val="22"/>
          <w:shd w:val="clear" w:color="auto" w:fill="FFFFFF"/>
        </w:rPr>
        <w:t>Θέση των διμερών νευρολιγινών στη σύναψη</w:t>
      </w:r>
      <w:r w:rsidR="00875E73" w:rsidRPr="008A7EE8">
        <w:rPr>
          <w:rStyle w:val="normaltextrun"/>
          <w:rFonts w:ascii="Times New Roman" w:hAnsi="Times New Roman" w:cs="Times New Roman"/>
          <w:sz w:val="22"/>
          <w:szCs w:val="22"/>
          <w:shd w:val="clear" w:color="auto" w:fill="FFFFFF"/>
        </w:rPr>
        <w:t>. Α</w:t>
      </w:r>
      <w:r w:rsidR="002D0A0B">
        <w:rPr>
          <w:rStyle w:val="normaltextrun"/>
          <w:rFonts w:ascii="Times New Roman" w:hAnsi="Times New Roman" w:cs="Times New Roman"/>
          <w:sz w:val="22"/>
          <w:szCs w:val="22"/>
          <w:shd w:val="clear" w:color="auto" w:fill="FFFFFF"/>
        </w:rPr>
        <w:t xml:space="preserve">. Θέσεις των </w:t>
      </w:r>
      <w:proofErr w:type="spellStart"/>
      <w:r w:rsidR="002D0A0B">
        <w:rPr>
          <w:rStyle w:val="normaltextrun"/>
          <w:rFonts w:ascii="Times New Roman" w:hAnsi="Times New Roman" w:cs="Times New Roman"/>
          <w:sz w:val="22"/>
          <w:szCs w:val="22"/>
          <w:shd w:val="clear" w:color="auto" w:fill="FFFFFF"/>
        </w:rPr>
        <w:t>ομο</w:t>
      </w:r>
      <w:proofErr w:type="spellEnd"/>
      <w:r w:rsidR="002D0A0B">
        <w:rPr>
          <w:rStyle w:val="normaltextrun"/>
          <w:rFonts w:ascii="Times New Roman" w:hAnsi="Times New Roman" w:cs="Times New Roman"/>
          <w:sz w:val="22"/>
          <w:szCs w:val="22"/>
          <w:shd w:val="clear" w:color="auto" w:fill="FFFFFF"/>
        </w:rPr>
        <w:t xml:space="preserve">- και </w:t>
      </w:r>
      <w:r w:rsidR="001D2E94">
        <w:rPr>
          <w:rStyle w:val="normaltextrun"/>
          <w:rFonts w:ascii="Times New Roman" w:hAnsi="Times New Roman" w:cs="Times New Roman"/>
          <w:sz w:val="22"/>
          <w:szCs w:val="22"/>
          <w:shd w:val="clear" w:color="auto" w:fill="FFFFFF"/>
        </w:rPr>
        <w:t xml:space="preserve"> </w:t>
      </w:r>
      <w:proofErr w:type="spellStart"/>
      <w:r w:rsidR="001D2E94">
        <w:rPr>
          <w:rStyle w:val="normaltextrun"/>
          <w:rFonts w:ascii="Times New Roman" w:hAnsi="Times New Roman" w:cs="Times New Roman"/>
          <w:sz w:val="22"/>
          <w:szCs w:val="22"/>
          <w:shd w:val="clear" w:color="auto" w:fill="FFFFFF"/>
        </w:rPr>
        <w:t>ετεροδιμερ</w:t>
      </w:r>
      <w:r w:rsidR="002D0A0B">
        <w:rPr>
          <w:rStyle w:val="normaltextrun"/>
          <w:rFonts w:ascii="Times New Roman" w:hAnsi="Times New Roman" w:cs="Times New Roman"/>
          <w:sz w:val="22"/>
          <w:szCs w:val="22"/>
          <w:shd w:val="clear" w:color="auto" w:fill="FFFFFF"/>
        </w:rPr>
        <w:t>ών</w:t>
      </w:r>
      <w:proofErr w:type="spellEnd"/>
      <w:r w:rsidR="001D2E94">
        <w:rPr>
          <w:rStyle w:val="normaltextrun"/>
          <w:rFonts w:ascii="Times New Roman" w:hAnsi="Times New Roman" w:cs="Times New Roman"/>
          <w:sz w:val="22"/>
          <w:szCs w:val="22"/>
          <w:shd w:val="clear" w:color="auto" w:fill="FFFFFF"/>
        </w:rPr>
        <w:t xml:space="preserve"> των νευρολιγινών </w:t>
      </w:r>
      <w:r w:rsidR="00B755AE" w:rsidRPr="00B755AE">
        <w:rPr>
          <w:rStyle w:val="normaltextrun"/>
          <w:rFonts w:ascii="Times New Roman" w:hAnsi="Times New Roman" w:cs="Times New Roman"/>
          <w:sz w:val="22"/>
          <w:szCs w:val="22"/>
          <w:shd w:val="clear" w:color="auto" w:fill="FFFFFF"/>
          <w:lang w:val="en-US"/>
        </w:rPr>
        <w:t>NLGN</w:t>
      </w:r>
      <w:r w:rsidR="00B755AE" w:rsidRPr="00B755AE">
        <w:rPr>
          <w:rStyle w:val="normaltextrun"/>
          <w:rFonts w:ascii="Times New Roman" w:hAnsi="Times New Roman" w:cs="Times New Roman"/>
          <w:sz w:val="22"/>
          <w:szCs w:val="22"/>
          <w:shd w:val="clear" w:color="auto" w:fill="FFFFFF"/>
        </w:rPr>
        <w:t xml:space="preserve">1 </w:t>
      </w:r>
      <w:r w:rsidR="00B755AE">
        <w:rPr>
          <w:rStyle w:val="normaltextrun"/>
          <w:rFonts w:ascii="Times New Roman" w:hAnsi="Times New Roman" w:cs="Times New Roman"/>
          <w:sz w:val="22"/>
          <w:szCs w:val="22"/>
          <w:shd w:val="clear" w:color="auto" w:fill="FFFFFF"/>
        </w:rPr>
        <w:t>και</w:t>
      </w:r>
      <w:r w:rsidR="00B755AE" w:rsidRPr="00B755AE">
        <w:rPr>
          <w:rStyle w:val="normaltextrun"/>
          <w:rFonts w:ascii="Times New Roman" w:hAnsi="Times New Roman" w:cs="Times New Roman"/>
          <w:sz w:val="22"/>
          <w:szCs w:val="22"/>
          <w:shd w:val="clear" w:color="auto" w:fill="FFFFFF"/>
        </w:rPr>
        <w:t xml:space="preserve"> </w:t>
      </w:r>
      <w:r w:rsidR="00B755AE" w:rsidRPr="00B755AE">
        <w:rPr>
          <w:rStyle w:val="normaltextrun"/>
          <w:rFonts w:ascii="Times New Roman" w:hAnsi="Times New Roman" w:cs="Times New Roman"/>
          <w:sz w:val="22"/>
          <w:szCs w:val="22"/>
          <w:shd w:val="clear" w:color="auto" w:fill="FFFFFF"/>
          <w:lang w:val="en-US"/>
        </w:rPr>
        <w:t>NLGN</w:t>
      </w:r>
      <w:r w:rsidR="00B755AE" w:rsidRPr="00B755AE">
        <w:rPr>
          <w:rStyle w:val="normaltextrun"/>
          <w:rFonts w:ascii="Times New Roman" w:hAnsi="Times New Roman" w:cs="Times New Roman"/>
          <w:sz w:val="22"/>
          <w:szCs w:val="22"/>
          <w:shd w:val="clear" w:color="auto" w:fill="FFFFFF"/>
        </w:rPr>
        <w:t xml:space="preserve">3 </w:t>
      </w:r>
      <w:r w:rsidR="00B755AE">
        <w:rPr>
          <w:rStyle w:val="normaltextrun"/>
          <w:rFonts w:ascii="Times New Roman" w:hAnsi="Times New Roman" w:cs="Times New Roman"/>
          <w:sz w:val="22"/>
          <w:szCs w:val="22"/>
          <w:shd w:val="clear" w:color="auto" w:fill="FFFFFF"/>
        </w:rPr>
        <w:t>στις διεγερτικές</w:t>
      </w:r>
      <w:r w:rsidR="002D0A0B">
        <w:rPr>
          <w:rStyle w:val="normaltextrun"/>
          <w:rFonts w:ascii="Times New Roman" w:hAnsi="Times New Roman" w:cs="Times New Roman"/>
          <w:sz w:val="22"/>
          <w:szCs w:val="22"/>
          <w:shd w:val="clear" w:color="auto" w:fill="FFFFFF"/>
        </w:rPr>
        <w:t xml:space="preserve"> συναπτικ</w:t>
      </w:r>
      <w:r w:rsidR="00B755AE">
        <w:rPr>
          <w:rStyle w:val="normaltextrun"/>
          <w:rFonts w:ascii="Times New Roman" w:hAnsi="Times New Roman" w:cs="Times New Roman"/>
          <w:sz w:val="22"/>
          <w:szCs w:val="22"/>
          <w:shd w:val="clear" w:color="auto" w:fill="FFFFFF"/>
        </w:rPr>
        <w:t>ές</w:t>
      </w:r>
      <w:r w:rsidR="002D0A0B">
        <w:rPr>
          <w:rStyle w:val="normaltextrun"/>
          <w:rFonts w:ascii="Times New Roman" w:hAnsi="Times New Roman" w:cs="Times New Roman"/>
          <w:sz w:val="22"/>
          <w:szCs w:val="22"/>
          <w:shd w:val="clear" w:color="auto" w:fill="FFFFFF"/>
        </w:rPr>
        <w:t xml:space="preserve"> </w:t>
      </w:r>
      <w:r w:rsidR="00B755AE">
        <w:rPr>
          <w:rStyle w:val="normaltextrun"/>
          <w:rFonts w:ascii="Times New Roman" w:hAnsi="Times New Roman" w:cs="Times New Roman"/>
          <w:sz w:val="22"/>
          <w:szCs w:val="22"/>
          <w:shd w:val="clear" w:color="auto" w:fill="FFFFFF"/>
        </w:rPr>
        <w:t>άκανθες (όπου διακρίνεται επίσης και ο υποδοχέας ΑΜΡΑ (</w:t>
      </w:r>
      <w:proofErr w:type="spellStart"/>
      <w:r w:rsidR="00B755AE">
        <w:rPr>
          <w:rStyle w:val="normaltextrun"/>
          <w:rFonts w:ascii="Times New Roman" w:hAnsi="Times New Roman" w:cs="Times New Roman"/>
          <w:sz w:val="22"/>
          <w:szCs w:val="22"/>
          <w:shd w:val="clear" w:color="auto" w:fill="FFFFFF"/>
        </w:rPr>
        <w:t>σιελ</w:t>
      </w:r>
      <w:proofErr w:type="spellEnd"/>
      <w:r w:rsidR="00B755AE">
        <w:rPr>
          <w:rStyle w:val="normaltextrun"/>
          <w:rFonts w:ascii="Times New Roman" w:hAnsi="Times New Roman" w:cs="Times New Roman"/>
          <w:sz w:val="22"/>
          <w:szCs w:val="22"/>
          <w:shd w:val="clear" w:color="auto" w:fill="FFFFFF"/>
        </w:rPr>
        <w:t>),</w:t>
      </w:r>
      <w:r w:rsidR="002D0A0B">
        <w:rPr>
          <w:rStyle w:val="normaltextrun"/>
          <w:rFonts w:ascii="Times New Roman" w:hAnsi="Times New Roman" w:cs="Times New Roman"/>
          <w:sz w:val="22"/>
          <w:szCs w:val="22"/>
          <w:shd w:val="clear" w:color="auto" w:fill="FFFFFF"/>
        </w:rPr>
        <w:t xml:space="preserve"> και </w:t>
      </w:r>
      <w:r w:rsidR="00B755AE">
        <w:rPr>
          <w:rStyle w:val="normaltextrun"/>
          <w:rFonts w:ascii="Times New Roman" w:hAnsi="Times New Roman" w:cs="Times New Roman"/>
          <w:sz w:val="22"/>
          <w:szCs w:val="22"/>
          <w:shd w:val="clear" w:color="auto" w:fill="FFFFFF"/>
        </w:rPr>
        <w:t xml:space="preserve">των </w:t>
      </w:r>
      <w:r w:rsidR="00B755AE" w:rsidRPr="00B755AE">
        <w:rPr>
          <w:rStyle w:val="normaltextrun"/>
          <w:rFonts w:ascii="Times New Roman" w:hAnsi="Times New Roman" w:cs="Times New Roman"/>
          <w:sz w:val="22"/>
          <w:szCs w:val="22"/>
          <w:shd w:val="clear" w:color="auto" w:fill="FFFFFF"/>
          <w:lang w:val="en-US"/>
        </w:rPr>
        <w:t>NLGN</w:t>
      </w:r>
      <w:r w:rsidR="00B755AE" w:rsidRPr="00B755AE">
        <w:rPr>
          <w:rStyle w:val="normaltextrun"/>
          <w:rFonts w:ascii="Times New Roman" w:hAnsi="Times New Roman" w:cs="Times New Roman"/>
          <w:sz w:val="22"/>
          <w:szCs w:val="22"/>
          <w:shd w:val="clear" w:color="auto" w:fill="FFFFFF"/>
        </w:rPr>
        <w:t xml:space="preserve">2 </w:t>
      </w:r>
      <w:r w:rsidR="00B755AE">
        <w:rPr>
          <w:rStyle w:val="normaltextrun"/>
          <w:rFonts w:ascii="Times New Roman" w:hAnsi="Times New Roman" w:cs="Times New Roman"/>
          <w:sz w:val="22"/>
          <w:szCs w:val="22"/>
          <w:shd w:val="clear" w:color="auto" w:fill="FFFFFF"/>
        </w:rPr>
        <w:t>και</w:t>
      </w:r>
      <w:r w:rsidR="00B755AE" w:rsidRPr="00B755AE">
        <w:rPr>
          <w:rStyle w:val="normaltextrun"/>
          <w:rFonts w:ascii="Times New Roman" w:hAnsi="Times New Roman" w:cs="Times New Roman"/>
          <w:sz w:val="22"/>
          <w:szCs w:val="22"/>
          <w:shd w:val="clear" w:color="auto" w:fill="FFFFFF"/>
        </w:rPr>
        <w:t xml:space="preserve"> </w:t>
      </w:r>
      <w:r w:rsidR="00B755AE" w:rsidRPr="00B755AE">
        <w:rPr>
          <w:rStyle w:val="normaltextrun"/>
          <w:rFonts w:ascii="Times New Roman" w:hAnsi="Times New Roman" w:cs="Times New Roman"/>
          <w:sz w:val="22"/>
          <w:szCs w:val="22"/>
          <w:shd w:val="clear" w:color="auto" w:fill="FFFFFF"/>
          <w:lang w:val="en-US"/>
        </w:rPr>
        <w:t>NLGN</w:t>
      </w:r>
      <w:r w:rsidR="00B755AE" w:rsidRPr="00B755AE">
        <w:rPr>
          <w:rStyle w:val="normaltextrun"/>
          <w:rFonts w:ascii="Times New Roman" w:hAnsi="Times New Roman" w:cs="Times New Roman"/>
          <w:sz w:val="22"/>
          <w:szCs w:val="22"/>
          <w:shd w:val="clear" w:color="auto" w:fill="FFFFFF"/>
        </w:rPr>
        <w:t xml:space="preserve">3 </w:t>
      </w:r>
      <w:r w:rsidR="00B755AE">
        <w:rPr>
          <w:rStyle w:val="normaltextrun"/>
          <w:rFonts w:ascii="Times New Roman" w:hAnsi="Times New Roman" w:cs="Times New Roman"/>
          <w:sz w:val="22"/>
          <w:szCs w:val="22"/>
          <w:shd w:val="clear" w:color="auto" w:fill="FFFFFF"/>
        </w:rPr>
        <w:t xml:space="preserve">στις </w:t>
      </w:r>
      <w:proofErr w:type="spellStart"/>
      <w:r w:rsidR="002D0A0B">
        <w:rPr>
          <w:rStyle w:val="normaltextrun"/>
          <w:rFonts w:ascii="Times New Roman" w:hAnsi="Times New Roman" w:cs="Times New Roman"/>
          <w:sz w:val="22"/>
          <w:szCs w:val="22"/>
          <w:shd w:val="clear" w:color="auto" w:fill="FFFFFF"/>
        </w:rPr>
        <w:t>περισυναπτικ</w:t>
      </w:r>
      <w:r w:rsidR="00B755AE">
        <w:rPr>
          <w:rStyle w:val="normaltextrun"/>
          <w:rFonts w:ascii="Times New Roman" w:hAnsi="Times New Roman" w:cs="Times New Roman"/>
          <w:sz w:val="22"/>
          <w:szCs w:val="22"/>
          <w:shd w:val="clear" w:color="auto" w:fill="FFFFFF"/>
        </w:rPr>
        <w:t>ές</w:t>
      </w:r>
      <w:proofErr w:type="spellEnd"/>
      <w:r w:rsidR="00B755AE">
        <w:rPr>
          <w:rStyle w:val="normaltextrun"/>
          <w:rFonts w:ascii="Times New Roman" w:hAnsi="Times New Roman" w:cs="Times New Roman"/>
          <w:sz w:val="22"/>
          <w:szCs w:val="22"/>
          <w:shd w:val="clear" w:color="auto" w:fill="FFFFFF"/>
        </w:rPr>
        <w:t xml:space="preserve"> ανασταλτικές συνάψεις (όπου διακρίνεται ο υποδοχέας </w:t>
      </w:r>
      <w:r w:rsidR="00B755AE">
        <w:rPr>
          <w:rStyle w:val="normaltextrun"/>
          <w:rFonts w:ascii="Times New Roman" w:hAnsi="Times New Roman" w:cs="Times New Roman"/>
          <w:sz w:val="22"/>
          <w:szCs w:val="22"/>
          <w:shd w:val="clear" w:color="auto" w:fill="FFFFFF"/>
          <w:lang w:val="en-US"/>
        </w:rPr>
        <w:t>GABA</w:t>
      </w:r>
      <w:r w:rsidR="00B755AE" w:rsidRPr="00B755AE">
        <w:rPr>
          <w:rStyle w:val="normaltextrun"/>
          <w:rFonts w:ascii="Times New Roman" w:hAnsi="Times New Roman" w:cs="Times New Roman"/>
          <w:sz w:val="22"/>
          <w:szCs w:val="22"/>
          <w:shd w:val="clear" w:color="auto" w:fill="FFFFFF"/>
        </w:rPr>
        <w:t xml:space="preserve"> (</w:t>
      </w:r>
      <w:r w:rsidR="00B755AE">
        <w:rPr>
          <w:rStyle w:val="normaltextrun"/>
          <w:rFonts w:ascii="Times New Roman" w:hAnsi="Times New Roman" w:cs="Times New Roman"/>
          <w:sz w:val="22"/>
          <w:szCs w:val="22"/>
          <w:shd w:val="clear" w:color="auto" w:fill="FFFFFF"/>
        </w:rPr>
        <w:t>μωβ)</w:t>
      </w:r>
      <w:r w:rsidR="00B755AE" w:rsidRPr="00B755AE">
        <w:rPr>
          <w:rStyle w:val="normaltextrun"/>
          <w:rFonts w:ascii="Times New Roman" w:hAnsi="Times New Roman" w:cs="Times New Roman"/>
          <w:sz w:val="22"/>
          <w:szCs w:val="22"/>
          <w:shd w:val="clear" w:color="auto" w:fill="FFFFFF"/>
        </w:rPr>
        <w:t>.</w:t>
      </w:r>
      <w:r w:rsidR="00B755AE">
        <w:rPr>
          <w:rStyle w:val="normaltextrun"/>
          <w:rFonts w:ascii="Times New Roman" w:hAnsi="Times New Roman" w:cs="Times New Roman"/>
          <w:sz w:val="22"/>
          <w:szCs w:val="22"/>
          <w:shd w:val="clear" w:color="auto" w:fill="FFFFFF"/>
        </w:rPr>
        <w:t xml:space="preserve"> </w:t>
      </w:r>
      <w:r w:rsidR="002D0A0B">
        <w:rPr>
          <w:rStyle w:val="normaltextrun"/>
          <w:rFonts w:ascii="Times New Roman" w:hAnsi="Times New Roman" w:cs="Times New Roman"/>
          <w:sz w:val="22"/>
          <w:szCs w:val="22"/>
          <w:shd w:val="clear" w:color="auto" w:fill="FFFFFF"/>
        </w:rPr>
        <w:t>Β</w:t>
      </w:r>
      <w:r w:rsidR="002D0A0B" w:rsidRPr="00B755AE">
        <w:rPr>
          <w:rStyle w:val="normaltextrun"/>
          <w:rFonts w:ascii="Times New Roman" w:hAnsi="Times New Roman" w:cs="Times New Roman"/>
          <w:sz w:val="22"/>
          <w:szCs w:val="22"/>
          <w:shd w:val="clear" w:color="auto" w:fill="FFFFFF"/>
        </w:rPr>
        <w:t xml:space="preserve">. </w:t>
      </w:r>
      <w:r w:rsidR="002D0A0B">
        <w:rPr>
          <w:rStyle w:val="normaltextrun"/>
          <w:rFonts w:ascii="Times New Roman" w:hAnsi="Times New Roman" w:cs="Times New Roman"/>
          <w:sz w:val="22"/>
          <w:szCs w:val="22"/>
          <w:shd w:val="clear" w:color="auto" w:fill="FFFFFF"/>
        </w:rPr>
        <w:t>Τ</w:t>
      </w:r>
      <w:r w:rsidR="00875E73" w:rsidRPr="008A7EE8">
        <w:rPr>
          <w:rStyle w:val="normaltextrun"/>
          <w:rFonts w:ascii="Times New Roman" w:hAnsi="Times New Roman" w:cs="Times New Roman"/>
          <w:sz w:val="22"/>
          <w:szCs w:val="22"/>
          <w:shd w:val="clear" w:color="auto" w:fill="FFFFFF"/>
        </w:rPr>
        <w:t>α</w:t>
      </w:r>
      <w:r w:rsidR="00875E73" w:rsidRPr="00B755AE">
        <w:rPr>
          <w:rStyle w:val="normaltextrun"/>
          <w:rFonts w:ascii="Times New Roman" w:hAnsi="Times New Roman" w:cs="Times New Roman"/>
          <w:sz w:val="22"/>
          <w:szCs w:val="22"/>
          <w:shd w:val="clear" w:color="auto" w:fill="FFFFFF"/>
        </w:rPr>
        <w:t xml:space="preserve"> </w:t>
      </w:r>
      <w:r w:rsidR="00875E73" w:rsidRPr="008A7EE8">
        <w:rPr>
          <w:rStyle w:val="normaltextrun"/>
          <w:rFonts w:ascii="Times New Roman" w:hAnsi="Times New Roman" w:cs="Times New Roman"/>
          <w:sz w:val="22"/>
          <w:szCs w:val="22"/>
          <w:shd w:val="clear" w:color="auto" w:fill="FFFFFF"/>
        </w:rPr>
        <w:t>επιβεβαιωμένα</w:t>
      </w:r>
      <w:r w:rsidR="00875E73" w:rsidRPr="00B755AE">
        <w:rPr>
          <w:rStyle w:val="normaltextrun"/>
          <w:rFonts w:ascii="Times New Roman" w:hAnsi="Times New Roman" w:cs="Times New Roman"/>
          <w:sz w:val="22"/>
          <w:szCs w:val="22"/>
          <w:shd w:val="clear" w:color="auto" w:fill="FFFFFF"/>
        </w:rPr>
        <w:t xml:space="preserve"> (</w:t>
      </w:r>
      <w:r w:rsidR="00875E73" w:rsidRPr="008A7EE8">
        <w:rPr>
          <w:rStyle w:val="normaltextrun"/>
          <w:rFonts w:ascii="Times New Roman" w:hAnsi="Times New Roman" w:cs="Times New Roman"/>
          <w:sz w:val="22"/>
          <w:szCs w:val="22"/>
          <w:shd w:val="clear" w:color="auto" w:fill="FFFFFF"/>
          <w:lang w:val="en-US"/>
        </w:rPr>
        <w:t>Confirmed</w:t>
      </w:r>
      <w:r w:rsidR="00875E73" w:rsidRPr="00B755AE">
        <w:rPr>
          <w:rStyle w:val="normaltextrun"/>
          <w:rFonts w:ascii="Times New Roman" w:hAnsi="Times New Roman" w:cs="Times New Roman"/>
          <w:sz w:val="22"/>
          <w:szCs w:val="22"/>
          <w:shd w:val="clear" w:color="auto" w:fill="FFFFFF"/>
        </w:rPr>
        <w:t xml:space="preserve">) </w:t>
      </w:r>
      <w:r w:rsidR="00875E73" w:rsidRPr="008A7EE8">
        <w:rPr>
          <w:rStyle w:val="normaltextrun"/>
          <w:rFonts w:ascii="Times New Roman" w:hAnsi="Times New Roman" w:cs="Times New Roman"/>
          <w:sz w:val="22"/>
          <w:szCs w:val="22"/>
          <w:shd w:val="clear" w:color="auto" w:fill="FFFFFF"/>
        </w:rPr>
        <w:t>και</w:t>
      </w:r>
      <w:r w:rsidR="00875E73" w:rsidRPr="00B755AE">
        <w:rPr>
          <w:rStyle w:val="normaltextrun"/>
          <w:rFonts w:ascii="Times New Roman" w:hAnsi="Times New Roman" w:cs="Times New Roman"/>
          <w:sz w:val="22"/>
          <w:szCs w:val="22"/>
          <w:shd w:val="clear" w:color="auto" w:fill="FFFFFF"/>
        </w:rPr>
        <w:t xml:space="preserve"> </w:t>
      </w:r>
      <w:r w:rsidR="00875E73" w:rsidRPr="008A7EE8">
        <w:rPr>
          <w:rStyle w:val="normaltextrun"/>
          <w:rFonts w:ascii="Times New Roman" w:hAnsi="Times New Roman" w:cs="Times New Roman"/>
          <w:sz w:val="22"/>
          <w:szCs w:val="22"/>
          <w:shd w:val="clear" w:color="auto" w:fill="FFFFFF"/>
        </w:rPr>
        <w:t>τα</w:t>
      </w:r>
      <w:r w:rsidR="00875E73" w:rsidRPr="00B755AE">
        <w:rPr>
          <w:rStyle w:val="normaltextrun"/>
          <w:rFonts w:ascii="Times New Roman" w:hAnsi="Times New Roman" w:cs="Times New Roman"/>
          <w:sz w:val="22"/>
          <w:szCs w:val="22"/>
          <w:shd w:val="clear" w:color="auto" w:fill="FFFFFF"/>
        </w:rPr>
        <w:t xml:space="preserve"> </w:t>
      </w:r>
      <w:r w:rsidR="00875E73" w:rsidRPr="008A7EE8">
        <w:rPr>
          <w:rStyle w:val="normaltextrun"/>
          <w:rFonts w:ascii="Times New Roman" w:hAnsi="Times New Roman" w:cs="Times New Roman"/>
          <w:sz w:val="22"/>
          <w:szCs w:val="22"/>
          <w:shd w:val="clear" w:color="auto" w:fill="FFFFFF"/>
        </w:rPr>
        <w:t>αμφισβητούμενα</w:t>
      </w:r>
      <w:r w:rsidR="00875E73" w:rsidRPr="00B755AE">
        <w:rPr>
          <w:rStyle w:val="normaltextrun"/>
          <w:rFonts w:ascii="Times New Roman" w:hAnsi="Times New Roman" w:cs="Times New Roman"/>
          <w:sz w:val="22"/>
          <w:szCs w:val="22"/>
          <w:shd w:val="clear" w:color="auto" w:fill="FFFFFF"/>
        </w:rPr>
        <w:t xml:space="preserve"> (</w:t>
      </w:r>
      <w:r w:rsidR="00875E73" w:rsidRPr="008A7EE8">
        <w:rPr>
          <w:rStyle w:val="normaltextrun"/>
          <w:rFonts w:ascii="Times New Roman" w:hAnsi="Times New Roman" w:cs="Times New Roman"/>
          <w:sz w:val="22"/>
          <w:szCs w:val="22"/>
          <w:shd w:val="clear" w:color="auto" w:fill="FFFFFF"/>
          <w:lang w:val="en-US"/>
        </w:rPr>
        <w:t>Disputed</w:t>
      </w:r>
      <w:r w:rsidR="00875E73" w:rsidRPr="00B755AE">
        <w:rPr>
          <w:rStyle w:val="normaltextrun"/>
          <w:rFonts w:ascii="Times New Roman" w:hAnsi="Times New Roman" w:cs="Times New Roman"/>
          <w:sz w:val="22"/>
          <w:szCs w:val="22"/>
          <w:shd w:val="clear" w:color="auto" w:fill="FFFFFF"/>
        </w:rPr>
        <w:t xml:space="preserve">) </w:t>
      </w:r>
      <w:r w:rsidR="00875E73" w:rsidRPr="008A7EE8">
        <w:rPr>
          <w:rStyle w:val="normaltextrun"/>
          <w:rFonts w:ascii="Times New Roman" w:hAnsi="Times New Roman" w:cs="Times New Roman"/>
          <w:sz w:val="22"/>
          <w:szCs w:val="22"/>
          <w:shd w:val="clear" w:color="auto" w:fill="FFFFFF"/>
        </w:rPr>
        <w:t>διμερ</w:t>
      </w:r>
      <w:r w:rsidR="5E099E70" w:rsidRPr="008A7EE8">
        <w:rPr>
          <w:rStyle w:val="normaltextrun"/>
          <w:rFonts w:ascii="Times New Roman" w:hAnsi="Times New Roman" w:cs="Times New Roman"/>
          <w:sz w:val="22"/>
          <w:szCs w:val="22"/>
          <w:shd w:val="clear" w:color="auto" w:fill="FFFFFF"/>
        </w:rPr>
        <w:t>ή</w:t>
      </w:r>
      <w:r w:rsidR="00875E73" w:rsidRPr="00B755AE">
        <w:rPr>
          <w:rStyle w:val="normaltextrun"/>
          <w:rFonts w:ascii="Times New Roman" w:hAnsi="Times New Roman" w:cs="Times New Roman"/>
          <w:sz w:val="22"/>
          <w:szCs w:val="22"/>
          <w:shd w:val="clear" w:color="auto" w:fill="FFFFFF"/>
        </w:rPr>
        <w:t xml:space="preserve"> </w:t>
      </w:r>
      <w:r w:rsidR="00875E73" w:rsidRPr="008A7EE8">
        <w:rPr>
          <w:rStyle w:val="normaltextrun"/>
          <w:rFonts w:ascii="Times New Roman" w:hAnsi="Times New Roman" w:cs="Times New Roman"/>
          <w:sz w:val="22"/>
          <w:szCs w:val="22"/>
          <w:shd w:val="clear" w:color="auto" w:fill="FFFFFF"/>
        </w:rPr>
        <w:t>των</w:t>
      </w:r>
      <w:r w:rsidR="00875E73" w:rsidRPr="00B755AE">
        <w:rPr>
          <w:rStyle w:val="normaltextrun"/>
          <w:rFonts w:ascii="Times New Roman" w:hAnsi="Times New Roman" w:cs="Times New Roman"/>
          <w:sz w:val="22"/>
          <w:szCs w:val="22"/>
          <w:shd w:val="clear" w:color="auto" w:fill="FFFFFF"/>
        </w:rPr>
        <w:t xml:space="preserve"> </w:t>
      </w:r>
      <w:r w:rsidR="002D0A0B" w:rsidRPr="008A7EE8">
        <w:rPr>
          <w:rStyle w:val="normaltextrun"/>
          <w:rFonts w:ascii="Times New Roman" w:hAnsi="Times New Roman" w:cs="Times New Roman"/>
          <w:sz w:val="22"/>
          <w:szCs w:val="22"/>
          <w:shd w:val="clear" w:color="auto" w:fill="FFFFFF"/>
        </w:rPr>
        <w:t>νευρολιγινών</w:t>
      </w:r>
      <w:r w:rsidR="00875E73" w:rsidRPr="00B755AE">
        <w:rPr>
          <w:rStyle w:val="normaltextrun"/>
          <w:rFonts w:ascii="Times New Roman" w:hAnsi="Times New Roman" w:cs="Times New Roman"/>
          <w:sz w:val="22"/>
          <w:szCs w:val="22"/>
          <w:shd w:val="clear" w:color="auto" w:fill="FFFFFF"/>
        </w:rPr>
        <w:t xml:space="preserve">. </w:t>
      </w:r>
      <w:r w:rsidR="00173704" w:rsidRPr="004F7EC0">
        <w:rPr>
          <w:rStyle w:val="normaltextrun"/>
          <w:rFonts w:ascii="Times New Roman" w:hAnsi="Times New Roman" w:cs="Times New Roman"/>
          <w:sz w:val="22"/>
          <w:szCs w:val="22"/>
          <w:shd w:val="clear" w:color="auto" w:fill="FFFFFF"/>
          <w:lang w:val="en-US"/>
        </w:rPr>
        <w:t>(</w:t>
      </w:r>
      <w:r w:rsidR="00173704" w:rsidRPr="008A7EE8">
        <w:rPr>
          <w:rStyle w:val="normaltextrun"/>
          <w:rFonts w:ascii="Times New Roman" w:hAnsi="Times New Roman" w:cs="Times New Roman"/>
          <w:sz w:val="22"/>
          <w:szCs w:val="22"/>
          <w:shd w:val="clear" w:color="auto" w:fill="FFFFFF"/>
        </w:rPr>
        <w:t>Από</w:t>
      </w:r>
      <w:r w:rsidR="00173704" w:rsidRPr="004F7EC0">
        <w:rPr>
          <w:rStyle w:val="normaltextrun"/>
          <w:rFonts w:ascii="Times New Roman" w:hAnsi="Times New Roman" w:cs="Times New Roman"/>
          <w:sz w:val="22"/>
          <w:szCs w:val="22"/>
          <w:shd w:val="clear" w:color="auto" w:fill="FFFFFF"/>
          <w:lang w:val="en-US"/>
        </w:rPr>
        <w:t xml:space="preserve"> </w:t>
      </w:r>
      <w:proofErr w:type="spellStart"/>
      <w:r w:rsidR="001D2E94" w:rsidRPr="001D2E94">
        <w:rPr>
          <w:rStyle w:val="normaltextrun"/>
          <w:rFonts w:ascii="Times New Roman" w:hAnsi="Times New Roman" w:cs="Times New Roman"/>
          <w:sz w:val="22"/>
          <w:szCs w:val="22"/>
          <w:shd w:val="clear" w:color="auto" w:fill="FFFFFF"/>
          <w:lang w:val="en-US"/>
        </w:rPr>
        <w:t>Bemben</w:t>
      </w:r>
      <w:proofErr w:type="spellEnd"/>
      <w:r w:rsidR="001D2E94" w:rsidRPr="004F7EC0">
        <w:rPr>
          <w:rStyle w:val="normaltextrun"/>
          <w:rFonts w:ascii="Times New Roman" w:hAnsi="Times New Roman" w:cs="Times New Roman"/>
          <w:sz w:val="22"/>
          <w:szCs w:val="22"/>
          <w:shd w:val="clear" w:color="auto" w:fill="FFFFFF"/>
          <w:lang w:val="en-US"/>
        </w:rPr>
        <w:t xml:space="preserve"> </w:t>
      </w:r>
      <w:r w:rsidR="001D2E94" w:rsidRPr="001D2E94">
        <w:rPr>
          <w:rStyle w:val="normaltextrun"/>
          <w:rFonts w:ascii="Times New Roman" w:hAnsi="Times New Roman" w:cs="Times New Roman"/>
          <w:sz w:val="22"/>
          <w:szCs w:val="22"/>
          <w:shd w:val="clear" w:color="auto" w:fill="FFFFFF"/>
          <w:lang w:val="en-US"/>
        </w:rPr>
        <w:t>MA</w:t>
      </w:r>
      <w:r w:rsidR="001D2E94" w:rsidRPr="004F7EC0">
        <w:rPr>
          <w:rStyle w:val="normaltextrun"/>
          <w:rFonts w:ascii="Times New Roman" w:hAnsi="Times New Roman" w:cs="Times New Roman"/>
          <w:sz w:val="22"/>
          <w:szCs w:val="22"/>
          <w:shd w:val="clear" w:color="auto" w:fill="FFFFFF"/>
          <w:lang w:val="en-US"/>
        </w:rPr>
        <w:t xml:space="preserve">, </w:t>
      </w:r>
      <w:r w:rsidR="001D2E94" w:rsidRPr="001D2E94">
        <w:rPr>
          <w:rStyle w:val="normaltextrun"/>
          <w:rFonts w:ascii="Times New Roman" w:hAnsi="Times New Roman" w:cs="Times New Roman"/>
          <w:sz w:val="22"/>
          <w:szCs w:val="22"/>
          <w:shd w:val="clear" w:color="auto" w:fill="FFFFFF"/>
          <w:lang w:val="en-US"/>
        </w:rPr>
        <w:t>Shipman</w:t>
      </w:r>
      <w:r w:rsidR="001D2E94" w:rsidRPr="004F7EC0">
        <w:rPr>
          <w:rStyle w:val="normaltextrun"/>
          <w:rFonts w:ascii="Times New Roman" w:hAnsi="Times New Roman" w:cs="Times New Roman"/>
          <w:sz w:val="22"/>
          <w:szCs w:val="22"/>
          <w:shd w:val="clear" w:color="auto" w:fill="FFFFFF"/>
          <w:lang w:val="en-US"/>
        </w:rPr>
        <w:t xml:space="preserve"> </w:t>
      </w:r>
      <w:r w:rsidR="001D2E94" w:rsidRPr="001D2E94">
        <w:rPr>
          <w:rStyle w:val="normaltextrun"/>
          <w:rFonts w:ascii="Times New Roman" w:hAnsi="Times New Roman" w:cs="Times New Roman"/>
          <w:sz w:val="22"/>
          <w:szCs w:val="22"/>
          <w:shd w:val="clear" w:color="auto" w:fill="FFFFFF"/>
          <w:lang w:val="en-US"/>
        </w:rPr>
        <w:t>SL</w:t>
      </w:r>
      <w:r w:rsidR="001D2E94" w:rsidRPr="004F7EC0">
        <w:rPr>
          <w:rStyle w:val="normaltextrun"/>
          <w:rFonts w:ascii="Times New Roman" w:hAnsi="Times New Roman" w:cs="Times New Roman"/>
          <w:sz w:val="22"/>
          <w:szCs w:val="22"/>
          <w:shd w:val="clear" w:color="auto" w:fill="FFFFFF"/>
          <w:lang w:val="en-US"/>
        </w:rPr>
        <w:t xml:space="preserve">, </w:t>
      </w:r>
      <w:r w:rsidR="001D2E94" w:rsidRPr="001D2E94">
        <w:rPr>
          <w:rStyle w:val="normaltextrun"/>
          <w:rFonts w:ascii="Times New Roman" w:hAnsi="Times New Roman" w:cs="Times New Roman"/>
          <w:sz w:val="22"/>
          <w:szCs w:val="22"/>
          <w:shd w:val="clear" w:color="auto" w:fill="FFFFFF"/>
          <w:lang w:val="en-US"/>
        </w:rPr>
        <w:t>Nicoll</w:t>
      </w:r>
      <w:r w:rsidR="001D2E94" w:rsidRPr="004F7EC0">
        <w:rPr>
          <w:rStyle w:val="normaltextrun"/>
          <w:rFonts w:ascii="Times New Roman" w:hAnsi="Times New Roman" w:cs="Times New Roman"/>
          <w:sz w:val="22"/>
          <w:szCs w:val="22"/>
          <w:shd w:val="clear" w:color="auto" w:fill="FFFFFF"/>
          <w:lang w:val="en-US"/>
        </w:rPr>
        <w:t xml:space="preserve"> </w:t>
      </w:r>
      <w:r w:rsidR="001D2E94" w:rsidRPr="001D2E94">
        <w:rPr>
          <w:rStyle w:val="normaltextrun"/>
          <w:rFonts w:ascii="Times New Roman" w:hAnsi="Times New Roman" w:cs="Times New Roman"/>
          <w:sz w:val="22"/>
          <w:szCs w:val="22"/>
          <w:shd w:val="clear" w:color="auto" w:fill="FFFFFF"/>
          <w:lang w:val="en-US"/>
        </w:rPr>
        <w:t>RA</w:t>
      </w:r>
      <w:r w:rsidR="001D2E94" w:rsidRPr="004F7EC0">
        <w:rPr>
          <w:rStyle w:val="normaltextrun"/>
          <w:rFonts w:ascii="Times New Roman" w:hAnsi="Times New Roman" w:cs="Times New Roman"/>
          <w:sz w:val="22"/>
          <w:szCs w:val="22"/>
          <w:shd w:val="clear" w:color="auto" w:fill="FFFFFF"/>
          <w:lang w:val="en-US"/>
        </w:rPr>
        <w:t xml:space="preserve">, </w:t>
      </w:r>
      <w:r w:rsidR="001D2E94" w:rsidRPr="001D2E94">
        <w:rPr>
          <w:rStyle w:val="normaltextrun"/>
          <w:rFonts w:ascii="Times New Roman" w:hAnsi="Times New Roman" w:cs="Times New Roman"/>
          <w:sz w:val="22"/>
          <w:szCs w:val="22"/>
          <w:shd w:val="clear" w:color="auto" w:fill="FFFFFF"/>
          <w:lang w:val="en-US"/>
        </w:rPr>
        <w:t>Roche</w:t>
      </w:r>
      <w:r w:rsidR="001D2E94" w:rsidRPr="004F7EC0">
        <w:rPr>
          <w:rStyle w:val="normaltextrun"/>
          <w:rFonts w:ascii="Times New Roman" w:hAnsi="Times New Roman" w:cs="Times New Roman"/>
          <w:sz w:val="22"/>
          <w:szCs w:val="22"/>
          <w:shd w:val="clear" w:color="auto" w:fill="FFFFFF"/>
          <w:lang w:val="en-US"/>
        </w:rPr>
        <w:t xml:space="preserve"> </w:t>
      </w:r>
      <w:r w:rsidR="001D2E94" w:rsidRPr="001D2E94">
        <w:rPr>
          <w:rStyle w:val="normaltextrun"/>
          <w:rFonts w:ascii="Times New Roman" w:hAnsi="Times New Roman" w:cs="Times New Roman"/>
          <w:sz w:val="22"/>
          <w:szCs w:val="22"/>
          <w:shd w:val="clear" w:color="auto" w:fill="FFFFFF"/>
          <w:lang w:val="en-US"/>
        </w:rPr>
        <w:t>KW</w:t>
      </w:r>
      <w:r w:rsidR="001D2E94" w:rsidRPr="004F7EC0">
        <w:rPr>
          <w:rStyle w:val="normaltextrun"/>
          <w:rFonts w:ascii="Times New Roman" w:hAnsi="Times New Roman" w:cs="Times New Roman"/>
          <w:sz w:val="22"/>
          <w:szCs w:val="22"/>
          <w:shd w:val="clear" w:color="auto" w:fill="FFFFFF"/>
          <w:lang w:val="en-US"/>
        </w:rPr>
        <w:t xml:space="preserve">. </w:t>
      </w:r>
      <w:r w:rsidR="001D2E94" w:rsidRPr="001D2E94">
        <w:rPr>
          <w:rStyle w:val="normaltextrun"/>
          <w:rFonts w:ascii="Times New Roman" w:hAnsi="Times New Roman" w:cs="Times New Roman"/>
          <w:sz w:val="22"/>
          <w:szCs w:val="22"/>
          <w:shd w:val="clear" w:color="auto" w:fill="FFFFFF"/>
          <w:lang w:val="en-US"/>
        </w:rPr>
        <w:t xml:space="preserve">The cellular and molecular landscape of neuroligins. </w:t>
      </w:r>
      <w:proofErr w:type="spellStart"/>
      <w:r w:rsidR="002D0A0B">
        <w:rPr>
          <w:rStyle w:val="normaltextrun"/>
          <w:rFonts w:ascii="Times New Roman" w:hAnsi="Times New Roman" w:cs="Times New Roman"/>
          <w:sz w:val="22"/>
          <w:szCs w:val="22"/>
          <w:shd w:val="clear" w:color="auto" w:fill="FFFFFF"/>
        </w:rPr>
        <w:t>Trends</w:t>
      </w:r>
      <w:proofErr w:type="spellEnd"/>
      <w:r w:rsidR="002D0A0B">
        <w:rPr>
          <w:rStyle w:val="normaltextrun"/>
          <w:rFonts w:ascii="Times New Roman" w:hAnsi="Times New Roman" w:cs="Times New Roman"/>
          <w:sz w:val="22"/>
          <w:szCs w:val="22"/>
          <w:shd w:val="clear" w:color="auto" w:fill="FFFFFF"/>
        </w:rPr>
        <w:t xml:space="preserve"> </w:t>
      </w:r>
      <w:proofErr w:type="spellStart"/>
      <w:r w:rsidR="002D0A0B">
        <w:rPr>
          <w:rStyle w:val="normaltextrun"/>
          <w:rFonts w:ascii="Times New Roman" w:hAnsi="Times New Roman" w:cs="Times New Roman"/>
          <w:sz w:val="22"/>
          <w:szCs w:val="22"/>
          <w:shd w:val="clear" w:color="auto" w:fill="FFFFFF"/>
        </w:rPr>
        <w:t>Neurosci</w:t>
      </w:r>
      <w:proofErr w:type="spellEnd"/>
      <w:r w:rsidR="002D0A0B">
        <w:rPr>
          <w:rStyle w:val="normaltextrun"/>
          <w:rFonts w:ascii="Times New Roman" w:hAnsi="Times New Roman" w:cs="Times New Roman"/>
          <w:sz w:val="22"/>
          <w:szCs w:val="22"/>
          <w:shd w:val="clear" w:color="auto" w:fill="FFFFFF"/>
        </w:rPr>
        <w:t xml:space="preserve">. 2015 </w:t>
      </w:r>
      <w:r w:rsidR="001D2E94" w:rsidRPr="001D2E94">
        <w:rPr>
          <w:rStyle w:val="normaltextrun"/>
          <w:rFonts w:ascii="Times New Roman" w:hAnsi="Times New Roman" w:cs="Times New Roman"/>
          <w:sz w:val="22"/>
          <w:szCs w:val="22"/>
          <w:shd w:val="clear" w:color="auto" w:fill="FFFFFF"/>
        </w:rPr>
        <w:t>38(8):496-505</w:t>
      </w:r>
      <w:r w:rsidR="001D2E94">
        <w:rPr>
          <w:rStyle w:val="normaltextrun"/>
          <w:rFonts w:ascii="Times New Roman" w:hAnsi="Times New Roman" w:cs="Times New Roman"/>
          <w:sz w:val="22"/>
          <w:szCs w:val="22"/>
          <w:shd w:val="clear" w:color="auto" w:fill="FFFFFF"/>
        </w:rPr>
        <w:t>.</w:t>
      </w:r>
      <w:r w:rsidR="0033310A" w:rsidRPr="008A7EE8">
        <w:rPr>
          <w:rFonts w:ascii="Times New Roman" w:hAnsi="Times New Roman" w:cs="Times New Roman"/>
          <w:sz w:val="22"/>
          <w:szCs w:val="22"/>
          <w:shd w:val="clear" w:color="auto" w:fill="FFFFFF"/>
        </w:rPr>
        <w:t>)</w:t>
      </w:r>
    </w:p>
    <w:p w14:paraId="5A99712C" w14:textId="77777777" w:rsidR="000D35AE" w:rsidRPr="001D2E94" w:rsidRDefault="00B7628F" w:rsidP="001D2E94">
      <w:pPr>
        <w:spacing w:after="0"/>
        <w:jc w:val="both"/>
        <w:rPr>
          <w:rFonts w:ascii="Times New Roman" w:hAnsi="Times New Roman" w:cs="Times New Roman"/>
          <w:sz w:val="24"/>
          <w:szCs w:val="24"/>
        </w:rPr>
      </w:pPr>
      <w:bookmarkStart w:id="6" w:name="_Hlk185450343"/>
      <w:r w:rsidRPr="001D2E94">
        <w:rPr>
          <w:rFonts w:ascii="Times New Roman" w:hAnsi="Times New Roman" w:cs="Times New Roman"/>
          <w:sz w:val="24"/>
          <w:szCs w:val="24"/>
        </w:rPr>
        <w:t>Αλληλεπιδράσεις</w:t>
      </w:r>
    </w:p>
    <w:p w14:paraId="110292A2" w14:textId="6F4502B6" w:rsidR="000D35AE" w:rsidRPr="00DA0F6A" w:rsidRDefault="000D35AE" w:rsidP="002D0A0B">
      <w:pPr>
        <w:spacing w:after="60" w:line="257" w:lineRule="auto"/>
        <w:jc w:val="both"/>
        <w:rPr>
          <w:rFonts w:ascii="Times New Roman" w:hAnsi="Times New Roman" w:cs="Times New Roman"/>
        </w:rPr>
      </w:pPr>
      <w:r w:rsidRPr="00DA0F6A">
        <w:rPr>
          <w:rFonts w:ascii="Times New Roman" w:eastAsia="Calibri" w:hAnsi="Times New Roman" w:cs="Times New Roman"/>
          <w:sz w:val="24"/>
          <w:szCs w:val="24"/>
        </w:rPr>
        <w:t>Όλ</w:t>
      </w:r>
      <w:r w:rsidR="00F460AB" w:rsidRPr="00DA0F6A">
        <w:rPr>
          <w:rFonts w:ascii="Times New Roman" w:eastAsia="Calibri" w:hAnsi="Times New Roman" w:cs="Times New Roman"/>
          <w:sz w:val="24"/>
          <w:szCs w:val="24"/>
        </w:rPr>
        <w:t>ες</w:t>
      </w:r>
      <w:r w:rsidRPr="00DA0F6A">
        <w:rPr>
          <w:rFonts w:ascii="Times New Roman" w:eastAsia="Calibri" w:hAnsi="Times New Roman" w:cs="Times New Roman"/>
          <w:sz w:val="24"/>
          <w:szCs w:val="24"/>
        </w:rPr>
        <w:t xml:space="preserve"> οι </w:t>
      </w:r>
      <w:proofErr w:type="spellStart"/>
      <w:r w:rsidRPr="00DA0F6A">
        <w:rPr>
          <w:rFonts w:ascii="Times New Roman" w:eastAsia="Calibri" w:hAnsi="Times New Roman" w:cs="Times New Roman"/>
          <w:sz w:val="24"/>
          <w:szCs w:val="24"/>
        </w:rPr>
        <w:t>NLGNς</w:t>
      </w:r>
      <w:proofErr w:type="spellEnd"/>
      <w:r w:rsidRPr="00DA0F6A">
        <w:rPr>
          <w:rFonts w:ascii="Times New Roman" w:eastAsia="Calibri" w:hAnsi="Times New Roman" w:cs="Times New Roman"/>
          <w:sz w:val="24"/>
          <w:szCs w:val="24"/>
        </w:rPr>
        <w:t xml:space="preserve"> αλληλεπιδρούν με πολλές πρωτεΐνες στο μετασυναπτικό κύτταρο.</w:t>
      </w:r>
      <w:r w:rsidR="001D2E94">
        <w:rPr>
          <w:rFonts w:ascii="Times New Roman" w:eastAsia="Calibri" w:hAnsi="Times New Roman" w:cs="Times New Roman"/>
          <w:sz w:val="24"/>
          <w:szCs w:val="24"/>
        </w:rPr>
        <w:t xml:space="preserve"> </w:t>
      </w:r>
      <w:r w:rsidRPr="00DA0F6A">
        <w:rPr>
          <w:rFonts w:ascii="Times New Roman" w:eastAsia="Calibri" w:hAnsi="Times New Roman" w:cs="Times New Roman"/>
          <w:sz w:val="24"/>
          <w:szCs w:val="24"/>
        </w:rPr>
        <w:t xml:space="preserve">Οι μετασυναπτικοί </w:t>
      </w:r>
      <w:r w:rsidR="00067902" w:rsidRPr="00DA0F6A">
        <w:rPr>
          <w:rFonts w:ascii="Times New Roman" w:eastAsia="Calibri" w:hAnsi="Times New Roman" w:cs="Times New Roman"/>
          <w:sz w:val="24"/>
          <w:szCs w:val="24"/>
        </w:rPr>
        <w:t xml:space="preserve">ενδοκυτταρικοί </w:t>
      </w:r>
      <w:r w:rsidRPr="00DA0F6A">
        <w:rPr>
          <w:rFonts w:ascii="Times New Roman" w:eastAsia="Calibri" w:hAnsi="Times New Roman" w:cs="Times New Roman"/>
          <w:sz w:val="24"/>
          <w:szCs w:val="24"/>
        </w:rPr>
        <w:t xml:space="preserve">συνεργάτες των </w:t>
      </w:r>
      <w:proofErr w:type="spellStart"/>
      <w:r w:rsidRPr="00DA0F6A">
        <w:rPr>
          <w:rFonts w:ascii="Times New Roman" w:eastAsia="Calibri" w:hAnsi="Times New Roman" w:cs="Times New Roman"/>
          <w:sz w:val="24"/>
          <w:szCs w:val="24"/>
        </w:rPr>
        <w:t>NLGNς</w:t>
      </w:r>
      <w:proofErr w:type="spellEnd"/>
      <w:r w:rsidRPr="00DA0F6A">
        <w:rPr>
          <w:rFonts w:ascii="Times New Roman" w:eastAsia="Calibri" w:hAnsi="Times New Roman" w:cs="Times New Roman"/>
          <w:sz w:val="24"/>
          <w:szCs w:val="24"/>
        </w:rPr>
        <w:t xml:space="preserve"> είναι</w:t>
      </w:r>
      <w:r w:rsidR="00AF48EF" w:rsidRPr="00AF48EF">
        <w:rPr>
          <w:rFonts w:ascii="Times New Roman" w:eastAsia="Calibri" w:hAnsi="Times New Roman" w:cs="Times New Roman"/>
          <w:sz w:val="24"/>
          <w:szCs w:val="24"/>
        </w:rPr>
        <w:t xml:space="preserve"> (</w:t>
      </w:r>
      <w:r w:rsidR="00C953C9" w:rsidRPr="001D2E94">
        <w:rPr>
          <w:rFonts w:ascii="Times New Roman" w:eastAsia="Calibri" w:hAnsi="Times New Roman" w:cs="Times New Roman"/>
          <w:b/>
          <w:sz w:val="24"/>
          <w:szCs w:val="24"/>
        </w:rPr>
        <w:t>Εικόνα</w:t>
      </w:r>
      <w:r w:rsidR="001D2E94">
        <w:rPr>
          <w:rFonts w:ascii="Times New Roman" w:eastAsia="Calibri" w:hAnsi="Times New Roman" w:cs="Times New Roman"/>
          <w:b/>
          <w:sz w:val="24"/>
          <w:szCs w:val="24"/>
        </w:rPr>
        <w:t xml:space="preserve"> </w:t>
      </w:r>
      <w:r w:rsidR="00C953C9" w:rsidRPr="001D2E94">
        <w:rPr>
          <w:rFonts w:ascii="Times New Roman" w:eastAsia="Calibri" w:hAnsi="Times New Roman" w:cs="Times New Roman"/>
          <w:b/>
          <w:sz w:val="24"/>
          <w:szCs w:val="24"/>
        </w:rPr>
        <w:t>11</w:t>
      </w:r>
      <w:r w:rsidR="00AF48EF" w:rsidRPr="00AF48EF">
        <w:rPr>
          <w:rFonts w:ascii="Times New Roman" w:eastAsia="Calibri" w:hAnsi="Times New Roman" w:cs="Times New Roman"/>
          <w:sz w:val="24"/>
          <w:szCs w:val="24"/>
        </w:rPr>
        <w:t>)</w:t>
      </w:r>
      <w:r w:rsidRPr="00DA0F6A">
        <w:rPr>
          <w:rFonts w:ascii="Times New Roman" w:eastAsia="Calibri" w:hAnsi="Times New Roman" w:cs="Times New Roman"/>
          <w:sz w:val="24"/>
          <w:szCs w:val="24"/>
        </w:rPr>
        <w:t xml:space="preserve">: </w:t>
      </w:r>
    </w:p>
    <w:p w14:paraId="2AC0115E" w14:textId="1E67B6C1" w:rsidR="000D35AE" w:rsidRPr="00DA0F6A" w:rsidRDefault="000D35AE" w:rsidP="002D0A0B">
      <w:pPr>
        <w:pStyle w:val="a3"/>
        <w:numPr>
          <w:ilvl w:val="0"/>
          <w:numId w:val="43"/>
        </w:numPr>
        <w:spacing w:after="0" w:line="257" w:lineRule="auto"/>
        <w:ind w:left="714" w:hanging="357"/>
        <w:contextualSpacing w:val="0"/>
        <w:jc w:val="both"/>
        <w:rPr>
          <w:rFonts w:ascii="Times New Roman" w:eastAsia="Calibri" w:hAnsi="Times New Roman" w:cs="Times New Roman"/>
          <w:sz w:val="24"/>
          <w:szCs w:val="24"/>
        </w:rPr>
      </w:pPr>
      <w:r w:rsidRPr="00DA0F6A">
        <w:rPr>
          <w:rFonts w:ascii="Times New Roman" w:eastAsia="Calibri" w:hAnsi="Times New Roman" w:cs="Times New Roman"/>
          <w:sz w:val="24"/>
          <w:szCs w:val="24"/>
        </w:rPr>
        <w:t xml:space="preserve">Οι </w:t>
      </w:r>
      <w:r w:rsidRPr="002D0A0B">
        <w:rPr>
          <w:rFonts w:ascii="Times New Roman" w:eastAsia="Calibri" w:hAnsi="Times New Roman" w:cs="Times New Roman"/>
          <w:sz w:val="24"/>
          <w:szCs w:val="24"/>
          <w:u w:val="single"/>
          <w:lang w:val="en-US"/>
        </w:rPr>
        <w:t>PSD</w:t>
      </w:r>
      <w:r w:rsidRPr="002D0A0B">
        <w:rPr>
          <w:rFonts w:ascii="Times New Roman" w:eastAsia="Calibri" w:hAnsi="Times New Roman" w:cs="Times New Roman"/>
          <w:sz w:val="24"/>
          <w:szCs w:val="24"/>
          <w:u w:val="single"/>
        </w:rPr>
        <w:t>-95</w:t>
      </w:r>
      <w:r w:rsidRPr="00DA0F6A">
        <w:rPr>
          <w:rFonts w:ascii="Times New Roman" w:eastAsia="Calibri" w:hAnsi="Times New Roman" w:cs="Times New Roman"/>
          <w:sz w:val="24"/>
          <w:szCs w:val="24"/>
        </w:rPr>
        <w:t xml:space="preserve"> συνδέονται </w:t>
      </w:r>
      <w:r w:rsidR="00F90D5C" w:rsidRPr="00DA0F6A">
        <w:rPr>
          <w:rFonts w:ascii="Times New Roman" w:eastAsia="Calibri" w:hAnsi="Times New Roman" w:cs="Times New Roman"/>
          <w:sz w:val="24"/>
          <w:szCs w:val="24"/>
        </w:rPr>
        <w:t xml:space="preserve">κυρίως </w:t>
      </w:r>
      <w:r w:rsidRPr="00DA0F6A">
        <w:rPr>
          <w:rFonts w:ascii="Times New Roman" w:eastAsia="Calibri" w:hAnsi="Times New Roman" w:cs="Times New Roman"/>
          <w:sz w:val="24"/>
          <w:szCs w:val="24"/>
        </w:rPr>
        <w:t>με τις NLGN</w:t>
      </w:r>
      <w:r w:rsidR="001D2E94">
        <w:rPr>
          <w:rFonts w:ascii="Times New Roman" w:eastAsia="Calibri" w:hAnsi="Times New Roman" w:cs="Times New Roman"/>
          <w:sz w:val="24"/>
          <w:szCs w:val="24"/>
          <w:lang w:val="en-US"/>
        </w:rPr>
        <w:t>s</w:t>
      </w:r>
      <w:r w:rsidR="001D2E94" w:rsidRPr="001D2E94">
        <w:rPr>
          <w:rFonts w:ascii="Times New Roman" w:eastAsia="Calibri" w:hAnsi="Times New Roman" w:cs="Times New Roman"/>
          <w:sz w:val="24"/>
          <w:szCs w:val="24"/>
        </w:rPr>
        <w:t xml:space="preserve"> </w:t>
      </w:r>
      <w:r w:rsidRPr="00DA0F6A">
        <w:rPr>
          <w:rFonts w:ascii="Times New Roman" w:eastAsia="Calibri" w:hAnsi="Times New Roman" w:cs="Times New Roman"/>
          <w:sz w:val="24"/>
          <w:szCs w:val="24"/>
        </w:rPr>
        <w:t xml:space="preserve">μέσω του </w:t>
      </w:r>
      <w:r w:rsidRPr="00DA0F6A">
        <w:rPr>
          <w:rFonts w:ascii="Times New Roman" w:eastAsia="Calibri" w:hAnsi="Times New Roman" w:cs="Times New Roman"/>
          <w:sz w:val="24"/>
          <w:szCs w:val="24"/>
          <w:lang w:val="en-US"/>
        </w:rPr>
        <w:t>C</w:t>
      </w:r>
      <w:r w:rsidRPr="00DA0F6A">
        <w:rPr>
          <w:rFonts w:ascii="Times New Roman" w:eastAsia="Calibri" w:hAnsi="Times New Roman" w:cs="Times New Roman"/>
          <w:sz w:val="24"/>
          <w:szCs w:val="24"/>
        </w:rPr>
        <w:t>-άκρου τ</w:t>
      </w:r>
      <w:r w:rsidR="00DE1550" w:rsidRPr="00DA0F6A">
        <w:rPr>
          <w:rFonts w:ascii="Times New Roman" w:eastAsia="Calibri" w:hAnsi="Times New Roman" w:cs="Times New Roman"/>
          <w:sz w:val="24"/>
          <w:szCs w:val="24"/>
        </w:rPr>
        <w:t>ων νευρολιγ</w:t>
      </w:r>
      <w:r w:rsidR="00A85A64" w:rsidRPr="00DA0F6A">
        <w:rPr>
          <w:rFonts w:ascii="Times New Roman" w:eastAsia="Calibri" w:hAnsi="Times New Roman" w:cs="Times New Roman"/>
          <w:sz w:val="24"/>
          <w:szCs w:val="24"/>
        </w:rPr>
        <w:t>ινών</w:t>
      </w:r>
      <w:r w:rsidRPr="00DA0F6A">
        <w:rPr>
          <w:rFonts w:ascii="Times New Roman" w:eastAsia="Calibri" w:hAnsi="Times New Roman" w:cs="Times New Roman"/>
          <w:sz w:val="24"/>
          <w:szCs w:val="24"/>
        </w:rPr>
        <w:t xml:space="preserve">. </w:t>
      </w:r>
      <w:r w:rsidR="760930F3" w:rsidRPr="00DA0F6A">
        <w:rPr>
          <w:rFonts w:ascii="Times New Roman" w:eastAsia="Calibri" w:hAnsi="Times New Roman" w:cs="Times New Roman"/>
          <w:sz w:val="24"/>
          <w:szCs w:val="24"/>
        </w:rPr>
        <w:t xml:space="preserve">Οι NLGN1 αντιδρώντας με τις </w:t>
      </w:r>
      <w:r w:rsidR="760930F3" w:rsidRPr="00DA0F6A">
        <w:rPr>
          <w:rFonts w:ascii="Times New Roman" w:eastAsia="Calibri" w:hAnsi="Times New Roman" w:cs="Times New Roman"/>
          <w:sz w:val="24"/>
          <w:szCs w:val="24"/>
          <w:lang w:val="en-US"/>
        </w:rPr>
        <w:t>PSD</w:t>
      </w:r>
      <w:r w:rsidR="760930F3" w:rsidRPr="00DA0F6A">
        <w:rPr>
          <w:rFonts w:ascii="Times New Roman" w:eastAsia="Calibri" w:hAnsi="Times New Roman" w:cs="Times New Roman"/>
          <w:sz w:val="24"/>
          <w:szCs w:val="24"/>
        </w:rPr>
        <w:t xml:space="preserve">-95 μπορούν να ρυθμίζουν τους υποδοχείς των νευροδιαβιβαστών και την ενδοκυτταρική </w:t>
      </w:r>
      <w:r w:rsidR="001D2E94">
        <w:rPr>
          <w:rFonts w:ascii="Times New Roman" w:eastAsia="Calibri" w:hAnsi="Times New Roman" w:cs="Times New Roman"/>
          <w:sz w:val="24"/>
          <w:szCs w:val="24"/>
        </w:rPr>
        <w:t>σηματοδότη</w:t>
      </w:r>
      <w:r w:rsidR="00C849D0">
        <w:rPr>
          <w:rFonts w:ascii="Times New Roman" w:eastAsia="Calibri" w:hAnsi="Times New Roman" w:cs="Times New Roman"/>
          <w:sz w:val="24"/>
          <w:szCs w:val="24"/>
        </w:rPr>
        <w:t>σ</w:t>
      </w:r>
      <w:r w:rsidR="001D2E94">
        <w:rPr>
          <w:rFonts w:ascii="Times New Roman" w:eastAsia="Calibri" w:hAnsi="Times New Roman" w:cs="Times New Roman"/>
          <w:sz w:val="24"/>
          <w:szCs w:val="24"/>
        </w:rPr>
        <w:t>η</w:t>
      </w:r>
      <w:r w:rsidR="760930F3" w:rsidRPr="00DA0F6A">
        <w:rPr>
          <w:rFonts w:ascii="Times New Roman" w:eastAsia="Calibri" w:hAnsi="Times New Roman" w:cs="Times New Roman"/>
          <w:sz w:val="24"/>
          <w:szCs w:val="24"/>
        </w:rPr>
        <w:t>.</w:t>
      </w:r>
    </w:p>
    <w:p w14:paraId="256705B0" w14:textId="66609527" w:rsidR="760930F3" w:rsidRPr="00DA0F6A" w:rsidRDefault="760930F3" w:rsidP="7D4915EB">
      <w:pPr>
        <w:pStyle w:val="a3"/>
        <w:numPr>
          <w:ilvl w:val="0"/>
          <w:numId w:val="43"/>
        </w:numPr>
        <w:spacing w:after="0" w:line="257" w:lineRule="auto"/>
        <w:jc w:val="both"/>
        <w:rPr>
          <w:rFonts w:ascii="Times New Roman" w:eastAsia="Calibri" w:hAnsi="Times New Roman" w:cs="Times New Roman"/>
          <w:sz w:val="24"/>
          <w:szCs w:val="24"/>
        </w:rPr>
      </w:pPr>
      <w:r w:rsidRPr="00DA0F6A">
        <w:rPr>
          <w:rFonts w:ascii="Times New Roman" w:eastAsia="Calibri" w:hAnsi="Times New Roman" w:cs="Times New Roman"/>
          <w:sz w:val="24"/>
          <w:szCs w:val="24"/>
        </w:rPr>
        <w:t xml:space="preserve">Η </w:t>
      </w:r>
      <w:r w:rsidRPr="002D0A0B">
        <w:rPr>
          <w:rFonts w:ascii="Times New Roman" w:eastAsia="Calibri" w:hAnsi="Times New Roman" w:cs="Times New Roman"/>
          <w:sz w:val="24"/>
          <w:szCs w:val="24"/>
          <w:u w:val="single"/>
        </w:rPr>
        <w:t>γεφυρίνη</w:t>
      </w:r>
      <w:r w:rsidRPr="00DA0F6A">
        <w:rPr>
          <w:rFonts w:ascii="Times New Roman" w:eastAsia="Calibri" w:hAnsi="Times New Roman" w:cs="Times New Roman"/>
          <w:sz w:val="24"/>
          <w:szCs w:val="24"/>
        </w:rPr>
        <w:t xml:space="preserve"> (</w:t>
      </w:r>
      <w:proofErr w:type="spellStart"/>
      <w:r w:rsidRPr="00DA0F6A">
        <w:rPr>
          <w:rFonts w:ascii="Times New Roman" w:eastAsia="Calibri" w:hAnsi="Times New Roman" w:cs="Times New Roman"/>
          <w:sz w:val="24"/>
          <w:szCs w:val="24"/>
          <w:lang w:val="en-US"/>
        </w:rPr>
        <w:t>gephyrin</w:t>
      </w:r>
      <w:proofErr w:type="spellEnd"/>
      <w:r w:rsidRPr="00DA0F6A">
        <w:rPr>
          <w:rFonts w:ascii="Times New Roman" w:eastAsia="Calibri" w:hAnsi="Times New Roman" w:cs="Times New Roman"/>
          <w:sz w:val="24"/>
          <w:szCs w:val="24"/>
        </w:rPr>
        <w:t>)</w:t>
      </w:r>
      <w:r w:rsidR="002D0A0B">
        <w:rPr>
          <w:rFonts w:ascii="Times New Roman" w:eastAsia="Calibri" w:hAnsi="Times New Roman" w:cs="Times New Roman"/>
          <w:sz w:val="24"/>
          <w:szCs w:val="24"/>
        </w:rPr>
        <w:t>, μια</w:t>
      </w:r>
      <w:r w:rsidRPr="00DA0F6A">
        <w:rPr>
          <w:rFonts w:ascii="Times New Roman" w:eastAsia="Calibri" w:hAnsi="Times New Roman" w:cs="Times New Roman"/>
          <w:sz w:val="24"/>
          <w:szCs w:val="24"/>
        </w:rPr>
        <w:t xml:space="preserve"> πρωτεΐνη σκαλωσιάς, εντοπίζεται στις </w:t>
      </w:r>
      <w:r w:rsidRPr="00DA0F6A">
        <w:rPr>
          <w:rFonts w:ascii="Times New Roman" w:eastAsia="Calibri" w:hAnsi="Times New Roman" w:cs="Times New Roman"/>
          <w:sz w:val="24"/>
          <w:szCs w:val="24"/>
          <w:lang w:val="en-US"/>
        </w:rPr>
        <w:t>GABA</w:t>
      </w:r>
      <w:proofErr w:type="spellStart"/>
      <w:r w:rsidRPr="00DA0F6A">
        <w:rPr>
          <w:rFonts w:ascii="Times New Roman" w:eastAsia="Calibri" w:hAnsi="Times New Roman" w:cs="Times New Roman"/>
          <w:sz w:val="24"/>
          <w:szCs w:val="24"/>
        </w:rPr>
        <w:t>εργικές</w:t>
      </w:r>
      <w:proofErr w:type="spellEnd"/>
      <w:r w:rsidRPr="00DA0F6A">
        <w:rPr>
          <w:rFonts w:ascii="Times New Roman" w:eastAsia="Calibri" w:hAnsi="Times New Roman" w:cs="Times New Roman"/>
          <w:sz w:val="24"/>
          <w:szCs w:val="24"/>
        </w:rPr>
        <w:t xml:space="preserve"> συνάψεις όπου ομαδοποι</w:t>
      </w:r>
      <w:r w:rsidR="002D0A0B">
        <w:rPr>
          <w:rFonts w:ascii="Times New Roman" w:eastAsia="Calibri" w:hAnsi="Times New Roman" w:cs="Times New Roman"/>
          <w:sz w:val="24"/>
          <w:szCs w:val="24"/>
        </w:rPr>
        <w:t>εί</w:t>
      </w:r>
      <w:r w:rsidRPr="00DA0F6A">
        <w:rPr>
          <w:rFonts w:ascii="Times New Roman" w:eastAsia="Calibri" w:hAnsi="Times New Roman" w:cs="Times New Roman"/>
          <w:sz w:val="24"/>
          <w:szCs w:val="24"/>
        </w:rPr>
        <w:t xml:space="preserve"> κρίσιμους ανασταλτικούς υποδοχείς. Στρατολογείται από την NLGN2 σε πρώιμους μετασυναπτικούς νευρώνες. Αυτό που φαίνεται να προκαλεί την εξειδίκευση της ισομορφής NLGN2 στους αν</w:t>
      </w:r>
      <w:r w:rsidR="002D0A0B">
        <w:rPr>
          <w:rFonts w:ascii="Times New Roman" w:eastAsia="Calibri" w:hAnsi="Times New Roman" w:cs="Times New Roman"/>
          <w:sz w:val="24"/>
          <w:szCs w:val="24"/>
        </w:rPr>
        <w:t>ασταλτικούς είναι η φωσφορυλίωσή</w:t>
      </w:r>
      <w:r w:rsidRPr="00DA0F6A">
        <w:rPr>
          <w:rFonts w:ascii="Times New Roman" w:eastAsia="Calibri" w:hAnsi="Times New Roman" w:cs="Times New Roman"/>
          <w:sz w:val="24"/>
          <w:szCs w:val="24"/>
        </w:rPr>
        <w:t xml:space="preserve"> τη</w:t>
      </w:r>
      <w:r w:rsidR="002D0A0B">
        <w:rPr>
          <w:rFonts w:ascii="Times New Roman" w:eastAsia="Calibri" w:hAnsi="Times New Roman" w:cs="Times New Roman"/>
          <w:sz w:val="24"/>
          <w:szCs w:val="24"/>
        </w:rPr>
        <w:t>ς και άρα η αύξηση της συγγένειά</w:t>
      </w:r>
      <w:r w:rsidRPr="00DA0F6A">
        <w:rPr>
          <w:rFonts w:ascii="Times New Roman" w:eastAsia="Calibri" w:hAnsi="Times New Roman" w:cs="Times New Roman"/>
          <w:sz w:val="24"/>
          <w:szCs w:val="24"/>
        </w:rPr>
        <w:t>ς της με τη γεφυρίνη.</w:t>
      </w:r>
    </w:p>
    <w:p w14:paraId="7C51EFCD" w14:textId="77777777" w:rsidR="760930F3" w:rsidRPr="00DA0F6A" w:rsidRDefault="760930F3" w:rsidP="7D4915EB">
      <w:pPr>
        <w:pStyle w:val="a3"/>
        <w:numPr>
          <w:ilvl w:val="0"/>
          <w:numId w:val="43"/>
        </w:numPr>
        <w:spacing w:after="0" w:line="257" w:lineRule="auto"/>
        <w:jc w:val="both"/>
        <w:rPr>
          <w:rFonts w:ascii="Times New Roman" w:eastAsia="Calibri" w:hAnsi="Times New Roman" w:cs="Times New Roman"/>
          <w:sz w:val="24"/>
          <w:szCs w:val="24"/>
        </w:rPr>
      </w:pPr>
      <w:r w:rsidRPr="00DA0F6A">
        <w:rPr>
          <w:rFonts w:ascii="Times New Roman" w:eastAsia="Calibri" w:hAnsi="Times New Roman" w:cs="Times New Roman"/>
          <w:sz w:val="24"/>
          <w:szCs w:val="24"/>
        </w:rPr>
        <w:lastRenderedPageBreak/>
        <w:t xml:space="preserve">Η </w:t>
      </w:r>
      <w:proofErr w:type="spellStart"/>
      <w:r w:rsidRPr="002D0A0B">
        <w:rPr>
          <w:rFonts w:ascii="Times New Roman" w:eastAsia="Calibri" w:hAnsi="Times New Roman" w:cs="Times New Roman"/>
          <w:sz w:val="24"/>
          <w:szCs w:val="24"/>
          <w:u w:val="single"/>
        </w:rPr>
        <w:t>κολλυβιστίνη</w:t>
      </w:r>
      <w:proofErr w:type="spellEnd"/>
      <w:r w:rsidRPr="00DA0F6A">
        <w:rPr>
          <w:rFonts w:ascii="Times New Roman" w:eastAsia="Calibri" w:hAnsi="Times New Roman" w:cs="Times New Roman"/>
          <w:sz w:val="24"/>
          <w:szCs w:val="24"/>
        </w:rPr>
        <w:t xml:space="preserve"> (</w:t>
      </w:r>
      <w:proofErr w:type="spellStart"/>
      <w:r w:rsidRPr="00DA0F6A">
        <w:rPr>
          <w:rFonts w:ascii="Times New Roman" w:eastAsia="Calibri" w:hAnsi="Times New Roman" w:cs="Times New Roman"/>
          <w:sz w:val="24"/>
          <w:szCs w:val="24"/>
          <w:lang w:val="en-US"/>
        </w:rPr>
        <w:t>collybistin</w:t>
      </w:r>
      <w:proofErr w:type="spellEnd"/>
      <w:r w:rsidRPr="00DA0F6A">
        <w:rPr>
          <w:rFonts w:ascii="Times New Roman" w:eastAsia="Calibri" w:hAnsi="Times New Roman" w:cs="Times New Roman"/>
          <w:sz w:val="24"/>
          <w:szCs w:val="24"/>
        </w:rPr>
        <w:t xml:space="preserve">) η οποία επίσης βρίσκεται μόνο σε ανασταλτικούς νευρώνες, αλληλεπιδρά εξειδικευμένα με την </w:t>
      </w:r>
      <w:r w:rsidRPr="00DA0F6A">
        <w:rPr>
          <w:rFonts w:ascii="Times New Roman" w:eastAsia="Calibri" w:hAnsi="Times New Roman" w:cs="Times New Roman"/>
          <w:sz w:val="24"/>
          <w:szCs w:val="24"/>
          <w:lang w:val="en-US"/>
        </w:rPr>
        <w:t>NLGN</w:t>
      </w:r>
      <w:r w:rsidRPr="00DA0F6A">
        <w:rPr>
          <w:rFonts w:ascii="Times New Roman" w:eastAsia="Calibri" w:hAnsi="Times New Roman" w:cs="Times New Roman"/>
          <w:sz w:val="24"/>
          <w:szCs w:val="24"/>
        </w:rPr>
        <w:t>2 και ταυτόχρονα συνδέεται με την γεφυρίνη την οποία στρατολογεί στη πλασματική μεμβράνη.</w:t>
      </w:r>
    </w:p>
    <w:p w14:paraId="6E697485" w14:textId="77777777" w:rsidR="006D159C" w:rsidRPr="002D0A0B" w:rsidRDefault="006D159C" w:rsidP="002D0A0B">
      <w:pPr>
        <w:pStyle w:val="a3"/>
        <w:spacing w:after="0" w:line="257" w:lineRule="auto"/>
        <w:contextualSpacing w:val="0"/>
        <w:jc w:val="both"/>
        <w:rPr>
          <w:rFonts w:ascii="Times New Roman" w:eastAsia="Calibri" w:hAnsi="Times New Roman" w:cs="Times New Roman"/>
          <w:sz w:val="16"/>
          <w:szCs w:val="16"/>
        </w:rPr>
      </w:pPr>
    </w:p>
    <w:p w14:paraId="5EA805A1" w14:textId="2E381946" w:rsidR="00395678" w:rsidRPr="00DA0F6A" w:rsidRDefault="00395678" w:rsidP="002D0A0B">
      <w:pPr>
        <w:spacing w:after="60" w:line="257" w:lineRule="auto"/>
        <w:jc w:val="both"/>
        <w:rPr>
          <w:rFonts w:ascii="Times New Roman" w:hAnsi="Times New Roman" w:cs="Times New Roman"/>
        </w:rPr>
      </w:pPr>
      <w:r w:rsidRPr="00DA0F6A">
        <w:rPr>
          <w:rFonts w:ascii="Times New Roman" w:eastAsia="Calibri" w:hAnsi="Times New Roman" w:cs="Times New Roman"/>
          <w:sz w:val="24"/>
          <w:szCs w:val="24"/>
        </w:rPr>
        <w:t>Οι μετασυναπτικοί εξωκυτταρικοί συνεργάτες των NLGN</w:t>
      </w:r>
      <w:r w:rsidR="002D0A0B">
        <w:rPr>
          <w:rFonts w:ascii="Times New Roman" w:eastAsia="Calibri" w:hAnsi="Times New Roman" w:cs="Times New Roman"/>
          <w:sz w:val="24"/>
          <w:szCs w:val="24"/>
          <w:lang w:val="en-US"/>
        </w:rPr>
        <w:t>s</w:t>
      </w:r>
      <w:r w:rsidRPr="00DA0F6A">
        <w:rPr>
          <w:rFonts w:ascii="Times New Roman" w:eastAsia="Calibri" w:hAnsi="Times New Roman" w:cs="Times New Roman"/>
          <w:sz w:val="24"/>
          <w:szCs w:val="24"/>
        </w:rPr>
        <w:t xml:space="preserve"> είναι: </w:t>
      </w:r>
    </w:p>
    <w:p w14:paraId="6EECE04E" w14:textId="0206E01C" w:rsidR="00B627CC" w:rsidRPr="00DA0F6A" w:rsidRDefault="00D67E23" w:rsidP="00DC7C1A">
      <w:pPr>
        <w:pStyle w:val="a3"/>
        <w:numPr>
          <w:ilvl w:val="0"/>
          <w:numId w:val="42"/>
        </w:numPr>
        <w:spacing w:after="120" w:line="257" w:lineRule="auto"/>
        <w:ind w:left="641" w:hanging="357"/>
        <w:contextualSpacing w:val="0"/>
        <w:jc w:val="both"/>
        <w:rPr>
          <w:rFonts w:ascii="Times New Roman" w:eastAsia="Calibri" w:hAnsi="Times New Roman" w:cs="Times New Roman"/>
          <w:sz w:val="24"/>
          <w:szCs w:val="24"/>
        </w:rPr>
      </w:pPr>
      <w:r w:rsidRPr="00DA0F6A">
        <w:rPr>
          <w:rFonts w:ascii="Times New Roman" w:eastAsia="Calibri" w:hAnsi="Times New Roman" w:cs="Times New Roman"/>
          <w:sz w:val="24"/>
          <w:szCs w:val="24"/>
        </w:rPr>
        <w:t xml:space="preserve">Οι </w:t>
      </w:r>
      <w:r w:rsidRPr="002D0A0B">
        <w:rPr>
          <w:rFonts w:ascii="Times New Roman" w:eastAsia="Calibri" w:hAnsi="Times New Roman" w:cs="Times New Roman"/>
          <w:sz w:val="24"/>
          <w:szCs w:val="24"/>
          <w:u w:val="single"/>
          <w:lang w:val="en-US"/>
        </w:rPr>
        <w:t>NMDARs</w:t>
      </w:r>
      <w:r w:rsidRPr="00DA0F6A">
        <w:rPr>
          <w:rFonts w:ascii="Times New Roman" w:eastAsia="Calibri" w:hAnsi="Times New Roman" w:cs="Times New Roman"/>
          <w:sz w:val="24"/>
          <w:szCs w:val="24"/>
        </w:rPr>
        <w:t>.</w:t>
      </w:r>
      <w:r w:rsidR="00781E61" w:rsidRPr="00DA0F6A">
        <w:rPr>
          <w:rFonts w:ascii="Times New Roman" w:eastAsia="Calibri" w:hAnsi="Times New Roman" w:cs="Times New Roman"/>
          <w:sz w:val="24"/>
          <w:szCs w:val="24"/>
        </w:rPr>
        <w:t xml:space="preserve"> </w:t>
      </w:r>
      <w:r w:rsidR="00781E61" w:rsidRPr="00DA0F6A">
        <w:rPr>
          <w:rFonts w:ascii="Times New Roman" w:eastAsia="Calibri" w:hAnsi="Times New Roman" w:cs="Times New Roman"/>
          <w:sz w:val="24"/>
          <w:szCs w:val="24"/>
          <w:lang w:val="en-US"/>
        </w:rPr>
        <w:t>H</w:t>
      </w:r>
      <w:r w:rsidR="00781E61" w:rsidRPr="00A4685C">
        <w:rPr>
          <w:rFonts w:ascii="Times New Roman" w:eastAsia="Calibri" w:hAnsi="Times New Roman" w:cs="Times New Roman"/>
          <w:sz w:val="24"/>
          <w:szCs w:val="24"/>
        </w:rPr>
        <w:t xml:space="preserve"> </w:t>
      </w:r>
      <w:r w:rsidR="00781E61" w:rsidRPr="00DA0F6A">
        <w:rPr>
          <w:rFonts w:ascii="Times New Roman" w:eastAsia="Calibri" w:hAnsi="Times New Roman" w:cs="Times New Roman"/>
          <w:sz w:val="24"/>
          <w:szCs w:val="24"/>
        </w:rPr>
        <w:t xml:space="preserve">αλληλεπίδραση εξωκυτταρικών </w:t>
      </w:r>
      <w:r w:rsidR="002D0A0B">
        <w:rPr>
          <w:rFonts w:ascii="Times New Roman" w:eastAsia="Calibri" w:hAnsi="Times New Roman" w:cs="Times New Roman"/>
          <w:sz w:val="24"/>
          <w:szCs w:val="24"/>
        </w:rPr>
        <w:t xml:space="preserve">περιοχών των </w:t>
      </w:r>
      <w:r w:rsidR="002D0A0B">
        <w:rPr>
          <w:rFonts w:ascii="Times New Roman" w:eastAsia="Calibri" w:hAnsi="Times New Roman" w:cs="Times New Roman"/>
          <w:sz w:val="24"/>
          <w:szCs w:val="24"/>
          <w:lang w:val="en-US"/>
        </w:rPr>
        <w:t>NLGNs</w:t>
      </w:r>
      <w:r w:rsidR="007829D4" w:rsidRPr="00DA0F6A">
        <w:rPr>
          <w:rFonts w:ascii="Times New Roman" w:eastAsia="Calibri" w:hAnsi="Times New Roman" w:cs="Times New Roman"/>
          <w:sz w:val="24"/>
          <w:szCs w:val="24"/>
        </w:rPr>
        <w:t xml:space="preserve"> </w:t>
      </w:r>
      <w:r w:rsidR="00781E61" w:rsidRPr="00DA0F6A">
        <w:rPr>
          <w:rFonts w:ascii="Times New Roman" w:eastAsia="Calibri" w:hAnsi="Times New Roman" w:cs="Times New Roman"/>
          <w:sz w:val="24"/>
          <w:szCs w:val="24"/>
        </w:rPr>
        <w:t xml:space="preserve">με τις </w:t>
      </w:r>
      <w:r w:rsidR="002D0A0B">
        <w:rPr>
          <w:rFonts w:ascii="Times New Roman" w:eastAsia="Calibri" w:hAnsi="Times New Roman" w:cs="Times New Roman"/>
          <w:sz w:val="24"/>
          <w:szCs w:val="24"/>
        </w:rPr>
        <w:t xml:space="preserve">υπομονάδες </w:t>
      </w:r>
      <w:proofErr w:type="spellStart"/>
      <w:r w:rsidR="00B627CC" w:rsidRPr="00DA0F6A">
        <w:rPr>
          <w:rFonts w:ascii="Times New Roman" w:eastAsia="Calibri" w:hAnsi="Times New Roman" w:cs="Times New Roman"/>
          <w:sz w:val="24"/>
          <w:szCs w:val="24"/>
          <w:lang w:val="en-US"/>
        </w:rPr>
        <w:t>GluN</w:t>
      </w:r>
      <w:proofErr w:type="spellEnd"/>
      <w:r w:rsidR="00B627CC" w:rsidRPr="00DA0F6A">
        <w:rPr>
          <w:rFonts w:ascii="Times New Roman" w:eastAsia="Calibri" w:hAnsi="Times New Roman" w:cs="Times New Roman"/>
          <w:sz w:val="24"/>
          <w:szCs w:val="24"/>
        </w:rPr>
        <w:t>1</w:t>
      </w:r>
      <w:r w:rsidR="002D0A0B">
        <w:rPr>
          <w:rFonts w:ascii="Times New Roman" w:eastAsia="Calibri" w:hAnsi="Times New Roman" w:cs="Times New Roman"/>
          <w:sz w:val="24"/>
          <w:szCs w:val="24"/>
        </w:rPr>
        <w:t xml:space="preserve"> των</w:t>
      </w:r>
      <w:r w:rsidR="00B627CC" w:rsidRPr="00DA0F6A">
        <w:rPr>
          <w:rFonts w:ascii="Times New Roman" w:eastAsia="Calibri" w:hAnsi="Times New Roman" w:cs="Times New Roman"/>
          <w:sz w:val="24"/>
          <w:szCs w:val="24"/>
        </w:rPr>
        <w:t xml:space="preserve"> </w:t>
      </w:r>
      <w:r w:rsidR="00B627CC" w:rsidRPr="00DA0F6A">
        <w:rPr>
          <w:rFonts w:ascii="Times New Roman" w:eastAsia="Calibri" w:hAnsi="Times New Roman" w:cs="Times New Roman"/>
          <w:sz w:val="24"/>
          <w:szCs w:val="24"/>
          <w:lang w:val="en-US"/>
        </w:rPr>
        <w:t>NMDAR</w:t>
      </w:r>
      <w:r w:rsidR="002D0A0B">
        <w:rPr>
          <w:rFonts w:ascii="Times New Roman" w:eastAsia="Calibri" w:hAnsi="Times New Roman" w:cs="Times New Roman"/>
          <w:sz w:val="24"/>
          <w:szCs w:val="24"/>
        </w:rPr>
        <w:t>,</w:t>
      </w:r>
      <w:r w:rsidR="00B627CC" w:rsidRPr="00DA0F6A">
        <w:rPr>
          <w:rFonts w:ascii="Times New Roman" w:eastAsia="Calibri" w:hAnsi="Times New Roman" w:cs="Times New Roman"/>
          <w:sz w:val="24"/>
          <w:szCs w:val="24"/>
        </w:rPr>
        <w:t xml:space="preserve"> ενεργοποιεί την μεταφορά των </w:t>
      </w:r>
      <w:r w:rsidR="00B627CC" w:rsidRPr="00DA0F6A">
        <w:rPr>
          <w:rFonts w:ascii="Times New Roman" w:eastAsia="Calibri" w:hAnsi="Times New Roman" w:cs="Times New Roman"/>
          <w:sz w:val="24"/>
          <w:szCs w:val="24"/>
          <w:lang w:val="en-US"/>
        </w:rPr>
        <w:t>NMDA</w:t>
      </w:r>
      <w:r w:rsidR="002D0A0B">
        <w:rPr>
          <w:rFonts w:ascii="Times New Roman" w:eastAsia="Calibri" w:hAnsi="Times New Roman" w:cs="Times New Roman"/>
          <w:sz w:val="24"/>
          <w:szCs w:val="24"/>
          <w:lang w:val="en-US"/>
        </w:rPr>
        <w:t>Rs</w:t>
      </w:r>
      <w:r w:rsidR="00B627CC" w:rsidRPr="00DA0F6A">
        <w:rPr>
          <w:rFonts w:ascii="Times New Roman" w:eastAsia="Calibri" w:hAnsi="Times New Roman" w:cs="Times New Roman"/>
          <w:sz w:val="24"/>
          <w:szCs w:val="24"/>
        </w:rPr>
        <w:t xml:space="preserve"> στη σύναψη. Αυτή η πληροφορία αναδεικνύει ένα μοντέλο όπου οι </w:t>
      </w:r>
      <w:r w:rsidR="00B627CC" w:rsidRPr="00DA0F6A">
        <w:rPr>
          <w:rFonts w:ascii="Times New Roman" w:eastAsia="Calibri" w:hAnsi="Times New Roman" w:cs="Times New Roman"/>
          <w:sz w:val="24"/>
          <w:szCs w:val="24"/>
          <w:lang w:val="en-US"/>
        </w:rPr>
        <w:t>NLGN</w:t>
      </w:r>
      <w:r w:rsidR="00B627CC" w:rsidRPr="00DA0F6A">
        <w:rPr>
          <w:rFonts w:ascii="Times New Roman" w:eastAsia="Calibri" w:hAnsi="Times New Roman" w:cs="Times New Roman"/>
          <w:sz w:val="24"/>
          <w:szCs w:val="24"/>
        </w:rPr>
        <w:t xml:space="preserve">1 μπορούν να αλληλεπιδρούν άμεσα με  τους γλουταμινεργικούς υποδοχείς και </w:t>
      </w:r>
      <w:r w:rsidR="00DC7C1A">
        <w:rPr>
          <w:rFonts w:ascii="Times New Roman" w:eastAsia="Calibri" w:hAnsi="Times New Roman" w:cs="Times New Roman"/>
          <w:sz w:val="24"/>
          <w:szCs w:val="24"/>
        </w:rPr>
        <w:t>να επηρεάζουν τη</w:t>
      </w:r>
      <w:r w:rsidR="00B627CC" w:rsidRPr="00DA0F6A">
        <w:rPr>
          <w:rFonts w:ascii="Times New Roman" w:eastAsia="Calibri" w:hAnsi="Times New Roman" w:cs="Times New Roman"/>
          <w:sz w:val="24"/>
          <w:szCs w:val="24"/>
        </w:rPr>
        <w:t xml:space="preserve"> συναπτική </w:t>
      </w:r>
      <w:r w:rsidR="2F79A65E" w:rsidRPr="00DA0F6A">
        <w:rPr>
          <w:rFonts w:ascii="Times New Roman" w:eastAsia="Calibri" w:hAnsi="Times New Roman" w:cs="Times New Roman"/>
          <w:sz w:val="24"/>
          <w:szCs w:val="24"/>
        </w:rPr>
        <w:t>ισχύ</w:t>
      </w:r>
      <w:r w:rsidR="00B627CC" w:rsidRPr="00DA0F6A">
        <w:rPr>
          <w:rFonts w:ascii="Times New Roman" w:eastAsia="Calibri" w:hAnsi="Times New Roman" w:cs="Times New Roman"/>
          <w:sz w:val="24"/>
          <w:szCs w:val="24"/>
        </w:rPr>
        <w:t xml:space="preserve"> σε αντίθεση με </w:t>
      </w:r>
      <w:r w:rsidR="00A54123" w:rsidRPr="00DA0F6A">
        <w:rPr>
          <w:rFonts w:ascii="Times New Roman" w:eastAsia="Calibri" w:hAnsi="Times New Roman" w:cs="Times New Roman"/>
          <w:sz w:val="24"/>
          <w:szCs w:val="24"/>
        </w:rPr>
        <w:t>άλλο</w:t>
      </w:r>
      <w:r w:rsidR="00171AA6" w:rsidRPr="00DA0F6A">
        <w:rPr>
          <w:rFonts w:ascii="Times New Roman" w:eastAsia="Calibri" w:hAnsi="Times New Roman" w:cs="Times New Roman"/>
          <w:sz w:val="24"/>
          <w:szCs w:val="24"/>
        </w:rPr>
        <w:t xml:space="preserve"> πιο συχνό</w:t>
      </w:r>
      <w:r w:rsidR="00B627CC" w:rsidRPr="00DA0F6A">
        <w:rPr>
          <w:rFonts w:ascii="Times New Roman" w:eastAsia="Calibri" w:hAnsi="Times New Roman" w:cs="Times New Roman"/>
          <w:sz w:val="24"/>
          <w:szCs w:val="24"/>
        </w:rPr>
        <w:t xml:space="preserve"> μοντέλο όπου μόρια σκαλωσιάς (όπως </w:t>
      </w:r>
      <w:r w:rsidR="005972AE">
        <w:rPr>
          <w:rFonts w:ascii="Times New Roman" w:eastAsia="Calibri" w:hAnsi="Times New Roman" w:cs="Times New Roman"/>
          <w:sz w:val="24"/>
          <w:szCs w:val="24"/>
        </w:rPr>
        <w:t>η</w:t>
      </w:r>
      <w:r w:rsidR="00B627CC" w:rsidRPr="00DA0F6A">
        <w:rPr>
          <w:rFonts w:ascii="Times New Roman" w:eastAsia="Calibri" w:hAnsi="Times New Roman" w:cs="Times New Roman"/>
          <w:sz w:val="24"/>
          <w:szCs w:val="24"/>
        </w:rPr>
        <w:t xml:space="preserve"> </w:t>
      </w:r>
      <w:r w:rsidR="00B627CC" w:rsidRPr="00DA0F6A">
        <w:rPr>
          <w:rFonts w:ascii="Times New Roman" w:eastAsia="Calibri" w:hAnsi="Times New Roman" w:cs="Times New Roman"/>
          <w:sz w:val="24"/>
          <w:szCs w:val="24"/>
          <w:lang w:val="en-US"/>
        </w:rPr>
        <w:t>PSD</w:t>
      </w:r>
      <w:r w:rsidR="00B627CC" w:rsidRPr="00DA0F6A">
        <w:rPr>
          <w:rFonts w:ascii="Times New Roman" w:eastAsia="Calibri" w:hAnsi="Times New Roman" w:cs="Times New Roman"/>
          <w:sz w:val="24"/>
          <w:szCs w:val="24"/>
        </w:rPr>
        <w:t xml:space="preserve">-95, γεφυρίνη) συνδέουν έμμεσα τις </w:t>
      </w:r>
      <w:r w:rsidR="00B627CC" w:rsidRPr="00DA0F6A">
        <w:rPr>
          <w:rFonts w:ascii="Times New Roman" w:eastAsia="Calibri" w:hAnsi="Times New Roman" w:cs="Times New Roman"/>
          <w:sz w:val="24"/>
          <w:szCs w:val="24"/>
          <w:lang w:val="en-US"/>
        </w:rPr>
        <w:t>NLGN</w:t>
      </w:r>
      <w:r w:rsidR="00B627CC" w:rsidRPr="00DA0F6A">
        <w:rPr>
          <w:rFonts w:ascii="Times New Roman" w:eastAsia="Calibri" w:hAnsi="Times New Roman" w:cs="Times New Roman"/>
          <w:sz w:val="24"/>
          <w:szCs w:val="24"/>
        </w:rPr>
        <w:t xml:space="preserve"> στους υποδοχείς στις συνάψεις.</w:t>
      </w:r>
    </w:p>
    <w:p w14:paraId="106602FB" w14:textId="77777777" w:rsidR="00680A1C" w:rsidRPr="00DA0F6A" w:rsidRDefault="00532FD2" w:rsidP="7D4915EB">
      <w:pPr>
        <w:pStyle w:val="a3"/>
        <w:numPr>
          <w:ilvl w:val="0"/>
          <w:numId w:val="42"/>
        </w:numPr>
        <w:spacing w:after="0" w:line="257" w:lineRule="auto"/>
        <w:jc w:val="both"/>
        <w:rPr>
          <w:rFonts w:ascii="Times New Roman" w:eastAsia="Calibri" w:hAnsi="Times New Roman" w:cs="Times New Roman"/>
          <w:sz w:val="24"/>
          <w:szCs w:val="24"/>
        </w:rPr>
      </w:pPr>
      <w:r w:rsidRPr="00DA0F6A">
        <w:rPr>
          <w:rFonts w:ascii="Times New Roman" w:eastAsia="Calibri" w:hAnsi="Times New Roman" w:cs="Times New Roman"/>
          <w:sz w:val="24"/>
          <w:szCs w:val="24"/>
        </w:rPr>
        <w:t>Ο</w:t>
      </w:r>
      <w:r w:rsidR="00B627CC" w:rsidRPr="00DA0F6A">
        <w:rPr>
          <w:rFonts w:ascii="Times New Roman" w:eastAsia="Calibri" w:hAnsi="Times New Roman" w:cs="Times New Roman"/>
          <w:sz w:val="24"/>
          <w:szCs w:val="24"/>
        </w:rPr>
        <w:t xml:space="preserve">ι </w:t>
      </w:r>
      <w:r w:rsidR="00B627CC" w:rsidRPr="00DC7C1A">
        <w:rPr>
          <w:rFonts w:ascii="Times New Roman" w:eastAsia="Calibri" w:hAnsi="Times New Roman" w:cs="Times New Roman"/>
          <w:sz w:val="24"/>
          <w:szCs w:val="24"/>
          <w:u w:val="single"/>
          <w:lang w:val="en-US"/>
        </w:rPr>
        <w:t>MDGAs</w:t>
      </w:r>
      <w:r w:rsidRPr="00DA0F6A">
        <w:rPr>
          <w:rFonts w:ascii="Times New Roman" w:eastAsia="Calibri" w:hAnsi="Times New Roman" w:cs="Times New Roman"/>
          <w:sz w:val="24"/>
          <w:szCs w:val="24"/>
        </w:rPr>
        <w:t xml:space="preserve"> τις </w:t>
      </w:r>
      <w:r w:rsidR="008135F1" w:rsidRPr="00DA0F6A">
        <w:rPr>
          <w:rFonts w:ascii="Times New Roman" w:eastAsia="Calibri" w:hAnsi="Times New Roman" w:cs="Times New Roman"/>
          <w:sz w:val="24"/>
          <w:szCs w:val="24"/>
        </w:rPr>
        <w:t xml:space="preserve">οποίες </w:t>
      </w:r>
      <w:r w:rsidR="00386F68" w:rsidRPr="00DA0F6A">
        <w:rPr>
          <w:rFonts w:ascii="Times New Roman" w:eastAsia="Calibri" w:hAnsi="Times New Roman" w:cs="Times New Roman"/>
          <w:sz w:val="24"/>
          <w:szCs w:val="24"/>
        </w:rPr>
        <w:t xml:space="preserve">θα </w:t>
      </w:r>
      <w:r w:rsidR="00895442" w:rsidRPr="00DA0F6A">
        <w:rPr>
          <w:rFonts w:ascii="Times New Roman" w:eastAsia="Calibri" w:hAnsi="Times New Roman" w:cs="Times New Roman"/>
          <w:sz w:val="24"/>
          <w:szCs w:val="24"/>
        </w:rPr>
        <w:t>αναλύσουμε αργότερα.</w:t>
      </w:r>
    </w:p>
    <w:bookmarkEnd w:id="6"/>
    <w:p w14:paraId="348D075D" w14:textId="77777777" w:rsidR="7D4915EB" w:rsidRPr="00DA0F6A" w:rsidRDefault="7D4915EB" w:rsidP="7D4915EB">
      <w:pPr>
        <w:jc w:val="both"/>
        <w:rPr>
          <w:rFonts w:ascii="Times New Roman" w:hAnsi="Times New Roman" w:cs="Times New Roman"/>
          <w:sz w:val="24"/>
          <w:szCs w:val="24"/>
        </w:rPr>
      </w:pPr>
    </w:p>
    <w:p w14:paraId="21604CC2" w14:textId="1B8B6A63" w:rsidR="0016192D" w:rsidRPr="00603686" w:rsidRDefault="00727BC6" w:rsidP="00727BC6">
      <w:pPr>
        <w:pStyle w:val="a3"/>
        <w:keepNext/>
        <w:ind w:hanging="720"/>
        <w:jc w:val="center"/>
      </w:pPr>
      <w:r>
        <w:rPr>
          <w:noProof/>
          <w:lang w:eastAsia="el-GR"/>
        </w:rPr>
        <w:drawing>
          <wp:inline distT="0" distB="0" distL="0" distR="0" wp14:anchorId="12340179" wp14:editId="42CC696C">
            <wp:extent cx="5731747" cy="2330450"/>
            <wp:effectExtent l="0" t="0" r="2540" b="0"/>
            <wp:docPr id="16" name="Εικόνα 16" descr="Fi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 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7509"/>
                    <a:stretch/>
                  </pic:blipFill>
                  <pic:spPr bwMode="auto">
                    <a:xfrm>
                      <a:off x="0" y="0"/>
                      <a:ext cx="5732145" cy="2330612"/>
                    </a:xfrm>
                    <a:prstGeom prst="rect">
                      <a:avLst/>
                    </a:prstGeom>
                    <a:noFill/>
                    <a:ln>
                      <a:noFill/>
                    </a:ln>
                    <a:extLst>
                      <a:ext uri="{53640926-AAD7-44D8-BBD7-CCE9431645EC}">
                        <a14:shadowObscured xmlns:a14="http://schemas.microsoft.com/office/drawing/2010/main"/>
                      </a:ext>
                    </a:extLst>
                  </pic:spPr>
                </pic:pic>
              </a:graphicData>
            </a:graphic>
          </wp:inline>
        </w:drawing>
      </w:r>
    </w:p>
    <w:p w14:paraId="066D7D61" w14:textId="194E61F6" w:rsidR="00B627CC" w:rsidRPr="004F7EC0" w:rsidRDefault="0016192D" w:rsidP="00E733DE">
      <w:pPr>
        <w:pStyle w:val="a9"/>
        <w:jc w:val="both"/>
        <w:rPr>
          <w:rFonts w:ascii="Times New Roman" w:hAnsi="Times New Roman" w:cs="Times New Roman"/>
          <w:sz w:val="22"/>
          <w:szCs w:val="22"/>
        </w:rPr>
      </w:pPr>
      <w:r w:rsidRPr="008A7EE8">
        <w:rPr>
          <w:rFonts w:ascii="Times New Roman" w:hAnsi="Times New Roman" w:cs="Times New Roman"/>
          <w:b/>
          <w:sz w:val="22"/>
          <w:szCs w:val="22"/>
        </w:rPr>
        <w:t xml:space="preserve">Εικόνα </w:t>
      </w:r>
      <w:r w:rsidR="00772F21" w:rsidRPr="008A7EE8">
        <w:rPr>
          <w:rFonts w:ascii="Times New Roman" w:hAnsi="Times New Roman" w:cs="Times New Roman"/>
          <w:b/>
          <w:sz w:val="22"/>
          <w:szCs w:val="22"/>
        </w:rPr>
        <w:t>11</w:t>
      </w:r>
      <w:r w:rsidR="00223DAE" w:rsidRPr="008A7EE8">
        <w:rPr>
          <w:rFonts w:ascii="Times New Roman" w:hAnsi="Times New Roman" w:cs="Times New Roman"/>
          <w:b/>
          <w:sz w:val="22"/>
          <w:szCs w:val="22"/>
        </w:rPr>
        <w:fldChar w:fldCharType="begin"/>
      </w:r>
      <w:r w:rsidR="00223DAE" w:rsidRPr="008A7EE8">
        <w:rPr>
          <w:b/>
        </w:rPr>
        <w:instrText xml:space="preserve"> SEQ Εικόνα \* ARABIC </w:instrText>
      </w:r>
      <w:r w:rsidR="00223DAE" w:rsidRPr="008A7EE8">
        <w:rPr>
          <w:rFonts w:ascii="Times New Roman" w:hAnsi="Times New Roman" w:cs="Times New Roman"/>
          <w:b/>
          <w:sz w:val="22"/>
          <w:szCs w:val="22"/>
        </w:rPr>
        <w:fldChar w:fldCharType="end"/>
      </w:r>
      <w:r w:rsidR="00F732E3" w:rsidRPr="008A7EE8">
        <w:rPr>
          <w:rFonts w:ascii="Times New Roman" w:hAnsi="Times New Roman" w:cs="Times New Roman"/>
          <w:b/>
          <w:sz w:val="22"/>
          <w:szCs w:val="22"/>
          <w:shd w:val="clear" w:color="auto" w:fill="FFFFFF"/>
        </w:rPr>
        <w:t>.</w:t>
      </w:r>
      <w:r w:rsidR="00772F21" w:rsidRPr="008A7EE8">
        <w:rPr>
          <w:rFonts w:ascii="Times New Roman" w:hAnsi="Times New Roman" w:cs="Times New Roman"/>
          <w:sz w:val="22"/>
          <w:szCs w:val="22"/>
          <w:shd w:val="clear" w:color="auto" w:fill="FFFFFF"/>
        </w:rPr>
        <w:t xml:space="preserve"> </w:t>
      </w:r>
      <w:r w:rsidR="0008007B" w:rsidRPr="0008007B">
        <w:rPr>
          <w:rFonts w:ascii="Times New Roman" w:hAnsi="Times New Roman" w:cs="Times New Roman"/>
          <w:b/>
          <w:sz w:val="22"/>
          <w:szCs w:val="22"/>
          <w:shd w:val="clear" w:color="auto" w:fill="FFFFFF"/>
        </w:rPr>
        <w:t xml:space="preserve">Αλληλεπιδράσεις της </w:t>
      </w:r>
      <w:r w:rsidR="0008007B" w:rsidRPr="0008007B">
        <w:rPr>
          <w:rFonts w:ascii="Times New Roman" w:hAnsi="Times New Roman" w:cs="Times New Roman"/>
          <w:b/>
          <w:sz w:val="22"/>
          <w:szCs w:val="22"/>
          <w:shd w:val="clear" w:color="auto" w:fill="FFFFFF"/>
          <w:lang w:val="en-US"/>
        </w:rPr>
        <w:t>NLG</w:t>
      </w:r>
      <w:r w:rsidR="0008007B" w:rsidRPr="0008007B">
        <w:rPr>
          <w:rFonts w:ascii="Times New Roman" w:hAnsi="Times New Roman" w:cs="Times New Roman"/>
          <w:b/>
          <w:sz w:val="22"/>
          <w:szCs w:val="22"/>
          <w:shd w:val="clear" w:color="auto" w:fill="FFFFFF"/>
        </w:rPr>
        <w:t>1 με διάφορες πρωτεΐνες ανάλογα με το είδος της σύναψης.</w:t>
      </w:r>
      <w:r w:rsidR="00E733DE" w:rsidRPr="008A7EE8">
        <w:rPr>
          <w:rStyle w:val="normaltextrun"/>
          <w:rFonts w:ascii="Times New Roman" w:hAnsi="Times New Roman" w:cs="Times New Roman"/>
          <w:sz w:val="22"/>
          <w:szCs w:val="22"/>
          <w:shd w:val="clear" w:color="auto" w:fill="FFFFFF"/>
        </w:rPr>
        <w:t xml:space="preserve"> </w:t>
      </w:r>
      <w:r w:rsidR="0008007B">
        <w:rPr>
          <w:rStyle w:val="normaltextrun"/>
          <w:rFonts w:ascii="Times New Roman" w:hAnsi="Times New Roman" w:cs="Times New Roman"/>
          <w:sz w:val="22"/>
          <w:szCs w:val="22"/>
          <w:shd w:val="clear" w:color="auto" w:fill="FFFFFF"/>
        </w:rPr>
        <w:t xml:space="preserve">Ο εξωκυτταρικός προσδέτης της </w:t>
      </w:r>
      <w:r w:rsidR="0008007B">
        <w:rPr>
          <w:rStyle w:val="normaltextrun"/>
          <w:rFonts w:ascii="Times New Roman" w:hAnsi="Times New Roman" w:cs="Times New Roman"/>
          <w:sz w:val="22"/>
          <w:szCs w:val="22"/>
          <w:shd w:val="clear" w:color="auto" w:fill="FFFFFF"/>
          <w:lang w:val="en-US"/>
        </w:rPr>
        <w:t>NLG</w:t>
      </w:r>
      <w:r w:rsidR="0008007B" w:rsidRPr="0008007B">
        <w:rPr>
          <w:rStyle w:val="normaltextrun"/>
          <w:rFonts w:ascii="Times New Roman" w:hAnsi="Times New Roman" w:cs="Times New Roman"/>
          <w:sz w:val="22"/>
          <w:szCs w:val="22"/>
          <w:shd w:val="clear" w:color="auto" w:fill="FFFFFF"/>
        </w:rPr>
        <w:t xml:space="preserve">1 </w:t>
      </w:r>
      <w:r w:rsidR="0008007B">
        <w:rPr>
          <w:rStyle w:val="normaltextrun"/>
          <w:rFonts w:ascii="Times New Roman" w:hAnsi="Times New Roman" w:cs="Times New Roman"/>
          <w:sz w:val="22"/>
          <w:szCs w:val="22"/>
          <w:shd w:val="clear" w:color="auto" w:fill="FFFFFF"/>
        </w:rPr>
        <w:t>είναι η νευρεξίνη (</w:t>
      </w:r>
      <w:proofErr w:type="spellStart"/>
      <w:r w:rsidR="0008007B">
        <w:rPr>
          <w:rStyle w:val="normaltextrun"/>
          <w:rFonts w:ascii="Times New Roman" w:hAnsi="Times New Roman" w:cs="Times New Roman"/>
          <w:sz w:val="22"/>
          <w:szCs w:val="22"/>
          <w:shd w:val="clear" w:color="auto" w:fill="FFFFFF"/>
          <w:lang w:val="en-US"/>
        </w:rPr>
        <w:t>Nrx</w:t>
      </w:r>
      <w:proofErr w:type="spellEnd"/>
      <w:r w:rsidR="0008007B" w:rsidRPr="0008007B">
        <w:rPr>
          <w:rStyle w:val="normaltextrun"/>
          <w:rFonts w:ascii="Times New Roman" w:hAnsi="Times New Roman" w:cs="Times New Roman"/>
          <w:sz w:val="22"/>
          <w:szCs w:val="22"/>
          <w:shd w:val="clear" w:color="auto" w:fill="FFFFFF"/>
        </w:rPr>
        <w:t xml:space="preserve">) </w:t>
      </w:r>
      <w:r w:rsidR="0008007B">
        <w:rPr>
          <w:rStyle w:val="normaltextrun"/>
          <w:rFonts w:ascii="Times New Roman" w:hAnsi="Times New Roman" w:cs="Times New Roman"/>
          <w:sz w:val="22"/>
          <w:szCs w:val="22"/>
          <w:shd w:val="clear" w:color="auto" w:fill="FFFFFF"/>
        </w:rPr>
        <w:t xml:space="preserve">ενώ ενδοκυτταρικά αλληλεπιδρά με την </w:t>
      </w:r>
      <w:r w:rsidR="0008007B">
        <w:rPr>
          <w:rStyle w:val="normaltextrun"/>
          <w:rFonts w:ascii="Times New Roman" w:hAnsi="Times New Roman" w:cs="Times New Roman"/>
          <w:sz w:val="22"/>
          <w:szCs w:val="22"/>
          <w:shd w:val="clear" w:color="auto" w:fill="FFFFFF"/>
          <w:lang w:val="en-US"/>
        </w:rPr>
        <w:t>PSD</w:t>
      </w:r>
      <w:r w:rsidR="0008007B" w:rsidRPr="0008007B">
        <w:rPr>
          <w:rStyle w:val="normaltextrun"/>
          <w:rFonts w:ascii="Times New Roman" w:hAnsi="Times New Roman" w:cs="Times New Roman"/>
          <w:sz w:val="22"/>
          <w:szCs w:val="22"/>
          <w:shd w:val="clear" w:color="auto" w:fill="FFFFFF"/>
        </w:rPr>
        <w:t xml:space="preserve">95 </w:t>
      </w:r>
      <w:r w:rsidR="0008007B">
        <w:rPr>
          <w:rStyle w:val="normaltextrun"/>
          <w:rFonts w:ascii="Times New Roman" w:hAnsi="Times New Roman" w:cs="Times New Roman"/>
          <w:sz w:val="22"/>
          <w:szCs w:val="22"/>
          <w:shd w:val="clear" w:color="auto" w:fill="FFFFFF"/>
        </w:rPr>
        <w:t xml:space="preserve">και τα κανάλια </w:t>
      </w:r>
      <w:r w:rsidR="0008007B">
        <w:rPr>
          <w:rStyle w:val="normaltextrun"/>
          <w:rFonts w:ascii="Times New Roman" w:hAnsi="Times New Roman" w:cs="Times New Roman"/>
          <w:sz w:val="22"/>
          <w:szCs w:val="22"/>
          <w:shd w:val="clear" w:color="auto" w:fill="FFFFFF"/>
          <w:lang w:val="en-US"/>
        </w:rPr>
        <w:t>NMDAR</w:t>
      </w:r>
      <w:r w:rsidR="0008007B" w:rsidRPr="0008007B">
        <w:rPr>
          <w:rStyle w:val="normaltextrun"/>
          <w:rFonts w:ascii="Times New Roman" w:hAnsi="Times New Roman" w:cs="Times New Roman"/>
          <w:sz w:val="22"/>
          <w:szCs w:val="22"/>
          <w:shd w:val="clear" w:color="auto" w:fill="FFFFFF"/>
        </w:rPr>
        <w:t xml:space="preserve"> </w:t>
      </w:r>
      <w:r w:rsidR="0008007B">
        <w:rPr>
          <w:rStyle w:val="normaltextrun"/>
          <w:rFonts w:ascii="Times New Roman" w:hAnsi="Times New Roman" w:cs="Times New Roman"/>
          <w:sz w:val="22"/>
          <w:szCs w:val="22"/>
          <w:shd w:val="clear" w:color="auto" w:fill="FFFFFF"/>
        </w:rPr>
        <w:t xml:space="preserve">στις διεγερτικές συνάψεις, και με τη </w:t>
      </w:r>
      <w:proofErr w:type="spellStart"/>
      <w:r w:rsidR="0008007B">
        <w:rPr>
          <w:rStyle w:val="normaltextrun"/>
          <w:rFonts w:ascii="Times New Roman" w:hAnsi="Times New Roman" w:cs="Times New Roman"/>
          <w:sz w:val="22"/>
          <w:szCs w:val="22"/>
          <w:shd w:val="clear" w:color="auto" w:fill="FFFFFF"/>
          <w:lang w:val="en-US"/>
        </w:rPr>
        <w:t>gephyrin</w:t>
      </w:r>
      <w:proofErr w:type="spellEnd"/>
      <w:r w:rsidR="0008007B" w:rsidRPr="0008007B">
        <w:rPr>
          <w:rStyle w:val="normaltextrun"/>
          <w:rFonts w:ascii="Times New Roman" w:hAnsi="Times New Roman" w:cs="Times New Roman"/>
          <w:sz w:val="22"/>
          <w:szCs w:val="22"/>
          <w:shd w:val="clear" w:color="auto" w:fill="FFFFFF"/>
        </w:rPr>
        <w:t xml:space="preserve"> </w:t>
      </w:r>
      <w:r w:rsidR="0008007B">
        <w:rPr>
          <w:rStyle w:val="normaltextrun"/>
          <w:rFonts w:ascii="Times New Roman" w:hAnsi="Times New Roman" w:cs="Times New Roman"/>
          <w:sz w:val="22"/>
          <w:szCs w:val="22"/>
          <w:shd w:val="clear" w:color="auto" w:fill="FFFFFF"/>
        </w:rPr>
        <w:t xml:space="preserve">στις ανασταλτικές. </w:t>
      </w:r>
      <w:r w:rsidR="00AA37C3">
        <w:rPr>
          <w:rFonts w:ascii="Times New Roman" w:hAnsi="Times New Roman" w:cs="Times New Roman"/>
          <w:iCs w:val="0"/>
          <w:sz w:val="22"/>
          <w:szCs w:val="22"/>
        </w:rPr>
        <w:t>Από</w:t>
      </w:r>
      <w:r w:rsidR="00AA37C3" w:rsidRPr="004F7EC0">
        <w:rPr>
          <w:rFonts w:ascii="Times New Roman" w:hAnsi="Times New Roman" w:cs="Times New Roman"/>
          <w:iCs w:val="0"/>
          <w:sz w:val="22"/>
          <w:szCs w:val="22"/>
          <w:lang w:val="en-US"/>
        </w:rPr>
        <w:t xml:space="preserve"> </w:t>
      </w:r>
      <w:proofErr w:type="spellStart"/>
      <w:r w:rsidR="0008007B" w:rsidRPr="0008007B">
        <w:rPr>
          <w:rFonts w:ascii="Times New Roman" w:hAnsi="Times New Roman" w:cs="Times New Roman"/>
          <w:iCs w:val="0"/>
          <w:sz w:val="22"/>
          <w:szCs w:val="22"/>
          <w:lang w:val="en-US"/>
        </w:rPr>
        <w:t>Letellier</w:t>
      </w:r>
      <w:proofErr w:type="spellEnd"/>
      <w:r w:rsidR="0008007B" w:rsidRPr="004F7EC0">
        <w:rPr>
          <w:rFonts w:ascii="Times New Roman" w:hAnsi="Times New Roman" w:cs="Times New Roman"/>
          <w:iCs w:val="0"/>
          <w:sz w:val="22"/>
          <w:szCs w:val="22"/>
          <w:lang w:val="en-US"/>
        </w:rPr>
        <w:t xml:space="preserve">, </w:t>
      </w:r>
      <w:r w:rsidR="0008007B" w:rsidRPr="0008007B">
        <w:rPr>
          <w:rFonts w:ascii="Times New Roman" w:hAnsi="Times New Roman" w:cs="Times New Roman"/>
          <w:iCs w:val="0"/>
          <w:sz w:val="22"/>
          <w:szCs w:val="22"/>
          <w:lang w:val="en-US"/>
        </w:rPr>
        <w:t>M</w:t>
      </w:r>
      <w:r w:rsidR="0008007B" w:rsidRPr="004F7EC0">
        <w:rPr>
          <w:rFonts w:ascii="Times New Roman" w:hAnsi="Times New Roman" w:cs="Times New Roman"/>
          <w:iCs w:val="0"/>
          <w:sz w:val="22"/>
          <w:szCs w:val="22"/>
          <w:lang w:val="en-US"/>
        </w:rPr>
        <w:t xml:space="preserve">., </w:t>
      </w:r>
      <w:proofErr w:type="spellStart"/>
      <w:r w:rsidR="0008007B" w:rsidRPr="0008007B">
        <w:rPr>
          <w:rFonts w:ascii="Times New Roman" w:hAnsi="Times New Roman" w:cs="Times New Roman"/>
          <w:iCs w:val="0"/>
          <w:sz w:val="22"/>
          <w:szCs w:val="22"/>
          <w:lang w:val="en-US"/>
        </w:rPr>
        <w:t>Sz</w:t>
      </w:r>
      <w:r w:rsidR="0008007B" w:rsidRPr="004F7EC0">
        <w:rPr>
          <w:rFonts w:ascii="Times New Roman" w:hAnsi="Times New Roman" w:cs="Times New Roman"/>
          <w:iCs w:val="0"/>
          <w:sz w:val="22"/>
          <w:szCs w:val="22"/>
          <w:lang w:val="en-US"/>
        </w:rPr>
        <w:t>í</w:t>
      </w:r>
      <w:r w:rsidR="0008007B" w:rsidRPr="0008007B">
        <w:rPr>
          <w:rFonts w:ascii="Times New Roman" w:hAnsi="Times New Roman" w:cs="Times New Roman"/>
          <w:iCs w:val="0"/>
          <w:sz w:val="22"/>
          <w:szCs w:val="22"/>
          <w:lang w:val="en-US"/>
        </w:rPr>
        <w:t>ber</w:t>
      </w:r>
      <w:proofErr w:type="spellEnd"/>
      <w:r w:rsidR="0008007B" w:rsidRPr="004F7EC0">
        <w:rPr>
          <w:rFonts w:ascii="Times New Roman" w:hAnsi="Times New Roman" w:cs="Times New Roman"/>
          <w:iCs w:val="0"/>
          <w:sz w:val="22"/>
          <w:szCs w:val="22"/>
          <w:lang w:val="en-US"/>
        </w:rPr>
        <w:t xml:space="preserve">, </w:t>
      </w:r>
      <w:r w:rsidR="0008007B" w:rsidRPr="0008007B">
        <w:rPr>
          <w:rFonts w:ascii="Times New Roman" w:hAnsi="Times New Roman" w:cs="Times New Roman"/>
          <w:iCs w:val="0"/>
          <w:sz w:val="22"/>
          <w:szCs w:val="22"/>
          <w:lang w:val="en-US"/>
        </w:rPr>
        <w:t>Z</w:t>
      </w:r>
      <w:r w:rsidR="0008007B" w:rsidRPr="004F7EC0">
        <w:rPr>
          <w:rFonts w:ascii="Times New Roman" w:hAnsi="Times New Roman" w:cs="Times New Roman"/>
          <w:iCs w:val="0"/>
          <w:sz w:val="22"/>
          <w:szCs w:val="22"/>
          <w:lang w:val="en-US"/>
        </w:rPr>
        <w:t xml:space="preserve">., </w:t>
      </w:r>
      <w:proofErr w:type="spellStart"/>
      <w:r w:rsidR="0008007B" w:rsidRPr="0008007B">
        <w:rPr>
          <w:rFonts w:ascii="Times New Roman" w:hAnsi="Times New Roman" w:cs="Times New Roman"/>
          <w:iCs w:val="0"/>
          <w:sz w:val="22"/>
          <w:szCs w:val="22"/>
          <w:lang w:val="en-US"/>
        </w:rPr>
        <w:t>Chamma</w:t>
      </w:r>
      <w:proofErr w:type="spellEnd"/>
      <w:r w:rsidR="0008007B" w:rsidRPr="004F7EC0">
        <w:rPr>
          <w:rFonts w:ascii="Times New Roman" w:hAnsi="Times New Roman" w:cs="Times New Roman"/>
          <w:iCs w:val="0"/>
          <w:sz w:val="22"/>
          <w:szCs w:val="22"/>
          <w:lang w:val="en-US"/>
        </w:rPr>
        <w:t xml:space="preserve">, </w:t>
      </w:r>
      <w:r w:rsidR="0008007B" w:rsidRPr="0008007B">
        <w:rPr>
          <w:rFonts w:ascii="Times New Roman" w:hAnsi="Times New Roman" w:cs="Times New Roman"/>
          <w:iCs w:val="0"/>
          <w:sz w:val="22"/>
          <w:szCs w:val="22"/>
          <w:lang w:val="en-US"/>
        </w:rPr>
        <w:t>I</w:t>
      </w:r>
      <w:r w:rsidR="0008007B" w:rsidRPr="004F7EC0">
        <w:rPr>
          <w:rFonts w:ascii="Times New Roman" w:hAnsi="Times New Roman" w:cs="Times New Roman"/>
          <w:iCs w:val="0"/>
          <w:sz w:val="22"/>
          <w:szCs w:val="22"/>
          <w:lang w:val="en-US"/>
        </w:rPr>
        <w:t xml:space="preserve">. </w:t>
      </w:r>
      <w:r w:rsidR="0008007B" w:rsidRPr="0008007B">
        <w:rPr>
          <w:rFonts w:ascii="Times New Roman" w:hAnsi="Times New Roman" w:cs="Times New Roman"/>
          <w:iCs w:val="0"/>
          <w:sz w:val="22"/>
          <w:szCs w:val="22"/>
          <w:lang w:val="en-US"/>
        </w:rPr>
        <w:t>et</w:t>
      </w:r>
      <w:r w:rsidR="0008007B" w:rsidRPr="004F7EC0">
        <w:rPr>
          <w:rFonts w:ascii="Times New Roman" w:hAnsi="Times New Roman" w:cs="Times New Roman"/>
          <w:iCs w:val="0"/>
          <w:sz w:val="22"/>
          <w:szCs w:val="22"/>
          <w:lang w:val="en-US"/>
        </w:rPr>
        <w:t xml:space="preserve"> </w:t>
      </w:r>
      <w:r w:rsidR="0008007B" w:rsidRPr="0008007B">
        <w:rPr>
          <w:rFonts w:ascii="Times New Roman" w:hAnsi="Times New Roman" w:cs="Times New Roman"/>
          <w:iCs w:val="0"/>
          <w:sz w:val="22"/>
          <w:szCs w:val="22"/>
          <w:lang w:val="en-US"/>
        </w:rPr>
        <w:t>al</w:t>
      </w:r>
      <w:r w:rsidR="0008007B" w:rsidRPr="004F7EC0">
        <w:rPr>
          <w:rFonts w:ascii="Times New Roman" w:hAnsi="Times New Roman" w:cs="Times New Roman"/>
          <w:iCs w:val="0"/>
          <w:sz w:val="22"/>
          <w:szCs w:val="22"/>
          <w:lang w:val="en-US"/>
        </w:rPr>
        <w:t xml:space="preserve">. </w:t>
      </w:r>
      <w:r w:rsidR="0008007B" w:rsidRPr="0008007B">
        <w:rPr>
          <w:rFonts w:ascii="Times New Roman" w:hAnsi="Times New Roman" w:cs="Times New Roman"/>
          <w:iCs w:val="0"/>
          <w:sz w:val="22"/>
          <w:szCs w:val="22"/>
          <w:lang w:val="en-US"/>
        </w:rPr>
        <w:t xml:space="preserve">A unique intracellular tyrosine in neuroligin-1 regulates AMPA receptor recruitment during synapse differentiation and potentiation. </w:t>
      </w:r>
      <w:proofErr w:type="spellStart"/>
      <w:r w:rsidR="0008007B" w:rsidRPr="0008007B">
        <w:rPr>
          <w:rFonts w:ascii="Times New Roman" w:hAnsi="Times New Roman" w:cs="Times New Roman"/>
          <w:iCs w:val="0"/>
          <w:sz w:val="22"/>
          <w:szCs w:val="22"/>
        </w:rPr>
        <w:t>Nat</w:t>
      </w:r>
      <w:proofErr w:type="spellEnd"/>
      <w:r w:rsidR="0008007B" w:rsidRPr="0008007B">
        <w:rPr>
          <w:rFonts w:ascii="Times New Roman" w:hAnsi="Times New Roman" w:cs="Times New Roman"/>
          <w:iCs w:val="0"/>
          <w:sz w:val="22"/>
          <w:szCs w:val="22"/>
        </w:rPr>
        <w:t xml:space="preserve"> </w:t>
      </w:r>
      <w:proofErr w:type="spellStart"/>
      <w:r w:rsidR="0008007B" w:rsidRPr="0008007B">
        <w:rPr>
          <w:rFonts w:ascii="Times New Roman" w:hAnsi="Times New Roman" w:cs="Times New Roman"/>
          <w:iCs w:val="0"/>
          <w:sz w:val="22"/>
          <w:szCs w:val="22"/>
        </w:rPr>
        <w:t>Commun</w:t>
      </w:r>
      <w:proofErr w:type="spellEnd"/>
      <w:r w:rsidR="0008007B" w:rsidRPr="0008007B">
        <w:rPr>
          <w:rFonts w:ascii="Times New Roman" w:hAnsi="Times New Roman" w:cs="Times New Roman"/>
          <w:iCs w:val="0"/>
          <w:sz w:val="22"/>
          <w:szCs w:val="22"/>
        </w:rPr>
        <w:t xml:space="preserve"> 9, 3979 (2018).</w:t>
      </w:r>
    </w:p>
    <w:p w14:paraId="316FAFFB" w14:textId="77777777" w:rsidR="00B627CC" w:rsidRPr="004F7EC0" w:rsidRDefault="00175A0C" w:rsidP="00DC7C1A">
      <w:pPr>
        <w:spacing w:before="240"/>
        <w:jc w:val="both"/>
        <w:rPr>
          <w:rFonts w:ascii="Times New Roman" w:hAnsi="Times New Roman" w:cs="Times New Roman"/>
          <w:color w:val="215E99" w:themeColor="text2" w:themeTint="BF"/>
          <w:sz w:val="24"/>
          <w:szCs w:val="24"/>
        </w:rPr>
      </w:pPr>
      <w:bookmarkStart w:id="7" w:name="_Hlk185450356"/>
      <w:r w:rsidRPr="00DC7C1A">
        <w:rPr>
          <w:rFonts w:ascii="Times New Roman" w:hAnsi="Times New Roman" w:cs="Times New Roman"/>
          <w:bCs/>
          <w:color w:val="215E99" w:themeColor="text2" w:themeTint="BF"/>
          <w:sz w:val="24"/>
          <w:szCs w:val="24"/>
        </w:rPr>
        <w:t>Λ</w:t>
      </w:r>
      <w:r w:rsidR="003D1485" w:rsidRPr="00DC7C1A">
        <w:rPr>
          <w:rFonts w:ascii="Times New Roman" w:hAnsi="Times New Roman" w:cs="Times New Roman"/>
          <w:bCs/>
          <w:color w:val="215E99" w:themeColor="text2" w:themeTint="BF"/>
          <w:sz w:val="24"/>
          <w:szCs w:val="24"/>
        </w:rPr>
        <w:t>ειτουργί</w:t>
      </w:r>
      <w:r w:rsidR="002B2B3C" w:rsidRPr="00DC7C1A">
        <w:rPr>
          <w:rFonts w:ascii="Times New Roman" w:hAnsi="Times New Roman" w:cs="Times New Roman"/>
          <w:bCs/>
          <w:color w:val="215E99" w:themeColor="text2" w:themeTint="BF"/>
          <w:sz w:val="24"/>
          <w:szCs w:val="24"/>
        </w:rPr>
        <w:t>ες</w:t>
      </w:r>
      <w:r w:rsidR="00B7628F" w:rsidRPr="004F7EC0">
        <w:rPr>
          <w:rFonts w:ascii="Times New Roman" w:hAnsi="Times New Roman" w:cs="Times New Roman"/>
          <w:color w:val="215E99" w:themeColor="text2" w:themeTint="BF"/>
          <w:sz w:val="24"/>
          <w:szCs w:val="24"/>
        </w:rPr>
        <w:t xml:space="preserve"> </w:t>
      </w:r>
      <w:r w:rsidR="00B7628F" w:rsidRPr="00DC7C1A">
        <w:rPr>
          <w:rFonts w:ascii="Times New Roman" w:hAnsi="Times New Roman" w:cs="Times New Roman"/>
          <w:bCs/>
          <w:color w:val="215E99" w:themeColor="text2" w:themeTint="BF"/>
          <w:sz w:val="24"/>
          <w:szCs w:val="24"/>
        </w:rPr>
        <w:t>των</w:t>
      </w:r>
      <w:r w:rsidR="00B7628F" w:rsidRPr="004F7EC0">
        <w:rPr>
          <w:rFonts w:ascii="Times New Roman" w:hAnsi="Times New Roman" w:cs="Times New Roman"/>
          <w:color w:val="215E99" w:themeColor="text2" w:themeTint="BF"/>
          <w:sz w:val="24"/>
          <w:szCs w:val="24"/>
        </w:rPr>
        <w:t xml:space="preserve"> </w:t>
      </w:r>
      <w:r w:rsidR="002B2B3C" w:rsidRPr="004F7EC0">
        <w:rPr>
          <w:rFonts w:ascii="Times New Roman" w:hAnsi="Times New Roman" w:cs="Times New Roman"/>
          <w:color w:val="215E99" w:themeColor="text2" w:themeTint="BF"/>
          <w:sz w:val="24"/>
          <w:szCs w:val="24"/>
        </w:rPr>
        <w:t xml:space="preserve"> </w:t>
      </w:r>
      <w:r w:rsidR="002B2B3C" w:rsidRPr="00DC7C1A">
        <w:rPr>
          <w:rFonts w:ascii="Times New Roman" w:hAnsi="Times New Roman" w:cs="Times New Roman"/>
          <w:bCs/>
          <w:color w:val="215E99" w:themeColor="text2" w:themeTint="BF"/>
          <w:sz w:val="24"/>
          <w:szCs w:val="24"/>
          <w:lang w:val="en-US"/>
        </w:rPr>
        <w:t>NLGNs</w:t>
      </w:r>
    </w:p>
    <w:p w14:paraId="24BEFD70" w14:textId="77777777" w:rsidR="00B627CC" w:rsidRPr="004F7EC0" w:rsidRDefault="00175A0C" w:rsidP="00DC7C1A">
      <w:pPr>
        <w:spacing w:after="0"/>
        <w:jc w:val="both"/>
        <w:rPr>
          <w:rFonts w:ascii="Times New Roman" w:hAnsi="Times New Roman" w:cs="Times New Roman"/>
          <w:bCs/>
          <w:color w:val="215E99" w:themeColor="text2" w:themeTint="BF"/>
        </w:rPr>
      </w:pPr>
      <w:proofErr w:type="spellStart"/>
      <w:r w:rsidRPr="00DC7C1A">
        <w:rPr>
          <w:rFonts w:ascii="Times New Roman" w:hAnsi="Times New Roman" w:cs="Times New Roman"/>
          <w:bCs/>
          <w:color w:val="215E99" w:themeColor="text2" w:themeTint="BF"/>
        </w:rPr>
        <w:t>Μετα</w:t>
      </w:r>
      <w:proofErr w:type="spellEnd"/>
      <w:r w:rsidRPr="004F7EC0">
        <w:rPr>
          <w:rFonts w:ascii="Times New Roman" w:hAnsi="Times New Roman" w:cs="Times New Roman"/>
          <w:bCs/>
          <w:color w:val="215E99" w:themeColor="text2" w:themeTint="BF"/>
        </w:rPr>
        <w:t>-</w:t>
      </w:r>
      <w:r w:rsidRPr="00DC7C1A">
        <w:rPr>
          <w:rFonts w:ascii="Times New Roman" w:hAnsi="Times New Roman" w:cs="Times New Roman"/>
          <w:bCs/>
          <w:color w:val="215E99" w:themeColor="text2" w:themeTint="BF"/>
        </w:rPr>
        <w:t>μεταφραστικές</w:t>
      </w:r>
      <w:r w:rsidRPr="004F7EC0">
        <w:rPr>
          <w:rFonts w:ascii="Times New Roman" w:hAnsi="Times New Roman" w:cs="Times New Roman"/>
          <w:bCs/>
          <w:color w:val="215E99" w:themeColor="text2" w:themeTint="BF"/>
        </w:rPr>
        <w:t xml:space="preserve"> </w:t>
      </w:r>
      <w:r w:rsidRPr="00DC7C1A">
        <w:rPr>
          <w:rFonts w:ascii="Times New Roman" w:hAnsi="Times New Roman" w:cs="Times New Roman"/>
          <w:bCs/>
          <w:color w:val="215E99" w:themeColor="text2" w:themeTint="BF"/>
        </w:rPr>
        <w:t>τροποποιήσεις</w:t>
      </w:r>
      <w:r w:rsidRPr="004F7EC0">
        <w:rPr>
          <w:rFonts w:ascii="Times New Roman" w:hAnsi="Times New Roman" w:cs="Times New Roman"/>
          <w:bCs/>
          <w:color w:val="215E99" w:themeColor="text2" w:themeTint="BF"/>
        </w:rPr>
        <w:t xml:space="preserve">- </w:t>
      </w:r>
      <w:r w:rsidR="00B627CC" w:rsidRPr="00DC7C1A">
        <w:rPr>
          <w:rFonts w:ascii="Times New Roman" w:hAnsi="Times New Roman" w:cs="Times New Roman"/>
          <w:bCs/>
          <w:color w:val="215E99" w:themeColor="text2" w:themeTint="BF"/>
        </w:rPr>
        <w:t>Φωσφορυλίωση</w:t>
      </w:r>
    </w:p>
    <w:p w14:paraId="4E0D6F94" w14:textId="76B6EBC0" w:rsidR="00B9513E" w:rsidRDefault="00217284" w:rsidP="00817403">
      <w:pPr>
        <w:jc w:val="both"/>
        <w:rPr>
          <w:rFonts w:ascii="Times New Roman" w:hAnsi="Times New Roman" w:cs="Times New Roman"/>
          <w:color w:val="000000" w:themeColor="text1"/>
          <w:sz w:val="24"/>
          <w:szCs w:val="24"/>
        </w:rPr>
      </w:pPr>
      <w:r w:rsidRPr="004E347F">
        <w:rPr>
          <w:rFonts w:ascii="Times New Roman" w:hAnsi="Times New Roman" w:cs="Times New Roman"/>
          <w:sz w:val="24"/>
          <w:szCs w:val="24"/>
        </w:rPr>
        <w:t xml:space="preserve">Η εξαρτώμενη από τη δραστηριότητα </w:t>
      </w:r>
      <w:proofErr w:type="spellStart"/>
      <w:r w:rsidR="00913003" w:rsidRPr="004E347F">
        <w:rPr>
          <w:rFonts w:ascii="Times New Roman" w:hAnsi="Times New Roman" w:cs="Times New Roman"/>
          <w:sz w:val="24"/>
          <w:szCs w:val="24"/>
        </w:rPr>
        <w:t>τροποπο</w:t>
      </w:r>
      <w:r w:rsidR="5BF91FC5" w:rsidRPr="004E347F">
        <w:rPr>
          <w:rFonts w:ascii="Times New Roman" w:hAnsi="Times New Roman" w:cs="Times New Roman"/>
          <w:sz w:val="24"/>
          <w:szCs w:val="24"/>
        </w:rPr>
        <w:t>πο</w:t>
      </w:r>
      <w:r w:rsidR="00913003" w:rsidRPr="004E347F">
        <w:rPr>
          <w:rFonts w:ascii="Times New Roman" w:hAnsi="Times New Roman" w:cs="Times New Roman"/>
          <w:sz w:val="24"/>
          <w:szCs w:val="24"/>
        </w:rPr>
        <w:t>ίηση</w:t>
      </w:r>
      <w:proofErr w:type="spellEnd"/>
      <w:r w:rsidRPr="004E347F">
        <w:rPr>
          <w:rFonts w:ascii="Times New Roman" w:hAnsi="Times New Roman" w:cs="Times New Roman"/>
          <w:sz w:val="24"/>
          <w:szCs w:val="24"/>
        </w:rPr>
        <w:t xml:space="preserve"> των συναπτικών κυκλωμάτων αποτελούν τη βάση της μάθησης και της μνήμης. Υπάρχουν ενδείξεις ότι η νευρολιγίνη αλλάζει από τη συνεχιζόμενη δραστηριότητα στο κύτταρο και την αισθητηριακή εμπειρία σε ένα ζώο – πολλαπλές θέσεις στην κυτταροπλασματική ουρά τ</w:t>
      </w:r>
      <w:r w:rsidR="00AA37C3">
        <w:rPr>
          <w:rFonts w:ascii="Times New Roman" w:hAnsi="Times New Roman" w:cs="Times New Roman"/>
          <w:sz w:val="24"/>
          <w:szCs w:val="24"/>
        </w:rPr>
        <w:t>ης</w:t>
      </w:r>
      <w:r w:rsidRPr="004E347F">
        <w:rPr>
          <w:rFonts w:ascii="Times New Roman" w:hAnsi="Times New Roman" w:cs="Times New Roman"/>
          <w:sz w:val="24"/>
          <w:szCs w:val="24"/>
        </w:rPr>
        <w:t xml:space="preserve"> NLGN1 </w:t>
      </w:r>
      <w:bookmarkStart w:id="8" w:name="_Hlk185450387"/>
      <w:bookmarkEnd w:id="7"/>
      <w:r w:rsidRPr="004E347F">
        <w:rPr>
          <w:rFonts w:ascii="Times New Roman" w:hAnsi="Times New Roman" w:cs="Times New Roman"/>
          <w:sz w:val="24"/>
          <w:szCs w:val="24"/>
        </w:rPr>
        <w:t xml:space="preserve">φωσφορυλιώνονται, σε τουλάχιστον μία περίπτωση από μια </w:t>
      </w:r>
      <w:proofErr w:type="spellStart"/>
      <w:r w:rsidRPr="004E347F">
        <w:rPr>
          <w:rFonts w:ascii="Times New Roman" w:hAnsi="Times New Roman" w:cs="Times New Roman"/>
          <w:sz w:val="24"/>
          <w:szCs w:val="24"/>
        </w:rPr>
        <w:t>ασβεστοεξαρτώμενη</w:t>
      </w:r>
      <w:proofErr w:type="spellEnd"/>
      <w:r w:rsidRPr="004E347F">
        <w:rPr>
          <w:rFonts w:ascii="Times New Roman" w:hAnsi="Times New Roman" w:cs="Times New Roman"/>
          <w:sz w:val="24"/>
          <w:szCs w:val="24"/>
        </w:rPr>
        <w:t xml:space="preserve"> κινάση.</w:t>
      </w:r>
      <w:r w:rsidR="001B373E" w:rsidRPr="004E347F">
        <w:rPr>
          <w:rFonts w:ascii="Times New Roman" w:hAnsi="Times New Roman" w:cs="Times New Roman"/>
          <w:sz w:val="24"/>
          <w:szCs w:val="24"/>
        </w:rPr>
        <w:t xml:space="preserve"> </w:t>
      </w:r>
      <w:r w:rsidR="00AA37C3">
        <w:rPr>
          <w:rFonts w:ascii="Times New Roman" w:hAnsi="Times New Roman" w:cs="Times New Roman"/>
          <w:sz w:val="24"/>
          <w:szCs w:val="24"/>
        </w:rPr>
        <w:t xml:space="preserve">Η στρατολόγηση των </w:t>
      </w:r>
      <w:proofErr w:type="spellStart"/>
      <w:r w:rsidR="00AA37C3">
        <w:rPr>
          <w:rFonts w:ascii="Times New Roman" w:hAnsi="Times New Roman" w:cs="Times New Roman"/>
          <w:sz w:val="24"/>
          <w:szCs w:val="24"/>
        </w:rPr>
        <w:t>νευρολιγ</w:t>
      </w:r>
      <w:r w:rsidR="00F05161" w:rsidRPr="004E347F">
        <w:rPr>
          <w:rFonts w:ascii="Times New Roman" w:hAnsi="Times New Roman" w:cs="Times New Roman"/>
          <w:sz w:val="24"/>
          <w:szCs w:val="24"/>
        </w:rPr>
        <w:t>ινώ</w:t>
      </w:r>
      <w:proofErr w:type="spellEnd"/>
      <w:r w:rsidR="00F05161" w:rsidRPr="004E347F">
        <w:rPr>
          <w:rFonts w:ascii="Times New Roman" w:hAnsi="Times New Roman" w:cs="Times New Roman"/>
          <w:sz w:val="24"/>
          <w:szCs w:val="24"/>
        </w:rPr>
        <w:t xml:space="preserve"> στην μετασυναπτική επιφάνεια, όπου και ασκούν τη δράση τους, </w:t>
      </w:r>
      <w:r w:rsidR="59F49162" w:rsidRPr="004E347F">
        <w:rPr>
          <w:rFonts w:ascii="Times New Roman" w:hAnsi="Times New Roman" w:cs="Times New Roman"/>
          <w:sz w:val="24"/>
          <w:szCs w:val="24"/>
        </w:rPr>
        <w:t>συνιστά</w:t>
      </w:r>
      <w:r w:rsidR="00F05161" w:rsidRPr="004E347F">
        <w:rPr>
          <w:rFonts w:ascii="Times New Roman" w:hAnsi="Times New Roman" w:cs="Times New Roman"/>
          <w:sz w:val="24"/>
          <w:szCs w:val="24"/>
        </w:rPr>
        <w:t xml:space="preserve"> κομβικό σημείο αφού αποτελεί ένα στάδιο που ελέγχεται από την ενεργότητα τη</w:t>
      </w:r>
      <w:r w:rsidR="00817403" w:rsidRPr="004E347F">
        <w:rPr>
          <w:rFonts w:ascii="Times New Roman" w:hAnsi="Times New Roman" w:cs="Times New Roman"/>
          <w:sz w:val="24"/>
          <w:szCs w:val="24"/>
        </w:rPr>
        <w:t>ς</w:t>
      </w:r>
      <w:r w:rsidR="00F05161" w:rsidRPr="004E347F">
        <w:rPr>
          <w:rFonts w:ascii="Times New Roman" w:hAnsi="Times New Roman" w:cs="Times New Roman"/>
          <w:sz w:val="24"/>
          <w:szCs w:val="24"/>
        </w:rPr>
        <w:t xml:space="preserve"> σύναψης. Συγκεκριμένα όσον αφορά την NLGN1, η μεταφορά της στην μεμβράνη βρέθηκε ότι επάγεται από την φωσφορ</w:t>
      </w:r>
      <w:r w:rsidR="00973562" w:rsidRPr="004E347F">
        <w:rPr>
          <w:rFonts w:ascii="Times New Roman" w:hAnsi="Times New Roman" w:cs="Times New Roman"/>
          <w:sz w:val="24"/>
          <w:szCs w:val="24"/>
        </w:rPr>
        <w:t>υ</w:t>
      </w:r>
      <w:r w:rsidR="00F05161" w:rsidRPr="004E347F">
        <w:rPr>
          <w:rFonts w:ascii="Times New Roman" w:hAnsi="Times New Roman" w:cs="Times New Roman"/>
          <w:sz w:val="24"/>
          <w:szCs w:val="24"/>
        </w:rPr>
        <w:t>λίωση ενός καταλοίπου της  από την CAMKII που ενεργοποιείται ως απόκριση στην αύξηση Ca</w:t>
      </w:r>
      <w:r w:rsidR="00F05161" w:rsidRPr="00844AA8">
        <w:rPr>
          <w:rFonts w:ascii="Times New Roman" w:hAnsi="Times New Roman" w:cs="Times New Roman"/>
          <w:sz w:val="24"/>
          <w:szCs w:val="24"/>
          <w:vertAlign w:val="superscript"/>
        </w:rPr>
        <w:t>2+</w:t>
      </w:r>
      <w:r w:rsidR="00844AA8">
        <w:rPr>
          <w:rFonts w:ascii="Times New Roman" w:hAnsi="Times New Roman" w:cs="Times New Roman"/>
          <w:sz w:val="24"/>
          <w:szCs w:val="24"/>
        </w:rPr>
        <w:t xml:space="preserve"> </w:t>
      </w:r>
      <w:r w:rsidR="00AA37C3">
        <w:rPr>
          <w:rFonts w:ascii="Times New Roman" w:hAnsi="Times New Roman" w:cs="Times New Roman"/>
          <w:sz w:val="24"/>
          <w:szCs w:val="24"/>
        </w:rPr>
        <w:t>(</w:t>
      </w:r>
      <w:r w:rsidR="00DF6072" w:rsidRPr="00AA37C3">
        <w:rPr>
          <w:rFonts w:ascii="Times New Roman" w:hAnsi="Times New Roman" w:cs="Times New Roman"/>
          <w:b/>
          <w:sz w:val="24"/>
          <w:szCs w:val="24"/>
        </w:rPr>
        <w:t>Εικόνα12</w:t>
      </w:r>
      <w:r w:rsidR="00DF6072">
        <w:rPr>
          <w:rFonts w:ascii="Times New Roman" w:hAnsi="Times New Roman" w:cs="Times New Roman"/>
          <w:sz w:val="24"/>
          <w:szCs w:val="24"/>
        </w:rPr>
        <w:t>)</w:t>
      </w:r>
      <w:r w:rsidR="00F05161" w:rsidRPr="004E347F">
        <w:rPr>
          <w:rFonts w:ascii="Times New Roman" w:hAnsi="Times New Roman" w:cs="Times New Roman"/>
          <w:sz w:val="24"/>
          <w:szCs w:val="24"/>
        </w:rPr>
        <w:t>. Μάλιστα</w:t>
      </w:r>
      <w:r w:rsidR="00AA37C3">
        <w:rPr>
          <w:rFonts w:ascii="Times New Roman" w:hAnsi="Times New Roman" w:cs="Times New Roman"/>
          <w:sz w:val="24"/>
          <w:szCs w:val="24"/>
        </w:rPr>
        <w:t>,</w:t>
      </w:r>
      <w:r w:rsidR="00F05161" w:rsidRPr="004E347F">
        <w:rPr>
          <w:rFonts w:ascii="Times New Roman" w:hAnsi="Times New Roman" w:cs="Times New Roman"/>
          <w:sz w:val="24"/>
          <w:szCs w:val="24"/>
        </w:rPr>
        <w:t xml:space="preserve"> η </w:t>
      </w:r>
      <w:r w:rsidR="00AA37C3">
        <w:rPr>
          <w:rFonts w:ascii="Times New Roman" w:hAnsi="Times New Roman" w:cs="Times New Roman"/>
          <w:sz w:val="24"/>
          <w:szCs w:val="24"/>
        </w:rPr>
        <w:t>σημασία</w:t>
      </w:r>
      <w:r w:rsidR="00F05161" w:rsidRPr="004E347F">
        <w:rPr>
          <w:rFonts w:ascii="Times New Roman" w:hAnsi="Times New Roman" w:cs="Times New Roman"/>
          <w:sz w:val="24"/>
          <w:szCs w:val="24"/>
        </w:rPr>
        <w:t xml:space="preserve"> της διαδικασίας αυτή</w:t>
      </w:r>
      <w:r w:rsidR="00960909" w:rsidRPr="004E347F">
        <w:rPr>
          <w:rFonts w:ascii="Times New Roman" w:hAnsi="Times New Roman" w:cs="Times New Roman"/>
          <w:sz w:val="24"/>
          <w:szCs w:val="24"/>
        </w:rPr>
        <w:t>ς</w:t>
      </w:r>
      <w:r w:rsidR="00F05161" w:rsidRPr="004E347F">
        <w:rPr>
          <w:rFonts w:ascii="Times New Roman" w:hAnsi="Times New Roman" w:cs="Times New Roman"/>
          <w:sz w:val="24"/>
          <w:szCs w:val="24"/>
        </w:rPr>
        <w:t xml:space="preserve"> γίνεται αντιληπτή από τις μεταλλάξεις εκείνες που παρεμποδί</w:t>
      </w:r>
      <w:r w:rsidR="00AA37C3">
        <w:rPr>
          <w:rFonts w:ascii="Times New Roman" w:hAnsi="Times New Roman" w:cs="Times New Roman"/>
          <w:sz w:val="24"/>
          <w:szCs w:val="24"/>
        </w:rPr>
        <w:t>ζουν την μεταφορά της NLGN1 στη</w:t>
      </w:r>
      <w:r w:rsidR="00F05161" w:rsidRPr="004E347F">
        <w:rPr>
          <w:rFonts w:ascii="Times New Roman" w:hAnsi="Times New Roman" w:cs="Times New Roman"/>
          <w:sz w:val="24"/>
          <w:szCs w:val="24"/>
        </w:rPr>
        <w:t xml:space="preserve"> </w:t>
      </w:r>
      <w:r w:rsidR="00F05161" w:rsidRPr="004E347F">
        <w:rPr>
          <w:rFonts w:ascii="Times New Roman" w:hAnsi="Times New Roman" w:cs="Times New Roman"/>
          <w:sz w:val="24"/>
          <w:szCs w:val="24"/>
        </w:rPr>
        <w:lastRenderedPageBreak/>
        <w:t xml:space="preserve">μεμβράνη </w:t>
      </w:r>
      <w:r w:rsidR="00AA37C3">
        <w:rPr>
          <w:rFonts w:ascii="Times New Roman" w:hAnsi="Times New Roman" w:cs="Times New Roman"/>
          <w:sz w:val="24"/>
          <w:szCs w:val="24"/>
        </w:rPr>
        <w:t>και</w:t>
      </w:r>
      <w:r w:rsidR="00F05161" w:rsidRPr="004E347F">
        <w:rPr>
          <w:rFonts w:ascii="Times New Roman" w:hAnsi="Times New Roman" w:cs="Times New Roman"/>
          <w:sz w:val="24"/>
          <w:szCs w:val="24"/>
        </w:rPr>
        <w:t xml:space="preserve"> έχουν ως αποτέλεσμα την αναστολή των συναπτ</w:t>
      </w:r>
      <w:r w:rsidR="00AA37C3">
        <w:rPr>
          <w:rFonts w:ascii="Times New Roman" w:hAnsi="Times New Roman" w:cs="Times New Roman"/>
          <w:sz w:val="24"/>
          <w:szCs w:val="24"/>
        </w:rPr>
        <w:t>ικών</w:t>
      </w:r>
      <w:r w:rsidR="00F05161" w:rsidRPr="004E347F">
        <w:rPr>
          <w:rFonts w:ascii="Times New Roman" w:hAnsi="Times New Roman" w:cs="Times New Roman"/>
          <w:sz w:val="24"/>
          <w:szCs w:val="24"/>
        </w:rPr>
        <w:t xml:space="preserve"> ιδιοτήτων και τη διατάραξη της συναπτικής πυκνότητ</w:t>
      </w:r>
      <w:r w:rsidR="00F05161" w:rsidRPr="004E347F">
        <w:rPr>
          <w:rFonts w:ascii="Times New Roman" w:hAnsi="Times New Roman" w:cs="Times New Roman"/>
          <w:color w:val="000000" w:themeColor="text1"/>
          <w:sz w:val="24"/>
          <w:szCs w:val="24"/>
        </w:rPr>
        <w:t xml:space="preserve">ας. </w:t>
      </w:r>
    </w:p>
    <w:p w14:paraId="747E5BF3" w14:textId="77777777" w:rsidR="009E24E1" w:rsidRDefault="009E24E1" w:rsidP="008143AF">
      <w:pPr>
        <w:jc w:val="center"/>
        <w:rPr>
          <w:rFonts w:ascii="Times New Roman" w:hAnsi="Times New Roman" w:cs="Times New Roman"/>
          <w:sz w:val="24"/>
          <w:szCs w:val="24"/>
        </w:rPr>
      </w:pPr>
      <w:r w:rsidRPr="004E347F">
        <w:rPr>
          <w:rFonts w:ascii="Times New Roman" w:hAnsi="Times New Roman" w:cs="Times New Roman"/>
          <w:noProof/>
          <w:sz w:val="24"/>
          <w:szCs w:val="24"/>
          <w:lang w:eastAsia="el-GR"/>
        </w:rPr>
        <w:drawing>
          <wp:inline distT="0" distB="0" distL="0" distR="0" wp14:anchorId="3D3F8C11" wp14:editId="36F53C29">
            <wp:extent cx="2320290" cy="1745615"/>
            <wp:effectExtent l="0" t="0" r="3810" b="6985"/>
            <wp:docPr id="685097466" name="Εικόνα 3"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 5"/>
                    <pic:cNvPicPr>
                      <a:picLocks noChangeAspect="1" noChangeArrowheads="1"/>
                    </pic:cNvPicPr>
                  </pic:nvPicPr>
                  <pic:blipFill rotWithShape="1">
                    <a:blip r:embed="rId26">
                      <a:extLst>
                        <a:ext uri="{28A0092B-C50C-407E-A947-70E740481C1C}">
                          <a14:useLocalDpi xmlns:a14="http://schemas.microsoft.com/office/drawing/2010/main" val="0"/>
                        </a:ext>
                      </a:extLst>
                    </a:blip>
                    <a:srcRect t="1" r="51495" b="51260"/>
                    <a:stretch/>
                  </pic:blipFill>
                  <pic:spPr bwMode="auto">
                    <a:xfrm>
                      <a:off x="0" y="0"/>
                      <a:ext cx="2320290" cy="1745615"/>
                    </a:xfrm>
                    <a:prstGeom prst="rect">
                      <a:avLst/>
                    </a:prstGeom>
                    <a:noFill/>
                    <a:ln>
                      <a:noFill/>
                    </a:ln>
                    <a:extLst>
                      <a:ext uri="{53640926-AAD7-44D8-BBD7-CCE9431645EC}">
                        <a14:shadowObscured xmlns:a14="http://schemas.microsoft.com/office/drawing/2010/main"/>
                      </a:ext>
                    </a:extLst>
                  </pic:spPr>
                </pic:pic>
              </a:graphicData>
            </a:graphic>
          </wp:inline>
        </w:drawing>
      </w:r>
    </w:p>
    <w:p w14:paraId="2E9A7BA7" w14:textId="68718118" w:rsidR="009E24E1" w:rsidRPr="008A7EE8" w:rsidRDefault="0000449D" w:rsidP="00260C6F">
      <w:pPr>
        <w:pStyle w:val="a9"/>
        <w:jc w:val="both"/>
        <w:rPr>
          <w:rFonts w:ascii="Times New Roman" w:hAnsi="Times New Roman" w:cs="Times New Roman"/>
          <w:sz w:val="22"/>
          <w:szCs w:val="22"/>
        </w:rPr>
      </w:pPr>
      <w:r w:rsidRPr="008A7EE8">
        <w:rPr>
          <w:rFonts w:ascii="Times New Roman" w:hAnsi="Times New Roman" w:cs="Times New Roman"/>
          <w:b/>
          <w:iCs w:val="0"/>
          <w:sz w:val="22"/>
          <w:szCs w:val="22"/>
        </w:rPr>
        <w:t xml:space="preserve">Εικόνα </w:t>
      </w:r>
      <w:r w:rsidR="00DF6072" w:rsidRPr="008A7EE8">
        <w:rPr>
          <w:rFonts w:ascii="Times New Roman" w:hAnsi="Times New Roman" w:cs="Times New Roman"/>
          <w:b/>
          <w:iCs w:val="0"/>
          <w:sz w:val="22"/>
          <w:szCs w:val="22"/>
        </w:rPr>
        <w:t>12</w:t>
      </w:r>
      <w:r w:rsidR="00DF6072" w:rsidRPr="008A7EE8">
        <w:rPr>
          <w:rFonts w:ascii="Times New Roman" w:hAnsi="Times New Roman" w:cs="Times New Roman"/>
          <w:b/>
          <w:sz w:val="22"/>
          <w:szCs w:val="22"/>
        </w:rPr>
        <w:t>.</w:t>
      </w:r>
      <w:r w:rsidRPr="008A7EE8">
        <w:rPr>
          <w:rFonts w:ascii="Times New Roman" w:hAnsi="Times New Roman" w:cs="Times New Roman"/>
          <w:sz w:val="22"/>
          <w:szCs w:val="22"/>
        </w:rPr>
        <w:fldChar w:fldCharType="begin"/>
      </w:r>
      <w:r w:rsidRPr="008A7EE8">
        <w:rPr>
          <w:rFonts w:ascii="Times New Roman" w:hAnsi="Times New Roman" w:cs="Times New Roman"/>
          <w:sz w:val="22"/>
          <w:szCs w:val="22"/>
        </w:rPr>
        <w:instrText xml:space="preserve"> SEQ Εικόνα \* ARABIC </w:instrText>
      </w:r>
      <w:r w:rsidRPr="008A7EE8">
        <w:rPr>
          <w:rFonts w:ascii="Times New Roman" w:hAnsi="Times New Roman" w:cs="Times New Roman"/>
          <w:sz w:val="22"/>
          <w:szCs w:val="22"/>
        </w:rPr>
        <w:fldChar w:fldCharType="end"/>
      </w:r>
      <w:r w:rsidRPr="008A7EE8">
        <w:rPr>
          <w:rFonts w:ascii="Times New Roman" w:hAnsi="Times New Roman" w:cs="Times New Roman"/>
          <w:sz w:val="22"/>
          <w:szCs w:val="22"/>
          <w:shd w:val="clear" w:color="auto" w:fill="FFFFFF"/>
        </w:rPr>
        <w:t xml:space="preserve"> </w:t>
      </w:r>
      <w:r w:rsidR="00AA37C3" w:rsidRPr="00AA37C3">
        <w:rPr>
          <w:rStyle w:val="normaltextrun"/>
          <w:rFonts w:ascii="Times New Roman" w:hAnsi="Times New Roman" w:cs="Times New Roman"/>
          <w:b/>
          <w:sz w:val="22"/>
          <w:szCs w:val="22"/>
          <w:shd w:val="clear" w:color="auto" w:fill="FFFFFF"/>
        </w:rPr>
        <w:t>Τ</w:t>
      </w:r>
      <w:r w:rsidRPr="00AA37C3">
        <w:rPr>
          <w:rStyle w:val="normaltextrun"/>
          <w:rFonts w:ascii="Times New Roman" w:hAnsi="Times New Roman" w:cs="Times New Roman"/>
          <w:b/>
          <w:sz w:val="22"/>
          <w:szCs w:val="22"/>
          <w:shd w:val="clear" w:color="auto" w:fill="FFFFFF"/>
        </w:rPr>
        <w:t>α στάδια μεταφοράς των νευρολιγινών στην επιφάνεια της σύναψης μετά από διέγερση</w:t>
      </w:r>
      <w:r w:rsidR="00AA37C3">
        <w:rPr>
          <w:rStyle w:val="normaltextrun"/>
          <w:rFonts w:ascii="Times New Roman" w:hAnsi="Times New Roman" w:cs="Times New Roman"/>
          <w:sz w:val="22"/>
          <w:szCs w:val="22"/>
          <w:shd w:val="clear" w:color="auto" w:fill="FFFFFF"/>
        </w:rPr>
        <w:t>. Με τη</w:t>
      </w:r>
      <w:r w:rsidRPr="008A7EE8">
        <w:rPr>
          <w:rStyle w:val="normaltextrun"/>
          <w:rFonts w:ascii="Times New Roman" w:hAnsi="Times New Roman" w:cs="Times New Roman"/>
          <w:sz w:val="22"/>
          <w:szCs w:val="22"/>
          <w:shd w:val="clear" w:color="auto" w:fill="FFFFFF"/>
        </w:rPr>
        <w:t xml:space="preserve"> διέγερση </w:t>
      </w:r>
      <w:r w:rsidR="00AA37C3">
        <w:rPr>
          <w:rStyle w:val="normaltextrun"/>
          <w:rFonts w:ascii="Times New Roman" w:hAnsi="Times New Roman" w:cs="Times New Roman"/>
          <w:sz w:val="22"/>
          <w:szCs w:val="22"/>
          <w:shd w:val="clear" w:color="auto" w:fill="FFFFFF"/>
        </w:rPr>
        <w:t>εισέρχονται</w:t>
      </w:r>
      <w:r w:rsidRPr="008A7EE8">
        <w:rPr>
          <w:rStyle w:val="normaltextrun"/>
          <w:rFonts w:ascii="Times New Roman" w:hAnsi="Times New Roman" w:cs="Times New Roman"/>
          <w:sz w:val="22"/>
          <w:szCs w:val="22"/>
          <w:shd w:val="clear" w:color="auto" w:fill="FFFFFF"/>
        </w:rPr>
        <w:t xml:space="preserve"> μεγάλες ποσότητες </w:t>
      </w:r>
      <w:r w:rsidRPr="008A7EE8">
        <w:rPr>
          <w:rStyle w:val="normaltextrun"/>
          <w:rFonts w:ascii="Times New Roman" w:hAnsi="Times New Roman" w:cs="Times New Roman"/>
          <w:sz w:val="22"/>
          <w:szCs w:val="22"/>
          <w:shd w:val="clear" w:color="auto" w:fill="FFFFFF"/>
          <w:lang w:val="en-US"/>
        </w:rPr>
        <w:t>Ca</w:t>
      </w:r>
      <w:r w:rsidRPr="008A7EE8">
        <w:rPr>
          <w:rStyle w:val="normaltextrun"/>
          <w:rFonts w:ascii="Times New Roman" w:hAnsi="Times New Roman" w:cs="Times New Roman"/>
          <w:sz w:val="22"/>
          <w:szCs w:val="22"/>
          <w:shd w:val="clear" w:color="auto" w:fill="FFFFFF"/>
          <w:vertAlign w:val="superscript"/>
        </w:rPr>
        <w:t>2+</w:t>
      </w:r>
      <w:r w:rsidRPr="008A7EE8">
        <w:rPr>
          <w:rStyle w:val="normaltextrun"/>
          <w:rFonts w:ascii="Times New Roman" w:hAnsi="Times New Roman" w:cs="Times New Roman"/>
          <w:sz w:val="22"/>
          <w:szCs w:val="22"/>
          <w:shd w:val="clear" w:color="auto" w:fill="FFFFFF"/>
        </w:rPr>
        <w:t xml:space="preserve"> στον μετασυναπτικό νευρώνα που ενεργοποιούν την </w:t>
      </w:r>
      <w:r w:rsidRPr="008A7EE8">
        <w:rPr>
          <w:rStyle w:val="normaltextrun"/>
          <w:rFonts w:ascii="Times New Roman" w:hAnsi="Times New Roman" w:cs="Times New Roman"/>
          <w:sz w:val="22"/>
          <w:szCs w:val="22"/>
          <w:shd w:val="clear" w:color="auto" w:fill="FFFFFF"/>
          <w:lang w:val="en-US"/>
        </w:rPr>
        <w:t>CaMKII</w:t>
      </w:r>
      <w:r w:rsidRPr="008A7EE8">
        <w:rPr>
          <w:rStyle w:val="normaltextrun"/>
          <w:rFonts w:ascii="Times New Roman" w:hAnsi="Times New Roman" w:cs="Times New Roman"/>
          <w:sz w:val="22"/>
          <w:szCs w:val="22"/>
          <w:shd w:val="clear" w:color="auto" w:fill="FFFFFF"/>
        </w:rPr>
        <w:t xml:space="preserve"> </w:t>
      </w:r>
      <w:r w:rsidR="00B755AE">
        <w:rPr>
          <w:rStyle w:val="normaltextrun"/>
          <w:rFonts w:ascii="Times New Roman" w:hAnsi="Times New Roman" w:cs="Times New Roman"/>
          <w:sz w:val="22"/>
          <w:szCs w:val="22"/>
          <w:shd w:val="clear" w:color="auto" w:fill="FFFFFF"/>
        </w:rPr>
        <w:t xml:space="preserve">[1], </w:t>
      </w:r>
      <w:r w:rsidRPr="008A7EE8">
        <w:rPr>
          <w:rStyle w:val="normaltextrun"/>
          <w:rFonts w:ascii="Times New Roman" w:hAnsi="Times New Roman" w:cs="Times New Roman"/>
          <w:sz w:val="22"/>
          <w:szCs w:val="22"/>
          <w:shd w:val="clear" w:color="auto" w:fill="FFFFFF"/>
        </w:rPr>
        <w:t xml:space="preserve">η οποία </w:t>
      </w:r>
      <w:r w:rsidR="00AA37C3">
        <w:rPr>
          <w:rStyle w:val="normaltextrun"/>
          <w:rFonts w:ascii="Times New Roman" w:hAnsi="Times New Roman" w:cs="Times New Roman"/>
          <w:sz w:val="22"/>
          <w:szCs w:val="22"/>
          <w:shd w:val="clear" w:color="auto" w:fill="FFFFFF"/>
        </w:rPr>
        <w:t>φωσφορυλιώνει τα</w:t>
      </w:r>
      <w:r w:rsidRPr="008A7EE8">
        <w:rPr>
          <w:rStyle w:val="normaltextrun"/>
          <w:rFonts w:ascii="Times New Roman" w:hAnsi="Times New Roman" w:cs="Times New Roman"/>
          <w:sz w:val="22"/>
          <w:szCs w:val="22"/>
          <w:shd w:val="clear" w:color="auto" w:fill="FFFFFF"/>
        </w:rPr>
        <w:t xml:space="preserve"> διμερή των </w:t>
      </w:r>
      <w:r w:rsidRPr="008A7EE8">
        <w:rPr>
          <w:rStyle w:val="normaltextrun"/>
          <w:rFonts w:ascii="Times New Roman" w:hAnsi="Times New Roman" w:cs="Times New Roman"/>
          <w:sz w:val="22"/>
          <w:szCs w:val="22"/>
          <w:shd w:val="clear" w:color="auto" w:fill="FFFFFF"/>
          <w:lang w:val="en-US"/>
        </w:rPr>
        <w:t>NLGN</w:t>
      </w:r>
      <w:r w:rsidRPr="008A7EE8">
        <w:rPr>
          <w:rStyle w:val="normaltextrun"/>
          <w:rFonts w:ascii="Times New Roman" w:hAnsi="Times New Roman" w:cs="Times New Roman"/>
          <w:sz w:val="22"/>
          <w:szCs w:val="22"/>
          <w:shd w:val="clear" w:color="auto" w:fill="FFFFFF"/>
        </w:rPr>
        <w:t xml:space="preserve">1 </w:t>
      </w:r>
      <w:r w:rsidR="00B755AE">
        <w:rPr>
          <w:rStyle w:val="normaltextrun"/>
          <w:rFonts w:ascii="Times New Roman" w:hAnsi="Times New Roman" w:cs="Times New Roman"/>
          <w:sz w:val="22"/>
          <w:szCs w:val="22"/>
          <w:shd w:val="clear" w:color="auto" w:fill="FFFFFF"/>
        </w:rPr>
        <w:t xml:space="preserve">αυξάνοντας την έκφρασή τους στη μεμβράνη [2]. </w:t>
      </w:r>
      <w:r w:rsidR="00B755AE" w:rsidRPr="00B755AE">
        <w:rPr>
          <w:rStyle w:val="normaltextrun"/>
          <w:rFonts w:ascii="Times New Roman" w:hAnsi="Times New Roman" w:cs="Times New Roman"/>
          <w:sz w:val="22"/>
          <w:szCs w:val="22"/>
          <w:shd w:val="clear" w:color="auto" w:fill="FFFFFF"/>
        </w:rPr>
        <w:t>Η αυξημένη επιφανειακή έκφραση τ</w:t>
      </w:r>
      <w:r w:rsidR="00B755AE">
        <w:rPr>
          <w:rStyle w:val="normaltextrun"/>
          <w:rFonts w:ascii="Times New Roman" w:hAnsi="Times New Roman" w:cs="Times New Roman"/>
          <w:sz w:val="22"/>
          <w:szCs w:val="22"/>
          <w:shd w:val="clear" w:color="auto" w:fill="FFFFFF"/>
        </w:rPr>
        <w:t>ης</w:t>
      </w:r>
      <w:r w:rsidR="00B755AE" w:rsidRPr="00B755AE">
        <w:rPr>
          <w:rStyle w:val="normaltextrun"/>
          <w:rFonts w:ascii="Times New Roman" w:hAnsi="Times New Roman" w:cs="Times New Roman"/>
          <w:sz w:val="22"/>
          <w:szCs w:val="22"/>
          <w:shd w:val="clear" w:color="auto" w:fill="FFFFFF"/>
        </w:rPr>
        <w:t xml:space="preserve"> NLGN1 προάγει τη δημιουργία νέων συνάψεων</w:t>
      </w:r>
      <w:r w:rsidR="00B755AE">
        <w:rPr>
          <w:rStyle w:val="normaltextrun"/>
          <w:rFonts w:ascii="Times New Roman" w:hAnsi="Times New Roman" w:cs="Times New Roman"/>
          <w:sz w:val="22"/>
          <w:szCs w:val="22"/>
          <w:shd w:val="clear" w:color="auto" w:fill="FFFFFF"/>
        </w:rPr>
        <w:t xml:space="preserve"> [3]</w:t>
      </w:r>
      <w:r w:rsidR="00B755AE" w:rsidRPr="00B755AE">
        <w:rPr>
          <w:rStyle w:val="normaltextrun"/>
          <w:rFonts w:ascii="Times New Roman" w:hAnsi="Times New Roman" w:cs="Times New Roman"/>
          <w:sz w:val="22"/>
          <w:szCs w:val="22"/>
          <w:shd w:val="clear" w:color="auto" w:fill="FFFFFF"/>
        </w:rPr>
        <w:t>.</w:t>
      </w:r>
      <w:r w:rsidRPr="008A7EE8">
        <w:rPr>
          <w:rStyle w:val="normaltextrun"/>
          <w:rFonts w:ascii="Times New Roman" w:hAnsi="Times New Roman" w:cs="Times New Roman"/>
          <w:sz w:val="22"/>
          <w:szCs w:val="22"/>
          <w:shd w:val="clear" w:color="auto" w:fill="FFFFFF"/>
        </w:rPr>
        <w:t xml:space="preserve"> </w:t>
      </w:r>
      <w:r w:rsidR="00FC4964" w:rsidRPr="008A7EE8">
        <w:rPr>
          <w:rStyle w:val="eop"/>
          <w:rFonts w:ascii="Times New Roman" w:hAnsi="Times New Roman" w:cs="Times New Roman"/>
          <w:sz w:val="22"/>
          <w:szCs w:val="22"/>
          <w:shd w:val="clear" w:color="auto" w:fill="FFFFFF"/>
          <w:lang w:val="en-US"/>
        </w:rPr>
        <w:t>(</w:t>
      </w:r>
      <w:r w:rsidR="00FC4964" w:rsidRPr="008A7EE8">
        <w:rPr>
          <w:rStyle w:val="normaltextrun"/>
          <w:rFonts w:ascii="Times New Roman" w:hAnsi="Times New Roman" w:cs="Times New Roman"/>
          <w:sz w:val="22"/>
          <w:szCs w:val="22"/>
          <w:shd w:val="clear" w:color="auto" w:fill="FFFFFF"/>
        </w:rPr>
        <w:t>Από</w:t>
      </w:r>
      <w:r w:rsidR="00FC4964" w:rsidRPr="008A7EE8">
        <w:rPr>
          <w:rStyle w:val="normaltextrun"/>
          <w:rFonts w:ascii="Times New Roman" w:hAnsi="Times New Roman" w:cs="Times New Roman"/>
          <w:sz w:val="22"/>
          <w:szCs w:val="22"/>
          <w:shd w:val="clear" w:color="auto" w:fill="FFFFFF"/>
          <w:lang w:val="en-US"/>
        </w:rPr>
        <w:t xml:space="preserve"> </w:t>
      </w:r>
      <w:proofErr w:type="spellStart"/>
      <w:r w:rsidR="00B755AE" w:rsidRPr="00B755AE">
        <w:rPr>
          <w:rStyle w:val="normaltextrun"/>
          <w:rFonts w:ascii="Times New Roman" w:hAnsi="Times New Roman" w:cs="Times New Roman"/>
          <w:sz w:val="22"/>
          <w:szCs w:val="22"/>
          <w:shd w:val="clear" w:color="auto" w:fill="FFFFFF"/>
          <w:lang w:val="en-US"/>
        </w:rPr>
        <w:t>Bemben</w:t>
      </w:r>
      <w:proofErr w:type="spellEnd"/>
      <w:r w:rsidR="00B755AE" w:rsidRPr="00B755AE">
        <w:rPr>
          <w:rStyle w:val="normaltextrun"/>
          <w:rFonts w:ascii="Times New Roman" w:hAnsi="Times New Roman" w:cs="Times New Roman"/>
          <w:sz w:val="22"/>
          <w:szCs w:val="22"/>
          <w:shd w:val="clear" w:color="auto" w:fill="FFFFFF"/>
          <w:lang w:val="en-US"/>
        </w:rPr>
        <w:t xml:space="preserve"> MA, Shipman SL, Nicoll RA, Roche KW. The cellular and molecular landscape of neuroligins. Trends</w:t>
      </w:r>
      <w:r w:rsidR="00B755AE" w:rsidRPr="00B755AE">
        <w:rPr>
          <w:rStyle w:val="normaltextrun"/>
          <w:rFonts w:ascii="Times New Roman" w:hAnsi="Times New Roman" w:cs="Times New Roman"/>
          <w:sz w:val="22"/>
          <w:szCs w:val="22"/>
          <w:shd w:val="clear" w:color="auto" w:fill="FFFFFF"/>
        </w:rPr>
        <w:t xml:space="preserve"> </w:t>
      </w:r>
      <w:proofErr w:type="spellStart"/>
      <w:r w:rsidR="00B755AE" w:rsidRPr="00B755AE">
        <w:rPr>
          <w:rStyle w:val="normaltextrun"/>
          <w:rFonts w:ascii="Times New Roman" w:hAnsi="Times New Roman" w:cs="Times New Roman"/>
          <w:sz w:val="22"/>
          <w:szCs w:val="22"/>
          <w:shd w:val="clear" w:color="auto" w:fill="FFFFFF"/>
          <w:lang w:val="en-US"/>
        </w:rPr>
        <w:t>N</w:t>
      </w:r>
      <w:r w:rsidR="00B755AE">
        <w:rPr>
          <w:rStyle w:val="normaltextrun"/>
          <w:rFonts w:ascii="Times New Roman" w:hAnsi="Times New Roman" w:cs="Times New Roman"/>
          <w:sz w:val="22"/>
          <w:szCs w:val="22"/>
          <w:shd w:val="clear" w:color="auto" w:fill="FFFFFF"/>
          <w:lang w:val="en-US"/>
        </w:rPr>
        <w:t>eurosci</w:t>
      </w:r>
      <w:proofErr w:type="spellEnd"/>
      <w:r w:rsidR="00B755AE" w:rsidRPr="00B755AE">
        <w:rPr>
          <w:rStyle w:val="normaltextrun"/>
          <w:rFonts w:ascii="Times New Roman" w:hAnsi="Times New Roman" w:cs="Times New Roman"/>
          <w:sz w:val="22"/>
          <w:szCs w:val="22"/>
          <w:shd w:val="clear" w:color="auto" w:fill="FFFFFF"/>
        </w:rPr>
        <w:t xml:space="preserve">. 2015 </w:t>
      </w:r>
      <w:r w:rsidR="00B755AE">
        <w:rPr>
          <w:rStyle w:val="normaltextrun"/>
          <w:rFonts w:ascii="Times New Roman" w:hAnsi="Times New Roman" w:cs="Times New Roman"/>
          <w:sz w:val="22"/>
          <w:szCs w:val="22"/>
          <w:shd w:val="clear" w:color="auto" w:fill="FFFFFF"/>
          <w:lang w:val="en-US"/>
        </w:rPr>
        <w:t>Aug</w:t>
      </w:r>
      <w:r w:rsidR="00B755AE" w:rsidRPr="00B755AE">
        <w:rPr>
          <w:rStyle w:val="normaltextrun"/>
          <w:rFonts w:ascii="Times New Roman" w:hAnsi="Times New Roman" w:cs="Times New Roman"/>
          <w:sz w:val="22"/>
          <w:szCs w:val="22"/>
          <w:shd w:val="clear" w:color="auto" w:fill="FFFFFF"/>
        </w:rPr>
        <w:t>;38(8):496-505</w:t>
      </w:r>
      <w:r w:rsidR="00FC4964" w:rsidRPr="008A7EE8">
        <w:rPr>
          <w:rFonts w:ascii="Times New Roman" w:hAnsi="Times New Roman" w:cs="Times New Roman"/>
          <w:sz w:val="22"/>
          <w:szCs w:val="22"/>
          <w:shd w:val="clear" w:color="auto" w:fill="FFFFFF"/>
        </w:rPr>
        <w:t>.)</w:t>
      </w:r>
    </w:p>
    <w:p w14:paraId="7786919A" w14:textId="6014B95E" w:rsidR="001961EE" w:rsidRPr="009F799C" w:rsidRDefault="001961EE" w:rsidP="009F799C">
      <w:pPr>
        <w:spacing w:before="360"/>
        <w:jc w:val="both"/>
        <w:rPr>
          <w:rFonts w:ascii="Times New Roman" w:hAnsi="Times New Roman" w:cs="Times New Roman"/>
          <w:bCs/>
          <w:color w:val="215E99" w:themeColor="text2" w:themeTint="BF"/>
          <w:sz w:val="24"/>
          <w:szCs w:val="24"/>
        </w:rPr>
      </w:pPr>
      <w:r w:rsidRPr="009F799C">
        <w:rPr>
          <w:rFonts w:ascii="Times New Roman" w:hAnsi="Times New Roman" w:cs="Times New Roman"/>
          <w:bCs/>
          <w:color w:val="215E99" w:themeColor="text2" w:themeTint="BF"/>
          <w:sz w:val="24"/>
          <w:szCs w:val="24"/>
        </w:rPr>
        <w:t xml:space="preserve">Η λειτουργία των </w:t>
      </w:r>
      <w:r w:rsidRPr="009F799C">
        <w:rPr>
          <w:rFonts w:ascii="Times New Roman" w:hAnsi="Times New Roman" w:cs="Times New Roman"/>
          <w:bCs/>
          <w:color w:val="215E99" w:themeColor="text2" w:themeTint="BF"/>
          <w:sz w:val="24"/>
          <w:szCs w:val="24"/>
          <w:lang w:val="en-US"/>
        </w:rPr>
        <w:t>NLGN</w:t>
      </w:r>
      <w:r w:rsidR="009F799C">
        <w:rPr>
          <w:rFonts w:ascii="Times New Roman" w:hAnsi="Times New Roman" w:cs="Times New Roman"/>
          <w:bCs/>
          <w:color w:val="215E99" w:themeColor="text2" w:themeTint="BF"/>
          <w:sz w:val="24"/>
          <w:szCs w:val="24"/>
          <w:lang w:val="en-US"/>
        </w:rPr>
        <w:t>s</w:t>
      </w:r>
      <w:r w:rsidRPr="009F799C">
        <w:rPr>
          <w:rFonts w:ascii="Times New Roman" w:hAnsi="Times New Roman" w:cs="Times New Roman"/>
          <w:bCs/>
          <w:color w:val="215E99" w:themeColor="text2" w:themeTint="BF"/>
          <w:sz w:val="24"/>
          <w:szCs w:val="24"/>
        </w:rPr>
        <w:t xml:space="preserve"> στην ανάπτυξη και στη πλαστικότητα</w:t>
      </w:r>
    </w:p>
    <w:p w14:paraId="008CBC48" w14:textId="23C96416" w:rsidR="001961EE" w:rsidRPr="004E347F" w:rsidRDefault="00671918" w:rsidP="002C6023">
      <w:pPr>
        <w:jc w:val="both"/>
        <w:rPr>
          <w:rFonts w:ascii="Times New Roman" w:hAnsi="Times New Roman" w:cs="Times New Roman"/>
          <w:sz w:val="24"/>
          <w:szCs w:val="24"/>
        </w:rPr>
      </w:pPr>
      <w:bookmarkStart w:id="9" w:name="_Hlk185450428"/>
      <w:bookmarkEnd w:id="8"/>
      <w:r w:rsidRPr="004E347F">
        <w:rPr>
          <w:rFonts w:ascii="Times New Roman" w:hAnsi="Times New Roman" w:cs="Times New Roman"/>
          <w:sz w:val="24"/>
          <w:szCs w:val="24"/>
        </w:rPr>
        <w:t xml:space="preserve">Η γενική </w:t>
      </w:r>
      <w:r w:rsidR="001961EE" w:rsidRPr="004E347F">
        <w:rPr>
          <w:rFonts w:ascii="Times New Roman" w:hAnsi="Times New Roman" w:cs="Times New Roman"/>
          <w:sz w:val="24"/>
          <w:szCs w:val="24"/>
        </w:rPr>
        <w:t>εικόνα είναι ότι η αυξ</w:t>
      </w:r>
      <w:r w:rsidR="00F84A4C">
        <w:rPr>
          <w:rFonts w:ascii="Times New Roman" w:hAnsi="Times New Roman" w:cs="Times New Roman"/>
          <w:sz w:val="24"/>
          <w:szCs w:val="24"/>
        </w:rPr>
        <w:t>ημένη</w:t>
      </w:r>
      <w:r w:rsidR="001961EE" w:rsidRPr="004E347F">
        <w:rPr>
          <w:rFonts w:ascii="Times New Roman" w:hAnsi="Times New Roman" w:cs="Times New Roman"/>
          <w:sz w:val="24"/>
          <w:szCs w:val="24"/>
        </w:rPr>
        <w:t xml:space="preserve"> έκφραση νευρολιγίνης οδηγεί σε περισσότερες συνάψεις ενώ η μείωση της έκφρασ</w:t>
      </w:r>
      <w:r w:rsidR="00F84A4C">
        <w:rPr>
          <w:rFonts w:ascii="Times New Roman" w:hAnsi="Times New Roman" w:cs="Times New Roman"/>
          <w:sz w:val="24"/>
          <w:szCs w:val="24"/>
        </w:rPr>
        <w:t>ής της</w:t>
      </w:r>
      <w:r w:rsidR="001961EE" w:rsidRPr="004E347F">
        <w:rPr>
          <w:rFonts w:ascii="Times New Roman" w:hAnsi="Times New Roman" w:cs="Times New Roman"/>
          <w:sz w:val="24"/>
          <w:szCs w:val="24"/>
        </w:rPr>
        <w:t xml:space="preserve"> έχει ως αποτέλεσμα λιγότερες συνάψεις.</w:t>
      </w:r>
      <w:r w:rsidR="0093480F" w:rsidRPr="004E347F">
        <w:rPr>
          <w:rFonts w:ascii="Times New Roman" w:hAnsi="Times New Roman" w:cs="Times New Roman"/>
          <w:sz w:val="24"/>
          <w:szCs w:val="24"/>
        </w:rPr>
        <w:t xml:space="preserve"> </w:t>
      </w:r>
      <w:r w:rsidR="6A91BDC3" w:rsidRPr="004E347F">
        <w:rPr>
          <w:rFonts w:ascii="Times New Roman" w:hAnsi="Times New Roman" w:cs="Times New Roman"/>
          <w:sz w:val="24"/>
          <w:szCs w:val="24"/>
        </w:rPr>
        <w:t>Η</w:t>
      </w:r>
      <w:r w:rsidR="001961EE" w:rsidRPr="004E347F">
        <w:rPr>
          <w:rFonts w:ascii="Times New Roman" w:hAnsi="Times New Roman" w:cs="Times New Roman"/>
          <w:sz w:val="24"/>
          <w:szCs w:val="24"/>
        </w:rPr>
        <w:t xml:space="preserve"> αλλαγή στον αριθμό των συνάψεων</w:t>
      </w:r>
      <w:r w:rsidR="567C3308" w:rsidRPr="004E347F">
        <w:rPr>
          <w:rFonts w:ascii="Times New Roman" w:hAnsi="Times New Roman" w:cs="Times New Roman"/>
          <w:sz w:val="24"/>
          <w:szCs w:val="24"/>
        </w:rPr>
        <w:t xml:space="preserve"> </w:t>
      </w:r>
      <w:r w:rsidR="1BBBBEFC" w:rsidRPr="004E347F">
        <w:rPr>
          <w:rFonts w:ascii="Times New Roman" w:hAnsi="Times New Roman" w:cs="Times New Roman"/>
          <w:sz w:val="24"/>
          <w:szCs w:val="24"/>
        </w:rPr>
        <w:t>διαχωρίζεται ευρέως</w:t>
      </w:r>
      <w:r w:rsidR="001961EE" w:rsidRPr="004E347F">
        <w:rPr>
          <w:rFonts w:ascii="Times New Roman" w:hAnsi="Times New Roman" w:cs="Times New Roman"/>
          <w:sz w:val="24"/>
          <w:szCs w:val="24"/>
        </w:rPr>
        <w:t xml:space="preserve"> σε δύο βιολογικές κατηγορίες: αυτές που εμφανίζονται ως διαδικασία ανάπτυξης και αυτ</w:t>
      </w:r>
      <w:r w:rsidR="002B696E" w:rsidRPr="004E347F">
        <w:rPr>
          <w:rFonts w:ascii="Times New Roman" w:hAnsi="Times New Roman" w:cs="Times New Roman"/>
          <w:sz w:val="24"/>
          <w:szCs w:val="24"/>
        </w:rPr>
        <w:t>ές</w:t>
      </w:r>
      <w:r w:rsidR="001961EE" w:rsidRPr="004E347F">
        <w:rPr>
          <w:rFonts w:ascii="Times New Roman" w:hAnsi="Times New Roman" w:cs="Times New Roman"/>
          <w:sz w:val="24"/>
          <w:szCs w:val="24"/>
        </w:rPr>
        <w:t xml:space="preserve"> που εμφανίζονται ως διαδικασία πλαστικότητας. Η κρίσιμη διαφορά είναι μια από τις αρχικές συνθήκες: η ανάπτυξη είναι μια </w:t>
      </w:r>
      <w:proofErr w:type="spellStart"/>
      <w:r w:rsidR="001961EE" w:rsidRPr="004E347F">
        <w:rPr>
          <w:rFonts w:ascii="Times New Roman" w:hAnsi="Times New Roman" w:cs="Times New Roman"/>
          <w:sz w:val="24"/>
          <w:szCs w:val="24"/>
        </w:rPr>
        <w:t>ημι</w:t>
      </w:r>
      <w:proofErr w:type="spellEnd"/>
      <w:r w:rsidR="001961EE" w:rsidRPr="004E347F">
        <w:rPr>
          <w:rFonts w:ascii="Times New Roman" w:hAnsi="Times New Roman" w:cs="Times New Roman"/>
          <w:sz w:val="24"/>
          <w:szCs w:val="24"/>
        </w:rPr>
        <w:t>-καθορισμένη προοδευτική διαδικασία και η πλαστικότητα είναι μια αλλαγή από μια σταθερή κατάσταση. Μοριακά, τα δύο μπορεί να έχουν κοινές και αποκλίνουσες ιδιότητες.</w:t>
      </w:r>
    </w:p>
    <w:p w14:paraId="321FC909" w14:textId="57628AC9" w:rsidR="006833C7" w:rsidRPr="004E347F" w:rsidRDefault="00AA7AC5" w:rsidP="002C6023">
      <w:pPr>
        <w:jc w:val="both"/>
        <w:rPr>
          <w:rFonts w:ascii="Times New Roman" w:hAnsi="Times New Roman" w:cs="Times New Roman"/>
          <w:sz w:val="24"/>
          <w:szCs w:val="24"/>
        </w:rPr>
      </w:pPr>
      <w:r w:rsidRPr="004E347F">
        <w:rPr>
          <w:rFonts w:ascii="Times New Roman" w:hAnsi="Times New Roman" w:cs="Times New Roman"/>
          <w:sz w:val="24"/>
          <w:szCs w:val="24"/>
        </w:rPr>
        <w:t>Παρόλο που σ</w:t>
      </w:r>
      <w:r w:rsidR="001961EE" w:rsidRPr="004E347F">
        <w:rPr>
          <w:rFonts w:ascii="Times New Roman" w:hAnsi="Times New Roman" w:cs="Times New Roman"/>
          <w:sz w:val="24"/>
          <w:szCs w:val="24"/>
        </w:rPr>
        <w:t xml:space="preserve">την ανάπτυξη φαίνεται </w:t>
      </w:r>
      <w:r w:rsidRPr="004E347F">
        <w:rPr>
          <w:rFonts w:ascii="Times New Roman" w:hAnsi="Times New Roman" w:cs="Times New Roman"/>
          <w:sz w:val="24"/>
          <w:szCs w:val="24"/>
        </w:rPr>
        <w:t xml:space="preserve">η νευρολιγίνη </w:t>
      </w:r>
      <w:r w:rsidR="001961EE" w:rsidRPr="004E347F">
        <w:rPr>
          <w:rFonts w:ascii="Times New Roman" w:hAnsi="Times New Roman" w:cs="Times New Roman"/>
          <w:sz w:val="24"/>
          <w:szCs w:val="24"/>
        </w:rPr>
        <w:t xml:space="preserve">να έχει </w:t>
      </w:r>
      <w:r w:rsidR="00927F4D" w:rsidRPr="004E347F">
        <w:rPr>
          <w:rFonts w:ascii="Times New Roman" w:hAnsi="Times New Roman" w:cs="Times New Roman"/>
          <w:sz w:val="24"/>
          <w:szCs w:val="24"/>
        </w:rPr>
        <w:t>σημαντικό</w:t>
      </w:r>
      <w:r w:rsidR="001961EE" w:rsidRPr="004E347F">
        <w:rPr>
          <w:rFonts w:ascii="Times New Roman" w:hAnsi="Times New Roman" w:cs="Times New Roman"/>
          <w:sz w:val="24"/>
          <w:szCs w:val="24"/>
        </w:rPr>
        <w:t xml:space="preserve"> ρόλο</w:t>
      </w:r>
      <w:r w:rsidR="00927F4D" w:rsidRPr="004E347F">
        <w:rPr>
          <w:rFonts w:ascii="Times New Roman" w:hAnsi="Times New Roman" w:cs="Times New Roman"/>
          <w:sz w:val="24"/>
          <w:szCs w:val="24"/>
        </w:rPr>
        <w:t>,</w:t>
      </w:r>
      <w:r w:rsidR="001961EE" w:rsidRPr="004E347F">
        <w:rPr>
          <w:rFonts w:ascii="Times New Roman" w:hAnsi="Times New Roman" w:cs="Times New Roman"/>
          <w:sz w:val="24"/>
          <w:szCs w:val="24"/>
        </w:rPr>
        <w:t xml:space="preserve"> </w:t>
      </w:r>
      <w:r w:rsidR="00927F4D" w:rsidRPr="004E347F">
        <w:rPr>
          <w:rFonts w:ascii="Times New Roman" w:hAnsi="Times New Roman" w:cs="Times New Roman"/>
          <w:sz w:val="24"/>
          <w:szCs w:val="24"/>
        </w:rPr>
        <w:t>ο</w:t>
      </w:r>
      <w:r w:rsidR="001961EE" w:rsidRPr="004E347F">
        <w:rPr>
          <w:rFonts w:ascii="Times New Roman" w:hAnsi="Times New Roman" w:cs="Times New Roman"/>
          <w:sz w:val="24"/>
          <w:szCs w:val="24"/>
        </w:rPr>
        <w:t xml:space="preserve">ι συνάψεις μπορούν ακόμα να σχηματιστούν </w:t>
      </w:r>
      <w:r w:rsidR="00F84A4C">
        <w:rPr>
          <w:rFonts w:ascii="Times New Roman" w:hAnsi="Times New Roman" w:cs="Times New Roman"/>
          <w:sz w:val="24"/>
          <w:szCs w:val="24"/>
        </w:rPr>
        <w:t xml:space="preserve">και </w:t>
      </w:r>
      <w:r w:rsidR="001961EE" w:rsidRPr="004E347F">
        <w:rPr>
          <w:rFonts w:ascii="Times New Roman" w:hAnsi="Times New Roman" w:cs="Times New Roman"/>
          <w:sz w:val="24"/>
          <w:szCs w:val="24"/>
        </w:rPr>
        <w:t xml:space="preserve">μετά το </w:t>
      </w:r>
      <w:r w:rsidR="00817403" w:rsidRPr="004E347F">
        <w:rPr>
          <w:rFonts w:ascii="Times New Roman" w:hAnsi="Times New Roman" w:cs="Times New Roman"/>
          <w:sz w:val="24"/>
          <w:szCs w:val="24"/>
        </w:rPr>
        <w:t>ΚΟ</w:t>
      </w:r>
      <w:r w:rsidR="001961EE" w:rsidRPr="004E347F">
        <w:rPr>
          <w:rFonts w:ascii="Times New Roman" w:hAnsi="Times New Roman" w:cs="Times New Roman"/>
          <w:sz w:val="24"/>
          <w:szCs w:val="24"/>
        </w:rPr>
        <w:t xml:space="preserve"> των NLGNs1-3</w:t>
      </w:r>
      <w:r w:rsidR="00927F4D" w:rsidRPr="004E347F">
        <w:rPr>
          <w:rFonts w:ascii="Times New Roman" w:hAnsi="Times New Roman" w:cs="Times New Roman"/>
          <w:sz w:val="24"/>
          <w:szCs w:val="24"/>
        </w:rPr>
        <w:t>.</w:t>
      </w:r>
      <w:r w:rsidR="001961EE" w:rsidRPr="004E347F">
        <w:rPr>
          <w:rFonts w:ascii="Times New Roman" w:hAnsi="Times New Roman" w:cs="Times New Roman"/>
          <w:sz w:val="24"/>
          <w:szCs w:val="24"/>
        </w:rPr>
        <w:t xml:space="preserve"> </w:t>
      </w:r>
      <w:r w:rsidR="00927F4D" w:rsidRPr="004E347F">
        <w:rPr>
          <w:rFonts w:ascii="Times New Roman" w:hAnsi="Times New Roman" w:cs="Times New Roman"/>
          <w:sz w:val="24"/>
          <w:szCs w:val="24"/>
        </w:rPr>
        <w:t>Ε</w:t>
      </w:r>
      <w:r w:rsidR="001961EE" w:rsidRPr="004E347F">
        <w:rPr>
          <w:rFonts w:ascii="Times New Roman" w:hAnsi="Times New Roman" w:cs="Times New Roman"/>
          <w:sz w:val="24"/>
          <w:szCs w:val="24"/>
        </w:rPr>
        <w:t>πομένως τα μόρια δεν είναι αυστηρά απαραίτητα για το</w:t>
      </w:r>
      <w:r w:rsidR="00F84A4C">
        <w:rPr>
          <w:rFonts w:ascii="Times New Roman" w:hAnsi="Times New Roman" w:cs="Times New Roman"/>
          <w:sz w:val="24"/>
          <w:szCs w:val="24"/>
        </w:rPr>
        <w:t>ν</w:t>
      </w:r>
      <w:r w:rsidR="001961EE" w:rsidRPr="004E347F">
        <w:rPr>
          <w:rFonts w:ascii="Times New Roman" w:hAnsi="Times New Roman" w:cs="Times New Roman"/>
          <w:sz w:val="24"/>
          <w:szCs w:val="24"/>
        </w:rPr>
        <w:t xml:space="preserve"> σχηματισμό συνάψεων. Η έλλειψη απόλυτης απαίτησης μπορεί να οφείλεται στην παρουσία άλλων αντισταθμιστικών μορίων συναπτικής προσκόλλησης. </w:t>
      </w:r>
    </w:p>
    <w:p w14:paraId="08701E90" w14:textId="1F3E5E2A" w:rsidR="004A0F83" w:rsidRDefault="006833C7" w:rsidP="002C6023">
      <w:pPr>
        <w:keepNext/>
        <w:jc w:val="both"/>
        <w:rPr>
          <w:rFonts w:ascii="Times New Roman" w:hAnsi="Times New Roman" w:cs="Times New Roman"/>
          <w:sz w:val="24"/>
          <w:szCs w:val="24"/>
        </w:rPr>
      </w:pPr>
      <w:r w:rsidRPr="004E347F">
        <w:rPr>
          <w:rFonts w:ascii="Times New Roman" w:hAnsi="Times New Roman" w:cs="Times New Roman"/>
          <w:sz w:val="24"/>
          <w:szCs w:val="24"/>
        </w:rPr>
        <w:t xml:space="preserve">Ας εξετάσουμε τώρα τον ρόλο της νευρολιγίνης κατά τη διάρκεια του συνεχούς σχηματισμού συνάψεων που συμβαίνει μετά την ανάπτυξη (δηλαδή πλαστικότητα). Παρόλο που έχει αποδειχθεί ότι το knock-out και το </w:t>
      </w:r>
      <w:proofErr w:type="spellStart"/>
      <w:r w:rsidRPr="004E347F">
        <w:rPr>
          <w:rFonts w:ascii="Times New Roman" w:hAnsi="Times New Roman" w:cs="Times New Roman"/>
          <w:sz w:val="24"/>
          <w:szCs w:val="24"/>
        </w:rPr>
        <w:t>knock-down</w:t>
      </w:r>
      <w:proofErr w:type="spellEnd"/>
      <w:r w:rsidRPr="004E347F">
        <w:rPr>
          <w:rFonts w:ascii="Times New Roman" w:hAnsi="Times New Roman" w:cs="Times New Roman"/>
          <w:sz w:val="24"/>
          <w:szCs w:val="24"/>
        </w:rPr>
        <w:t xml:space="preserve"> του </w:t>
      </w:r>
      <w:r w:rsidR="00F84A4C">
        <w:rPr>
          <w:rFonts w:ascii="Times New Roman" w:hAnsi="Times New Roman" w:cs="Times New Roman"/>
          <w:sz w:val="24"/>
          <w:szCs w:val="24"/>
        </w:rPr>
        <w:t xml:space="preserve">γονιδίου NLGN1 μειώνουν την έκφραση της </w:t>
      </w:r>
      <w:r w:rsidRPr="004E347F">
        <w:rPr>
          <w:rFonts w:ascii="Times New Roman" w:hAnsi="Times New Roman" w:cs="Times New Roman"/>
          <w:sz w:val="24"/>
          <w:szCs w:val="24"/>
        </w:rPr>
        <w:t xml:space="preserve">LTP, αρκετές αποδείξεις αποκλείουν έναν άμεσο ρόλο. Πρώτον, </w:t>
      </w:r>
      <w:r w:rsidR="00F84A4C">
        <w:rPr>
          <w:rFonts w:ascii="Times New Roman" w:hAnsi="Times New Roman" w:cs="Times New Roman"/>
          <w:sz w:val="24"/>
          <w:szCs w:val="24"/>
        </w:rPr>
        <w:t>η</w:t>
      </w:r>
      <w:r w:rsidRPr="004E347F">
        <w:rPr>
          <w:rFonts w:ascii="Times New Roman" w:hAnsi="Times New Roman" w:cs="Times New Roman"/>
          <w:sz w:val="24"/>
          <w:szCs w:val="24"/>
        </w:rPr>
        <w:t xml:space="preserve"> LTP ορίζεται ως η ειδική στρατολόγηση νέων AMPARs σε συνάψεις, ενώ οι χειρισμοί του NLGN οδηγούν σε αλλαγές στον αριθμό ολόκληρων συνάψεων (συμπεριλαμβανομένων τόσο AMPAR όσο και NMDAR). Επιπλέον, η απώλεια </w:t>
      </w:r>
      <w:r w:rsidR="00204E28" w:rsidRPr="004E347F">
        <w:rPr>
          <w:rFonts w:ascii="Times New Roman" w:hAnsi="Times New Roman" w:cs="Times New Roman"/>
          <w:sz w:val="24"/>
          <w:szCs w:val="24"/>
        </w:rPr>
        <w:t>της</w:t>
      </w:r>
      <w:r w:rsidRPr="004E347F">
        <w:rPr>
          <w:rFonts w:ascii="Times New Roman" w:hAnsi="Times New Roman" w:cs="Times New Roman"/>
          <w:sz w:val="24"/>
          <w:szCs w:val="24"/>
        </w:rPr>
        <w:t xml:space="preserve"> NLGN1 στην περιοχή CA1 μετά την ανάπτυξη δεν έχει εμφανή επίδραση στ</w:t>
      </w:r>
      <w:r w:rsidR="00F84A4C">
        <w:rPr>
          <w:rFonts w:ascii="Times New Roman" w:hAnsi="Times New Roman" w:cs="Times New Roman"/>
          <w:sz w:val="24"/>
          <w:szCs w:val="24"/>
        </w:rPr>
        <w:t>ην</w:t>
      </w:r>
      <w:r w:rsidRPr="004E347F">
        <w:rPr>
          <w:rFonts w:ascii="Times New Roman" w:hAnsi="Times New Roman" w:cs="Times New Roman"/>
          <w:sz w:val="24"/>
          <w:szCs w:val="24"/>
        </w:rPr>
        <w:t xml:space="preserve"> LTP, υποστηρίζοντας ότι η μοριακή σύνθεση μιας σύναψης που σχηματίζεται </w:t>
      </w:r>
      <w:r w:rsidR="00B7628F" w:rsidRPr="004E347F">
        <w:rPr>
          <w:rFonts w:ascii="Times New Roman" w:hAnsi="Times New Roman" w:cs="Times New Roman"/>
          <w:sz w:val="24"/>
          <w:szCs w:val="24"/>
        </w:rPr>
        <w:t xml:space="preserve">υπό τη δράση </w:t>
      </w:r>
      <w:r w:rsidRPr="004E347F">
        <w:rPr>
          <w:rFonts w:ascii="Times New Roman" w:hAnsi="Times New Roman" w:cs="Times New Roman"/>
          <w:sz w:val="24"/>
          <w:szCs w:val="24"/>
        </w:rPr>
        <w:t xml:space="preserve">NLGN1 μπορεί να προκαθορίσει τις συνθήκες </w:t>
      </w:r>
      <w:r w:rsidR="00B7628F" w:rsidRPr="004E347F">
        <w:rPr>
          <w:rFonts w:ascii="Times New Roman" w:hAnsi="Times New Roman" w:cs="Times New Roman"/>
          <w:sz w:val="24"/>
          <w:szCs w:val="24"/>
        </w:rPr>
        <w:t>που απαιτούνται για τη εμφάνιση τ</w:t>
      </w:r>
      <w:r w:rsidR="00F84A4C">
        <w:rPr>
          <w:rFonts w:ascii="Times New Roman" w:hAnsi="Times New Roman" w:cs="Times New Roman"/>
          <w:sz w:val="24"/>
          <w:szCs w:val="24"/>
        </w:rPr>
        <w:t>ης</w:t>
      </w:r>
      <w:r w:rsidR="00B7628F" w:rsidRPr="004E347F">
        <w:rPr>
          <w:rFonts w:ascii="Times New Roman" w:hAnsi="Times New Roman" w:cs="Times New Roman"/>
          <w:sz w:val="24"/>
          <w:szCs w:val="24"/>
        </w:rPr>
        <w:t xml:space="preserve"> </w:t>
      </w:r>
      <w:r w:rsidR="00B7628F" w:rsidRPr="004E347F">
        <w:rPr>
          <w:rFonts w:ascii="Times New Roman" w:hAnsi="Times New Roman" w:cs="Times New Roman"/>
          <w:sz w:val="24"/>
          <w:szCs w:val="24"/>
          <w:lang w:val="en-US"/>
        </w:rPr>
        <w:t>LTP</w:t>
      </w:r>
      <w:r w:rsidR="00CD4AD1" w:rsidRPr="004E347F">
        <w:rPr>
          <w:rFonts w:ascii="Times New Roman" w:hAnsi="Times New Roman" w:cs="Times New Roman"/>
          <w:sz w:val="24"/>
          <w:szCs w:val="24"/>
        </w:rPr>
        <w:t xml:space="preserve"> αλλά ο ρόλος της είναι </w:t>
      </w:r>
      <w:r w:rsidR="002B696E" w:rsidRPr="004E347F">
        <w:rPr>
          <w:rFonts w:ascii="Times New Roman" w:hAnsi="Times New Roman" w:cs="Times New Roman"/>
          <w:sz w:val="24"/>
          <w:szCs w:val="24"/>
        </w:rPr>
        <w:t>λ</w:t>
      </w:r>
      <w:r w:rsidR="00CD4AD1" w:rsidRPr="004E347F">
        <w:rPr>
          <w:rFonts w:ascii="Times New Roman" w:hAnsi="Times New Roman" w:cs="Times New Roman"/>
          <w:sz w:val="24"/>
          <w:szCs w:val="24"/>
        </w:rPr>
        <w:t xml:space="preserve">ιγότερο αναγκαίος κατά τη δημιουργία </w:t>
      </w:r>
      <w:r w:rsidR="00CD4AD1" w:rsidRPr="004E347F">
        <w:rPr>
          <w:rFonts w:ascii="Times New Roman" w:hAnsi="Times New Roman" w:cs="Times New Roman"/>
          <w:sz w:val="24"/>
          <w:szCs w:val="24"/>
          <w:lang w:val="en-US"/>
        </w:rPr>
        <w:t>LTP</w:t>
      </w:r>
      <w:r w:rsidR="00CD4AD1" w:rsidRPr="004E347F">
        <w:rPr>
          <w:rFonts w:ascii="Times New Roman" w:hAnsi="Times New Roman" w:cs="Times New Roman"/>
          <w:sz w:val="24"/>
          <w:szCs w:val="24"/>
        </w:rPr>
        <w:t>.</w:t>
      </w:r>
      <w:r w:rsidRPr="004E347F">
        <w:rPr>
          <w:rFonts w:ascii="Times New Roman" w:hAnsi="Times New Roman" w:cs="Times New Roman"/>
          <w:sz w:val="24"/>
          <w:szCs w:val="24"/>
        </w:rPr>
        <w:t xml:space="preserve"> </w:t>
      </w:r>
      <w:r w:rsidR="00044C0B" w:rsidRPr="004E347F">
        <w:rPr>
          <w:rFonts w:ascii="Times New Roman" w:hAnsi="Times New Roman" w:cs="Times New Roman"/>
          <w:sz w:val="24"/>
          <w:szCs w:val="24"/>
        </w:rPr>
        <w:t xml:space="preserve"> </w:t>
      </w:r>
      <w:bookmarkEnd w:id="9"/>
    </w:p>
    <w:p w14:paraId="50513372" w14:textId="480145B4" w:rsidR="009D0B52" w:rsidRDefault="009D0B52" w:rsidP="009D0B52">
      <w:pPr>
        <w:jc w:val="both"/>
        <w:rPr>
          <w:rFonts w:ascii="Times New Roman" w:hAnsi="Times New Roman" w:cs="Times New Roman"/>
          <w:sz w:val="24"/>
          <w:szCs w:val="24"/>
        </w:rPr>
      </w:pPr>
      <w:r w:rsidRPr="004E347F">
        <w:rPr>
          <w:rFonts w:ascii="Times New Roman" w:hAnsi="Times New Roman" w:cs="Times New Roman"/>
          <w:sz w:val="24"/>
          <w:szCs w:val="24"/>
        </w:rPr>
        <w:t xml:space="preserve">Η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 xml:space="preserve">1 είναι ένα ισχυρό έναυσμα για τον </w:t>
      </w:r>
      <w:r w:rsidRPr="004E347F">
        <w:rPr>
          <w:rFonts w:ascii="Times New Roman" w:hAnsi="Times New Roman" w:cs="Times New Roman"/>
          <w:sz w:val="24"/>
          <w:szCs w:val="24"/>
          <w:lang w:val="en-US"/>
        </w:rPr>
        <w:t>de</w:t>
      </w:r>
      <w:r w:rsidRPr="004E347F">
        <w:rPr>
          <w:rFonts w:ascii="Times New Roman" w:hAnsi="Times New Roman" w:cs="Times New Roman"/>
          <w:sz w:val="24"/>
          <w:szCs w:val="24"/>
        </w:rPr>
        <w:t xml:space="preserve"> </w:t>
      </w:r>
      <w:r w:rsidRPr="004E347F">
        <w:rPr>
          <w:rFonts w:ascii="Times New Roman" w:hAnsi="Times New Roman" w:cs="Times New Roman"/>
          <w:sz w:val="24"/>
          <w:szCs w:val="24"/>
          <w:lang w:val="en-US"/>
        </w:rPr>
        <w:t>novo</w:t>
      </w:r>
      <w:r w:rsidRPr="004E347F">
        <w:rPr>
          <w:rFonts w:ascii="Times New Roman" w:hAnsi="Times New Roman" w:cs="Times New Roman"/>
          <w:sz w:val="24"/>
          <w:szCs w:val="24"/>
        </w:rPr>
        <w:t xml:space="preserve"> σχηματισμό συναπτικών συνδέσεων και πρόσφατα έχει προταθεί ότι απαιτείται για την ωρίμανση λειτουργικά ικανών διεγερτικών συνάψεων</w:t>
      </w:r>
      <w:r w:rsidR="00707F9F">
        <w:rPr>
          <w:rFonts w:ascii="Times New Roman" w:hAnsi="Times New Roman" w:cs="Times New Roman"/>
          <w:sz w:val="24"/>
          <w:szCs w:val="24"/>
        </w:rPr>
        <w:t xml:space="preserve"> </w:t>
      </w:r>
      <w:r w:rsidR="00F84A4C">
        <w:rPr>
          <w:rFonts w:ascii="Times New Roman" w:hAnsi="Times New Roman" w:cs="Times New Roman"/>
          <w:sz w:val="24"/>
          <w:szCs w:val="24"/>
        </w:rPr>
        <w:t>(</w:t>
      </w:r>
      <w:r w:rsidR="00071E90" w:rsidRPr="009F799C">
        <w:rPr>
          <w:rFonts w:ascii="Times New Roman" w:hAnsi="Times New Roman" w:cs="Times New Roman"/>
          <w:b/>
          <w:sz w:val="24"/>
          <w:szCs w:val="24"/>
        </w:rPr>
        <w:t>Εικόνα13</w:t>
      </w:r>
      <w:r w:rsidR="009E1B07">
        <w:rPr>
          <w:rFonts w:ascii="Times New Roman" w:hAnsi="Times New Roman" w:cs="Times New Roman"/>
          <w:sz w:val="24"/>
          <w:szCs w:val="24"/>
        </w:rPr>
        <w:t>)</w:t>
      </w:r>
      <w:r w:rsidR="00071E90">
        <w:rPr>
          <w:rFonts w:ascii="Times New Roman" w:hAnsi="Times New Roman" w:cs="Times New Roman"/>
          <w:sz w:val="24"/>
          <w:szCs w:val="24"/>
        </w:rPr>
        <w:t>.</w:t>
      </w:r>
      <w:r w:rsidRPr="004E347F">
        <w:rPr>
          <w:rFonts w:ascii="Times New Roman" w:hAnsi="Times New Roman" w:cs="Times New Roman"/>
          <w:sz w:val="24"/>
          <w:szCs w:val="24"/>
        </w:rPr>
        <w:t xml:space="preserve"> </w:t>
      </w:r>
    </w:p>
    <w:p w14:paraId="562F764A" w14:textId="77777777" w:rsidR="000A2F41" w:rsidRPr="004E347F" w:rsidRDefault="00B7628F" w:rsidP="004A0F83">
      <w:pPr>
        <w:keepNext/>
        <w:jc w:val="center"/>
        <w:rPr>
          <w:rFonts w:ascii="Times New Roman" w:hAnsi="Times New Roman" w:cs="Times New Roman"/>
        </w:rPr>
      </w:pPr>
      <w:r w:rsidRPr="004E347F">
        <w:rPr>
          <w:rFonts w:ascii="Times New Roman" w:hAnsi="Times New Roman" w:cs="Times New Roman"/>
          <w:noProof/>
          <w:sz w:val="24"/>
          <w:szCs w:val="24"/>
          <w:lang w:eastAsia="el-GR"/>
        </w:rPr>
        <w:lastRenderedPageBreak/>
        <w:drawing>
          <wp:inline distT="0" distB="0" distL="0" distR="0" wp14:anchorId="2E078541" wp14:editId="7911C842">
            <wp:extent cx="5274310" cy="2289810"/>
            <wp:effectExtent l="0" t="0" r="2540" b="0"/>
            <wp:docPr id="792230590" name="Εικόνα 4" descr="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pic:nvPicPr>
                  <pic:blipFill>
                    <a:blip r:embed="rId27">
                      <a:extLst>
                        <a:ext uri="{28A0092B-C50C-407E-A947-70E740481C1C}">
                          <a14:useLocalDpi xmlns:a14="http://schemas.microsoft.com/office/drawing/2010/main" val="0"/>
                        </a:ext>
                      </a:extLst>
                    </a:blip>
                    <a:stretch>
                      <a:fillRect/>
                    </a:stretch>
                  </pic:blipFill>
                  <pic:spPr>
                    <a:xfrm>
                      <a:off x="0" y="0"/>
                      <a:ext cx="5274310" cy="2289810"/>
                    </a:xfrm>
                    <a:prstGeom prst="rect">
                      <a:avLst/>
                    </a:prstGeom>
                  </pic:spPr>
                </pic:pic>
              </a:graphicData>
            </a:graphic>
          </wp:inline>
        </w:drawing>
      </w:r>
    </w:p>
    <w:p w14:paraId="420727EB" w14:textId="33047A84" w:rsidR="000A2F41" w:rsidRPr="004F7EC0" w:rsidRDefault="000A2F41" w:rsidP="000A2F41">
      <w:pPr>
        <w:pStyle w:val="a9"/>
        <w:jc w:val="both"/>
        <w:rPr>
          <w:rFonts w:ascii="Times New Roman" w:hAnsi="Times New Roman" w:cs="Times New Roman"/>
          <w:i w:val="0"/>
          <w:iCs w:val="0"/>
          <w:sz w:val="22"/>
          <w:szCs w:val="22"/>
        </w:rPr>
      </w:pPr>
      <w:r w:rsidRPr="008A7EE8">
        <w:rPr>
          <w:rFonts w:ascii="Times New Roman" w:hAnsi="Times New Roman" w:cs="Times New Roman"/>
          <w:b/>
          <w:iCs w:val="0"/>
          <w:sz w:val="22"/>
          <w:szCs w:val="22"/>
        </w:rPr>
        <w:t>Εικόνα</w:t>
      </w:r>
      <w:r w:rsidR="00F42575" w:rsidRPr="008A7EE8">
        <w:rPr>
          <w:rFonts w:ascii="Times New Roman" w:hAnsi="Times New Roman" w:cs="Times New Roman"/>
          <w:b/>
          <w:iCs w:val="0"/>
          <w:sz w:val="22"/>
          <w:szCs w:val="22"/>
        </w:rPr>
        <w:t xml:space="preserve"> 13.</w:t>
      </w:r>
      <w:r w:rsidR="0074632D" w:rsidRPr="008A7EE8">
        <w:rPr>
          <w:rFonts w:ascii="Times New Roman" w:eastAsia="Times New Roman" w:hAnsi="Times New Roman" w:cs="Times New Roman"/>
          <w:iCs w:val="0"/>
          <w:kern w:val="0"/>
          <w:sz w:val="22"/>
          <w:szCs w:val="22"/>
          <w:lang w:eastAsia="el-GR"/>
          <w14:ligatures w14:val="none"/>
        </w:rPr>
        <w:t xml:space="preserve"> </w:t>
      </w:r>
      <w:r w:rsidR="00F84A4C" w:rsidRPr="00F84A4C">
        <w:rPr>
          <w:rFonts w:ascii="Times New Roman" w:eastAsia="Times New Roman" w:hAnsi="Times New Roman" w:cs="Times New Roman"/>
          <w:b/>
          <w:iCs w:val="0"/>
          <w:kern w:val="0"/>
          <w:sz w:val="22"/>
          <w:szCs w:val="22"/>
          <w:lang w:eastAsia="el-GR"/>
          <w14:ligatures w14:val="none"/>
        </w:rPr>
        <w:t>Ρόλος της νευρολιγίνης στη συναπτική ανάπτυξη και στη συναπτική πλαστικότητα</w:t>
      </w:r>
      <w:r w:rsidR="00F84A4C">
        <w:rPr>
          <w:rFonts w:ascii="Times New Roman" w:eastAsia="Times New Roman" w:hAnsi="Times New Roman" w:cs="Times New Roman"/>
          <w:iCs w:val="0"/>
          <w:kern w:val="0"/>
          <w:sz w:val="22"/>
          <w:szCs w:val="22"/>
          <w:lang w:eastAsia="el-GR"/>
          <w14:ligatures w14:val="none"/>
        </w:rPr>
        <w:t xml:space="preserve">.         </w:t>
      </w:r>
      <w:r w:rsidR="0074632D" w:rsidRPr="008A7EE8">
        <w:rPr>
          <w:rFonts w:ascii="Times New Roman" w:eastAsia="Times New Roman" w:hAnsi="Times New Roman" w:cs="Times New Roman"/>
          <w:iCs w:val="0"/>
          <w:kern w:val="0"/>
          <w:sz w:val="22"/>
          <w:szCs w:val="22"/>
          <w:lang w:eastAsia="el-GR"/>
          <w14:ligatures w14:val="none"/>
        </w:rPr>
        <w:t xml:space="preserve">Α. </w:t>
      </w:r>
      <w:r w:rsidRPr="008A7EE8">
        <w:rPr>
          <w:rFonts w:ascii="Times New Roman" w:eastAsia="Times New Roman" w:hAnsi="Times New Roman" w:cs="Times New Roman"/>
          <w:iCs w:val="0"/>
          <w:kern w:val="0"/>
          <w:sz w:val="22"/>
          <w:szCs w:val="22"/>
          <w:lang w:eastAsia="el-GR"/>
          <w14:ligatures w14:val="none"/>
        </w:rPr>
        <w:t xml:space="preserve">Μοντέλο </w:t>
      </w:r>
      <w:r w:rsidR="005E6E71" w:rsidRPr="008A7EE8">
        <w:rPr>
          <w:rFonts w:ascii="Times New Roman" w:eastAsia="Times New Roman" w:hAnsi="Times New Roman" w:cs="Times New Roman"/>
          <w:iCs w:val="0"/>
          <w:kern w:val="0"/>
          <w:sz w:val="22"/>
          <w:szCs w:val="22"/>
          <w:lang w:eastAsia="el-GR"/>
          <w14:ligatures w14:val="none"/>
        </w:rPr>
        <w:t>συνεχούς</w:t>
      </w:r>
      <w:r w:rsidRPr="008A7EE8">
        <w:rPr>
          <w:rFonts w:ascii="Times New Roman" w:eastAsia="Times New Roman" w:hAnsi="Times New Roman" w:cs="Times New Roman"/>
          <w:iCs w:val="0"/>
          <w:kern w:val="0"/>
          <w:sz w:val="22"/>
          <w:szCs w:val="22"/>
          <w:lang w:eastAsia="el-GR"/>
          <w14:ligatures w14:val="none"/>
        </w:rPr>
        <w:t xml:space="preserve"> συναπτογένεση</w:t>
      </w:r>
      <w:r w:rsidR="005E6E71" w:rsidRPr="008A7EE8">
        <w:rPr>
          <w:rFonts w:ascii="Times New Roman" w:eastAsia="Times New Roman" w:hAnsi="Times New Roman" w:cs="Times New Roman"/>
          <w:iCs w:val="0"/>
          <w:kern w:val="0"/>
          <w:sz w:val="22"/>
          <w:szCs w:val="22"/>
          <w:lang w:eastAsia="el-GR"/>
          <w14:ligatures w14:val="none"/>
        </w:rPr>
        <w:t>ς</w:t>
      </w:r>
      <w:r w:rsidRPr="008A7EE8">
        <w:rPr>
          <w:rFonts w:ascii="Times New Roman" w:eastAsia="Times New Roman" w:hAnsi="Times New Roman" w:cs="Times New Roman"/>
          <w:iCs w:val="0"/>
          <w:kern w:val="0"/>
          <w:sz w:val="22"/>
          <w:szCs w:val="22"/>
          <w:lang w:eastAsia="el-GR"/>
          <w14:ligatures w14:val="none"/>
        </w:rPr>
        <w:t xml:space="preserve"> με αυξανόμενη έκφραση νευρολιγίνης </w:t>
      </w:r>
      <w:r w:rsidRPr="00F84A4C">
        <w:rPr>
          <w:rFonts w:ascii="Times New Roman" w:eastAsia="Times New Roman" w:hAnsi="Times New Roman" w:cs="Times New Roman"/>
          <w:iCs w:val="0"/>
          <w:kern w:val="0"/>
          <w:sz w:val="22"/>
          <w:szCs w:val="22"/>
          <w:u w:val="single"/>
          <w:lang w:eastAsia="el-GR"/>
          <w14:ligatures w14:val="none"/>
        </w:rPr>
        <w:t>κατά την ανάπτυξη</w:t>
      </w:r>
      <w:r w:rsidRPr="008A7EE8">
        <w:rPr>
          <w:rFonts w:ascii="Times New Roman" w:eastAsia="Times New Roman" w:hAnsi="Times New Roman" w:cs="Times New Roman"/>
          <w:iCs w:val="0"/>
          <w:kern w:val="0"/>
          <w:sz w:val="22"/>
          <w:szCs w:val="22"/>
          <w:lang w:eastAsia="el-GR"/>
          <w14:ligatures w14:val="none"/>
        </w:rPr>
        <w:t xml:space="preserve">. </w:t>
      </w:r>
      <w:r w:rsidR="00F84A4C">
        <w:rPr>
          <w:rFonts w:ascii="Times New Roman" w:eastAsia="Times New Roman" w:hAnsi="Times New Roman" w:cs="Times New Roman"/>
          <w:iCs w:val="0"/>
          <w:kern w:val="0"/>
          <w:sz w:val="22"/>
          <w:szCs w:val="22"/>
          <w:lang w:eastAsia="el-GR"/>
          <w14:ligatures w14:val="none"/>
        </w:rPr>
        <w:t xml:space="preserve">                </w:t>
      </w:r>
      <w:r w:rsidRPr="008A7EE8">
        <w:rPr>
          <w:rFonts w:ascii="Times New Roman" w:eastAsia="Times New Roman" w:hAnsi="Times New Roman" w:cs="Times New Roman"/>
          <w:iCs w:val="0"/>
          <w:kern w:val="0"/>
          <w:sz w:val="22"/>
          <w:szCs w:val="22"/>
          <w:lang w:eastAsia="el-GR"/>
          <w14:ligatures w14:val="none"/>
        </w:rPr>
        <w:t xml:space="preserve">Β. Μοντέλο για συναπτογένεση εξαρτώμενη </w:t>
      </w:r>
      <w:r w:rsidRPr="00F84A4C">
        <w:rPr>
          <w:rFonts w:ascii="Times New Roman" w:eastAsia="Times New Roman" w:hAnsi="Times New Roman" w:cs="Times New Roman"/>
          <w:iCs w:val="0"/>
          <w:kern w:val="0"/>
          <w:sz w:val="22"/>
          <w:szCs w:val="22"/>
          <w:u w:val="single"/>
          <w:lang w:eastAsia="el-GR"/>
          <w14:ligatures w14:val="none"/>
        </w:rPr>
        <w:t xml:space="preserve">από τη </w:t>
      </w:r>
      <w:bookmarkStart w:id="10" w:name="_Hlk185450439"/>
      <w:r w:rsidRPr="00F84A4C">
        <w:rPr>
          <w:rFonts w:ascii="Times New Roman" w:eastAsia="Times New Roman" w:hAnsi="Times New Roman" w:cs="Times New Roman"/>
          <w:iCs w:val="0"/>
          <w:kern w:val="0"/>
          <w:sz w:val="22"/>
          <w:szCs w:val="22"/>
          <w:u w:val="single"/>
          <w:lang w:eastAsia="el-GR"/>
          <w14:ligatures w14:val="none"/>
        </w:rPr>
        <w:t>δραστηριότητα</w:t>
      </w:r>
      <w:r w:rsidRPr="008A7EE8">
        <w:rPr>
          <w:rFonts w:ascii="Times New Roman" w:eastAsia="Times New Roman" w:hAnsi="Times New Roman" w:cs="Times New Roman"/>
          <w:iCs w:val="0"/>
          <w:kern w:val="0"/>
          <w:sz w:val="22"/>
          <w:szCs w:val="22"/>
          <w:lang w:eastAsia="el-GR"/>
          <w14:ligatures w14:val="none"/>
        </w:rPr>
        <w:t xml:space="preserve"> μετά από</w:t>
      </w:r>
      <w:r w:rsidR="007D498B" w:rsidRPr="008A7EE8">
        <w:rPr>
          <w:rFonts w:ascii="Times New Roman" w:eastAsia="Times New Roman" w:hAnsi="Times New Roman" w:cs="Times New Roman"/>
          <w:iCs w:val="0"/>
          <w:kern w:val="0"/>
          <w:sz w:val="22"/>
          <w:szCs w:val="22"/>
          <w:lang w:eastAsia="el-GR"/>
          <w14:ligatures w14:val="none"/>
        </w:rPr>
        <w:t xml:space="preserve"> αυξημένη έκφραση νευρολιγίνης </w:t>
      </w:r>
      <w:r w:rsidR="003D0693" w:rsidRPr="008A7EE8">
        <w:rPr>
          <w:rFonts w:ascii="Times New Roman" w:eastAsia="Times New Roman" w:hAnsi="Times New Roman" w:cs="Times New Roman"/>
          <w:iCs w:val="0"/>
          <w:kern w:val="0"/>
          <w:sz w:val="22"/>
          <w:szCs w:val="22"/>
          <w:lang w:eastAsia="el-GR"/>
          <w14:ligatures w14:val="none"/>
        </w:rPr>
        <w:t>που προκαλ</w:t>
      </w:r>
      <w:r w:rsidR="33CE7B16" w:rsidRPr="008A7EE8">
        <w:rPr>
          <w:rFonts w:ascii="Times New Roman" w:eastAsia="Times New Roman" w:hAnsi="Times New Roman" w:cs="Times New Roman"/>
          <w:iCs w:val="0"/>
          <w:kern w:val="0"/>
          <w:sz w:val="22"/>
          <w:szCs w:val="22"/>
          <w:lang w:eastAsia="el-GR"/>
          <w14:ligatures w14:val="none"/>
        </w:rPr>
        <w:t>είτ</w:t>
      </w:r>
      <w:r w:rsidR="003D0693" w:rsidRPr="008A7EE8">
        <w:rPr>
          <w:rFonts w:ascii="Times New Roman" w:eastAsia="Times New Roman" w:hAnsi="Times New Roman" w:cs="Times New Roman"/>
          <w:iCs w:val="0"/>
          <w:kern w:val="0"/>
          <w:sz w:val="22"/>
          <w:szCs w:val="22"/>
          <w:lang w:eastAsia="el-GR"/>
          <w14:ligatures w14:val="none"/>
        </w:rPr>
        <w:t xml:space="preserve">αι από την αύξηση </w:t>
      </w:r>
      <w:r w:rsidR="003D0693" w:rsidRPr="008A7EE8">
        <w:rPr>
          <w:rFonts w:ascii="Times New Roman" w:eastAsia="Times New Roman" w:hAnsi="Times New Roman" w:cs="Times New Roman"/>
          <w:iCs w:val="0"/>
          <w:kern w:val="0"/>
          <w:sz w:val="22"/>
          <w:szCs w:val="22"/>
          <w:lang w:val="en-US" w:eastAsia="el-GR"/>
          <w14:ligatures w14:val="none"/>
        </w:rPr>
        <w:t>Ca</w:t>
      </w:r>
      <w:r w:rsidR="003D0693" w:rsidRPr="008A7EE8">
        <w:rPr>
          <w:rFonts w:ascii="Times New Roman" w:eastAsia="Times New Roman" w:hAnsi="Times New Roman" w:cs="Times New Roman"/>
          <w:iCs w:val="0"/>
          <w:kern w:val="0"/>
          <w:sz w:val="22"/>
          <w:szCs w:val="22"/>
          <w:vertAlign w:val="superscript"/>
          <w:lang w:eastAsia="el-GR"/>
          <w14:ligatures w14:val="none"/>
        </w:rPr>
        <w:t>2+</w:t>
      </w:r>
      <w:r w:rsidR="00F84A4C">
        <w:rPr>
          <w:rFonts w:ascii="Times New Roman" w:eastAsia="Times New Roman" w:hAnsi="Times New Roman" w:cs="Times New Roman"/>
          <w:iCs w:val="0"/>
          <w:kern w:val="0"/>
          <w:sz w:val="22"/>
          <w:szCs w:val="22"/>
          <w:lang w:eastAsia="el-GR"/>
          <w14:ligatures w14:val="none"/>
        </w:rPr>
        <w:t xml:space="preserve">. </w:t>
      </w:r>
      <w:r w:rsidR="00F84A4C">
        <w:rPr>
          <w:rFonts w:ascii="Times New Roman" w:eastAsia="Times New Roman" w:hAnsi="Times New Roman" w:cs="Times New Roman"/>
          <w:iCs w:val="0"/>
          <w:kern w:val="0"/>
          <w:sz w:val="22"/>
          <w:szCs w:val="22"/>
          <w:lang w:val="en-US" w:eastAsia="el-GR"/>
          <w14:ligatures w14:val="none"/>
        </w:rPr>
        <w:t>C</w:t>
      </w:r>
      <w:r w:rsidRPr="008A7EE8">
        <w:rPr>
          <w:rFonts w:ascii="Times New Roman" w:eastAsia="Times New Roman" w:hAnsi="Times New Roman" w:cs="Times New Roman"/>
          <w:iCs w:val="0"/>
          <w:kern w:val="0"/>
          <w:sz w:val="22"/>
          <w:szCs w:val="22"/>
          <w:lang w:eastAsia="el-GR"/>
          <w14:ligatures w14:val="none"/>
        </w:rPr>
        <w:t>. Απεικόνιση πλαστικότητας δικτύου. Σε αυτό το μοντέλο, ένα αρχικό δίκτυο νευρώνων (πάνω) έχει</w:t>
      </w:r>
      <w:r w:rsidR="00295C24" w:rsidRPr="008A7EE8">
        <w:rPr>
          <w:rFonts w:ascii="Times New Roman" w:eastAsia="Times New Roman" w:hAnsi="Times New Roman" w:cs="Times New Roman"/>
          <w:iCs w:val="0"/>
          <w:kern w:val="0"/>
          <w:sz w:val="22"/>
          <w:szCs w:val="22"/>
          <w:lang w:eastAsia="el-GR"/>
          <w14:ligatures w14:val="none"/>
        </w:rPr>
        <w:t xml:space="preserve"> αδιαφοροποίητη</w:t>
      </w:r>
      <w:r w:rsidRPr="008A7EE8">
        <w:rPr>
          <w:rFonts w:ascii="Times New Roman" w:eastAsia="Times New Roman" w:hAnsi="Times New Roman" w:cs="Times New Roman"/>
          <w:iCs w:val="0"/>
          <w:kern w:val="0"/>
          <w:sz w:val="22"/>
          <w:szCs w:val="22"/>
          <w:lang w:eastAsia="el-GR"/>
          <w14:ligatures w14:val="none"/>
        </w:rPr>
        <w:t xml:space="preserve"> συνδεσιμότητα, με κάθε νευρώνα να λαμβάνει και να στέλνει ίσο αριθμό συνδέσεων. Με βάση τη διαφορ</w:t>
      </w:r>
      <w:r w:rsidR="00F84A4C">
        <w:rPr>
          <w:rFonts w:ascii="Times New Roman" w:eastAsia="Times New Roman" w:hAnsi="Times New Roman" w:cs="Times New Roman"/>
          <w:iCs w:val="0"/>
          <w:kern w:val="0"/>
          <w:sz w:val="22"/>
          <w:szCs w:val="22"/>
          <w:lang w:eastAsia="el-GR"/>
          <w14:ligatures w14:val="none"/>
        </w:rPr>
        <w:t>ετ</w:t>
      </w:r>
      <w:r w:rsidRPr="008A7EE8">
        <w:rPr>
          <w:rFonts w:ascii="Times New Roman" w:eastAsia="Times New Roman" w:hAnsi="Times New Roman" w:cs="Times New Roman"/>
          <w:iCs w:val="0"/>
          <w:kern w:val="0"/>
          <w:sz w:val="22"/>
          <w:szCs w:val="22"/>
          <w:lang w:eastAsia="el-GR"/>
          <w14:ligatures w14:val="none"/>
        </w:rPr>
        <w:t xml:space="preserve">ική έκφραση της νευρολιγίνης σε κάθε ένα από τα κύτταρα, αυτό μπορεί να εξελιχθεί σε ένα μη ομοιόμορφο δίκτυο (κάτω), στο οποίο ορισμένοι νευρώνες στέλνουν και λαμβάνουν περισσότερες </w:t>
      </w:r>
      <w:r w:rsidR="00F84A4C">
        <w:rPr>
          <w:rFonts w:ascii="Times New Roman" w:eastAsia="Times New Roman" w:hAnsi="Times New Roman" w:cs="Times New Roman"/>
          <w:iCs w:val="0"/>
          <w:kern w:val="0"/>
          <w:sz w:val="22"/>
          <w:szCs w:val="22"/>
          <w:lang w:eastAsia="el-GR"/>
          <w14:ligatures w14:val="none"/>
        </w:rPr>
        <w:t>προβολές</w:t>
      </w:r>
      <w:r w:rsidRPr="008A7EE8">
        <w:rPr>
          <w:rFonts w:ascii="Times New Roman" w:eastAsia="Times New Roman" w:hAnsi="Times New Roman" w:cs="Times New Roman"/>
          <w:iCs w:val="0"/>
          <w:kern w:val="0"/>
          <w:sz w:val="22"/>
          <w:szCs w:val="22"/>
          <w:lang w:eastAsia="el-GR"/>
          <w14:ligatures w14:val="none"/>
        </w:rPr>
        <w:t xml:space="preserve"> από άλλους νευρώνες. Τα </w:t>
      </w:r>
      <w:r w:rsidR="00F84A4C">
        <w:rPr>
          <w:rFonts w:ascii="Times New Roman" w:eastAsia="Times New Roman" w:hAnsi="Times New Roman" w:cs="Times New Roman"/>
          <w:iCs w:val="0"/>
          <w:kern w:val="0"/>
          <w:sz w:val="22"/>
          <w:szCs w:val="22"/>
          <w:lang w:eastAsia="el-GR"/>
          <w14:ligatures w14:val="none"/>
        </w:rPr>
        <w:t>κύτταρα</w:t>
      </w:r>
      <w:r w:rsidRPr="008A7EE8">
        <w:rPr>
          <w:rFonts w:ascii="Times New Roman" w:eastAsia="Times New Roman" w:hAnsi="Times New Roman" w:cs="Times New Roman"/>
          <w:iCs w:val="0"/>
          <w:kern w:val="0"/>
          <w:sz w:val="22"/>
          <w:szCs w:val="22"/>
          <w:lang w:eastAsia="el-GR"/>
          <w14:ligatures w14:val="none"/>
        </w:rPr>
        <w:t xml:space="preserve"> έχουν χρωματική κωδικοποίηση από μπλε (αραιά συνδεδεμένα) έως πράσινα (πυκνά συνδεδεμένα) για να απεικονίσουν το μέγεθος της συνδεσιμότητας, υποδεικνύοντας ότι ορισμένα </w:t>
      </w:r>
      <w:r w:rsidR="00F84A4C">
        <w:rPr>
          <w:rFonts w:ascii="Times New Roman" w:eastAsia="Times New Roman" w:hAnsi="Times New Roman" w:cs="Times New Roman"/>
          <w:iCs w:val="0"/>
          <w:kern w:val="0"/>
          <w:sz w:val="22"/>
          <w:szCs w:val="22"/>
          <w:lang w:eastAsia="el-GR"/>
          <w14:ligatures w14:val="none"/>
        </w:rPr>
        <w:t>κύτταρα</w:t>
      </w:r>
      <w:r w:rsidRPr="008A7EE8">
        <w:rPr>
          <w:rFonts w:ascii="Times New Roman" w:eastAsia="Times New Roman" w:hAnsi="Times New Roman" w:cs="Times New Roman"/>
          <w:iCs w:val="0"/>
          <w:kern w:val="0"/>
          <w:sz w:val="22"/>
          <w:szCs w:val="22"/>
          <w:lang w:eastAsia="el-GR"/>
          <w14:ligatures w14:val="none"/>
        </w:rPr>
        <w:t xml:space="preserve"> ενδέχεται να γίνουν </w:t>
      </w:r>
      <w:proofErr w:type="spellStart"/>
      <w:r w:rsidRPr="008A7EE8">
        <w:rPr>
          <w:rFonts w:ascii="Times New Roman" w:eastAsia="Times New Roman" w:hAnsi="Times New Roman" w:cs="Times New Roman"/>
          <w:iCs w:val="0"/>
          <w:kern w:val="0"/>
          <w:sz w:val="22"/>
          <w:szCs w:val="22"/>
          <w:lang w:eastAsia="el-GR"/>
          <w14:ligatures w14:val="none"/>
        </w:rPr>
        <w:t>υπερσυνδεδεμένοι</w:t>
      </w:r>
      <w:proofErr w:type="spellEnd"/>
      <w:r w:rsidRPr="008A7EE8">
        <w:rPr>
          <w:rFonts w:ascii="Times New Roman" w:eastAsia="Times New Roman" w:hAnsi="Times New Roman" w:cs="Times New Roman"/>
          <w:iCs w:val="0"/>
          <w:kern w:val="0"/>
          <w:sz w:val="22"/>
          <w:szCs w:val="22"/>
          <w:lang w:eastAsia="el-GR"/>
          <w14:ligatures w14:val="none"/>
        </w:rPr>
        <w:t xml:space="preserve"> «κόμβοι» του δικτύου.</w:t>
      </w:r>
      <w:r w:rsidR="00F84A4C">
        <w:rPr>
          <w:rFonts w:ascii="Times New Roman" w:eastAsia="Times New Roman" w:hAnsi="Times New Roman" w:cs="Times New Roman"/>
          <w:iCs w:val="0"/>
          <w:kern w:val="0"/>
          <w:sz w:val="22"/>
          <w:szCs w:val="22"/>
          <w:lang w:eastAsia="el-GR"/>
          <w14:ligatures w14:val="none"/>
        </w:rPr>
        <w:t xml:space="preserve"> </w:t>
      </w:r>
      <w:r w:rsidR="00F42575" w:rsidRPr="004F7EC0">
        <w:rPr>
          <w:rStyle w:val="normaltextrun"/>
          <w:rFonts w:ascii="Times New Roman" w:hAnsi="Times New Roman" w:cs="Times New Roman"/>
          <w:sz w:val="22"/>
          <w:szCs w:val="22"/>
          <w:shd w:val="clear" w:color="auto" w:fill="FFFFFF"/>
          <w:lang w:val="en-US"/>
        </w:rPr>
        <w:t>(</w:t>
      </w:r>
      <w:r w:rsidR="00F42575" w:rsidRPr="008A7EE8">
        <w:rPr>
          <w:rStyle w:val="normaltextrun"/>
          <w:rFonts w:ascii="Times New Roman" w:hAnsi="Times New Roman" w:cs="Times New Roman"/>
          <w:sz w:val="22"/>
          <w:szCs w:val="22"/>
          <w:shd w:val="clear" w:color="auto" w:fill="FFFFFF"/>
        </w:rPr>
        <w:t>Από</w:t>
      </w:r>
      <w:r w:rsidR="00F42575" w:rsidRPr="004F7EC0">
        <w:rPr>
          <w:rStyle w:val="normaltextrun"/>
          <w:rFonts w:ascii="Times New Roman" w:hAnsi="Times New Roman" w:cs="Times New Roman"/>
          <w:sz w:val="22"/>
          <w:szCs w:val="22"/>
          <w:shd w:val="clear" w:color="auto" w:fill="FFFFFF"/>
          <w:lang w:val="en-US"/>
        </w:rPr>
        <w:t xml:space="preserve"> </w:t>
      </w:r>
      <w:proofErr w:type="spellStart"/>
      <w:r w:rsidR="00F84A4C" w:rsidRPr="00B755AE">
        <w:rPr>
          <w:rStyle w:val="normaltextrun"/>
          <w:rFonts w:ascii="Times New Roman" w:hAnsi="Times New Roman" w:cs="Times New Roman"/>
          <w:sz w:val="22"/>
          <w:szCs w:val="22"/>
          <w:shd w:val="clear" w:color="auto" w:fill="FFFFFF"/>
          <w:lang w:val="en-US"/>
        </w:rPr>
        <w:t>Bemben</w:t>
      </w:r>
      <w:proofErr w:type="spellEnd"/>
      <w:r w:rsidR="00F84A4C" w:rsidRPr="004F7EC0">
        <w:rPr>
          <w:rStyle w:val="normaltextrun"/>
          <w:rFonts w:ascii="Times New Roman" w:hAnsi="Times New Roman" w:cs="Times New Roman"/>
          <w:sz w:val="22"/>
          <w:szCs w:val="22"/>
          <w:shd w:val="clear" w:color="auto" w:fill="FFFFFF"/>
          <w:lang w:val="en-US"/>
        </w:rPr>
        <w:t xml:space="preserve"> </w:t>
      </w:r>
      <w:r w:rsidR="00F84A4C" w:rsidRPr="00B755AE">
        <w:rPr>
          <w:rStyle w:val="normaltextrun"/>
          <w:rFonts w:ascii="Times New Roman" w:hAnsi="Times New Roman" w:cs="Times New Roman"/>
          <w:sz w:val="22"/>
          <w:szCs w:val="22"/>
          <w:shd w:val="clear" w:color="auto" w:fill="FFFFFF"/>
          <w:lang w:val="en-US"/>
        </w:rPr>
        <w:t>MA</w:t>
      </w:r>
      <w:r w:rsidR="00F84A4C" w:rsidRPr="004F7EC0">
        <w:rPr>
          <w:rStyle w:val="normaltextrun"/>
          <w:rFonts w:ascii="Times New Roman" w:hAnsi="Times New Roman" w:cs="Times New Roman"/>
          <w:sz w:val="22"/>
          <w:szCs w:val="22"/>
          <w:shd w:val="clear" w:color="auto" w:fill="FFFFFF"/>
          <w:lang w:val="en-US"/>
        </w:rPr>
        <w:t xml:space="preserve">, </w:t>
      </w:r>
      <w:r w:rsidR="00F84A4C" w:rsidRPr="00B755AE">
        <w:rPr>
          <w:rStyle w:val="normaltextrun"/>
          <w:rFonts w:ascii="Times New Roman" w:hAnsi="Times New Roman" w:cs="Times New Roman"/>
          <w:sz w:val="22"/>
          <w:szCs w:val="22"/>
          <w:shd w:val="clear" w:color="auto" w:fill="FFFFFF"/>
          <w:lang w:val="en-US"/>
        </w:rPr>
        <w:t>Shipman</w:t>
      </w:r>
      <w:r w:rsidR="00F84A4C" w:rsidRPr="004F7EC0">
        <w:rPr>
          <w:rStyle w:val="normaltextrun"/>
          <w:rFonts w:ascii="Times New Roman" w:hAnsi="Times New Roman" w:cs="Times New Roman"/>
          <w:sz w:val="22"/>
          <w:szCs w:val="22"/>
          <w:shd w:val="clear" w:color="auto" w:fill="FFFFFF"/>
          <w:lang w:val="en-US"/>
        </w:rPr>
        <w:t xml:space="preserve"> </w:t>
      </w:r>
      <w:r w:rsidR="00F84A4C" w:rsidRPr="00B755AE">
        <w:rPr>
          <w:rStyle w:val="normaltextrun"/>
          <w:rFonts w:ascii="Times New Roman" w:hAnsi="Times New Roman" w:cs="Times New Roman"/>
          <w:sz w:val="22"/>
          <w:szCs w:val="22"/>
          <w:shd w:val="clear" w:color="auto" w:fill="FFFFFF"/>
          <w:lang w:val="en-US"/>
        </w:rPr>
        <w:t>SL</w:t>
      </w:r>
      <w:r w:rsidR="00F84A4C" w:rsidRPr="004F7EC0">
        <w:rPr>
          <w:rStyle w:val="normaltextrun"/>
          <w:rFonts w:ascii="Times New Roman" w:hAnsi="Times New Roman" w:cs="Times New Roman"/>
          <w:sz w:val="22"/>
          <w:szCs w:val="22"/>
          <w:shd w:val="clear" w:color="auto" w:fill="FFFFFF"/>
          <w:lang w:val="en-US"/>
        </w:rPr>
        <w:t xml:space="preserve">, </w:t>
      </w:r>
      <w:r w:rsidR="00F84A4C" w:rsidRPr="00B755AE">
        <w:rPr>
          <w:rStyle w:val="normaltextrun"/>
          <w:rFonts w:ascii="Times New Roman" w:hAnsi="Times New Roman" w:cs="Times New Roman"/>
          <w:sz w:val="22"/>
          <w:szCs w:val="22"/>
          <w:shd w:val="clear" w:color="auto" w:fill="FFFFFF"/>
          <w:lang w:val="en-US"/>
        </w:rPr>
        <w:t>Nicoll</w:t>
      </w:r>
      <w:r w:rsidR="00F84A4C" w:rsidRPr="004F7EC0">
        <w:rPr>
          <w:rStyle w:val="normaltextrun"/>
          <w:rFonts w:ascii="Times New Roman" w:hAnsi="Times New Roman" w:cs="Times New Roman"/>
          <w:sz w:val="22"/>
          <w:szCs w:val="22"/>
          <w:shd w:val="clear" w:color="auto" w:fill="FFFFFF"/>
          <w:lang w:val="en-US"/>
        </w:rPr>
        <w:t xml:space="preserve"> </w:t>
      </w:r>
      <w:r w:rsidR="00F84A4C" w:rsidRPr="00B755AE">
        <w:rPr>
          <w:rStyle w:val="normaltextrun"/>
          <w:rFonts w:ascii="Times New Roman" w:hAnsi="Times New Roman" w:cs="Times New Roman"/>
          <w:sz w:val="22"/>
          <w:szCs w:val="22"/>
          <w:shd w:val="clear" w:color="auto" w:fill="FFFFFF"/>
          <w:lang w:val="en-US"/>
        </w:rPr>
        <w:t>RA</w:t>
      </w:r>
      <w:r w:rsidR="00F84A4C" w:rsidRPr="004F7EC0">
        <w:rPr>
          <w:rStyle w:val="normaltextrun"/>
          <w:rFonts w:ascii="Times New Roman" w:hAnsi="Times New Roman" w:cs="Times New Roman"/>
          <w:sz w:val="22"/>
          <w:szCs w:val="22"/>
          <w:shd w:val="clear" w:color="auto" w:fill="FFFFFF"/>
          <w:lang w:val="en-US"/>
        </w:rPr>
        <w:t xml:space="preserve">, </w:t>
      </w:r>
      <w:r w:rsidR="00F84A4C" w:rsidRPr="00B755AE">
        <w:rPr>
          <w:rStyle w:val="normaltextrun"/>
          <w:rFonts w:ascii="Times New Roman" w:hAnsi="Times New Roman" w:cs="Times New Roman"/>
          <w:sz w:val="22"/>
          <w:szCs w:val="22"/>
          <w:shd w:val="clear" w:color="auto" w:fill="FFFFFF"/>
          <w:lang w:val="en-US"/>
        </w:rPr>
        <w:t>Roche</w:t>
      </w:r>
      <w:r w:rsidR="00F84A4C" w:rsidRPr="004F7EC0">
        <w:rPr>
          <w:rStyle w:val="normaltextrun"/>
          <w:rFonts w:ascii="Times New Roman" w:hAnsi="Times New Roman" w:cs="Times New Roman"/>
          <w:sz w:val="22"/>
          <w:szCs w:val="22"/>
          <w:shd w:val="clear" w:color="auto" w:fill="FFFFFF"/>
          <w:lang w:val="en-US"/>
        </w:rPr>
        <w:t xml:space="preserve"> </w:t>
      </w:r>
      <w:r w:rsidR="00F84A4C" w:rsidRPr="00B755AE">
        <w:rPr>
          <w:rStyle w:val="normaltextrun"/>
          <w:rFonts w:ascii="Times New Roman" w:hAnsi="Times New Roman" w:cs="Times New Roman"/>
          <w:sz w:val="22"/>
          <w:szCs w:val="22"/>
          <w:shd w:val="clear" w:color="auto" w:fill="FFFFFF"/>
          <w:lang w:val="en-US"/>
        </w:rPr>
        <w:t>KW</w:t>
      </w:r>
      <w:r w:rsidR="00F84A4C" w:rsidRPr="004F7EC0">
        <w:rPr>
          <w:rStyle w:val="normaltextrun"/>
          <w:rFonts w:ascii="Times New Roman" w:hAnsi="Times New Roman" w:cs="Times New Roman"/>
          <w:sz w:val="22"/>
          <w:szCs w:val="22"/>
          <w:shd w:val="clear" w:color="auto" w:fill="FFFFFF"/>
          <w:lang w:val="en-US"/>
        </w:rPr>
        <w:t xml:space="preserve">. </w:t>
      </w:r>
      <w:r w:rsidR="00F84A4C" w:rsidRPr="00B755AE">
        <w:rPr>
          <w:rStyle w:val="normaltextrun"/>
          <w:rFonts w:ascii="Times New Roman" w:hAnsi="Times New Roman" w:cs="Times New Roman"/>
          <w:sz w:val="22"/>
          <w:szCs w:val="22"/>
          <w:shd w:val="clear" w:color="auto" w:fill="FFFFFF"/>
          <w:lang w:val="en-US"/>
        </w:rPr>
        <w:t>The cellular and molecular landscape of neuroligins. Trends</w:t>
      </w:r>
      <w:r w:rsidR="00F84A4C" w:rsidRPr="004F7EC0">
        <w:rPr>
          <w:rStyle w:val="normaltextrun"/>
          <w:rFonts w:ascii="Times New Roman" w:hAnsi="Times New Roman" w:cs="Times New Roman"/>
          <w:sz w:val="22"/>
          <w:szCs w:val="22"/>
          <w:shd w:val="clear" w:color="auto" w:fill="FFFFFF"/>
        </w:rPr>
        <w:t xml:space="preserve"> </w:t>
      </w:r>
      <w:proofErr w:type="spellStart"/>
      <w:r w:rsidR="00F84A4C" w:rsidRPr="00B755AE">
        <w:rPr>
          <w:rStyle w:val="normaltextrun"/>
          <w:rFonts w:ascii="Times New Roman" w:hAnsi="Times New Roman" w:cs="Times New Roman"/>
          <w:sz w:val="22"/>
          <w:szCs w:val="22"/>
          <w:shd w:val="clear" w:color="auto" w:fill="FFFFFF"/>
          <w:lang w:val="en-US"/>
        </w:rPr>
        <w:t>N</w:t>
      </w:r>
      <w:r w:rsidR="00F84A4C">
        <w:rPr>
          <w:rStyle w:val="normaltextrun"/>
          <w:rFonts w:ascii="Times New Roman" w:hAnsi="Times New Roman" w:cs="Times New Roman"/>
          <w:sz w:val="22"/>
          <w:szCs w:val="22"/>
          <w:shd w:val="clear" w:color="auto" w:fill="FFFFFF"/>
          <w:lang w:val="en-US"/>
        </w:rPr>
        <w:t>eurosci</w:t>
      </w:r>
      <w:proofErr w:type="spellEnd"/>
      <w:r w:rsidR="00F84A4C" w:rsidRPr="004F7EC0">
        <w:rPr>
          <w:rStyle w:val="normaltextrun"/>
          <w:rFonts w:ascii="Times New Roman" w:hAnsi="Times New Roman" w:cs="Times New Roman"/>
          <w:sz w:val="22"/>
          <w:szCs w:val="22"/>
          <w:shd w:val="clear" w:color="auto" w:fill="FFFFFF"/>
        </w:rPr>
        <w:t xml:space="preserve">. 2015 </w:t>
      </w:r>
      <w:r w:rsidR="00F84A4C">
        <w:rPr>
          <w:rStyle w:val="normaltextrun"/>
          <w:rFonts w:ascii="Times New Roman" w:hAnsi="Times New Roman" w:cs="Times New Roman"/>
          <w:sz w:val="22"/>
          <w:szCs w:val="22"/>
          <w:shd w:val="clear" w:color="auto" w:fill="FFFFFF"/>
          <w:lang w:val="en-US"/>
        </w:rPr>
        <w:t>Aug</w:t>
      </w:r>
      <w:r w:rsidR="00F84A4C" w:rsidRPr="004F7EC0">
        <w:rPr>
          <w:rStyle w:val="normaltextrun"/>
          <w:rFonts w:ascii="Times New Roman" w:hAnsi="Times New Roman" w:cs="Times New Roman"/>
          <w:sz w:val="22"/>
          <w:szCs w:val="22"/>
          <w:shd w:val="clear" w:color="auto" w:fill="FFFFFF"/>
        </w:rPr>
        <w:t>;38(8):496-505</w:t>
      </w:r>
      <w:r w:rsidR="00F84A4C" w:rsidRPr="004F7EC0">
        <w:rPr>
          <w:rFonts w:ascii="Times New Roman" w:hAnsi="Times New Roman" w:cs="Times New Roman"/>
          <w:sz w:val="22"/>
          <w:szCs w:val="22"/>
          <w:shd w:val="clear" w:color="auto" w:fill="FFFFFF"/>
        </w:rPr>
        <w:t>.)</w:t>
      </w:r>
    </w:p>
    <w:p w14:paraId="2793461A" w14:textId="77777777" w:rsidR="00786F05" w:rsidRPr="009F799C" w:rsidRDefault="52CB8DDD" w:rsidP="00F84A4C">
      <w:pPr>
        <w:spacing w:before="360" w:line="257" w:lineRule="auto"/>
        <w:jc w:val="both"/>
        <w:rPr>
          <w:rFonts w:ascii="Times New Roman" w:eastAsia="Calibri" w:hAnsi="Times New Roman" w:cs="Times New Roman"/>
          <w:color w:val="215E99" w:themeColor="text2" w:themeTint="BF"/>
          <w:sz w:val="24"/>
          <w:szCs w:val="24"/>
        </w:rPr>
      </w:pPr>
      <w:r w:rsidRPr="009F799C">
        <w:rPr>
          <w:rFonts w:ascii="Times New Roman" w:eastAsia="Calibri" w:hAnsi="Times New Roman" w:cs="Times New Roman"/>
          <w:color w:val="215E99" w:themeColor="text2" w:themeTint="BF"/>
          <w:sz w:val="24"/>
          <w:szCs w:val="24"/>
        </w:rPr>
        <w:t>Λειτουργικός ρόλος της νευρολιγίνης-1 στο μονοπάτι της αμυγδαλής</w:t>
      </w:r>
    </w:p>
    <w:p w14:paraId="57F52438" w14:textId="24AD75F2" w:rsidR="52CB8DDD" w:rsidRDefault="00F849FC" w:rsidP="00786F05">
      <w:pPr>
        <w:spacing w:line="257" w:lineRule="auto"/>
        <w:jc w:val="both"/>
        <w:rPr>
          <w:rFonts w:ascii="Times New Roman" w:eastAsia="Calibri" w:hAnsi="Times New Roman" w:cs="Times New Roman"/>
          <w:sz w:val="24"/>
          <w:szCs w:val="24"/>
        </w:rPr>
      </w:pPr>
      <w:r w:rsidRPr="004E347F">
        <w:rPr>
          <w:rFonts w:ascii="Times New Roman" w:eastAsia="Calibri" w:hAnsi="Times New Roman" w:cs="Times New Roman"/>
          <w:sz w:val="24"/>
          <w:szCs w:val="24"/>
        </w:rPr>
        <w:t xml:space="preserve">Ο απαραίτητος ρόλος των νευρολιγινών </w:t>
      </w:r>
      <w:r w:rsidR="00A54C32" w:rsidRPr="004E347F">
        <w:rPr>
          <w:rFonts w:ascii="Times New Roman" w:eastAsia="Calibri" w:hAnsi="Times New Roman" w:cs="Times New Roman"/>
          <w:sz w:val="24"/>
          <w:szCs w:val="24"/>
        </w:rPr>
        <w:t>στ</w:t>
      </w:r>
      <w:r w:rsidRPr="004E347F">
        <w:rPr>
          <w:rFonts w:ascii="Times New Roman" w:eastAsia="Calibri" w:hAnsi="Times New Roman" w:cs="Times New Roman"/>
          <w:sz w:val="24"/>
          <w:szCs w:val="24"/>
        </w:rPr>
        <w:t>η σωστή νευρωνική συνδεσιμότητα υποστηρίζεται περαιτέρω από τη γενετική σύνδεση των μεταλλάξεων της νευρολιγίνης με τον αυτισμό, μια ασθένεια που πιστεύεται ότι είναι μια διαταραχή στην κοινωνική γνώση που εμπλέκει την αμυγδαλή.</w:t>
      </w:r>
      <w:r w:rsidR="52CB8DDD" w:rsidRPr="004E347F">
        <w:rPr>
          <w:rFonts w:ascii="Times New Roman" w:eastAsia="Calibri" w:hAnsi="Times New Roman" w:cs="Times New Roman"/>
          <w:sz w:val="24"/>
          <w:szCs w:val="24"/>
        </w:rPr>
        <w:t xml:space="preserve"> Για να διαπιστώσουν τον λειτουργικό ρόλο της </w:t>
      </w:r>
      <w:r w:rsidR="52CB8DDD" w:rsidRPr="004E347F">
        <w:rPr>
          <w:rFonts w:ascii="Times New Roman" w:eastAsia="Calibri" w:hAnsi="Times New Roman" w:cs="Times New Roman"/>
          <w:sz w:val="24"/>
          <w:szCs w:val="24"/>
          <w:lang w:val="en-US"/>
        </w:rPr>
        <w:t>NLGN</w:t>
      </w:r>
      <w:r w:rsidR="52CB8DDD" w:rsidRPr="004E347F">
        <w:rPr>
          <w:rFonts w:ascii="Times New Roman" w:eastAsia="Calibri" w:hAnsi="Times New Roman" w:cs="Times New Roman"/>
          <w:sz w:val="24"/>
          <w:szCs w:val="24"/>
        </w:rPr>
        <w:t xml:space="preserve">1 στους ώριμους νευρώνες, χρησιμοποιήσαν </w:t>
      </w:r>
      <w:r w:rsidR="52CB8DDD" w:rsidRPr="004E347F">
        <w:rPr>
          <w:rFonts w:ascii="Times New Roman" w:eastAsia="Calibri" w:hAnsi="Times New Roman" w:cs="Times New Roman"/>
          <w:sz w:val="24"/>
          <w:szCs w:val="24"/>
          <w:lang w:val="en-US"/>
        </w:rPr>
        <w:t>virus</w:t>
      </w:r>
      <w:r w:rsidR="52CB8DDD" w:rsidRPr="004E347F">
        <w:rPr>
          <w:rFonts w:ascii="Times New Roman" w:eastAsia="Calibri" w:hAnsi="Times New Roman" w:cs="Times New Roman"/>
          <w:sz w:val="24"/>
          <w:szCs w:val="24"/>
        </w:rPr>
        <w:t>-</w:t>
      </w:r>
      <w:r w:rsidR="52CB8DDD" w:rsidRPr="004E347F">
        <w:rPr>
          <w:rFonts w:ascii="Times New Roman" w:eastAsia="Calibri" w:hAnsi="Times New Roman" w:cs="Times New Roman"/>
          <w:sz w:val="24"/>
          <w:szCs w:val="24"/>
          <w:lang w:val="en-US"/>
        </w:rPr>
        <w:t>mediated</w:t>
      </w:r>
      <w:r w:rsidR="52CB8DDD" w:rsidRPr="004E347F">
        <w:rPr>
          <w:rFonts w:ascii="Times New Roman" w:eastAsia="Calibri" w:hAnsi="Times New Roman" w:cs="Times New Roman"/>
          <w:sz w:val="24"/>
          <w:szCs w:val="24"/>
        </w:rPr>
        <w:t xml:space="preserve"> </w:t>
      </w:r>
      <w:r w:rsidR="52CB8DDD" w:rsidRPr="004E347F">
        <w:rPr>
          <w:rFonts w:ascii="Times New Roman" w:eastAsia="Calibri" w:hAnsi="Times New Roman" w:cs="Times New Roman"/>
          <w:sz w:val="24"/>
          <w:szCs w:val="24"/>
          <w:lang w:val="en-US"/>
        </w:rPr>
        <w:t>RNAi</w:t>
      </w:r>
      <w:r w:rsidR="52CB8DDD" w:rsidRPr="004E347F">
        <w:rPr>
          <w:rFonts w:ascii="Times New Roman" w:eastAsia="Calibri" w:hAnsi="Times New Roman" w:cs="Times New Roman"/>
          <w:sz w:val="24"/>
          <w:szCs w:val="24"/>
        </w:rPr>
        <w:t xml:space="preserve"> για να απενεργοποιήσουν την ενδογενή </w:t>
      </w:r>
      <w:r w:rsidR="52CB8DDD" w:rsidRPr="004E347F">
        <w:rPr>
          <w:rFonts w:ascii="Times New Roman" w:eastAsia="Calibri" w:hAnsi="Times New Roman" w:cs="Times New Roman"/>
          <w:sz w:val="24"/>
          <w:szCs w:val="24"/>
          <w:lang w:val="en-US"/>
        </w:rPr>
        <w:t>NLGN</w:t>
      </w:r>
      <w:r w:rsidR="52CB8DDD" w:rsidRPr="004E347F">
        <w:rPr>
          <w:rFonts w:ascii="Times New Roman" w:eastAsia="Calibri" w:hAnsi="Times New Roman" w:cs="Times New Roman"/>
          <w:sz w:val="24"/>
          <w:szCs w:val="24"/>
        </w:rPr>
        <w:t>1 στον έξω πυρήνα της αμυγδαλής (</w:t>
      </w:r>
      <w:r w:rsidR="52CB8DDD" w:rsidRPr="004E347F">
        <w:rPr>
          <w:rFonts w:ascii="Times New Roman" w:eastAsia="Calibri" w:hAnsi="Times New Roman" w:cs="Times New Roman"/>
          <w:sz w:val="24"/>
          <w:szCs w:val="24"/>
          <w:lang w:val="en-US"/>
        </w:rPr>
        <w:t>LA</w:t>
      </w:r>
      <w:r w:rsidR="004F51CC">
        <w:rPr>
          <w:rFonts w:ascii="Times New Roman" w:eastAsia="Calibri" w:hAnsi="Times New Roman" w:cs="Times New Roman"/>
          <w:sz w:val="24"/>
          <w:szCs w:val="24"/>
        </w:rPr>
        <w:t xml:space="preserve">, </w:t>
      </w:r>
      <w:r w:rsidR="004F51CC">
        <w:rPr>
          <w:rFonts w:ascii="Times New Roman" w:eastAsia="Calibri" w:hAnsi="Times New Roman" w:cs="Times New Roman"/>
          <w:sz w:val="24"/>
          <w:szCs w:val="24"/>
          <w:lang w:val="en-US"/>
        </w:rPr>
        <w:t>lateral</w:t>
      </w:r>
      <w:r w:rsidR="004F51CC" w:rsidRPr="004F51CC">
        <w:rPr>
          <w:rFonts w:ascii="Times New Roman" w:eastAsia="Calibri" w:hAnsi="Times New Roman" w:cs="Times New Roman"/>
          <w:sz w:val="24"/>
          <w:szCs w:val="24"/>
        </w:rPr>
        <w:t xml:space="preserve"> </w:t>
      </w:r>
      <w:r w:rsidR="004F51CC">
        <w:rPr>
          <w:rFonts w:ascii="Times New Roman" w:eastAsia="Calibri" w:hAnsi="Times New Roman" w:cs="Times New Roman"/>
          <w:sz w:val="24"/>
          <w:szCs w:val="24"/>
          <w:lang w:val="en-US"/>
        </w:rPr>
        <w:t>amygdala</w:t>
      </w:r>
      <w:r w:rsidR="52CB8DDD" w:rsidRPr="004E347F">
        <w:rPr>
          <w:rFonts w:ascii="Times New Roman" w:eastAsia="Calibri" w:hAnsi="Times New Roman" w:cs="Times New Roman"/>
          <w:sz w:val="24"/>
          <w:szCs w:val="24"/>
        </w:rPr>
        <w:t>) σε ενήλικα ζώα. Η αμυγδαλή αποτελεί κέντρο του εγκεφάλου που δέχεται και επεξεργάζεται αισθητικές πληροφορίες και συμμετέχει στην δημιουργία συγκινησιακής μνήμη. Οι συνάψεις της αμυγδαλής με τους προσαγωγούς νευρώνες του θαλάμου και του φλοιού παρουσιάζουν φαινόμενα συναπτικής πλαστικότητας, καθένα από τα οποία εμφανί</w:t>
      </w:r>
      <w:r w:rsidR="004F51CC">
        <w:rPr>
          <w:rFonts w:ascii="Times New Roman" w:eastAsia="Calibri" w:hAnsi="Times New Roman" w:cs="Times New Roman"/>
          <w:sz w:val="24"/>
          <w:szCs w:val="24"/>
        </w:rPr>
        <w:t>ζει διαφορετική απαίτηση για τη</w:t>
      </w:r>
      <w:r w:rsidR="52CB8DDD" w:rsidRPr="004E347F">
        <w:rPr>
          <w:rFonts w:ascii="Times New Roman" w:eastAsia="Calibri" w:hAnsi="Times New Roman" w:cs="Times New Roman"/>
          <w:sz w:val="24"/>
          <w:szCs w:val="24"/>
        </w:rPr>
        <w:t xml:space="preserve"> νευρολιγίνη-1 όπως αποδεικνύουν τα παρακάτω πειραματικά αποτελέσματα. Φαίνεται ότι η καταστολή τοπικά στη </w:t>
      </w:r>
      <w:r w:rsidR="52CB8DDD" w:rsidRPr="004E347F">
        <w:rPr>
          <w:rFonts w:ascii="Times New Roman" w:eastAsia="Calibri" w:hAnsi="Times New Roman" w:cs="Times New Roman"/>
          <w:sz w:val="24"/>
          <w:szCs w:val="24"/>
          <w:lang w:val="en-US"/>
        </w:rPr>
        <w:t>LA</w:t>
      </w:r>
      <w:r w:rsidR="52CB8DDD" w:rsidRPr="004E347F">
        <w:rPr>
          <w:rFonts w:ascii="Times New Roman" w:eastAsia="Calibri" w:hAnsi="Times New Roman" w:cs="Times New Roman"/>
          <w:sz w:val="24"/>
          <w:szCs w:val="24"/>
        </w:rPr>
        <w:t xml:space="preserve"> περιοχή της </w:t>
      </w:r>
      <w:r w:rsidR="52CB8DDD" w:rsidRPr="004E347F">
        <w:rPr>
          <w:rFonts w:ascii="Times New Roman" w:eastAsia="Calibri" w:hAnsi="Times New Roman" w:cs="Times New Roman"/>
          <w:sz w:val="24"/>
          <w:szCs w:val="24"/>
          <w:lang w:val="en-US"/>
        </w:rPr>
        <w:t>NLGN</w:t>
      </w:r>
      <w:r w:rsidR="52CB8DDD" w:rsidRPr="004E347F">
        <w:rPr>
          <w:rFonts w:ascii="Times New Roman" w:eastAsia="Calibri" w:hAnsi="Times New Roman" w:cs="Times New Roman"/>
          <w:sz w:val="24"/>
          <w:szCs w:val="24"/>
        </w:rPr>
        <w:t xml:space="preserve">1 δεν επηρέασε την έκφραση των </w:t>
      </w:r>
      <w:r w:rsidR="52CB8DDD" w:rsidRPr="004E347F">
        <w:rPr>
          <w:rFonts w:ascii="Times New Roman" w:eastAsia="Calibri" w:hAnsi="Times New Roman" w:cs="Times New Roman"/>
          <w:sz w:val="24"/>
          <w:szCs w:val="24"/>
          <w:lang w:val="en-US"/>
        </w:rPr>
        <w:t>NLGN</w:t>
      </w:r>
      <w:r w:rsidR="52CB8DDD" w:rsidRPr="004E347F">
        <w:rPr>
          <w:rFonts w:ascii="Times New Roman" w:eastAsia="Calibri" w:hAnsi="Times New Roman" w:cs="Times New Roman"/>
          <w:sz w:val="24"/>
          <w:szCs w:val="24"/>
        </w:rPr>
        <w:t xml:space="preserve">2 και </w:t>
      </w:r>
      <w:r w:rsidR="52CB8DDD" w:rsidRPr="004E347F">
        <w:rPr>
          <w:rFonts w:ascii="Times New Roman" w:eastAsia="Calibri" w:hAnsi="Times New Roman" w:cs="Times New Roman"/>
          <w:sz w:val="24"/>
          <w:szCs w:val="24"/>
          <w:lang w:val="en-US"/>
        </w:rPr>
        <w:t>NLGN</w:t>
      </w:r>
      <w:r w:rsidR="52CB8DDD" w:rsidRPr="004E347F">
        <w:rPr>
          <w:rFonts w:ascii="Times New Roman" w:eastAsia="Calibri" w:hAnsi="Times New Roman" w:cs="Times New Roman"/>
          <w:sz w:val="24"/>
          <w:szCs w:val="24"/>
        </w:rPr>
        <w:t xml:space="preserve">3. Για την εξέταση του ρόλου των </w:t>
      </w:r>
      <w:r w:rsidR="52CB8DDD" w:rsidRPr="004E347F">
        <w:rPr>
          <w:rFonts w:ascii="Times New Roman" w:eastAsia="Calibri" w:hAnsi="Times New Roman" w:cs="Times New Roman"/>
          <w:sz w:val="24"/>
          <w:szCs w:val="24"/>
          <w:lang w:val="en-US"/>
        </w:rPr>
        <w:t>NLGN</w:t>
      </w:r>
      <w:r w:rsidR="52CB8DDD" w:rsidRPr="004E347F">
        <w:rPr>
          <w:rFonts w:ascii="Times New Roman" w:eastAsia="Calibri" w:hAnsi="Times New Roman" w:cs="Times New Roman"/>
          <w:sz w:val="24"/>
          <w:szCs w:val="24"/>
        </w:rPr>
        <w:t>1 μετασυναπτικά, επικεντρώθηκαν στις θάλαμο-αμυγδαλή συνάψεις γιατί σε αυτό το μονοπάτι η συναπτική ρύθμιση εξαρτάται κυρίως από μετασυναπτικές τροποποιήσεις</w:t>
      </w:r>
      <w:r w:rsidR="00AE1FB2" w:rsidRPr="004E347F">
        <w:rPr>
          <w:rFonts w:ascii="Times New Roman" w:eastAsia="Calibri" w:hAnsi="Times New Roman" w:cs="Times New Roman"/>
          <w:sz w:val="24"/>
          <w:szCs w:val="24"/>
        </w:rPr>
        <w:t>.</w:t>
      </w:r>
      <w:r w:rsidR="007A3FD8" w:rsidRPr="004E347F">
        <w:rPr>
          <w:rFonts w:ascii="Times New Roman" w:eastAsia="Calibri" w:hAnsi="Times New Roman" w:cs="Times New Roman"/>
          <w:sz w:val="24"/>
          <w:szCs w:val="24"/>
        </w:rPr>
        <w:t xml:space="preserve"> </w:t>
      </w:r>
    </w:p>
    <w:p w14:paraId="018A55AB" w14:textId="6DE501E4" w:rsidR="00DE22D2" w:rsidRPr="00DE22D2" w:rsidRDefault="00DE22D2" w:rsidP="00DE22D2">
      <w:pPr>
        <w:jc w:val="both"/>
        <w:rPr>
          <w:rFonts w:ascii="Times New Roman" w:hAnsi="Times New Roman" w:cs="Times New Roman"/>
          <w:sz w:val="24"/>
          <w:szCs w:val="24"/>
        </w:rPr>
      </w:pPr>
      <w:bookmarkStart w:id="11" w:name="_Hlk185450459"/>
      <w:r w:rsidRPr="004E347F">
        <w:rPr>
          <w:rFonts w:ascii="Times New Roman" w:hAnsi="Times New Roman" w:cs="Times New Roman"/>
          <w:sz w:val="24"/>
          <w:szCs w:val="24"/>
        </w:rPr>
        <w:t>Με δ</w:t>
      </w:r>
      <w:r w:rsidR="007B020F">
        <w:rPr>
          <w:rFonts w:ascii="Times New Roman" w:hAnsi="Times New Roman" w:cs="Times New Roman"/>
          <w:sz w:val="24"/>
          <w:szCs w:val="24"/>
        </w:rPr>
        <w:t>ίπολο</w:t>
      </w:r>
      <w:r w:rsidRPr="004E347F">
        <w:rPr>
          <w:rFonts w:ascii="Times New Roman" w:hAnsi="Times New Roman" w:cs="Times New Roman"/>
          <w:sz w:val="24"/>
          <w:szCs w:val="24"/>
        </w:rPr>
        <w:t xml:space="preserve"> ηλεκτρόδιο</w:t>
      </w:r>
      <w:r>
        <w:rPr>
          <w:rFonts w:ascii="Times New Roman" w:hAnsi="Times New Roman" w:cs="Times New Roman"/>
          <w:sz w:val="24"/>
          <w:szCs w:val="24"/>
        </w:rPr>
        <w:t xml:space="preserve"> </w:t>
      </w:r>
      <w:r w:rsidRPr="004E347F">
        <w:rPr>
          <w:rFonts w:ascii="Times New Roman" w:hAnsi="Times New Roman" w:cs="Times New Roman"/>
          <w:sz w:val="24"/>
          <w:szCs w:val="24"/>
        </w:rPr>
        <w:t>προκλήθηκαν διεγερτικά</w:t>
      </w:r>
      <w:r>
        <w:rPr>
          <w:rFonts w:ascii="Times New Roman" w:hAnsi="Times New Roman" w:cs="Times New Roman"/>
          <w:sz w:val="24"/>
          <w:szCs w:val="24"/>
        </w:rPr>
        <w:t xml:space="preserve"> μετασυναπτικά δυναμικά. Για τη</w:t>
      </w:r>
      <w:r w:rsidRPr="004E347F">
        <w:rPr>
          <w:rFonts w:ascii="Times New Roman" w:hAnsi="Times New Roman" w:cs="Times New Roman"/>
          <w:sz w:val="24"/>
          <w:szCs w:val="24"/>
        </w:rPr>
        <w:t xml:space="preserve"> σύγκριση της συναπτικής ισχύ</w:t>
      </w:r>
      <w:r>
        <w:rPr>
          <w:rFonts w:ascii="Times New Roman" w:hAnsi="Times New Roman" w:cs="Times New Roman"/>
          <w:sz w:val="24"/>
          <w:szCs w:val="24"/>
          <w:lang w:val="en-US"/>
        </w:rPr>
        <w:t>o</w:t>
      </w:r>
      <w:r w:rsidRPr="004E347F">
        <w:rPr>
          <w:rFonts w:ascii="Times New Roman" w:hAnsi="Times New Roman" w:cs="Times New Roman"/>
          <w:sz w:val="24"/>
          <w:szCs w:val="24"/>
        </w:rPr>
        <w:t xml:space="preserve">ς μετρήθηκε η αναλογία </w:t>
      </w:r>
      <w:r w:rsidRPr="004E347F">
        <w:rPr>
          <w:rFonts w:ascii="Times New Roman" w:hAnsi="Times New Roman" w:cs="Times New Roman"/>
          <w:sz w:val="24"/>
          <w:szCs w:val="24"/>
          <w:lang w:val="en-US"/>
        </w:rPr>
        <w:t>AMPARs</w:t>
      </w:r>
      <w:r w:rsidRPr="004E347F">
        <w:rPr>
          <w:rFonts w:ascii="Times New Roman" w:hAnsi="Times New Roman" w:cs="Times New Roman"/>
          <w:sz w:val="24"/>
          <w:szCs w:val="24"/>
        </w:rPr>
        <w:t xml:space="preserve"> και </w:t>
      </w:r>
      <w:r w:rsidRPr="004E347F">
        <w:rPr>
          <w:rFonts w:ascii="Times New Roman" w:hAnsi="Times New Roman" w:cs="Times New Roman"/>
          <w:sz w:val="24"/>
          <w:szCs w:val="24"/>
          <w:lang w:val="en-US"/>
        </w:rPr>
        <w:t>NMDARs</w:t>
      </w:r>
      <w:r w:rsidRPr="004E347F">
        <w:rPr>
          <w:rFonts w:ascii="Times New Roman" w:hAnsi="Times New Roman" w:cs="Times New Roman"/>
          <w:sz w:val="24"/>
          <w:szCs w:val="24"/>
        </w:rPr>
        <w:t xml:space="preserve"> -εξαρτώμενων </w:t>
      </w:r>
      <w:proofErr w:type="spellStart"/>
      <w:r w:rsidRPr="004E347F">
        <w:rPr>
          <w:rFonts w:ascii="Times New Roman" w:hAnsi="Times New Roman" w:cs="Times New Roman"/>
          <w:sz w:val="24"/>
          <w:szCs w:val="24"/>
          <w:lang w:val="en-US"/>
        </w:rPr>
        <w:t>EPSCs</w:t>
      </w:r>
      <w:proofErr w:type="spellEnd"/>
      <w:r w:rsidRPr="004E347F">
        <w:rPr>
          <w:rFonts w:ascii="Times New Roman" w:hAnsi="Times New Roman" w:cs="Times New Roman"/>
          <w:sz w:val="24"/>
          <w:szCs w:val="24"/>
        </w:rPr>
        <w:t xml:space="preserve"> (</w:t>
      </w:r>
      <w:r w:rsidRPr="004E347F">
        <w:rPr>
          <w:rFonts w:ascii="Times New Roman" w:hAnsi="Times New Roman" w:cs="Times New Roman"/>
          <w:sz w:val="24"/>
          <w:szCs w:val="24"/>
          <w:lang w:val="en-US"/>
        </w:rPr>
        <w:t>NMDAR</w:t>
      </w:r>
      <w:r w:rsidRPr="004E347F">
        <w:rPr>
          <w:rFonts w:ascii="Times New Roman" w:hAnsi="Times New Roman" w:cs="Times New Roman"/>
          <w:sz w:val="24"/>
          <w:szCs w:val="24"/>
        </w:rPr>
        <w:t>/</w:t>
      </w:r>
      <w:r w:rsidRPr="004E347F">
        <w:rPr>
          <w:rFonts w:ascii="Times New Roman" w:hAnsi="Times New Roman" w:cs="Times New Roman"/>
          <w:sz w:val="24"/>
          <w:szCs w:val="24"/>
          <w:lang w:val="en-US"/>
        </w:rPr>
        <w:t>AMPAR</w:t>
      </w:r>
      <w:r w:rsidRPr="004E347F">
        <w:rPr>
          <w:rFonts w:ascii="Times New Roman" w:hAnsi="Times New Roman" w:cs="Times New Roman"/>
          <w:sz w:val="24"/>
          <w:szCs w:val="24"/>
        </w:rPr>
        <w:t xml:space="preserve">). Τα αποτελέσματα έδειξαν 50% μείωση της αναλογίας </w:t>
      </w:r>
      <w:r w:rsidRPr="004E347F">
        <w:rPr>
          <w:rFonts w:ascii="Times New Roman" w:hAnsi="Times New Roman" w:cs="Times New Roman"/>
          <w:sz w:val="24"/>
          <w:szCs w:val="24"/>
          <w:lang w:val="en-US"/>
        </w:rPr>
        <w:t>NMDAR</w:t>
      </w:r>
      <w:r w:rsidRPr="004E347F">
        <w:rPr>
          <w:rFonts w:ascii="Times New Roman" w:hAnsi="Times New Roman" w:cs="Times New Roman"/>
          <w:sz w:val="24"/>
          <w:szCs w:val="24"/>
        </w:rPr>
        <w:t>/</w:t>
      </w:r>
      <w:r w:rsidRPr="004E347F">
        <w:rPr>
          <w:rFonts w:ascii="Times New Roman" w:hAnsi="Times New Roman" w:cs="Times New Roman"/>
          <w:sz w:val="24"/>
          <w:szCs w:val="24"/>
          <w:lang w:val="en-US"/>
        </w:rPr>
        <w:t>AMPAR</w:t>
      </w:r>
      <w:r w:rsidRPr="004E347F">
        <w:rPr>
          <w:rFonts w:ascii="Times New Roman" w:hAnsi="Times New Roman" w:cs="Times New Roman"/>
          <w:sz w:val="24"/>
          <w:szCs w:val="24"/>
        </w:rPr>
        <w:t xml:space="preserve"> στους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1-</w:t>
      </w:r>
      <w:r w:rsidRPr="004E347F">
        <w:rPr>
          <w:rFonts w:ascii="Times New Roman" w:hAnsi="Times New Roman" w:cs="Times New Roman"/>
          <w:sz w:val="24"/>
          <w:szCs w:val="24"/>
          <w:lang w:val="en-US"/>
        </w:rPr>
        <w:t>KD</w:t>
      </w:r>
      <w:r w:rsidRPr="004E347F">
        <w:rPr>
          <w:rFonts w:ascii="Times New Roman" w:hAnsi="Times New Roman" w:cs="Times New Roman"/>
          <w:sz w:val="24"/>
          <w:szCs w:val="24"/>
        </w:rPr>
        <w:t xml:space="preserve"> νευρώνες συγκριτικά με τους νευρώνες </w:t>
      </w:r>
      <w:r w:rsidRPr="004E347F">
        <w:rPr>
          <w:rFonts w:ascii="Times New Roman" w:hAnsi="Times New Roman" w:cs="Times New Roman"/>
          <w:sz w:val="24"/>
          <w:szCs w:val="24"/>
          <w:lang w:val="en-US"/>
        </w:rPr>
        <w:t>control</w:t>
      </w:r>
      <w:r w:rsidRPr="004E347F">
        <w:rPr>
          <w:rFonts w:ascii="Times New Roman" w:hAnsi="Times New Roman" w:cs="Times New Roman"/>
          <w:sz w:val="24"/>
          <w:szCs w:val="24"/>
        </w:rPr>
        <w:t xml:space="preserve">. Το επόμενο βήμα ήταν να αναγνωρίσει για το εάν η μείωση της αναλογίας οφείλεται είτε στη </w:t>
      </w:r>
      <w:r w:rsidRPr="004E347F">
        <w:rPr>
          <w:rFonts w:ascii="Times New Roman" w:hAnsi="Times New Roman" w:cs="Times New Roman"/>
          <w:sz w:val="24"/>
          <w:szCs w:val="24"/>
          <w:lang w:val="en-US"/>
        </w:rPr>
        <w:t>NMDAR</w:t>
      </w:r>
      <w:r w:rsidRPr="004E347F">
        <w:rPr>
          <w:rFonts w:ascii="Times New Roman" w:hAnsi="Times New Roman" w:cs="Times New Roman"/>
          <w:sz w:val="24"/>
          <w:szCs w:val="24"/>
        </w:rPr>
        <w:t xml:space="preserve">-  είτε στη </w:t>
      </w:r>
      <w:r w:rsidRPr="004E347F">
        <w:rPr>
          <w:rFonts w:ascii="Times New Roman" w:hAnsi="Times New Roman" w:cs="Times New Roman"/>
          <w:sz w:val="24"/>
          <w:szCs w:val="24"/>
          <w:lang w:val="en-US"/>
        </w:rPr>
        <w:lastRenderedPageBreak/>
        <w:t>AMPAR</w:t>
      </w:r>
      <w:r w:rsidRPr="004E347F">
        <w:rPr>
          <w:rFonts w:ascii="Times New Roman" w:hAnsi="Times New Roman" w:cs="Times New Roman"/>
          <w:sz w:val="24"/>
          <w:szCs w:val="24"/>
        </w:rPr>
        <w:t>- μετάδοση ή ακόμα και στα δυο και για αυτό συνέκριναν τ</w:t>
      </w:r>
      <w:r w:rsidR="007B020F">
        <w:rPr>
          <w:rFonts w:ascii="Times New Roman" w:hAnsi="Times New Roman" w:cs="Times New Roman"/>
          <w:sz w:val="24"/>
          <w:szCs w:val="24"/>
        </w:rPr>
        <w:t>α</w:t>
      </w:r>
      <w:r w:rsidRPr="004E347F">
        <w:rPr>
          <w:rFonts w:ascii="Times New Roman" w:hAnsi="Times New Roman" w:cs="Times New Roman"/>
          <w:sz w:val="24"/>
          <w:szCs w:val="24"/>
        </w:rPr>
        <w:t xml:space="preserve">  </w:t>
      </w:r>
      <w:r w:rsidRPr="004E347F">
        <w:rPr>
          <w:rFonts w:ascii="Times New Roman" w:hAnsi="Times New Roman" w:cs="Times New Roman"/>
          <w:sz w:val="24"/>
          <w:szCs w:val="24"/>
          <w:lang w:val="en-US"/>
        </w:rPr>
        <w:t>NMDAR</w:t>
      </w:r>
      <w:r w:rsidRPr="004E347F">
        <w:rPr>
          <w:rFonts w:ascii="Times New Roman" w:hAnsi="Times New Roman" w:cs="Times New Roman"/>
          <w:sz w:val="24"/>
          <w:szCs w:val="24"/>
        </w:rPr>
        <w:t xml:space="preserve">- και </w:t>
      </w:r>
      <w:r w:rsidRPr="004E347F">
        <w:rPr>
          <w:rFonts w:ascii="Times New Roman" w:hAnsi="Times New Roman" w:cs="Times New Roman"/>
          <w:sz w:val="24"/>
          <w:szCs w:val="24"/>
          <w:lang w:val="en-US"/>
        </w:rPr>
        <w:t>AMPAR</w:t>
      </w:r>
      <w:r w:rsidRPr="004E347F">
        <w:rPr>
          <w:rFonts w:ascii="Times New Roman" w:hAnsi="Times New Roman" w:cs="Times New Roman"/>
          <w:sz w:val="24"/>
          <w:szCs w:val="24"/>
        </w:rPr>
        <w:t>-εξαρτώμεν</w:t>
      </w:r>
      <w:r w:rsidR="007B020F">
        <w:rPr>
          <w:rFonts w:ascii="Times New Roman" w:hAnsi="Times New Roman" w:cs="Times New Roman"/>
          <w:sz w:val="24"/>
          <w:szCs w:val="24"/>
        </w:rPr>
        <w:t>α</w:t>
      </w:r>
      <w:r w:rsidRPr="004E347F">
        <w:rPr>
          <w:rFonts w:ascii="Times New Roman" w:hAnsi="Times New Roman" w:cs="Times New Roman"/>
          <w:sz w:val="24"/>
          <w:szCs w:val="24"/>
        </w:rPr>
        <w:t xml:space="preserve"> </w:t>
      </w:r>
      <w:proofErr w:type="spellStart"/>
      <w:r w:rsidRPr="004E347F">
        <w:rPr>
          <w:rFonts w:ascii="Times New Roman" w:hAnsi="Times New Roman" w:cs="Times New Roman"/>
          <w:sz w:val="24"/>
          <w:szCs w:val="24"/>
          <w:lang w:val="en-US"/>
        </w:rPr>
        <w:t>EPSCs</w:t>
      </w:r>
      <w:proofErr w:type="spellEnd"/>
      <w:r w:rsidRPr="004E347F">
        <w:rPr>
          <w:rFonts w:ascii="Times New Roman" w:hAnsi="Times New Roman" w:cs="Times New Roman"/>
          <w:sz w:val="24"/>
          <w:szCs w:val="24"/>
        </w:rPr>
        <w:t xml:space="preserve">. Τα αποτελέσματα έδειξαν ότι η απενεργοποίηση της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 xml:space="preserve">1 στη </w:t>
      </w:r>
      <w:r w:rsidRPr="004E347F">
        <w:rPr>
          <w:rFonts w:ascii="Times New Roman" w:hAnsi="Times New Roman" w:cs="Times New Roman"/>
          <w:sz w:val="24"/>
          <w:szCs w:val="24"/>
          <w:lang w:val="en-US"/>
        </w:rPr>
        <w:t>LA</w:t>
      </w:r>
      <w:r w:rsidRPr="004E347F">
        <w:rPr>
          <w:rFonts w:ascii="Times New Roman" w:hAnsi="Times New Roman" w:cs="Times New Roman"/>
          <w:sz w:val="24"/>
          <w:szCs w:val="24"/>
        </w:rPr>
        <w:t xml:space="preserve"> προκάλεσε επιλεκτική μείωση μόνο στα </w:t>
      </w:r>
      <w:r w:rsidRPr="004E347F">
        <w:rPr>
          <w:rFonts w:ascii="Times New Roman" w:hAnsi="Times New Roman" w:cs="Times New Roman"/>
          <w:sz w:val="24"/>
          <w:szCs w:val="24"/>
          <w:lang w:val="en-US"/>
        </w:rPr>
        <w:t>NMDAR</w:t>
      </w:r>
      <w:r w:rsidRPr="004E347F">
        <w:rPr>
          <w:rFonts w:ascii="Times New Roman" w:hAnsi="Times New Roman" w:cs="Times New Roman"/>
          <w:sz w:val="24"/>
          <w:szCs w:val="24"/>
        </w:rPr>
        <w:t xml:space="preserve">- εξαρτώμενα </w:t>
      </w:r>
      <w:proofErr w:type="spellStart"/>
      <w:r w:rsidRPr="004E347F">
        <w:rPr>
          <w:rFonts w:ascii="Times New Roman" w:hAnsi="Times New Roman" w:cs="Times New Roman"/>
          <w:sz w:val="24"/>
          <w:szCs w:val="24"/>
          <w:lang w:val="en-US"/>
        </w:rPr>
        <w:t>EPSCs</w:t>
      </w:r>
      <w:proofErr w:type="spellEnd"/>
      <w:r>
        <w:rPr>
          <w:rFonts w:ascii="Times New Roman" w:hAnsi="Times New Roman" w:cs="Times New Roman"/>
          <w:sz w:val="24"/>
          <w:szCs w:val="24"/>
        </w:rPr>
        <w:t xml:space="preserve"> (</w:t>
      </w:r>
      <w:r w:rsidRPr="00DE22D2">
        <w:rPr>
          <w:rFonts w:ascii="Times New Roman" w:hAnsi="Times New Roman" w:cs="Times New Roman"/>
          <w:b/>
          <w:sz w:val="24"/>
          <w:szCs w:val="24"/>
        </w:rPr>
        <w:t>Εικόνα 14</w:t>
      </w:r>
      <w:r>
        <w:rPr>
          <w:rFonts w:ascii="Times New Roman" w:hAnsi="Times New Roman" w:cs="Times New Roman"/>
          <w:sz w:val="24"/>
          <w:szCs w:val="24"/>
        </w:rPr>
        <w:t>)</w:t>
      </w:r>
      <w:r w:rsidRPr="004E347F">
        <w:rPr>
          <w:rFonts w:ascii="Times New Roman" w:hAnsi="Times New Roman" w:cs="Times New Roman"/>
          <w:sz w:val="24"/>
          <w:szCs w:val="24"/>
        </w:rPr>
        <w:t xml:space="preserve">. Έτσι, η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1 παίζει ρόλο στη διατήρηση του φυσιολογικού εύρους NMDAR-</w:t>
      </w:r>
      <w:proofErr w:type="spellStart"/>
      <w:r w:rsidRPr="004E347F">
        <w:rPr>
          <w:rFonts w:ascii="Times New Roman" w:hAnsi="Times New Roman" w:cs="Times New Roman"/>
          <w:sz w:val="24"/>
          <w:szCs w:val="24"/>
        </w:rPr>
        <w:t>διαμεσολαβούμενων</w:t>
      </w:r>
      <w:proofErr w:type="spellEnd"/>
      <w:r w:rsidRPr="004E347F">
        <w:rPr>
          <w:rFonts w:ascii="Times New Roman" w:hAnsi="Times New Roman" w:cs="Times New Roman"/>
          <w:sz w:val="24"/>
          <w:szCs w:val="24"/>
        </w:rPr>
        <w:t xml:space="preserve"> ρευμάτων τουλάχιστον στις συνάψεις </w:t>
      </w:r>
      <w:proofErr w:type="spellStart"/>
      <w:r w:rsidRPr="004E347F">
        <w:rPr>
          <w:rFonts w:ascii="Times New Roman" w:hAnsi="Times New Roman" w:cs="Times New Roman"/>
          <w:sz w:val="24"/>
          <w:szCs w:val="24"/>
        </w:rPr>
        <w:t>θαλαμο</w:t>
      </w:r>
      <w:proofErr w:type="spellEnd"/>
      <w:r w:rsidRPr="004E347F">
        <w:rPr>
          <w:rFonts w:ascii="Times New Roman" w:hAnsi="Times New Roman" w:cs="Times New Roman"/>
          <w:sz w:val="24"/>
          <w:szCs w:val="24"/>
        </w:rPr>
        <w:t xml:space="preserve">-αμυγδαλής των ενήλικων ζώων. Αυτό υποδεικνύει ότι η μείωση της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1 κατέστειλε τ</w:t>
      </w:r>
      <w:r w:rsidR="007B020F">
        <w:rPr>
          <w:rFonts w:ascii="Times New Roman" w:hAnsi="Times New Roman" w:cs="Times New Roman"/>
          <w:sz w:val="24"/>
          <w:szCs w:val="24"/>
        </w:rPr>
        <w:t>ην</w:t>
      </w:r>
      <w:r w:rsidRPr="004E347F">
        <w:rPr>
          <w:rFonts w:ascii="Times New Roman" w:hAnsi="Times New Roman" w:cs="Times New Roman"/>
          <w:sz w:val="24"/>
          <w:szCs w:val="24"/>
        </w:rPr>
        <w:t xml:space="preserve"> </w:t>
      </w:r>
      <w:r w:rsidRPr="004E347F">
        <w:rPr>
          <w:rFonts w:ascii="Times New Roman" w:hAnsi="Times New Roman" w:cs="Times New Roman"/>
          <w:sz w:val="24"/>
          <w:szCs w:val="24"/>
          <w:lang w:val="en-US"/>
        </w:rPr>
        <w:t>LTP</w:t>
      </w:r>
      <w:r w:rsidRPr="004E347F">
        <w:rPr>
          <w:rFonts w:ascii="Times New Roman" w:hAnsi="Times New Roman" w:cs="Times New Roman"/>
          <w:sz w:val="24"/>
          <w:szCs w:val="24"/>
        </w:rPr>
        <w:t xml:space="preserve"> μέσω της εξασθένισης των </w:t>
      </w:r>
      <w:r w:rsidRPr="004E347F">
        <w:rPr>
          <w:rFonts w:ascii="Times New Roman" w:hAnsi="Times New Roman" w:cs="Times New Roman"/>
          <w:sz w:val="24"/>
          <w:szCs w:val="24"/>
          <w:lang w:val="en-US"/>
        </w:rPr>
        <w:t>NMDARs</w:t>
      </w:r>
      <w:r w:rsidRPr="004E347F">
        <w:rPr>
          <w:rFonts w:ascii="Times New Roman" w:hAnsi="Times New Roman" w:cs="Times New Roman"/>
          <w:sz w:val="24"/>
          <w:szCs w:val="24"/>
        </w:rPr>
        <w:t>-</w:t>
      </w:r>
      <w:proofErr w:type="spellStart"/>
      <w:r w:rsidRPr="004E347F">
        <w:rPr>
          <w:rFonts w:ascii="Times New Roman" w:hAnsi="Times New Roman" w:cs="Times New Roman"/>
          <w:sz w:val="24"/>
          <w:szCs w:val="24"/>
        </w:rPr>
        <w:t>μεσολαβούμενων</w:t>
      </w:r>
      <w:proofErr w:type="spellEnd"/>
      <w:r w:rsidRPr="004E347F">
        <w:rPr>
          <w:rFonts w:ascii="Times New Roman" w:hAnsi="Times New Roman" w:cs="Times New Roman"/>
          <w:sz w:val="24"/>
          <w:szCs w:val="24"/>
        </w:rPr>
        <w:t xml:space="preserve"> ρευμάτων</w:t>
      </w:r>
      <w:r w:rsidR="007B020F">
        <w:rPr>
          <w:rFonts w:ascii="Times New Roman" w:hAnsi="Times New Roman" w:cs="Times New Roman"/>
          <w:sz w:val="24"/>
          <w:szCs w:val="24"/>
        </w:rPr>
        <w:t>.</w:t>
      </w:r>
      <w:r w:rsidRPr="004E347F">
        <w:rPr>
          <w:rFonts w:ascii="Times New Roman" w:hAnsi="Times New Roman" w:cs="Times New Roman"/>
          <w:sz w:val="24"/>
          <w:szCs w:val="24"/>
        </w:rPr>
        <w:t xml:space="preserve"> Ορισμένες μορφές συναπτικής πλαστικότητας ρυθμίζονται από  τους NMDAR, οπότε η έκφραση NLGN1 ευνοεί τη συναπτική πλαστικότητα.</w:t>
      </w:r>
      <w:bookmarkEnd w:id="11"/>
      <w:r w:rsidRPr="00DE22D2">
        <w:rPr>
          <w:rFonts w:ascii="Times New Roman" w:hAnsi="Times New Roman" w:cs="Times New Roman"/>
          <w:sz w:val="24"/>
          <w:szCs w:val="24"/>
        </w:rPr>
        <w:t xml:space="preserve"> </w:t>
      </w:r>
    </w:p>
    <w:p w14:paraId="2D929863" w14:textId="77777777" w:rsidR="00DE22D2" w:rsidRPr="00DE22D2" w:rsidRDefault="00DE22D2" w:rsidP="00DE22D2">
      <w:pPr>
        <w:spacing w:after="0" w:line="257" w:lineRule="auto"/>
        <w:jc w:val="both"/>
        <w:rPr>
          <w:rFonts w:ascii="Times New Roman" w:hAnsi="Times New Roman" w:cs="Times New Roman"/>
          <w:sz w:val="16"/>
          <w:szCs w:val="16"/>
        </w:rPr>
      </w:pPr>
    </w:p>
    <w:bookmarkEnd w:id="10"/>
    <w:p w14:paraId="727B4AD6" w14:textId="77777777" w:rsidR="00817403" w:rsidRPr="004E347F" w:rsidRDefault="00B13112" w:rsidP="004A0F83">
      <w:pPr>
        <w:jc w:val="center"/>
        <w:rPr>
          <w:rFonts w:ascii="Times New Roman" w:hAnsi="Times New Roman" w:cs="Times New Roman"/>
          <w:sz w:val="24"/>
          <w:szCs w:val="24"/>
        </w:rPr>
      </w:pPr>
      <w:r w:rsidRPr="004E347F">
        <w:rPr>
          <w:rFonts w:ascii="Times New Roman" w:hAnsi="Times New Roman" w:cs="Times New Roman"/>
          <w:noProof/>
          <w:lang w:eastAsia="el-GR"/>
        </w:rPr>
        <w:drawing>
          <wp:inline distT="0" distB="0" distL="0" distR="0" wp14:anchorId="3962557A" wp14:editId="3A3C843D">
            <wp:extent cx="5459124" cy="2444750"/>
            <wp:effectExtent l="0" t="0" r="8255" b="0"/>
            <wp:docPr id="295498142" name="Εικόνα 1" descr="Εικόνα που περιέχει διάγραμμα, κείμενο, στιγμιότυπο οθόνης, τεχνικό σχέδι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pic:nvPicPr>
                  <pic:blipFill>
                    <a:blip r:embed="rId28">
                      <a:extLst>
                        <a:ext uri="{28A0092B-C50C-407E-A947-70E740481C1C}">
                          <a14:useLocalDpi xmlns:a14="http://schemas.microsoft.com/office/drawing/2010/main" val="0"/>
                        </a:ext>
                      </a:extLst>
                    </a:blip>
                    <a:stretch>
                      <a:fillRect/>
                    </a:stretch>
                  </pic:blipFill>
                  <pic:spPr>
                    <a:xfrm>
                      <a:off x="0" y="0"/>
                      <a:ext cx="5464862" cy="2447320"/>
                    </a:xfrm>
                    <a:prstGeom prst="rect">
                      <a:avLst/>
                    </a:prstGeom>
                  </pic:spPr>
                </pic:pic>
              </a:graphicData>
            </a:graphic>
          </wp:inline>
        </w:drawing>
      </w:r>
    </w:p>
    <w:p w14:paraId="7EF2F36B" w14:textId="32567F45" w:rsidR="00250276" w:rsidRDefault="00817403" w:rsidP="00707F9F">
      <w:pPr>
        <w:pStyle w:val="a9"/>
        <w:jc w:val="both"/>
        <w:rPr>
          <w:rFonts w:ascii="Times New Roman" w:hAnsi="Times New Roman" w:cs="Times New Roman"/>
          <w:sz w:val="22"/>
          <w:szCs w:val="22"/>
        </w:rPr>
      </w:pPr>
      <w:r w:rsidRPr="008A7EE8">
        <w:rPr>
          <w:rFonts w:ascii="Times New Roman" w:hAnsi="Times New Roman" w:cs="Times New Roman"/>
          <w:b/>
          <w:sz w:val="22"/>
          <w:szCs w:val="22"/>
        </w:rPr>
        <w:t xml:space="preserve">Εικόνα </w:t>
      </w:r>
      <w:r w:rsidR="00071E90" w:rsidRPr="008A7EE8">
        <w:rPr>
          <w:rFonts w:ascii="Times New Roman" w:hAnsi="Times New Roman" w:cs="Times New Roman"/>
          <w:b/>
          <w:sz w:val="22"/>
          <w:szCs w:val="22"/>
        </w:rPr>
        <w:t>14.</w:t>
      </w:r>
      <w:r w:rsidR="00223DAE" w:rsidRPr="008A7EE8">
        <w:rPr>
          <w:rFonts w:ascii="Times New Roman" w:hAnsi="Times New Roman" w:cs="Times New Roman"/>
          <w:sz w:val="22"/>
          <w:szCs w:val="22"/>
        </w:rPr>
        <w:fldChar w:fldCharType="begin"/>
      </w:r>
      <w:r w:rsidR="00223DAE" w:rsidRPr="008A7EE8">
        <w:rPr>
          <w:rFonts w:ascii="Times New Roman" w:hAnsi="Times New Roman" w:cs="Times New Roman"/>
          <w:sz w:val="22"/>
          <w:szCs w:val="22"/>
        </w:rPr>
        <w:instrText xml:space="preserve"> SEQ Εικόνα \* ARABIC </w:instrText>
      </w:r>
      <w:r w:rsidR="00223DAE" w:rsidRPr="008A7EE8">
        <w:rPr>
          <w:rFonts w:ascii="Times New Roman" w:hAnsi="Times New Roman" w:cs="Times New Roman"/>
          <w:sz w:val="22"/>
          <w:szCs w:val="22"/>
        </w:rPr>
        <w:fldChar w:fldCharType="end"/>
      </w:r>
      <w:r w:rsidR="00780EAE" w:rsidRPr="008A7EE8">
        <w:rPr>
          <w:rFonts w:ascii="Times New Roman" w:hAnsi="Times New Roman" w:cs="Times New Roman"/>
          <w:sz w:val="22"/>
          <w:szCs w:val="22"/>
        </w:rPr>
        <w:t xml:space="preserve"> </w:t>
      </w:r>
      <w:r w:rsidR="00780EAE" w:rsidRPr="00DE22D2">
        <w:rPr>
          <w:rFonts w:ascii="Times New Roman" w:hAnsi="Times New Roman" w:cs="Times New Roman"/>
          <w:b/>
          <w:iCs w:val="0"/>
          <w:sz w:val="22"/>
          <w:szCs w:val="22"/>
        </w:rPr>
        <w:t xml:space="preserve">Επιλεκτική μείωση των </w:t>
      </w:r>
      <w:r w:rsidR="00780EAE" w:rsidRPr="00DE22D2">
        <w:rPr>
          <w:rFonts w:ascii="Times New Roman" w:hAnsi="Times New Roman" w:cs="Times New Roman"/>
          <w:b/>
          <w:iCs w:val="0"/>
          <w:sz w:val="22"/>
          <w:szCs w:val="22"/>
          <w:lang w:val="en-US"/>
        </w:rPr>
        <w:t>NMDAR</w:t>
      </w:r>
      <w:r w:rsidR="00780EAE" w:rsidRPr="00DE22D2">
        <w:rPr>
          <w:rFonts w:ascii="Times New Roman" w:hAnsi="Times New Roman" w:cs="Times New Roman"/>
          <w:b/>
          <w:iCs w:val="0"/>
          <w:sz w:val="22"/>
          <w:szCs w:val="22"/>
        </w:rPr>
        <w:t xml:space="preserve">-ρευμάτων </w:t>
      </w:r>
      <w:r w:rsidR="00082DC1" w:rsidRPr="00DE22D2">
        <w:rPr>
          <w:rFonts w:ascii="Times New Roman" w:hAnsi="Times New Roman" w:cs="Times New Roman"/>
          <w:b/>
          <w:iCs w:val="0"/>
          <w:sz w:val="22"/>
          <w:szCs w:val="22"/>
        </w:rPr>
        <w:t>λόγω καταστολής τ</w:t>
      </w:r>
      <w:r w:rsidR="004A2DF4" w:rsidRPr="00DE22D2">
        <w:rPr>
          <w:rFonts w:ascii="Times New Roman" w:hAnsi="Times New Roman" w:cs="Times New Roman"/>
          <w:b/>
          <w:iCs w:val="0"/>
          <w:sz w:val="22"/>
          <w:szCs w:val="22"/>
        </w:rPr>
        <w:t>ου</w:t>
      </w:r>
      <w:r w:rsidR="00082DC1" w:rsidRPr="00DE22D2">
        <w:rPr>
          <w:rFonts w:ascii="Times New Roman" w:hAnsi="Times New Roman" w:cs="Times New Roman"/>
          <w:b/>
          <w:iCs w:val="0"/>
          <w:sz w:val="22"/>
          <w:szCs w:val="22"/>
        </w:rPr>
        <w:t xml:space="preserve"> </w:t>
      </w:r>
      <w:proofErr w:type="spellStart"/>
      <w:r w:rsidR="00082DC1" w:rsidRPr="00DE22D2">
        <w:rPr>
          <w:rFonts w:ascii="Times New Roman" w:hAnsi="Times New Roman" w:cs="Times New Roman"/>
          <w:b/>
          <w:iCs w:val="0"/>
          <w:sz w:val="22"/>
          <w:szCs w:val="22"/>
          <w:lang w:val="en-US"/>
        </w:rPr>
        <w:t>nlgn</w:t>
      </w:r>
      <w:proofErr w:type="spellEnd"/>
      <w:r w:rsidR="00082DC1" w:rsidRPr="00DE22D2">
        <w:rPr>
          <w:rFonts w:ascii="Times New Roman" w:hAnsi="Times New Roman" w:cs="Times New Roman"/>
          <w:b/>
          <w:iCs w:val="0"/>
          <w:sz w:val="22"/>
          <w:szCs w:val="22"/>
        </w:rPr>
        <w:t>1</w:t>
      </w:r>
      <w:r w:rsidR="00C06CF1" w:rsidRPr="008A7EE8">
        <w:rPr>
          <w:rFonts w:ascii="Times New Roman" w:hAnsi="Times New Roman" w:cs="Times New Roman"/>
          <w:iCs w:val="0"/>
          <w:sz w:val="22"/>
          <w:szCs w:val="22"/>
        </w:rPr>
        <w:t>.</w:t>
      </w:r>
      <w:r w:rsidR="00DE22D2" w:rsidRPr="00DE22D2">
        <w:rPr>
          <w:rFonts w:ascii="Times New Roman" w:hAnsi="Times New Roman" w:cs="Times New Roman"/>
          <w:iCs w:val="0"/>
          <w:sz w:val="22"/>
          <w:szCs w:val="22"/>
        </w:rPr>
        <w:t xml:space="preserve"> </w:t>
      </w:r>
      <w:r w:rsidR="00C06CF1" w:rsidRPr="008A7EE8">
        <w:rPr>
          <w:rFonts w:ascii="Times New Roman" w:hAnsi="Times New Roman" w:cs="Times New Roman"/>
          <w:iCs w:val="0"/>
          <w:sz w:val="22"/>
          <w:szCs w:val="22"/>
        </w:rPr>
        <w:t>(</w:t>
      </w:r>
      <w:r w:rsidR="00C06CF1" w:rsidRPr="008A7EE8">
        <w:rPr>
          <w:rFonts w:ascii="Times New Roman" w:hAnsi="Times New Roman" w:cs="Times New Roman"/>
          <w:iCs w:val="0"/>
          <w:sz w:val="22"/>
          <w:szCs w:val="22"/>
          <w:lang w:val="en-US"/>
        </w:rPr>
        <w:t>A</w:t>
      </w:r>
      <w:r w:rsidR="00C06CF1" w:rsidRPr="008A7EE8">
        <w:rPr>
          <w:rFonts w:ascii="Times New Roman" w:hAnsi="Times New Roman" w:cs="Times New Roman"/>
          <w:iCs w:val="0"/>
          <w:sz w:val="22"/>
          <w:szCs w:val="22"/>
        </w:rPr>
        <w:t>)</w:t>
      </w:r>
      <w:r w:rsidR="003A15A9" w:rsidRPr="008A7EE8">
        <w:rPr>
          <w:rFonts w:ascii="Times New Roman" w:hAnsi="Times New Roman" w:cs="Times New Roman"/>
          <w:iCs w:val="0"/>
          <w:sz w:val="22"/>
          <w:szCs w:val="22"/>
        </w:rPr>
        <w:t xml:space="preserve"> </w:t>
      </w:r>
      <w:r w:rsidR="008E365B" w:rsidRPr="008A7EE8">
        <w:rPr>
          <w:rFonts w:ascii="Times New Roman" w:hAnsi="Times New Roman" w:cs="Times New Roman"/>
          <w:iCs w:val="0"/>
          <w:sz w:val="22"/>
          <w:szCs w:val="22"/>
        </w:rPr>
        <w:t>Τ</w:t>
      </w:r>
      <w:r w:rsidR="003A15A9" w:rsidRPr="008A7EE8">
        <w:rPr>
          <w:rFonts w:ascii="Times New Roman" w:hAnsi="Times New Roman" w:cs="Times New Roman"/>
          <w:iCs w:val="0"/>
          <w:sz w:val="22"/>
          <w:szCs w:val="22"/>
        </w:rPr>
        <w:t>ομή αμυγδαλής. Φαίν</w:t>
      </w:r>
      <w:r w:rsidR="007F5EF7" w:rsidRPr="008A7EE8">
        <w:rPr>
          <w:rFonts w:ascii="Times New Roman" w:hAnsi="Times New Roman" w:cs="Times New Roman"/>
          <w:iCs w:val="0"/>
          <w:sz w:val="22"/>
          <w:szCs w:val="22"/>
        </w:rPr>
        <w:t xml:space="preserve">εται η τοποθέτηση των ηλεκτροδίων, όπου </w:t>
      </w:r>
      <w:r w:rsidR="007F5EF7" w:rsidRPr="008A7EE8">
        <w:rPr>
          <w:rFonts w:ascii="Times New Roman" w:hAnsi="Times New Roman" w:cs="Times New Roman"/>
          <w:iCs w:val="0"/>
          <w:sz w:val="22"/>
          <w:szCs w:val="22"/>
          <w:lang w:val="en-US"/>
        </w:rPr>
        <w:t>S</w:t>
      </w:r>
      <w:r w:rsidR="0000500C" w:rsidRPr="008A7EE8">
        <w:rPr>
          <w:rFonts w:ascii="Times New Roman" w:hAnsi="Times New Roman" w:cs="Times New Roman"/>
          <w:iCs w:val="0"/>
          <w:sz w:val="22"/>
          <w:szCs w:val="22"/>
        </w:rPr>
        <w:t xml:space="preserve"> </w:t>
      </w:r>
      <w:r w:rsidR="002712E2" w:rsidRPr="008A7EE8">
        <w:rPr>
          <w:rFonts w:ascii="Times New Roman" w:hAnsi="Times New Roman" w:cs="Times New Roman"/>
          <w:iCs w:val="0"/>
          <w:sz w:val="22"/>
          <w:szCs w:val="22"/>
        </w:rPr>
        <w:t xml:space="preserve">είναι το </w:t>
      </w:r>
      <w:r w:rsidR="00360FE0" w:rsidRPr="008A7EE8">
        <w:rPr>
          <w:rFonts w:ascii="Times New Roman" w:hAnsi="Times New Roman" w:cs="Times New Roman"/>
          <w:iCs w:val="0"/>
          <w:sz w:val="22"/>
          <w:szCs w:val="22"/>
        </w:rPr>
        <w:t xml:space="preserve">ηλεκτρόδιο </w:t>
      </w:r>
      <w:r w:rsidR="007B020F">
        <w:rPr>
          <w:rFonts w:ascii="Times New Roman" w:hAnsi="Times New Roman" w:cs="Times New Roman"/>
          <w:iCs w:val="0"/>
          <w:sz w:val="22"/>
          <w:szCs w:val="22"/>
        </w:rPr>
        <w:t>διέγερσης</w:t>
      </w:r>
      <w:r w:rsidR="0000500C" w:rsidRPr="008A7EE8">
        <w:rPr>
          <w:rFonts w:ascii="Times New Roman" w:hAnsi="Times New Roman" w:cs="Times New Roman"/>
          <w:iCs w:val="0"/>
          <w:sz w:val="22"/>
          <w:szCs w:val="22"/>
        </w:rPr>
        <w:t xml:space="preserve"> (</w:t>
      </w:r>
      <w:r w:rsidR="0000500C" w:rsidRPr="008A7EE8">
        <w:rPr>
          <w:rFonts w:ascii="Times New Roman" w:hAnsi="Times New Roman" w:cs="Times New Roman"/>
          <w:iCs w:val="0"/>
          <w:sz w:val="22"/>
          <w:szCs w:val="22"/>
          <w:lang w:val="en-US"/>
        </w:rPr>
        <w:t>stimulation</w:t>
      </w:r>
      <w:r w:rsidR="0000500C" w:rsidRPr="008A7EE8">
        <w:rPr>
          <w:rFonts w:ascii="Times New Roman" w:hAnsi="Times New Roman" w:cs="Times New Roman"/>
          <w:iCs w:val="0"/>
          <w:sz w:val="22"/>
          <w:szCs w:val="22"/>
        </w:rPr>
        <w:t xml:space="preserve"> </w:t>
      </w:r>
      <w:r w:rsidR="0000500C" w:rsidRPr="008A7EE8">
        <w:rPr>
          <w:rFonts w:ascii="Times New Roman" w:hAnsi="Times New Roman" w:cs="Times New Roman"/>
          <w:iCs w:val="0"/>
          <w:sz w:val="22"/>
          <w:szCs w:val="22"/>
          <w:lang w:val="en-US"/>
        </w:rPr>
        <w:t>electrode</w:t>
      </w:r>
      <w:r w:rsidR="0000500C" w:rsidRPr="008A7EE8">
        <w:rPr>
          <w:rFonts w:ascii="Times New Roman" w:hAnsi="Times New Roman" w:cs="Times New Roman"/>
          <w:iCs w:val="0"/>
          <w:sz w:val="22"/>
          <w:szCs w:val="22"/>
        </w:rPr>
        <w:t xml:space="preserve">) </w:t>
      </w:r>
      <w:r w:rsidR="002712E2" w:rsidRPr="008A7EE8">
        <w:rPr>
          <w:rFonts w:ascii="Times New Roman" w:hAnsi="Times New Roman" w:cs="Times New Roman"/>
          <w:iCs w:val="0"/>
          <w:sz w:val="22"/>
          <w:szCs w:val="22"/>
        </w:rPr>
        <w:t xml:space="preserve">και </w:t>
      </w:r>
      <w:r w:rsidR="002712E2" w:rsidRPr="008A7EE8">
        <w:rPr>
          <w:rFonts w:ascii="Times New Roman" w:hAnsi="Times New Roman" w:cs="Times New Roman"/>
          <w:iCs w:val="0"/>
          <w:sz w:val="22"/>
          <w:szCs w:val="22"/>
          <w:lang w:val="en-US"/>
        </w:rPr>
        <w:t>R</w:t>
      </w:r>
      <w:r w:rsidR="002712E2" w:rsidRPr="008A7EE8">
        <w:rPr>
          <w:rFonts w:ascii="Times New Roman" w:hAnsi="Times New Roman" w:cs="Times New Roman"/>
          <w:iCs w:val="0"/>
          <w:sz w:val="22"/>
          <w:szCs w:val="22"/>
        </w:rPr>
        <w:t xml:space="preserve"> αυτό που καταγράφει </w:t>
      </w:r>
      <w:r w:rsidR="000410B8" w:rsidRPr="008A7EE8">
        <w:rPr>
          <w:rFonts w:ascii="Times New Roman" w:hAnsi="Times New Roman" w:cs="Times New Roman"/>
          <w:iCs w:val="0"/>
          <w:sz w:val="22"/>
          <w:szCs w:val="22"/>
        </w:rPr>
        <w:t>(</w:t>
      </w:r>
      <w:r w:rsidR="000410B8" w:rsidRPr="008A7EE8">
        <w:rPr>
          <w:rFonts w:ascii="Times New Roman" w:hAnsi="Times New Roman" w:cs="Times New Roman"/>
          <w:iCs w:val="0"/>
          <w:sz w:val="22"/>
          <w:szCs w:val="22"/>
          <w:lang w:val="en-US"/>
        </w:rPr>
        <w:t>recording</w:t>
      </w:r>
      <w:r w:rsidR="000410B8" w:rsidRPr="008A7EE8">
        <w:rPr>
          <w:rFonts w:ascii="Times New Roman" w:hAnsi="Times New Roman" w:cs="Times New Roman"/>
          <w:iCs w:val="0"/>
          <w:sz w:val="22"/>
          <w:szCs w:val="22"/>
        </w:rPr>
        <w:t xml:space="preserve"> </w:t>
      </w:r>
      <w:r w:rsidR="000410B8" w:rsidRPr="008A7EE8">
        <w:rPr>
          <w:rFonts w:ascii="Times New Roman" w:hAnsi="Times New Roman" w:cs="Times New Roman"/>
          <w:iCs w:val="0"/>
          <w:sz w:val="22"/>
          <w:szCs w:val="22"/>
          <w:lang w:val="en-US"/>
        </w:rPr>
        <w:t>electrode</w:t>
      </w:r>
      <w:r w:rsidR="000410B8" w:rsidRPr="008A7EE8">
        <w:rPr>
          <w:rFonts w:ascii="Times New Roman" w:hAnsi="Times New Roman" w:cs="Times New Roman"/>
          <w:iCs w:val="0"/>
          <w:sz w:val="22"/>
          <w:szCs w:val="22"/>
        </w:rPr>
        <w:t>).</w:t>
      </w:r>
      <w:r w:rsidR="007B020F">
        <w:rPr>
          <w:rFonts w:ascii="Times New Roman" w:hAnsi="Times New Roman" w:cs="Times New Roman"/>
          <w:iCs w:val="0"/>
          <w:sz w:val="22"/>
          <w:szCs w:val="22"/>
        </w:rPr>
        <w:t xml:space="preserve"> </w:t>
      </w:r>
      <w:r w:rsidR="009F14AB" w:rsidRPr="008A7EE8">
        <w:rPr>
          <w:rFonts w:ascii="Times New Roman" w:hAnsi="Times New Roman" w:cs="Times New Roman"/>
          <w:iCs w:val="0"/>
          <w:sz w:val="22"/>
          <w:szCs w:val="22"/>
          <w:lang w:val="en-US"/>
        </w:rPr>
        <w:t>CE</w:t>
      </w:r>
      <w:r w:rsidR="009F14AB" w:rsidRPr="007B020F">
        <w:rPr>
          <w:rFonts w:ascii="Times New Roman" w:hAnsi="Times New Roman" w:cs="Times New Roman"/>
          <w:iCs w:val="0"/>
          <w:sz w:val="22"/>
          <w:szCs w:val="22"/>
          <w:lang w:val="en-US"/>
        </w:rPr>
        <w:t xml:space="preserve"> (</w:t>
      </w:r>
      <w:r w:rsidR="009F14AB" w:rsidRPr="008A7EE8">
        <w:rPr>
          <w:rFonts w:ascii="Times New Roman" w:hAnsi="Times New Roman" w:cs="Times New Roman"/>
          <w:iCs w:val="0"/>
          <w:sz w:val="22"/>
          <w:szCs w:val="22"/>
          <w:lang w:val="en-US"/>
        </w:rPr>
        <w:t>central</w:t>
      </w:r>
      <w:r w:rsidR="009F14AB" w:rsidRPr="007B020F">
        <w:rPr>
          <w:rFonts w:ascii="Times New Roman" w:hAnsi="Times New Roman" w:cs="Times New Roman"/>
          <w:iCs w:val="0"/>
          <w:sz w:val="22"/>
          <w:szCs w:val="22"/>
          <w:lang w:val="en-US"/>
        </w:rPr>
        <w:t xml:space="preserve"> </w:t>
      </w:r>
      <w:r w:rsidR="009F14AB" w:rsidRPr="008A7EE8">
        <w:rPr>
          <w:rFonts w:ascii="Times New Roman" w:hAnsi="Times New Roman" w:cs="Times New Roman"/>
          <w:iCs w:val="0"/>
          <w:sz w:val="22"/>
          <w:szCs w:val="22"/>
          <w:lang w:val="en-US"/>
        </w:rPr>
        <w:t>division</w:t>
      </w:r>
      <w:r w:rsidR="009F14AB" w:rsidRPr="007B020F">
        <w:rPr>
          <w:rFonts w:ascii="Times New Roman" w:hAnsi="Times New Roman" w:cs="Times New Roman"/>
          <w:iCs w:val="0"/>
          <w:sz w:val="22"/>
          <w:szCs w:val="22"/>
          <w:lang w:val="en-US"/>
        </w:rPr>
        <w:t xml:space="preserve"> </w:t>
      </w:r>
      <w:r w:rsidR="009F14AB" w:rsidRPr="008A7EE8">
        <w:rPr>
          <w:rFonts w:ascii="Times New Roman" w:hAnsi="Times New Roman" w:cs="Times New Roman"/>
          <w:iCs w:val="0"/>
          <w:sz w:val="22"/>
          <w:szCs w:val="22"/>
          <w:lang w:val="en-US"/>
        </w:rPr>
        <w:t>of</w:t>
      </w:r>
      <w:r w:rsidR="009F14AB" w:rsidRPr="007B020F">
        <w:rPr>
          <w:rFonts w:ascii="Times New Roman" w:hAnsi="Times New Roman" w:cs="Times New Roman"/>
          <w:iCs w:val="0"/>
          <w:sz w:val="22"/>
          <w:szCs w:val="22"/>
          <w:lang w:val="en-US"/>
        </w:rPr>
        <w:t xml:space="preserve"> </w:t>
      </w:r>
      <w:r w:rsidR="009F14AB" w:rsidRPr="008A7EE8">
        <w:rPr>
          <w:rFonts w:ascii="Times New Roman" w:hAnsi="Times New Roman" w:cs="Times New Roman"/>
          <w:iCs w:val="0"/>
          <w:sz w:val="22"/>
          <w:szCs w:val="22"/>
          <w:lang w:val="en-US"/>
        </w:rPr>
        <w:t>the</w:t>
      </w:r>
      <w:r w:rsidR="009F14AB" w:rsidRPr="007B020F">
        <w:rPr>
          <w:rFonts w:ascii="Times New Roman" w:hAnsi="Times New Roman" w:cs="Times New Roman"/>
          <w:iCs w:val="0"/>
          <w:sz w:val="22"/>
          <w:szCs w:val="22"/>
          <w:lang w:val="en-US"/>
        </w:rPr>
        <w:t xml:space="preserve"> </w:t>
      </w:r>
      <w:r w:rsidR="009F14AB" w:rsidRPr="008A7EE8">
        <w:rPr>
          <w:rFonts w:ascii="Times New Roman" w:hAnsi="Times New Roman" w:cs="Times New Roman"/>
          <w:iCs w:val="0"/>
          <w:sz w:val="22"/>
          <w:szCs w:val="22"/>
          <w:lang w:val="en-US"/>
        </w:rPr>
        <w:t>amygdala</w:t>
      </w:r>
      <w:r w:rsidR="009F14AB" w:rsidRPr="007B020F">
        <w:rPr>
          <w:rFonts w:ascii="Times New Roman" w:hAnsi="Times New Roman" w:cs="Times New Roman"/>
          <w:iCs w:val="0"/>
          <w:sz w:val="22"/>
          <w:szCs w:val="22"/>
          <w:lang w:val="en-US"/>
        </w:rPr>
        <w:t xml:space="preserve">), </w:t>
      </w:r>
      <w:r w:rsidR="009F14AB" w:rsidRPr="008A7EE8">
        <w:rPr>
          <w:rFonts w:ascii="Times New Roman" w:hAnsi="Times New Roman" w:cs="Times New Roman"/>
          <w:iCs w:val="0"/>
          <w:sz w:val="22"/>
          <w:szCs w:val="22"/>
          <w:lang w:val="en-US"/>
        </w:rPr>
        <w:t>EC</w:t>
      </w:r>
      <w:r w:rsidR="009F14AB" w:rsidRPr="007B020F">
        <w:rPr>
          <w:rFonts w:ascii="Times New Roman" w:hAnsi="Times New Roman" w:cs="Times New Roman"/>
          <w:iCs w:val="0"/>
          <w:sz w:val="22"/>
          <w:szCs w:val="22"/>
          <w:lang w:val="en-US"/>
        </w:rPr>
        <w:t xml:space="preserve"> (</w:t>
      </w:r>
      <w:r w:rsidR="009F14AB" w:rsidRPr="008A7EE8">
        <w:rPr>
          <w:rFonts w:ascii="Times New Roman" w:hAnsi="Times New Roman" w:cs="Times New Roman"/>
          <w:iCs w:val="0"/>
          <w:sz w:val="22"/>
          <w:szCs w:val="22"/>
          <w:lang w:val="en-US"/>
        </w:rPr>
        <w:t>external</w:t>
      </w:r>
      <w:r w:rsidR="009F14AB" w:rsidRPr="007B020F">
        <w:rPr>
          <w:rFonts w:ascii="Times New Roman" w:hAnsi="Times New Roman" w:cs="Times New Roman"/>
          <w:iCs w:val="0"/>
          <w:sz w:val="22"/>
          <w:szCs w:val="22"/>
          <w:lang w:val="en-US"/>
        </w:rPr>
        <w:t xml:space="preserve"> </w:t>
      </w:r>
      <w:r w:rsidR="009F14AB" w:rsidRPr="008A7EE8">
        <w:rPr>
          <w:rFonts w:ascii="Times New Roman" w:hAnsi="Times New Roman" w:cs="Times New Roman"/>
          <w:iCs w:val="0"/>
          <w:sz w:val="22"/>
          <w:szCs w:val="22"/>
          <w:lang w:val="en-US"/>
        </w:rPr>
        <w:t>capsule</w:t>
      </w:r>
      <w:r w:rsidR="009F14AB" w:rsidRPr="007B020F">
        <w:rPr>
          <w:rFonts w:ascii="Times New Roman" w:hAnsi="Times New Roman" w:cs="Times New Roman"/>
          <w:iCs w:val="0"/>
          <w:sz w:val="22"/>
          <w:szCs w:val="22"/>
          <w:lang w:val="en-US"/>
        </w:rPr>
        <w:t xml:space="preserve">), </w:t>
      </w:r>
      <w:r w:rsidR="009F14AB" w:rsidRPr="008A7EE8">
        <w:rPr>
          <w:rFonts w:ascii="Times New Roman" w:hAnsi="Times New Roman" w:cs="Times New Roman"/>
          <w:iCs w:val="0"/>
          <w:sz w:val="22"/>
          <w:szCs w:val="22"/>
          <w:lang w:val="en-US"/>
        </w:rPr>
        <w:t>and</w:t>
      </w:r>
      <w:r w:rsidR="009F14AB" w:rsidRPr="007B020F">
        <w:rPr>
          <w:rFonts w:ascii="Times New Roman" w:hAnsi="Times New Roman" w:cs="Times New Roman"/>
          <w:iCs w:val="0"/>
          <w:sz w:val="22"/>
          <w:szCs w:val="22"/>
          <w:lang w:val="en-US"/>
        </w:rPr>
        <w:t xml:space="preserve"> </w:t>
      </w:r>
      <w:r w:rsidR="009F14AB" w:rsidRPr="008A7EE8">
        <w:rPr>
          <w:rFonts w:ascii="Times New Roman" w:hAnsi="Times New Roman" w:cs="Times New Roman"/>
          <w:iCs w:val="0"/>
          <w:sz w:val="22"/>
          <w:szCs w:val="22"/>
          <w:lang w:val="en-US"/>
        </w:rPr>
        <w:t>bundles</w:t>
      </w:r>
      <w:r w:rsidR="009F14AB" w:rsidRPr="007B020F">
        <w:rPr>
          <w:rFonts w:ascii="Times New Roman" w:hAnsi="Times New Roman" w:cs="Times New Roman"/>
          <w:iCs w:val="0"/>
          <w:sz w:val="22"/>
          <w:szCs w:val="22"/>
          <w:lang w:val="en-US"/>
        </w:rPr>
        <w:t xml:space="preserve"> </w:t>
      </w:r>
      <w:r w:rsidR="009F14AB" w:rsidRPr="008A7EE8">
        <w:rPr>
          <w:rFonts w:ascii="Times New Roman" w:hAnsi="Times New Roman" w:cs="Times New Roman"/>
          <w:iCs w:val="0"/>
          <w:sz w:val="22"/>
          <w:szCs w:val="22"/>
          <w:lang w:val="en-US"/>
        </w:rPr>
        <w:t>of</w:t>
      </w:r>
      <w:r w:rsidR="009F14AB" w:rsidRPr="007B020F">
        <w:rPr>
          <w:rFonts w:ascii="Times New Roman" w:hAnsi="Times New Roman" w:cs="Times New Roman"/>
          <w:iCs w:val="0"/>
          <w:sz w:val="22"/>
          <w:szCs w:val="22"/>
          <w:lang w:val="en-US"/>
        </w:rPr>
        <w:t xml:space="preserve"> </w:t>
      </w:r>
      <w:proofErr w:type="spellStart"/>
      <w:r w:rsidR="009F14AB" w:rsidRPr="008A7EE8">
        <w:rPr>
          <w:rFonts w:ascii="Times New Roman" w:hAnsi="Times New Roman" w:cs="Times New Roman"/>
          <w:iCs w:val="0"/>
          <w:sz w:val="22"/>
          <w:szCs w:val="22"/>
          <w:lang w:val="en-US"/>
        </w:rPr>
        <w:t>thalamo</w:t>
      </w:r>
      <w:proofErr w:type="spellEnd"/>
      <w:r w:rsidR="009F14AB" w:rsidRPr="007B020F">
        <w:rPr>
          <w:rFonts w:ascii="Times New Roman" w:hAnsi="Times New Roman" w:cs="Times New Roman"/>
          <w:iCs w:val="0"/>
          <w:sz w:val="22"/>
          <w:szCs w:val="22"/>
          <w:lang w:val="en-US"/>
        </w:rPr>
        <w:t>-</w:t>
      </w:r>
      <w:r w:rsidR="009F14AB" w:rsidRPr="008A7EE8">
        <w:rPr>
          <w:rFonts w:ascii="Times New Roman" w:hAnsi="Times New Roman" w:cs="Times New Roman"/>
          <w:iCs w:val="0"/>
          <w:sz w:val="22"/>
          <w:szCs w:val="22"/>
          <w:lang w:val="en-US"/>
        </w:rPr>
        <w:t>amygdala</w:t>
      </w:r>
      <w:r w:rsidR="009F14AB" w:rsidRPr="007B020F">
        <w:rPr>
          <w:rFonts w:ascii="Times New Roman" w:hAnsi="Times New Roman" w:cs="Times New Roman"/>
          <w:iCs w:val="0"/>
          <w:sz w:val="22"/>
          <w:szCs w:val="22"/>
          <w:lang w:val="en-US"/>
        </w:rPr>
        <w:t xml:space="preserve"> </w:t>
      </w:r>
      <w:r w:rsidR="009F14AB" w:rsidRPr="008A7EE8">
        <w:rPr>
          <w:rFonts w:ascii="Times New Roman" w:hAnsi="Times New Roman" w:cs="Times New Roman"/>
          <w:iCs w:val="0"/>
          <w:sz w:val="22"/>
          <w:szCs w:val="22"/>
          <w:lang w:val="en-US"/>
        </w:rPr>
        <w:t>fibers</w:t>
      </w:r>
      <w:r w:rsidR="009F14AB" w:rsidRPr="007B020F">
        <w:rPr>
          <w:rFonts w:ascii="Times New Roman" w:hAnsi="Times New Roman" w:cs="Times New Roman"/>
          <w:iCs w:val="0"/>
          <w:sz w:val="22"/>
          <w:szCs w:val="22"/>
          <w:lang w:val="en-US"/>
        </w:rPr>
        <w:t xml:space="preserve"> </w:t>
      </w:r>
      <w:r w:rsidR="009F14AB" w:rsidRPr="008A7EE8">
        <w:rPr>
          <w:rFonts w:ascii="Times New Roman" w:hAnsi="Times New Roman" w:cs="Times New Roman"/>
          <w:iCs w:val="0"/>
          <w:sz w:val="22"/>
          <w:szCs w:val="22"/>
          <w:lang w:val="en-US"/>
        </w:rPr>
        <w:t>in</w:t>
      </w:r>
      <w:r w:rsidR="009F14AB" w:rsidRPr="007B020F">
        <w:rPr>
          <w:rFonts w:ascii="Times New Roman" w:hAnsi="Times New Roman" w:cs="Times New Roman"/>
          <w:iCs w:val="0"/>
          <w:sz w:val="22"/>
          <w:szCs w:val="22"/>
          <w:lang w:val="en-US"/>
        </w:rPr>
        <w:t xml:space="preserve"> </w:t>
      </w:r>
      <w:r w:rsidR="009F14AB" w:rsidRPr="008A7EE8">
        <w:rPr>
          <w:rFonts w:ascii="Times New Roman" w:hAnsi="Times New Roman" w:cs="Times New Roman"/>
          <w:iCs w:val="0"/>
          <w:sz w:val="22"/>
          <w:szCs w:val="22"/>
          <w:lang w:val="en-US"/>
        </w:rPr>
        <w:t>the</w:t>
      </w:r>
      <w:r w:rsidR="009F14AB" w:rsidRPr="007B020F">
        <w:rPr>
          <w:rFonts w:ascii="Times New Roman" w:hAnsi="Times New Roman" w:cs="Times New Roman"/>
          <w:iCs w:val="0"/>
          <w:sz w:val="22"/>
          <w:szCs w:val="22"/>
          <w:lang w:val="en-US"/>
        </w:rPr>
        <w:t xml:space="preserve"> </w:t>
      </w:r>
      <w:r w:rsidR="009F14AB" w:rsidRPr="008A7EE8">
        <w:rPr>
          <w:rFonts w:ascii="Times New Roman" w:hAnsi="Times New Roman" w:cs="Times New Roman"/>
          <w:iCs w:val="0"/>
          <w:sz w:val="22"/>
          <w:szCs w:val="22"/>
          <w:lang w:val="en-US"/>
        </w:rPr>
        <w:t>ventral</w:t>
      </w:r>
      <w:r w:rsidR="009F14AB" w:rsidRPr="007B020F">
        <w:rPr>
          <w:rFonts w:ascii="Times New Roman" w:hAnsi="Times New Roman" w:cs="Times New Roman"/>
          <w:iCs w:val="0"/>
          <w:sz w:val="22"/>
          <w:szCs w:val="22"/>
          <w:lang w:val="en-US"/>
        </w:rPr>
        <w:t xml:space="preserve"> </w:t>
      </w:r>
      <w:r w:rsidR="009F14AB" w:rsidRPr="008A7EE8">
        <w:rPr>
          <w:rFonts w:ascii="Times New Roman" w:hAnsi="Times New Roman" w:cs="Times New Roman"/>
          <w:iCs w:val="0"/>
          <w:sz w:val="22"/>
          <w:szCs w:val="22"/>
          <w:lang w:val="en-US"/>
        </w:rPr>
        <w:t>striatum</w:t>
      </w:r>
      <w:r w:rsidR="009F14AB" w:rsidRPr="007B020F">
        <w:rPr>
          <w:rFonts w:ascii="Times New Roman" w:hAnsi="Times New Roman" w:cs="Times New Roman"/>
          <w:iCs w:val="0"/>
          <w:sz w:val="22"/>
          <w:szCs w:val="22"/>
          <w:lang w:val="en-US"/>
        </w:rPr>
        <w:t xml:space="preserve"> (</w:t>
      </w:r>
      <w:r w:rsidR="009F14AB" w:rsidRPr="008A7EE8">
        <w:rPr>
          <w:rFonts w:ascii="Times New Roman" w:hAnsi="Times New Roman" w:cs="Times New Roman"/>
          <w:iCs w:val="0"/>
          <w:sz w:val="22"/>
          <w:szCs w:val="22"/>
          <w:lang w:val="en-US"/>
        </w:rPr>
        <w:t>IC</w:t>
      </w:r>
      <w:r w:rsidR="009F14AB" w:rsidRPr="007B020F">
        <w:rPr>
          <w:rFonts w:ascii="Times New Roman" w:hAnsi="Times New Roman" w:cs="Times New Roman"/>
          <w:iCs w:val="0"/>
          <w:sz w:val="22"/>
          <w:szCs w:val="22"/>
          <w:lang w:val="en-US"/>
        </w:rPr>
        <w:t xml:space="preserve">, </w:t>
      </w:r>
      <w:r w:rsidR="009F14AB" w:rsidRPr="008A7EE8">
        <w:rPr>
          <w:rFonts w:ascii="Times New Roman" w:hAnsi="Times New Roman" w:cs="Times New Roman"/>
          <w:iCs w:val="0"/>
          <w:sz w:val="22"/>
          <w:szCs w:val="22"/>
          <w:lang w:val="en-US"/>
        </w:rPr>
        <w:t>internal</w:t>
      </w:r>
      <w:r w:rsidR="009F14AB" w:rsidRPr="007B020F">
        <w:rPr>
          <w:rFonts w:ascii="Times New Roman" w:hAnsi="Times New Roman" w:cs="Times New Roman"/>
          <w:iCs w:val="0"/>
          <w:sz w:val="22"/>
          <w:szCs w:val="22"/>
          <w:lang w:val="en-US"/>
        </w:rPr>
        <w:t xml:space="preserve"> </w:t>
      </w:r>
      <w:r w:rsidR="009F14AB" w:rsidRPr="008A7EE8">
        <w:rPr>
          <w:rFonts w:ascii="Times New Roman" w:hAnsi="Times New Roman" w:cs="Times New Roman"/>
          <w:iCs w:val="0"/>
          <w:sz w:val="22"/>
          <w:szCs w:val="22"/>
          <w:lang w:val="en-US"/>
        </w:rPr>
        <w:t>capsule</w:t>
      </w:r>
      <w:r w:rsidR="009F14AB" w:rsidRPr="007B020F">
        <w:rPr>
          <w:rFonts w:ascii="Times New Roman" w:hAnsi="Times New Roman" w:cs="Times New Roman"/>
          <w:iCs w:val="0"/>
          <w:sz w:val="22"/>
          <w:szCs w:val="22"/>
          <w:lang w:val="en-US"/>
        </w:rPr>
        <w:t>)</w:t>
      </w:r>
      <w:r w:rsidR="00AD3CE9" w:rsidRPr="007B020F">
        <w:rPr>
          <w:rFonts w:ascii="Times New Roman" w:hAnsi="Times New Roman" w:cs="Times New Roman"/>
          <w:iCs w:val="0"/>
          <w:sz w:val="22"/>
          <w:szCs w:val="22"/>
          <w:lang w:val="en-US"/>
        </w:rPr>
        <w:t>.</w:t>
      </w:r>
      <w:r w:rsidR="007B020F" w:rsidRPr="007B020F">
        <w:rPr>
          <w:rFonts w:ascii="Times New Roman" w:hAnsi="Times New Roman" w:cs="Times New Roman"/>
          <w:iCs w:val="0"/>
          <w:sz w:val="22"/>
          <w:szCs w:val="22"/>
          <w:lang w:val="en-US"/>
        </w:rPr>
        <w:t xml:space="preserve"> </w:t>
      </w:r>
      <w:r w:rsidR="00AD3CE9" w:rsidRPr="008A7EE8">
        <w:rPr>
          <w:rFonts w:ascii="Times New Roman" w:hAnsi="Times New Roman" w:cs="Times New Roman"/>
          <w:iCs w:val="0"/>
          <w:sz w:val="22"/>
          <w:szCs w:val="22"/>
        </w:rPr>
        <w:t>(</w:t>
      </w:r>
      <w:r w:rsidR="00AD3CE9" w:rsidRPr="008A7EE8">
        <w:rPr>
          <w:rFonts w:ascii="Times New Roman" w:hAnsi="Times New Roman" w:cs="Times New Roman"/>
          <w:iCs w:val="0"/>
          <w:sz w:val="22"/>
          <w:szCs w:val="22"/>
          <w:lang w:val="en-US"/>
        </w:rPr>
        <w:t>B</w:t>
      </w:r>
      <w:r w:rsidR="00AD3CE9" w:rsidRPr="008A7EE8">
        <w:rPr>
          <w:rFonts w:ascii="Times New Roman" w:hAnsi="Times New Roman" w:cs="Times New Roman"/>
          <w:iCs w:val="0"/>
          <w:sz w:val="22"/>
          <w:szCs w:val="22"/>
        </w:rPr>
        <w:t>)</w:t>
      </w:r>
      <w:r w:rsidR="0097194C" w:rsidRPr="008A7EE8">
        <w:rPr>
          <w:rFonts w:ascii="Times New Roman" w:hAnsi="Times New Roman" w:cs="Times New Roman"/>
          <w:iCs w:val="0"/>
          <w:sz w:val="22"/>
          <w:szCs w:val="22"/>
        </w:rPr>
        <w:t xml:space="preserve"> </w:t>
      </w:r>
      <w:r w:rsidR="008E365B" w:rsidRPr="008A7EE8">
        <w:rPr>
          <w:rFonts w:ascii="Times New Roman" w:hAnsi="Times New Roman" w:cs="Times New Roman"/>
          <w:iCs w:val="0"/>
          <w:sz w:val="22"/>
          <w:szCs w:val="22"/>
        </w:rPr>
        <w:t>Α</w:t>
      </w:r>
      <w:r w:rsidR="00F138DB" w:rsidRPr="008A7EE8">
        <w:rPr>
          <w:rFonts w:ascii="Times New Roman" w:hAnsi="Times New Roman" w:cs="Times New Roman"/>
          <w:iCs w:val="0"/>
          <w:sz w:val="22"/>
          <w:szCs w:val="22"/>
        </w:rPr>
        <w:t xml:space="preserve">ριστερά: </w:t>
      </w:r>
      <w:r w:rsidR="00350B95" w:rsidRPr="008A7EE8">
        <w:rPr>
          <w:rFonts w:ascii="Times New Roman" w:hAnsi="Times New Roman" w:cs="Times New Roman"/>
          <w:iCs w:val="0"/>
          <w:sz w:val="22"/>
          <w:szCs w:val="22"/>
        </w:rPr>
        <w:t xml:space="preserve">Αναπαράσταση </w:t>
      </w:r>
      <w:r w:rsidR="00287249" w:rsidRPr="008A7EE8">
        <w:rPr>
          <w:rFonts w:ascii="Times New Roman" w:hAnsi="Times New Roman" w:cs="Times New Roman"/>
          <w:iCs w:val="0"/>
          <w:sz w:val="22"/>
          <w:szCs w:val="22"/>
        </w:rPr>
        <w:t xml:space="preserve">των </w:t>
      </w:r>
      <w:proofErr w:type="spellStart"/>
      <w:r w:rsidR="00287249" w:rsidRPr="008A7EE8">
        <w:rPr>
          <w:rFonts w:ascii="Times New Roman" w:hAnsi="Times New Roman" w:cs="Times New Roman"/>
          <w:iCs w:val="0"/>
          <w:sz w:val="22"/>
          <w:szCs w:val="22"/>
          <w:lang w:val="en-US"/>
        </w:rPr>
        <w:t>EP</w:t>
      </w:r>
      <w:r w:rsidR="000F77D9" w:rsidRPr="008A7EE8">
        <w:rPr>
          <w:rFonts w:ascii="Times New Roman" w:hAnsi="Times New Roman" w:cs="Times New Roman"/>
          <w:iCs w:val="0"/>
          <w:sz w:val="22"/>
          <w:szCs w:val="22"/>
          <w:lang w:val="en-US"/>
        </w:rPr>
        <w:t>S</w:t>
      </w:r>
      <w:r w:rsidR="00287249" w:rsidRPr="008A7EE8">
        <w:rPr>
          <w:rFonts w:ascii="Times New Roman" w:hAnsi="Times New Roman" w:cs="Times New Roman"/>
          <w:iCs w:val="0"/>
          <w:sz w:val="22"/>
          <w:szCs w:val="22"/>
          <w:lang w:val="en-US"/>
        </w:rPr>
        <w:t>C</w:t>
      </w:r>
      <w:r w:rsidR="000F77D9" w:rsidRPr="008A7EE8">
        <w:rPr>
          <w:rFonts w:ascii="Times New Roman" w:hAnsi="Times New Roman" w:cs="Times New Roman"/>
          <w:iCs w:val="0"/>
          <w:sz w:val="22"/>
          <w:szCs w:val="22"/>
          <w:lang w:val="en-US"/>
        </w:rPr>
        <w:t>s</w:t>
      </w:r>
      <w:proofErr w:type="spellEnd"/>
      <w:r w:rsidR="00287249" w:rsidRPr="008A7EE8">
        <w:rPr>
          <w:rFonts w:ascii="Times New Roman" w:hAnsi="Times New Roman" w:cs="Times New Roman"/>
          <w:iCs w:val="0"/>
          <w:sz w:val="22"/>
          <w:szCs w:val="22"/>
        </w:rPr>
        <w:t xml:space="preserve"> που χρησιμοποιήθηκε για την</w:t>
      </w:r>
      <w:r w:rsidR="000D3B77" w:rsidRPr="008A7EE8">
        <w:rPr>
          <w:rFonts w:ascii="Times New Roman" w:hAnsi="Times New Roman" w:cs="Times New Roman"/>
          <w:iCs w:val="0"/>
          <w:sz w:val="22"/>
          <w:szCs w:val="22"/>
        </w:rPr>
        <w:t xml:space="preserve"> σύγκριση </w:t>
      </w:r>
      <w:r w:rsidR="000F77D9" w:rsidRPr="008A7EE8">
        <w:rPr>
          <w:rFonts w:ascii="Times New Roman" w:hAnsi="Times New Roman" w:cs="Times New Roman"/>
          <w:iCs w:val="0"/>
          <w:sz w:val="22"/>
          <w:szCs w:val="22"/>
        </w:rPr>
        <w:t xml:space="preserve">της αναλογίας </w:t>
      </w:r>
      <w:r w:rsidR="000D3B77" w:rsidRPr="008A7EE8">
        <w:rPr>
          <w:rFonts w:ascii="Times New Roman" w:hAnsi="Times New Roman" w:cs="Times New Roman"/>
          <w:iCs w:val="0"/>
          <w:sz w:val="22"/>
          <w:szCs w:val="22"/>
          <w:lang w:val="en-US"/>
        </w:rPr>
        <w:t>AMPA</w:t>
      </w:r>
      <w:r w:rsidR="000D3B77" w:rsidRPr="008A7EE8">
        <w:rPr>
          <w:rFonts w:ascii="Times New Roman" w:hAnsi="Times New Roman" w:cs="Times New Roman"/>
          <w:iCs w:val="0"/>
          <w:sz w:val="22"/>
          <w:szCs w:val="22"/>
        </w:rPr>
        <w:t>-/</w:t>
      </w:r>
      <w:r w:rsidR="000D3B77" w:rsidRPr="008A7EE8">
        <w:rPr>
          <w:rFonts w:ascii="Times New Roman" w:hAnsi="Times New Roman" w:cs="Times New Roman"/>
          <w:iCs w:val="0"/>
          <w:sz w:val="22"/>
          <w:szCs w:val="22"/>
          <w:lang w:val="en-US"/>
        </w:rPr>
        <w:t>NMDA</w:t>
      </w:r>
      <w:r w:rsidR="000D3B77" w:rsidRPr="008A7EE8">
        <w:rPr>
          <w:rFonts w:ascii="Times New Roman" w:hAnsi="Times New Roman" w:cs="Times New Roman"/>
          <w:iCs w:val="0"/>
          <w:sz w:val="22"/>
          <w:szCs w:val="22"/>
        </w:rPr>
        <w:t xml:space="preserve">- </w:t>
      </w:r>
      <w:proofErr w:type="spellStart"/>
      <w:r w:rsidR="000D3B77" w:rsidRPr="008A7EE8">
        <w:rPr>
          <w:rFonts w:ascii="Times New Roman" w:hAnsi="Times New Roman" w:cs="Times New Roman"/>
          <w:iCs w:val="0"/>
          <w:sz w:val="22"/>
          <w:szCs w:val="22"/>
        </w:rPr>
        <w:t>διαμεσολαβούμενων</w:t>
      </w:r>
      <w:proofErr w:type="spellEnd"/>
      <w:r w:rsidR="000D3B77" w:rsidRPr="008A7EE8">
        <w:rPr>
          <w:rFonts w:ascii="Times New Roman" w:hAnsi="Times New Roman" w:cs="Times New Roman"/>
          <w:iCs w:val="0"/>
          <w:sz w:val="22"/>
          <w:szCs w:val="22"/>
        </w:rPr>
        <w:t xml:space="preserve"> ρευμάτων </w:t>
      </w:r>
      <w:r w:rsidR="005A1251" w:rsidRPr="008A7EE8">
        <w:rPr>
          <w:rFonts w:ascii="Times New Roman" w:hAnsi="Times New Roman" w:cs="Times New Roman"/>
          <w:iCs w:val="0"/>
          <w:sz w:val="22"/>
          <w:szCs w:val="22"/>
        </w:rPr>
        <w:t xml:space="preserve">μεταξύ του κοντρόλ και </w:t>
      </w:r>
      <w:proofErr w:type="spellStart"/>
      <w:r w:rsidR="005A1251" w:rsidRPr="008A7EE8">
        <w:rPr>
          <w:rFonts w:ascii="Times New Roman" w:hAnsi="Times New Roman" w:cs="Times New Roman"/>
          <w:iCs w:val="0"/>
          <w:sz w:val="22"/>
          <w:szCs w:val="22"/>
          <w:lang w:val="en-US"/>
        </w:rPr>
        <w:t>nlgn</w:t>
      </w:r>
      <w:proofErr w:type="spellEnd"/>
      <w:r w:rsidR="005A1251" w:rsidRPr="008A7EE8">
        <w:rPr>
          <w:rFonts w:ascii="Times New Roman" w:hAnsi="Times New Roman" w:cs="Times New Roman"/>
          <w:iCs w:val="0"/>
          <w:sz w:val="22"/>
          <w:szCs w:val="22"/>
        </w:rPr>
        <w:t xml:space="preserve">1 </w:t>
      </w:r>
      <w:r w:rsidR="005A1251" w:rsidRPr="008A7EE8">
        <w:rPr>
          <w:rFonts w:ascii="Times New Roman" w:hAnsi="Times New Roman" w:cs="Times New Roman"/>
          <w:iCs w:val="0"/>
          <w:sz w:val="22"/>
          <w:szCs w:val="22"/>
          <w:lang w:val="en-US"/>
        </w:rPr>
        <w:t>K</w:t>
      </w:r>
      <w:r w:rsidR="00667BD8" w:rsidRPr="008A7EE8">
        <w:rPr>
          <w:rFonts w:ascii="Times New Roman" w:hAnsi="Times New Roman" w:cs="Times New Roman"/>
          <w:iCs w:val="0"/>
          <w:sz w:val="22"/>
          <w:szCs w:val="22"/>
          <w:lang w:val="en-US"/>
        </w:rPr>
        <w:t>D</w:t>
      </w:r>
      <w:r w:rsidR="00AE2256" w:rsidRPr="008A7EE8">
        <w:rPr>
          <w:rFonts w:ascii="Times New Roman" w:hAnsi="Times New Roman" w:cs="Times New Roman"/>
          <w:iCs w:val="0"/>
          <w:sz w:val="22"/>
          <w:szCs w:val="22"/>
        </w:rPr>
        <w:t>.</w:t>
      </w:r>
      <w:r w:rsidR="00D44658" w:rsidRPr="008A7EE8">
        <w:rPr>
          <w:rFonts w:ascii="Times New Roman" w:hAnsi="Times New Roman" w:cs="Times New Roman"/>
          <w:iCs w:val="0"/>
          <w:sz w:val="22"/>
          <w:szCs w:val="22"/>
        </w:rPr>
        <w:t xml:space="preserve"> Τα μεγάλα κόκκινα σημεία αντιστοιχούν στα ρεύματα </w:t>
      </w:r>
      <w:r w:rsidR="0050435C" w:rsidRPr="008A7EE8">
        <w:rPr>
          <w:rFonts w:ascii="Times New Roman" w:hAnsi="Times New Roman" w:cs="Times New Roman"/>
          <w:iCs w:val="0"/>
          <w:sz w:val="22"/>
          <w:szCs w:val="22"/>
          <w:lang w:val="en-US"/>
        </w:rPr>
        <w:t>AMPA</w:t>
      </w:r>
      <w:r w:rsidR="0050435C" w:rsidRPr="008A7EE8">
        <w:rPr>
          <w:rFonts w:ascii="Times New Roman" w:hAnsi="Times New Roman" w:cs="Times New Roman"/>
          <w:iCs w:val="0"/>
          <w:sz w:val="22"/>
          <w:szCs w:val="22"/>
        </w:rPr>
        <w:t xml:space="preserve"> ενώ τα μικρότερα στα ρεύματα </w:t>
      </w:r>
      <w:r w:rsidR="0050435C" w:rsidRPr="008A7EE8">
        <w:rPr>
          <w:rFonts w:ascii="Times New Roman" w:hAnsi="Times New Roman" w:cs="Times New Roman"/>
          <w:iCs w:val="0"/>
          <w:sz w:val="22"/>
          <w:szCs w:val="22"/>
          <w:lang w:val="en-US"/>
        </w:rPr>
        <w:t>NMDA</w:t>
      </w:r>
      <w:r w:rsidR="00EB2095" w:rsidRPr="008A7EE8">
        <w:rPr>
          <w:rFonts w:ascii="Times New Roman" w:hAnsi="Times New Roman" w:cs="Times New Roman"/>
          <w:iCs w:val="0"/>
          <w:sz w:val="22"/>
          <w:szCs w:val="22"/>
        </w:rPr>
        <w:t xml:space="preserve">. </w:t>
      </w:r>
      <w:r w:rsidR="00F138DB" w:rsidRPr="008A7EE8">
        <w:rPr>
          <w:rFonts w:ascii="Times New Roman" w:hAnsi="Times New Roman" w:cs="Times New Roman"/>
          <w:iCs w:val="0"/>
          <w:sz w:val="22"/>
          <w:szCs w:val="22"/>
        </w:rPr>
        <w:t>Δεξιά:</w:t>
      </w:r>
      <w:r w:rsidR="007B020F">
        <w:rPr>
          <w:rFonts w:ascii="Times New Roman" w:hAnsi="Times New Roman" w:cs="Times New Roman"/>
          <w:iCs w:val="0"/>
          <w:sz w:val="22"/>
          <w:szCs w:val="22"/>
        </w:rPr>
        <w:t xml:space="preserve"> Ι</w:t>
      </w:r>
      <w:r w:rsidR="009B227B" w:rsidRPr="008A7EE8">
        <w:rPr>
          <w:rFonts w:ascii="Times New Roman" w:hAnsi="Times New Roman" w:cs="Times New Roman"/>
          <w:iCs w:val="0"/>
          <w:sz w:val="22"/>
          <w:szCs w:val="22"/>
        </w:rPr>
        <w:t>στόγραμμα που αναπαριστά τις δύο αναλογίες</w:t>
      </w:r>
      <w:r w:rsidR="000F3125" w:rsidRPr="008A7EE8">
        <w:rPr>
          <w:rFonts w:ascii="Times New Roman" w:hAnsi="Times New Roman" w:cs="Times New Roman"/>
          <w:iCs w:val="0"/>
          <w:sz w:val="22"/>
          <w:szCs w:val="22"/>
        </w:rPr>
        <w:t xml:space="preserve">. Φαίνεται ότι η αναλογία στους </w:t>
      </w:r>
      <w:r w:rsidR="000F3125" w:rsidRPr="008A7EE8">
        <w:rPr>
          <w:rFonts w:ascii="Times New Roman" w:hAnsi="Times New Roman" w:cs="Times New Roman"/>
          <w:iCs w:val="0"/>
          <w:sz w:val="22"/>
          <w:szCs w:val="22"/>
          <w:lang w:val="en-US"/>
        </w:rPr>
        <w:t>K</w:t>
      </w:r>
      <w:r w:rsidR="00667BD8" w:rsidRPr="008A7EE8">
        <w:rPr>
          <w:rFonts w:ascii="Times New Roman" w:hAnsi="Times New Roman" w:cs="Times New Roman"/>
          <w:iCs w:val="0"/>
          <w:sz w:val="22"/>
          <w:szCs w:val="22"/>
          <w:lang w:val="en-US"/>
        </w:rPr>
        <w:t>D</w:t>
      </w:r>
      <w:r w:rsidR="00667BD8" w:rsidRPr="008A7EE8">
        <w:rPr>
          <w:rFonts w:ascii="Times New Roman" w:hAnsi="Times New Roman" w:cs="Times New Roman"/>
          <w:iCs w:val="0"/>
          <w:sz w:val="22"/>
          <w:szCs w:val="22"/>
        </w:rPr>
        <w:t xml:space="preserve"> </w:t>
      </w:r>
      <w:r w:rsidR="000F3125" w:rsidRPr="008A7EE8">
        <w:rPr>
          <w:rFonts w:ascii="Times New Roman" w:hAnsi="Times New Roman" w:cs="Times New Roman"/>
          <w:iCs w:val="0"/>
          <w:sz w:val="22"/>
          <w:szCs w:val="22"/>
        </w:rPr>
        <w:t>νευρώνες είναι η μισή αυτής του κοντρόλ</w:t>
      </w:r>
      <w:r w:rsidR="00CC6C2F" w:rsidRPr="008A7EE8">
        <w:rPr>
          <w:rFonts w:ascii="Times New Roman" w:hAnsi="Times New Roman" w:cs="Times New Roman"/>
          <w:iCs w:val="0"/>
          <w:sz w:val="22"/>
          <w:szCs w:val="22"/>
        </w:rPr>
        <w:t>.(</w:t>
      </w:r>
      <w:r w:rsidR="00CC6C2F" w:rsidRPr="008A7EE8">
        <w:rPr>
          <w:rFonts w:ascii="Times New Roman" w:hAnsi="Times New Roman" w:cs="Times New Roman"/>
          <w:iCs w:val="0"/>
          <w:sz w:val="22"/>
          <w:szCs w:val="22"/>
          <w:lang w:val="en-US"/>
        </w:rPr>
        <w:t>C</w:t>
      </w:r>
      <w:r w:rsidR="008E330C" w:rsidRPr="008A7EE8">
        <w:rPr>
          <w:rFonts w:ascii="Times New Roman" w:hAnsi="Times New Roman" w:cs="Times New Roman"/>
          <w:iCs w:val="0"/>
          <w:sz w:val="22"/>
          <w:szCs w:val="22"/>
        </w:rPr>
        <w:t xml:space="preserve">) </w:t>
      </w:r>
      <w:r w:rsidR="008E365B" w:rsidRPr="008A7EE8">
        <w:rPr>
          <w:rFonts w:ascii="Times New Roman" w:hAnsi="Times New Roman" w:cs="Times New Roman"/>
          <w:iCs w:val="0"/>
          <w:sz w:val="22"/>
          <w:szCs w:val="22"/>
        </w:rPr>
        <w:t>Α</w:t>
      </w:r>
      <w:r w:rsidR="008E330C" w:rsidRPr="008A7EE8">
        <w:rPr>
          <w:rFonts w:ascii="Times New Roman" w:hAnsi="Times New Roman" w:cs="Times New Roman"/>
          <w:iCs w:val="0"/>
          <w:sz w:val="22"/>
          <w:szCs w:val="22"/>
        </w:rPr>
        <w:t>ριστερά:</w:t>
      </w:r>
      <w:r w:rsidR="00F138DB" w:rsidRPr="008A7EE8">
        <w:rPr>
          <w:rFonts w:ascii="Times New Roman" w:hAnsi="Times New Roman" w:cs="Times New Roman"/>
          <w:iCs w:val="0"/>
          <w:sz w:val="22"/>
          <w:szCs w:val="22"/>
        </w:rPr>
        <w:t xml:space="preserve"> Ιστόγραμμα </w:t>
      </w:r>
      <w:r w:rsidR="006B0DBB" w:rsidRPr="008A7EE8">
        <w:rPr>
          <w:rFonts w:ascii="Times New Roman" w:hAnsi="Times New Roman" w:cs="Times New Roman"/>
          <w:iCs w:val="0"/>
          <w:sz w:val="22"/>
          <w:szCs w:val="22"/>
        </w:rPr>
        <w:t xml:space="preserve">για την σύγκριση του μεγέθους των </w:t>
      </w:r>
      <w:r w:rsidR="006B0DBB" w:rsidRPr="008A7EE8">
        <w:rPr>
          <w:rFonts w:ascii="Times New Roman" w:hAnsi="Times New Roman" w:cs="Times New Roman"/>
          <w:iCs w:val="0"/>
          <w:sz w:val="22"/>
          <w:szCs w:val="22"/>
          <w:lang w:val="en-US"/>
        </w:rPr>
        <w:t>AMPA</w:t>
      </w:r>
      <w:r w:rsidR="006B0DBB" w:rsidRPr="008A7EE8">
        <w:rPr>
          <w:rFonts w:ascii="Times New Roman" w:hAnsi="Times New Roman" w:cs="Times New Roman"/>
          <w:iCs w:val="0"/>
          <w:sz w:val="22"/>
          <w:szCs w:val="22"/>
        </w:rPr>
        <w:t xml:space="preserve"> </w:t>
      </w:r>
      <w:proofErr w:type="spellStart"/>
      <w:r w:rsidR="006B0DBB" w:rsidRPr="008A7EE8">
        <w:rPr>
          <w:rFonts w:ascii="Times New Roman" w:hAnsi="Times New Roman" w:cs="Times New Roman"/>
          <w:iCs w:val="0"/>
          <w:sz w:val="22"/>
          <w:szCs w:val="22"/>
          <w:lang w:val="en-US"/>
        </w:rPr>
        <w:t>EPSCs</w:t>
      </w:r>
      <w:proofErr w:type="spellEnd"/>
      <w:r w:rsidR="0089000B" w:rsidRPr="008A7EE8">
        <w:rPr>
          <w:rFonts w:ascii="Times New Roman" w:hAnsi="Times New Roman" w:cs="Times New Roman"/>
          <w:iCs w:val="0"/>
          <w:sz w:val="22"/>
          <w:szCs w:val="22"/>
        </w:rPr>
        <w:t xml:space="preserve">. Δεν παρατηρούνται έντονες διαφορές στους </w:t>
      </w:r>
      <w:proofErr w:type="spellStart"/>
      <w:r w:rsidR="0089000B" w:rsidRPr="008A7EE8">
        <w:rPr>
          <w:rFonts w:ascii="Times New Roman" w:hAnsi="Times New Roman" w:cs="Times New Roman"/>
          <w:iCs w:val="0"/>
          <w:sz w:val="22"/>
          <w:szCs w:val="22"/>
        </w:rPr>
        <w:t>κοντρολ</w:t>
      </w:r>
      <w:proofErr w:type="spellEnd"/>
      <w:r w:rsidR="0089000B" w:rsidRPr="008A7EE8">
        <w:rPr>
          <w:rFonts w:ascii="Times New Roman" w:hAnsi="Times New Roman" w:cs="Times New Roman"/>
          <w:iCs w:val="0"/>
          <w:sz w:val="22"/>
          <w:szCs w:val="22"/>
        </w:rPr>
        <w:t xml:space="preserve"> </w:t>
      </w:r>
      <w:r w:rsidR="007B020F" w:rsidRPr="008A7EE8">
        <w:rPr>
          <w:rFonts w:ascii="Times New Roman" w:hAnsi="Times New Roman" w:cs="Times New Roman"/>
          <w:iCs w:val="0"/>
          <w:sz w:val="22"/>
          <w:szCs w:val="22"/>
        </w:rPr>
        <w:t>νευρώνες</w:t>
      </w:r>
      <w:r w:rsidR="0089000B" w:rsidRPr="008A7EE8">
        <w:rPr>
          <w:rFonts w:ascii="Times New Roman" w:hAnsi="Times New Roman" w:cs="Times New Roman"/>
          <w:iCs w:val="0"/>
          <w:sz w:val="22"/>
          <w:szCs w:val="22"/>
        </w:rPr>
        <w:t xml:space="preserve"> και στους </w:t>
      </w:r>
      <w:r w:rsidR="0089000B" w:rsidRPr="008A7EE8">
        <w:rPr>
          <w:rFonts w:ascii="Times New Roman" w:hAnsi="Times New Roman" w:cs="Times New Roman"/>
          <w:iCs w:val="0"/>
          <w:sz w:val="22"/>
          <w:szCs w:val="22"/>
          <w:lang w:val="en-US"/>
        </w:rPr>
        <w:t>K</w:t>
      </w:r>
      <w:r w:rsidR="00667BD8" w:rsidRPr="008A7EE8">
        <w:rPr>
          <w:rFonts w:ascii="Times New Roman" w:hAnsi="Times New Roman" w:cs="Times New Roman"/>
          <w:iCs w:val="0"/>
          <w:sz w:val="22"/>
          <w:szCs w:val="22"/>
          <w:lang w:val="en-US"/>
        </w:rPr>
        <w:t>D</w:t>
      </w:r>
      <w:r w:rsidR="0089000B" w:rsidRPr="008A7EE8">
        <w:rPr>
          <w:rFonts w:ascii="Times New Roman" w:hAnsi="Times New Roman" w:cs="Times New Roman"/>
          <w:iCs w:val="0"/>
          <w:sz w:val="22"/>
          <w:szCs w:val="22"/>
        </w:rPr>
        <w:t xml:space="preserve">. Δεξιά: Αντίστοιχη αναπαράσταση για το μέγεθος των </w:t>
      </w:r>
      <w:r w:rsidR="0089000B" w:rsidRPr="008A7EE8">
        <w:rPr>
          <w:rFonts w:ascii="Times New Roman" w:hAnsi="Times New Roman" w:cs="Times New Roman"/>
          <w:iCs w:val="0"/>
          <w:sz w:val="22"/>
          <w:szCs w:val="22"/>
          <w:lang w:val="en-US"/>
        </w:rPr>
        <w:t>NMDA</w:t>
      </w:r>
      <w:r w:rsidR="0089000B" w:rsidRPr="008A7EE8">
        <w:rPr>
          <w:rFonts w:ascii="Times New Roman" w:hAnsi="Times New Roman" w:cs="Times New Roman"/>
          <w:iCs w:val="0"/>
          <w:sz w:val="22"/>
          <w:szCs w:val="22"/>
        </w:rPr>
        <w:t xml:space="preserve">- </w:t>
      </w:r>
      <w:proofErr w:type="spellStart"/>
      <w:r w:rsidR="0089000B" w:rsidRPr="008A7EE8">
        <w:rPr>
          <w:rFonts w:ascii="Times New Roman" w:hAnsi="Times New Roman" w:cs="Times New Roman"/>
          <w:iCs w:val="0"/>
          <w:sz w:val="22"/>
          <w:szCs w:val="22"/>
          <w:lang w:val="en-US"/>
        </w:rPr>
        <w:t>EPSCs</w:t>
      </w:r>
      <w:proofErr w:type="spellEnd"/>
      <w:r w:rsidR="009D4099" w:rsidRPr="008A7EE8">
        <w:rPr>
          <w:rFonts w:ascii="Times New Roman" w:hAnsi="Times New Roman" w:cs="Times New Roman"/>
          <w:iCs w:val="0"/>
          <w:sz w:val="22"/>
          <w:szCs w:val="22"/>
        </w:rPr>
        <w:t>.</w:t>
      </w:r>
      <w:r w:rsidR="007B020F">
        <w:rPr>
          <w:rFonts w:ascii="Times New Roman" w:hAnsi="Times New Roman" w:cs="Times New Roman"/>
          <w:iCs w:val="0"/>
          <w:sz w:val="22"/>
          <w:szCs w:val="22"/>
        </w:rPr>
        <w:t xml:space="preserve"> </w:t>
      </w:r>
      <w:proofErr w:type="spellStart"/>
      <w:r w:rsidR="009D4099" w:rsidRPr="008A7EE8">
        <w:rPr>
          <w:rFonts w:ascii="Times New Roman" w:hAnsi="Times New Roman" w:cs="Times New Roman"/>
          <w:iCs w:val="0"/>
          <w:sz w:val="22"/>
          <w:szCs w:val="22"/>
        </w:rPr>
        <w:t>Εντονη</w:t>
      </w:r>
      <w:proofErr w:type="spellEnd"/>
      <w:r w:rsidR="009D4099" w:rsidRPr="008A7EE8">
        <w:rPr>
          <w:rFonts w:ascii="Times New Roman" w:hAnsi="Times New Roman" w:cs="Times New Roman"/>
          <w:iCs w:val="0"/>
          <w:sz w:val="22"/>
          <w:szCs w:val="22"/>
        </w:rPr>
        <w:t xml:space="preserve"> μείωση περίπου στο 50</w:t>
      </w:r>
      <w:r w:rsidR="00012B4C" w:rsidRPr="008A7EE8">
        <w:rPr>
          <w:rFonts w:ascii="Times New Roman" w:hAnsi="Times New Roman" w:cs="Times New Roman"/>
          <w:iCs w:val="0"/>
          <w:sz w:val="22"/>
          <w:szCs w:val="22"/>
        </w:rPr>
        <w:t xml:space="preserve">% στους </w:t>
      </w:r>
      <w:r w:rsidR="00012B4C" w:rsidRPr="008A7EE8">
        <w:rPr>
          <w:rFonts w:ascii="Times New Roman" w:hAnsi="Times New Roman" w:cs="Times New Roman"/>
          <w:iCs w:val="0"/>
          <w:sz w:val="22"/>
          <w:szCs w:val="22"/>
          <w:lang w:val="en-US"/>
        </w:rPr>
        <w:t>K</w:t>
      </w:r>
      <w:r w:rsidR="00E41548" w:rsidRPr="008A7EE8">
        <w:rPr>
          <w:rFonts w:ascii="Times New Roman" w:hAnsi="Times New Roman" w:cs="Times New Roman"/>
          <w:iCs w:val="0"/>
          <w:sz w:val="22"/>
          <w:szCs w:val="22"/>
          <w:lang w:val="en-US"/>
        </w:rPr>
        <w:t>D</w:t>
      </w:r>
      <w:r w:rsidR="00012B4C" w:rsidRPr="008A7EE8">
        <w:rPr>
          <w:rFonts w:ascii="Times New Roman" w:hAnsi="Times New Roman" w:cs="Times New Roman"/>
          <w:iCs w:val="0"/>
          <w:sz w:val="22"/>
          <w:szCs w:val="22"/>
        </w:rPr>
        <w:t xml:space="preserve"> νευρώνες συγκριτικά με το </w:t>
      </w:r>
      <w:proofErr w:type="spellStart"/>
      <w:r w:rsidR="00012B4C" w:rsidRPr="008A7EE8">
        <w:rPr>
          <w:rFonts w:ascii="Times New Roman" w:hAnsi="Times New Roman" w:cs="Times New Roman"/>
          <w:iCs w:val="0"/>
          <w:sz w:val="22"/>
          <w:szCs w:val="22"/>
        </w:rPr>
        <w:t>κοντρολ</w:t>
      </w:r>
      <w:proofErr w:type="spellEnd"/>
      <w:r w:rsidR="00012B4C" w:rsidRPr="008A7EE8">
        <w:rPr>
          <w:rFonts w:ascii="Times New Roman" w:hAnsi="Times New Roman" w:cs="Times New Roman"/>
          <w:iCs w:val="0"/>
          <w:sz w:val="22"/>
          <w:szCs w:val="22"/>
        </w:rPr>
        <w:t>.</w:t>
      </w:r>
      <w:r w:rsidR="007B020F">
        <w:rPr>
          <w:rFonts w:ascii="Times New Roman" w:hAnsi="Times New Roman" w:cs="Times New Roman"/>
          <w:iCs w:val="0"/>
          <w:sz w:val="22"/>
          <w:szCs w:val="22"/>
        </w:rPr>
        <w:t xml:space="preserve"> </w:t>
      </w:r>
      <w:r w:rsidR="00B76E06" w:rsidRPr="007B020F">
        <w:rPr>
          <w:rFonts w:ascii="Times New Roman" w:hAnsi="Times New Roman" w:cs="Times New Roman"/>
          <w:sz w:val="22"/>
          <w:szCs w:val="22"/>
          <w:lang w:val="en-US"/>
        </w:rPr>
        <w:t>(</w:t>
      </w:r>
      <w:r w:rsidR="007B020F" w:rsidRPr="007B020F">
        <w:rPr>
          <w:rFonts w:ascii="Times New Roman" w:hAnsi="Times New Roman" w:cs="Times New Roman"/>
          <w:sz w:val="22"/>
          <w:szCs w:val="22"/>
          <w:lang w:val="en-US"/>
        </w:rPr>
        <w:t xml:space="preserve">Kim J, Jung </w:t>
      </w:r>
      <w:proofErr w:type="spellStart"/>
      <w:r w:rsidR="007B020F" w:rsidRPr="007B020F">
        <w:rPr>
          <w:rFonts w:ascii="Times New Roman" w:hAnsi="Times New Roman" w:cs="Times New Roman"/>
          <w:sz w:val="22"/>
          <w:szCs w:val="22"/>
          <w:lang w:val="en-US"/>
        </w:rPr>
        <w:t>SY</w:t>
      </w:r>
      <w:proofErr w:type="spellEnd"/>
      <w:r w:rsidR="007B020F" w:rsidRPr="007B020F">
        <w:rPr>
          <w:rFonts w:ascii="Times New Roman" w:hAnsi="Times New Roman" w:cs="Times New Roman"/>
          <w:sz w:val="22"/>
          <w:szCs w:val="22"/>
          <w:lang w:val="en-US"/>
        </w:rPr>
        <w:t xml:space="preserve">, Lee YK, Park S, Choi </w:t>
      </w:r>
      <w:proofErr w:type="spellStart"/>
      <w:r w:rsidR="007B020F" w:rsidRPr="007B020F">
        <w:rPr>
          <w:rFonts w:ascii="Times New Roman" w:hAnsi="Times New Roman" w:cs="Times New Roman"/>
          <w:sz w:val="22"/>
          <w:szCs w:val="22"/>
          <w:lang w:val="en-US"/>
        </w:rPr>
        <w:t>JS</w:t>
      </w:r>
      <w:proofErr w:type="spellEnd"/>
      <w:r w:rsidR="007B020F" w:rsidRPr="007B020F">
        <w:rPr>
          <w:rFonts w:ascii="Times New Roman" w:hAnsi="Times New Roman" w:cs="Times New Roman"/>
          <w:sz w:val="22"/>
          <w:szCs w:val="22"/>
          <w:lang w:val="en-US"/>
        </w:rPr>
        <w:t xml:space="preserve">, Lee CJ, Kim HS, Choi </w:t>
      </w:r>
      <w:proofErr w:type="spellStart"/>
      <w:r w:rsidR="007B020F" w:rsidRPr="007B020F">
        <w:rPr>
          <w:rFonts w:ascii="Times New Roman" w:hAnsi="Times New Roman" w:cs="Times New Roman"/>
          <w:sz w:val="22"/>
          <w:szCs w:val="22"/>
          <w:lang w:val="en-US"/>
        </w:rPr>
        <w:t>YB</w:t>
      </w:r>
      <w:proofErr w:type="spellEnd"/>
      <w:r w:rsidR="007B020F" w:rsidRPr="007B020F">
        <w:rPr>
          <w:rFonts w:ascii="Times New Roman" w:hAnsi="Times New Roman" w:cs="Times New Roman"/>
          <w:sz w:val="22"/>
          <w:szCs w:val="22"/>
          <w:lang w:val="en-US"/>
        </w:rPr>
        <w:t xml:space="preserve">, </w:t>
      </w:r>
      <w:proofErr w:type="spellStart"/>
      <w:r w:rsidR="007B020F" w:rsidRPr="007B020F">
        <w:rPr>
          <w:rFonts w:ascii="Times New Roman" w:hAnsi="Times New Roman" w:cs="Times New Roman"/>
          <w:sz w:val="22"/>
          <w:szCs w:val="22"/>
          <w:lang w:val="en-US"/>
        </w:rPr>
        <w:t>Scheiffele</w:t>
      </w:r>
      <w:proofErr w:type="spellEnd"/>
      <w:r w:rsidR="007B020F" w:rsidRPr="007B020F">
        <w:rPr>
          <w:rFonts w:ascii="Times New Roman" w:hAnsi="Times New Roman" w:cs="Times New Roman"/>
          <w:sz w:val="22"/>
          <w:szCs w:val="22"/>
          <w:lang w:val="en-US"/>
        </w:rPr>
        <w:t xml:space="preserve"> P, Bailey CH, Kandel ER, Kim JH. Neuroligin-1 is required for normal expression of LTP and associative fear memory in the amygdala of adult animals. </w:t>
      </w:r>
      <w:proofErr w:type="spellStart"/>
      <w:r w:rsidR="007B020F" w:rsidRPr="007B020F">
        <w:rPr>
          <w:rFonts w:ascii="Times New Roman" w:hAnsi="Times New Roman" w:cs="Times New Roman"/>
          <w:sz w:val="22"/>
          <w:szCs w:val="22"/>
          <w:lang w:val="en-US"/>
        </w:rPr>
        <w:t>Proc</w:t>
      </w:r>
      <w:proofErr w:type="spellEnd"/>
      <w:r w:rsidR="007B020F" w:rsidRPr="004F7EC0">
        <w:rPr>
          <w:rFonts w:ascii="Times New Roman" w:hAnsi="Times New Roman" w:cs="Times New Roman"/>
          <w:sz w:val="22"/>
          <w:szCs w:val="22"/>
        </w:rPr>
        <w:t xml:space="preserve"> </w:t>
      </w:r>
      <w:r w:rsidR="007B020F" w:rsidRPr="007B020F">
        <w:rPr>
          <w:rFonts w:ascii="Times New Roman" w:hAnsi="Times New Roman" w:cs="Times New Roman"/>
          <w:sz w:val="22"/>
          <w:szCs w:val="22"/>
          <w:lang w:val="en-US"/>
        </w:rPr>
        <w:t>Natl</w:t>
      </w:r>
      <w:r w:rsidR="007B020F" w:rsidRPr="004F7EC0">
        <w:rPr>
          <w:rFonts w:ascii="Times New Roman" w:hAnsi="Times New Roman" w:cs="Times New Roman"/>
          <w:sz w:val="22"/>
          <w:szCs w:val="22"/>
        </w:rPr>
        <w:t xml:space="preserve"> </w:t>
      </w:r>
      <w:proofErr w:type="spellStart"/>
      <w:r w:rsidR="007B020F" w:rsidRPr="007B020F">
        <w:rPr>
          <w:rFonts w:ascii="Times New Roman" w:hAnsi="Times New Roman" w:cs="Times New Roman"/>
          <w:sz w:val="22"/>
          <w:szCs w:val="22"/>
          <w:lang w:val="en-US"/>
        </w:rPr>
        <w:t>Acad</w:t>
      </w:r>
      <w:proofErr w:type="spellEnd"/>
      <w:r w:rsidR="007B020F" w:rsidRPr="004F7EC0">
        <w:rPr>
          <w:rFonts w:ascii="Times New Roman" w:hAnsi="Times New Roman" w:cs="Times New Roman"/>
          <w:sz w:val="22"/>
          <w:szCs w:val="22"/>
        </w:rPr>
        <w:t xml:space="preserve"> </w:t>
      </w:r>
      <w:proofErr w:type="spellStart"/>
      <w:r w:rsidR="007B020F" w:rsidRPr="007B020F">
        <w:rPr>
          <w:rFonts w:ascii="Times New Roman" w:hAnsi="Times New Roman" w:cs="Times New Roman"/>
          <w:sz w:val="22"/>
          <w:szCs w:val="22"/>
          <w:lang w:val="en-US"/>
        </w:rPr>
        <w:t>Sci</w:t>
      </w:r>
      <w:proofErr w:type="spellEnd"/>
      <w:r w:rsidR="007B020F" w:rsidRPr="004F7EC0">
        <w:rPr>
          <w:rFonts w:ascii="Times New Roman" w:hAnsi="Times New Roman" w:cs="Times New Roman"/>
          <w:sz w:val="22"/>
          <w:szCs w:val="22"/>
        </w:rPr>
        <w:t xml:space="preserve"> </w:t>
      </w:r>
      <w:r w:rsidR="007B020F" w:rsidRPr="007B020F">
        <w:rPr>
          <w:rFonts w:ascii="Times New Roman" w:hAnsi="Times New Roman" w:cs="Times New Roman"/>
          <w:sz w:val="22"/>
          <w:szCs w:val="22"/>
          <w:lang w:val="en-US"/>
        </w:rPr>
        <w:t>U</w:t>
      </w:r>
      <w:r w:rsidR="007B020F" w:rsidRPr="004F7EC0">
        <w:rPr>
          <w:rFonts w:ascii="Times New Roman" w:hAnsi="Times New Roman" w:cs="Times New Roman"/>
          <w:sz w:val="22"/>
          <w:szCs w:val="22"/>
        </w:rPr>
        <w:t xml:space="preserve"> </w:t>
      </w:r>
      <w:r w:rsidR="007B020F" w:rsidRPr="007B020F">
        <w:rPr>
          <w:rFonts w:ascii="Times New Roman" w:hAnsi="Times New Roman" w:cs="Times New Roman"/>
          <w:sz w:val="22"/>
          <w:szCs w:val="22"/>
          <w:lang w:val="en-US"/>
        </w:rPr>
        <w:t>S</w:t>
      </w:r>
      <w:r w:rsidR="007B020F" w:rsidRPr="004F7EC0">
        <w:rPr>
          <w:rFonts w:ascii="Times New Roman" w:hAnsi="Times New Roman" w:cs="Times New Roman"/>
          <w:sz w:val="22"/>
          <w:szCs w:val="22"/>
        </w:rPr>
        <w:t xml:space="preserve"> </w:t>
      </w:r>
      <w:r w:rsidR="007B020F" w:rsidRPr="007B020F">
        <w:rPr>
          <w:rFonts w:ascii="Times New Roman" w:hAnsi="Times New Roman" w:cs="Times New Roman"/>
          <w:sz w:val="22"/>
          <w:szCs w:val="22"/>
          <w:lang w:val="en-US"/>
        </w:rPr>
        <w:t>A</w:t>
      </w:r>
      <w:r w:rsidR="007B020F" w:rsidRPr="004F7EC0">
        <w:rPr>
          <w:rFonts w:ascii="Times New Roman" w:hAnsi="Times New Roman" w:cs="Times New Roman"/>
          <w:sz w:val="22"/>
          <w:szCs w:val="22"/>
        </w:rPr>
        <w:t xml:space="preserve">. 2008 </w:t>
      </w:r>
      <w:r w:rsidR="007B020F" w:rsidRPr="007B020F">
        <w:rPr>
          <w:rFonts w:ascii="Times New Roman" w:hAnsi="Times New Roman" w:cs="Times New Roman"/>
          <w:sz w:val="22"/>
          <w:szCs w:val="22"/>
          <w:lang w:val="en-US"/>
        </w:rPr>
        <w:t>Jul</w:t>
      </w:r>
      <w:r w:rsidR="007B020F" w:rsidRPr="004F7EC0">
        <w:rPr>
          <w:rFonts w:ascii="Times New Roman" w:hAnsi="Times New Roman" w:cs="Times New Roman"/>
          <w:sz w:val="22"/>
          <w:szCs w:val="22"/>
        </w:rPr>
        <w:t xml:space="preserve"> 1;105(26):9087-92.</w:t>
      </w:r>
      <w:r w:rsidR="00B76E06" w:rsidRPr="008A7EE8">
        <w:rPr>
          <w:rFonts w:ascii="Times New Roman" w:hAnsi="Times New Roman" w:cs="Times New Roman"/>
          <w:sz w:val="22"/>
          <w:szCs w:val="22"/>
        </w:rPr>
        <w:t>)</w:t>
      </w:r>
    </w:p>
    <w:p w14:paraId="5CCC5730" w14:textId="08C23C67" w:rsidR="007B020F" w:rsidRPr="007B020F" w:rsidRDefault="007B020F" w:rsidP="007B020F">
      <w:pPr>
        <w:jc w:val="both"/>
      </w:pPr>
      <w:r w:rsidRPr="004E347F">
        <w:rPr>
          <w:rFonts w:ascii="Times New Roman" w:hAnsi="Times New Roman" w:cs="Times New Roman"/>
          <w:color w:val="000000" w:themeColor="text1"/>
          <w:sz w:val="24"/>
          <w:szCs w:val="24"/>
        </w:rPr>
        <w:t xml:space="preserve">Σε </w:t>
      </w:r>
      <w:r w:rsidRPr="004E347F">
        <w:rPr>
          <w:rFonts w:ascii="Times New Roman" w:hAnsi="Times New Roman" w:cs="Times New Roman"/>
          <w:color w:val="000000" w:themeColor="text1"/>
          <w:sz w:val="24"/>
          <w:szCs w:val="24"/>
          <w:lang w:val="en-US"/>
        </w:rPr>
        <w:t>NLGN</w:t>
      </w:r>
      <w:r w:rsidRPr="004E347F">
        <w:rPr>
          <w:rFonts w:ascii="Times New Roman" w:hAnsi="Times New Roman" w:cs="Times New Roman"/>
          <w:color w:val="000000" w:themeColor="text1"/>
          <w:sz w:val="24"/>
          <w:szCs w:val="24"/>
        </w:rPr>
        <w:t xml:space="preserve">1 </w:t>
      </w:r>
      <w:r w:rsidRPr="004E347F">
        <w:rPr>
          <w:rFonts w:ascii="Times New Roman" w:hAnsi="Times New Roman" w:cs="Times New Roman"/>
          <w:color w:val="000000" w:themeColor="text1"/>
          <w:sz w:val="24"/>
          <w:szCs w:val="24"/>
          <w:lang w:val="en-US"/>
        </w:rPr>
        <w:t>KO</w:t>
      </w:r>
      <w:r w:rsidRPr="004E347F">
        <w:rPr>
          <w:rFonts w:ascii="Times New Roman" w:hAnsi="Times New Roman" w:cs="Times New Roman"/>
          <w:color w:val="000000" w:themeColor="text1"/>
          <w:sz w:val="24"/>
          <w:szCs w:val="24"/>
        </w:rPr>
        <w:t xml:space="preserve"> ποντίκια βρέθηκαν</w:t>
      </w:r>
      <w:r w:rsidRPr="004E347F">
        <w:rPr>
          <w:rFonts w:ascii="Times New Roman" w:hAnsi="Times New Roman" w:cs="Times New Roman"/>
          <w:sz w:val="24"/>
          <w:szCs w:val="24"/>
        </w:rPr>
        <w:t xml:space="preserve"> αντίστοιχες σημαντικές μειώσεις στις αναλογίες NMDAR/AMPAR στο προσαγωγό μονοπάτι του φλοιού-αμυγδαλής σε σύγκριση με εκείνη των </w:t>
      </w:r>
      <w:proofErr w:type="spellStart"/>
      <w:r w:rsidRPr="004E347F">
        <w:rPr>
          <w:rFonts w:ascii="Times New Roman" w:hAnsi="Times New Roman" w:cs="Times New Roman"/>
          <w:sz w:val="24"/>
          <w:szCs w:val="24"/>
        </w:rPr>
        <w:t>WT</w:t>
      </w:r>
      <w:proofErr w:type="spellEnd"/>
      <w:r>
        <w:rPr>
          <w:rFonts w:ascii="Times New Roman" w:hAnsi="Times New Roman" w:cs="Times New Roman"/>
          <w:sz w:val="24"/>
          <w:szCs w:val="24"/>
        </w:rPr>
        <w:t xml:space="preserve"> (</w:t>
      </w:r>
      <w:r w:rsidRPr="007B020F">
        <w:rPr>
          <w:rFonts w:ascii="Times New Roman" w:hAnsi="Times New Roman" w:cs="Times New Roman"/>
          <w:b/>
          <w:sz w:val="24"/>
          <w:szCs w:val="24"/>
        </w:rPr>
        <w:t>Εικόνα15</w:t>
      </w:r>
      <w:r>
        <w:rPr>
          <w:rFonts w:ascii="Times New Roman" w:hAnsi="Times New Roman" w:cs="Times New Roman"/>
          <w:sz w:val="24"/>
          <w:szCs w:val="24"/>
        </w:rPr>
        <w:t>)</w:t>
      </w:r>
      <w:r w:rsidRPr="004E347F">
        <w:rPr>
          <w:rFonts w:ascii="Times New Roman" w:hAnsi="Times New Roman" w:cs="Times New Roman"/>
          <w:sz w:val="24"/>
          <w:szCs w:val="24"/>
        </w:rPr>
        <w:t>.</w:t>
      </w:r>
    </w:p>
    <w:p w14:paraId="70E3BDC6" w14:textId="02ECE01A" w:rsidR="00DC72C6" w:rsidRPr="007B020F" w:rsidRDefault="007B020F" w:rsidP="007B020F">
      <w:pPr>
        <w:jc w:val="both"/>
        <w:rPr>
          <w:rFonts w:ascii="Times New Roman" w:hAnsi="Times New Roman" w:cs="Times New Roman"/>
          <w:i/>
        </w:rPr>
      </w:pPr>
      <w:bookmarkStart w:id="12" w:name="_Hlk185450470"/>
      <w:r w:rsidRPr="007B020F">
        <w:rPr>
          <w:rFonts w:ascii="Times New Roman" w:hAnsi="Times New Roman" w:cs="Times New Roman"/>
          <w:i/>
          <w:noProof/>
          <w:sz w:val="24"/>
          <w:szCs w:val="24"/>
          <w:lang w:eastAsia="el-GR"/>
        </w:rPr>
        <w:drawing>
          <wp:anchor distT="0" distB="0" distL="114300" distR="114300" simplePos="0" relativeHeight="251659264" behindDoc="1" locked="0" layoutInCell="1" allowOverlap="1" wp14:anchorId="05C61672" wp14:editId="3EA9E02B">
            <wp:simplePos x="0" y="0"/>
            <wp:positionH relativeFrom="column">
              <wp:posOffset>-88900</wp:posOffset>
            </wp:positionH>
            <wp:positionV relativeFrom="paragraph">
              <wp:posOffset>9525</wp:posOffset>
            </wp:positionV>
            <wp:extent cx="1765300" cy="1202690"/>
            <wp:effectExtent l="0" t="0" r="6350" b="0"/>
            <wp:wrapTight wrapText="bothSides">
              <wp:wrapPolygon edited="0">
                <wp:start x="0" y="0"/>
                <wp:lineTo x="0" y="21212"/>
                <wp:lineTo x="21445" y="21212"/>
                <wp:lineTo x="21445" y="0"/>
                <wp:lineTo x="0" y="0"/>
              </wp:wrapPolygon>
            </wp:wrapTight>
            <wp:docPr id="90524801" name="Εικόνα 1" descr="Εικόνα που περιέχει διάγραμμα, σκίτσο/σχέδιο, γραμμή, σχεδία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24801" name="Εικόνα 1" descr="Εικόνα που περιέχει διάγραμμα, σκίτσο/σχέδιο, γραμμή, σχεδίαση&#10;&#10;Περιγραφή που δημιουργήθηκε αυτόματα"/>
                    <pic:cNvPicPr/>
                  </pic:nvPicPr>
                  <pic:blipFill rotWithShape="1">
                    <a:blip r:embed="rId29">
                      <a:extLst>
                        <a:ext uri="{28A0092B-C50C-407E-A947-70E740481C1C}">
                          <a14:useLocalDpi xmlns:a14="http://schemas.microsoft.com/office/drawing/2010/main" val="0"/>
                        </a:ext>
                      </a:extLst>
                    </a:blip>
                    <a:srcRect t="14907"/>
                    <a:stretch/>
                  </pic:blipFill>
                  <pic:spPr bwMode="auto">
                    <a:xfrm>
                      <a:off x="0" y="0"/>
                      <a:ext cx="1765300" cy="1202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72C6" w:rsidRPr="007B020F">
        <w:rPr>
          <w:rFonts w:ascii="Times New Roman" w:hAnsi="Times New Roman" w:cs="Times New Roman"/>
          <w:b/>
          <w:i/>
        </w:rPr>
        <w:t xml:space="preserve">Εικόνα </w:t>
      </w:r>
      <w:r w:rsidR="00827694" w:rsidRPr="007B020F">
        <w:rPr>
          <w:rFonts w:ascii="Times New Roman" w:hAnsi="Times New Roman" w:cs="Times New Roman"/>
          <w:b/>
          <w:i/>
        </w:rPr>
        <w:t>15</w:t>
      </w:r>
      <w:r w:rsidR="00DC72C6" w:rsidRPr="007B020F">
        <w:rPr>
          <w:rFonts w:ascii="Times New Roman" w:hAnsi="Times New Roman" w:cs="Times New Roman"/>
          <w:i/>
        </w:rPr>
        <w:fldChar w:fldCharType="begin"/>
      </w:r>
      <w:r w:rsidR="00DC72C6" w:rsidRPr="007B020F">
        <w:rPr>
          <w:rFonts w:ascii="Times New Roman" w:hAnsi="Times New Roman" w:cs="Times New Roman"/>
          <w:i/>
        </w:rPr>
        <w:instrText xml:space="preserve"> SEQ Εικόνα \* ARABIC </w:instrText>
      </w:r>
      <w:r w:rsidR="00DC72C6" w:rsidRPr="007B020F">
        <w:rPr>
          <w:rFonts w:ascii="Times New Roman" w:hAnsi="Times New Roman" w:cs="Times New Roman"/>
          <w:i/>
        </w:rPr>
        <w:fldChar w:fldCharType="end"/>
      </w:r>
      <w:r w:rsidR="004E33E6" w:rsidRPr="007B020F">
        <w:rPr>
          <w:rFonts w:ascii="Times New Roman" w:hAnsi="Times New Roman" w:cs="Times New Roman"/>
          <w:i/>
        </w:rPr>
        <w:t>.</w:t>
      </w:r>
      <w:r w:rsidR="00DC72C6" w:rsidRPr="007B020F">
        <w:rPr>
          <w:rFonts w:ascii="Times New Roman" w:hAnsi="Times New Roman" w:cs="Times New Roman"/>
          <w:i/>
          <w:shd w:val="clear" w:color="auto" w:fill="FFFFFF"/>
        </w:rPr>
        <w:t xml:space="preserve"> </w:t>
      </w:r>
      <w:r w:rsidR="00DC72C6" w:rsidRPr="007B020F">
        <w:rPr>
          <w:rStyle w:val="normaltextrun"/>
          <w:rFonts w:ascii="Times New Roman" w:hAnsi="Times New Roman" w:cs="Times New Roman"/>
          <w:i/>
          <w:shd w:val="clear" w:color="auto" w:fill="FFFFFF"/>
        </w:rPr>
        <w:t>Μια σχηματική αναπαράσταση ενός στρώματος αμυγδαλής που δείχνει την τοποθέτηση ηλεκτροδίων καταγραφής (</w:t>
      </w:r>
      <w:r w:rsidR="00DC72C6" w:rsidRPr="007B020F">
        <w:rPr>
          <w:rStyle w:val="normaltextrun"/>
          <w:rFonts w:ascii="Times New Roman" w:hAnsi="Times New Roman" w:cs="Times New Roman"/>
          <w:i/>
          <w:shd w:val="clear" w:color="auto" w:fill="FFFFFF"/>
          <w:lang w:val="en-US"/>
        </w:rPr>
        <w:t>recording</w:t>
      </w:r>
      <w:r w:rsidR="00DC72C6" w:rsidRPr="007B020F">
        <w:rPr>
          <w:rStyle w:val="normaltextrun"/>
          <w:rFonts w:ascii="Times New Roman" w:hAnsi="Times New Roman" w:cs="Times New Roman"/>
          <w:i/>
          <w:shd w:val="clear" w:color="auto" w:fill="FFFFFF"/>
        </w:rPr>
        <w:t xml:space="preserve"> </w:t>
      </w:r>
      <w:r w:rsidR="00DC72C6" w:rsidRPr="007B020F">
        <w:rPr>
          <w:rStyle w:val="normaltextrun"/>
          <w:rFonts w:ascii="Times New Roman" w:hAnsi="Times New Roman" w:cs="Times New Roman"/>
          <w:i/>
          <w:shd w:val="clear" w:color="auto" w:fill="FFFFFF"/>
          <w:lang w:val="en-US"/>
        </w:rPr>
        <w:t>electrode</w:t>
      </w:r>
      <w:r w:rsidR="00DC72C6" w:rsidRPr="007B020F">
        <w:rPr>
          <w:rStyle w:val="normaltextrun"/>
          <w:rFonts w:ascii="Times New Roman" w:hAnsi="Times New Roman" w:cs="Times New Roman"/>
          <w:i/>
          <w:shd w:val="clear" w:color="auto" w:fill="FFFFFF"/>
        </w:rPr>
        <w:t>) και διέγερσης (</w:t>
      </w:r>
      <w:r w:rsidR="00DC72C6" w:rsidRPr="007B020F">
        <w:rPr>
          <w:rStyle w:val="normaltextrun"/>
          <w:rFonts w:ascii="Times New Roman" w:hAnsi="Times New Roman" w:cs="Times New Roman"/>
          <w:i/>
          <w:shd w:val="clear" w:color="auto" w:fill="FFFFFF"/>
          <w:lang w:val="en-US"/>
        </w:rPr>
        <w:t>thalamic</w:t>
      </w:r>
      <w:r w:rsidR="00DC72C6" w:rsidRPr="007B020F">
        <w:rPr>
          <w:rStyle w:val="normaltextrun"/>
          <w:rFonts w:ascii="Times New Roman" w:hAnsi="Times New Roman" w:cs="Times New Roman"/>
          <w:i/>
          <w:shd w:val="clear" w:color="auto" w:fill="FFFFFF"/>
        </w:rPr>
        <w:t xml:space="preserve"> </w:t>
      </w:r>
      <w:r w:rsidR="00DC72C6" w:rsidRPr="007B020F">
        <w:rPr>
          <w:rStyle w:val="normaltextrun"/>
          <w:rFonts w:ascii="Times New Roman" w:hAnsi="Times New Roman" w:cs="Times New Roman"/>
          <w:i/>
          <w:shd w:val="clear" w:color="auto" w:fill="FFFFFF"/>
          <w:lang w:val="en-US"/>
        </w:rPr>
        <w:t>inputs</w:t>
      </w:r>
      <w:r w:rsidR="00DC72C6" w:rsidRPr="007B020F">
        <w:rPr>
          <w:rStyle w:val="normaltextrun"/>
          <w:rFonts w:ascii="Times New Roman" w:hAnsi="Times New Roman" w:cs="Times New Roman"/>
          <w:i/>
          <w:shd w:val="clear" w:color="auto" w:fill="FFFFFF"/>
        </w:rPr>
        <w:t>-</w:t>
      </w:r>
      <w:r w:rsidR="00DC72C6" w:rsidRPr="007B020F">
        <w:rPr>
          <w:rStyle w:val="normaltextrun"/>
          <w:rFonts w:ascii="Times New Roman" w:hAnsi="Times New Roman" w:cs="Times New Roman"/>
          <w:i/>
          <w:shd w:val="clear" w:color="auto" w:fill="FFFFFF"/>
          <w:lang w:val="en-US"/>
        </w:rPr>
        <w:t>cortical</w:t>
      </w:r>
      <w:r w:rsidR="00DC72C6" w:rsidRPr="007B020F">
        <w:rPr>
          <w:rStyle w:val="normaltextrun"/>
          <w:rFonts w:ascii="Times New Roman" w:hAnsi="Times New Roman" w:cs="Times New Roman"/>
          <w:i/>
          <w:shd w:val="clear" w:color="auto" w:fill="FFFFFF"/>
        </w:rPr>
        <w:t xml:space="preserve"> </w:t>
      </w:r>
      <w:r w:rsidR="00DC72C6" w:rsidRPr="007B020F">
        <w:rPr>
          <w:rStyle w:val="normaltextrun"/>
          <w:rFonts w:ascii="Times New Roman" w:hAnsi="Times New Roman" w:cs="Times New Roman"/>
          <w:i/>
          <w:shd w:val="clear" w:color="auto" w:fill="FFFFFF"/>
          <w:lang w:val="en-US"/>
        </w:rPr>
        <w:t>inputs</w:t>
      </w:r>
      <w:r w:rsidR="00DC72C6" w:rsidRPr="007B020F">
        <w:rPr>
          <w:rStyle w:val="normaltextrun"/>
          <w:rFonts w:ascii="Times New Roman" w:hAnsi="Times New Roman" w:cs="Times New Roman"/>
          <w:i/>
          <w:shd w:val="clear" w:color="auto" w:fill="FFFFFF"/>
        </w:rPr>
        <w:t xml:space="preserve">) είτε για φλοιώδη είτε για </w:t>
      </w:r>
      <w:proofErr w:type="spellStart"/>
      <w:r w:rsidR="00DC72C6" w:rsidRPr="007B020F">
        <w:rPr>
          <w:rStyle w:val="normaltextrun"/>
          <w:rFonts w:ascii="Times New Roman" w:hAnsi="Times New Roman" w:cs="Times New Roman"/>
          <w:i/>
          <w:shd w:val="clear" w:color="auto" w:fill="FFFFFF"/>
        </w:rPr>
        <w:t>θαλαμική</w:t>
      </w:r>
      <w:proofErr w:type="spellEnd"/>
      <w:r w:rsidR="00DC72C6" w:rsidRPr="007B020F">
        <w:rPr>
          <w:rStyle w:val="normaltextrun"/>
          <w:rFonts w:ascii="Times New Roman" w:hAnsi="Times New Roman" w:cs="Times New Roman"/>
          <w:i/>
          <w:shd w:val="clear" w:color="auto" w:fill="FFFFFF"/>
        </w:rPr>
        <w:t xml:space="preserve"> οδό. </w:t>
      </w:r>
      <w:proofErr w:type="spellStart"/>
      <w:r w:rsidR="00DC72C6" w:rsidRPr="007B020F">
        <w:rPr>
          <w:rStyle w:val="normaltextrun"/>
          <w:rFonts w:ascii="Times New Roman" w:hAnsi="Times New Roman" w:cs="Times New Roman"/>
          <w:i/>
          <w:shd w:val="clear" w:color="auto" w:fill="FFFFFF"/>
        </w:rPr>
        <w:t>LA</w:t>
      </w:r>
      <w:proofErr w:type="spellEnd"/>
      <w:r w:rsidR="00DC72C6" w:rsidRPr="007B020F">
        <w:rPr>
          <w:rStyle w:val="normaltextrun"/>
          <w:rFonts w:ascii="Times New Roman" w:hAnsi="Times New Roman" w:cs="Times New Roman"/>
          <w:i/>
          <w:shd w:val="clear" w:color="auto" w:fill="FFFFFF"/>
        </w:rPr>
        <w:t>:</w:t>
      </w:r>
      <w:r w:rsidRPr="007B020F">
        <w:rPr>
          <w:rStyle w:val="normaltextrun"/>
          <w:rFonts w:ascii="Times New Roman" w:hAnsi="Times New Roman" w:cs="Times New Roman"/>
          <w:i/>
          <w:shd w:val="clear" w:color="auto" w:fill="FFFFFF"/>
        </w:rPr>
        <w:t xml:space="preserve"> </w:t>
      </w:r>
      <w:r w:rsidR="00DC72C6" w:rsidRPr="007B020F">
        <w:rPr>
          <w:rStyle w:val="normaltextrun"/>
          <w:rFonts w:ascii="Times New Roman" w:hAnsi="Times New Roman" w:cs="Times New Roman"/>
          <w:i/>
          <w:shd w:val="clear" w:color="auto" w:fill="FFFFFF"/>
        </w:rPr>
        <w:t xml:space="preserve">έξω πυρήνας </w:t>
      </w:r>
      <w:r w:rsidRPr="007B020F">
        <w:rPr>
          <w:rStyle w:val="normaltextrun"/>
          <w:rFonts w:ascii="Times New Roman" w:hAnsi="Times New Roman" w:cs="Times New Roman"/>
          <w:i/>
          <w:shd w:val="clear" w:color="auto" w:fill="FFFFFF"/>
        </w:rPr>
        <w:t>αμυγδαλής</w:t>
      </w:r>
      <w:r w:rsidR="00DC72C6" w:rsidRPr="007B020F">
        <w:rPr>
          <w:rStyle w:val="normaltextrun"/>
          <w:rFonts w:ascii="Times New Roman" w:hAnsi="Times New Roman" w:cs="Times New Roman"/>
          <w:i/>
          <w:shd w:val="clear" w:color="auto" w:fill="FFFFFF"/>
        </w:rPr>
        <w:t xml:space="preserve"> , </w:t>
      </w:r>
      <w:proofErr w:type="spellStart"/>
      <w:r w:rsidR="00DC72C6" w:rsidRPr="007B020F">
        <w:rPr>
          <w:rStyle w:val="normaltextrun"/>
          <w:rFonts w:ascii="Times New Roman" w:hAnsi="Times New Roman" w:cs="Times New Roman"/>
          <w:i/>
          <w:shd w:val="clear" w:color="auto" w:fill="FFFFFF"/>
        </w:rPr>
        <w:t>CE</w:t>
      </w:r>
      <w:proofErr w:type="spellEnd"/>
      <w:r w:rsidR="00DC72C6" w:rsidRPr="007B020F">
        <w:rPr>
          <w:rStyle w:val="normaltextrun"/>
          <w:rFonts w:ascii="Times New Roman" w:hAnsi="Times New Roman" w:cs="Times New Roman"/>
          <w:i/>
          <w:shd w:val="clear" w:color="auto" w:fill="FFFFFF"/>
        </w:rPr>
        <w:t>:</w:t>
      </w:r>
      <w:r w:rsidRPr="007B020F">
        <w:rPr>
          <w:rStyle w:val="normaltextrun"/>
          <w:rFonts w:ascii="Times New Roman" w:hAnsi="Times New Roman" w:cs="Times New Roman"/>
          <w:i/>
          <w:shd w:val="clear" w:color="auto" w:fill="FFFFFF"/>
        </w:rPr>
        <w:t xml:space="preserve"> </w:t>
      </w:r>
      <w:r w:rsidR="00DC72C6" w:rsidRPr="007B020F">
        <w:rPr>
          <w:rStyle w:val="normaltextrun"/>
          <w:rFonts w:ascii="Times New Roman" w:hAnsi="Times New Roman" w:cs="Times New Roman"/>
          <w:i/>
          <w:shd w:val="clear" w:color="auto" w:fill="FFFFFF"/>
        </w:rPr>
        <w:t>κεντρικός πυρήνας αμυγδαλής.</w:t>
      </w:r>
      <w:r w:rsidRPr="007B020F">
        <w:rPr>
          <w:rStyle w:val="normaltextrun"/>
          <w:rFonts w:ascii="Times New Roman" w:hAnsi="Times New Roman" w:cs="Times New Roman"/>
          <w:i/>
          <w:shd w:val="clear" w:color="auto" w:fill="FFFFFF"/>
        </w:rPr>
        <w:t xml:space="preserve"> </w:t>
      </w:r>
      <w:r w:rsidRPr="0075541A">
        <w:rPr>
          <w:rFonts w:ascii="Times New Roman" w:hAnsi="Times New Roman" w:cs="Times New Roman"/>
          <w:i/>
        </w:rPr>
        <w:t>(</w:t>
      </w:r>
      <w:r w:rsidRPr="007B020F">
        <w:rPr>
          <w:rFonts w:ascii="Times New Roman" w:hAnsi="Times New Roman" w:cs="Times New Roman"/>
          <w:i/>
          <w:lang w:val="en-US"/>
        </w:rPr>
        <w:t>Kim</w:t>
      </w:r>
      <w:r w:rsidRPr="0075541A">
        <w:rPr>
          <w:rFonts w:ascii="Times New Roman" w:hAnsi="Times New Roman" w:cs="Times New Roman"/>
          <w:i/>
        </w:rPr>
        <w:t xml:space="preserve"> </w:t>
      </w:r>
      <w:r w:rsidRPr="007B020F">
        <w:rPr>
          <w:rFonts w:ascii="Times New Roman" w:hAnsi="Times New Roman" w:cs="Times New Roman"/>
          <w:i/>
          <w:lang w:val="en-US"/>
        </w:rPr>
        <w:t>J</w:t>
      </w:r>
      <w:r w:rsidRPr="0075541A">
        <w:rPr>
          <w:rFonts w:ascii="Times New Roman" w:hAnsi="Times New Roman" w:cs="Times New Roman"/>
          <w:i/>
        </w:rPr>
        <w:t xml:space="preserve">, </w:t>
      </w:r>
      <w:r w:rsidRPr="007B020F">
        <w:rPr>
          <w:rFonts w:ascii="Times New Roman" w:hAnsi="Times New Roman" w:cs="Times New Roman"/>
          <w:i/>
          <w:lang w:val="en-US"/>
        </w:rPr>
        <w:t>Jung</w:t>
      </w:r>
      <w:r w:rsidRPr="0075541A">
        <w:rPr>
          <w:rFonts w:ascii="Times New Roman" w:hAnsi="Times New Roman" w:cs="Times New Roman"/>
          <w:i/>
        </w:rPr>
        <w:t xml:space="preserve"> </w:t>
      </w:r>
      <w:proofErr w:type="spellStart"/>
      <w:r w:rsidRPr="007B020F">
        <w:rPr>
          <w:rFonts w:ascii="Times New Roman" w:hAnsi="Times New Roman" w:cs="Times New Roman"/>
          <w:i/>
          <w:lang w:val="en-US"/>
        </w:rPr>
        <w:t>SY</w:t>
      </w:r>
      <w:proofErr w:type="spellEnd"/>
      <w:r w:rsidRPr="0075541A">
        <w:rPr>
          <w:rFonts w:ascii="Times New Roman" w:hAnsi="Times New Roman" w:cs="Times New Roman"/>
          <w:i/>
        </w:rPr>
        <w:t xml:space="preserve">, </w:t>
      </w:r>
      <w:r w:rsidRPr="007B020F">
        <w:rPr>
          <w:rFonts w:ascii="Times New Roman" w:hAnsi="Times New Roman" w:cs="Times New Roman"/>
          <w:i/>
          <w:lang w:val="en-US"/>
        </w:rPr>
        <w:t>Choi</w:t>
      </w:r>
      <w:r w:rsidRPr="0075541A">
        <w:rPr>
          <w:rFonts w:ascii="Times New Roman" w:hAnsi="Times New Roman" w:cs="Times New Roman"/>
          <w:i/>
        </w:rPr>
        <w:t xml:space="preserve"> </w:t>
      </w:r>
      <w:proofErr w:type="spellStart"/>
      <w:r w:rsidRPr="007B020F">
        <w:rPr>
          <w:rFonts w:ascii="Times New Roman" w:hAnsi="Times New Roman" w:cs="Times New Roman"/>
          <w:i/>
          <w:lang w:val="en-US"/>
        </w:rPr>
        <w:t>JS</w:t>
      </w:r>
      <w:proofErr w:type="spellEnd"/>
      <w:r w:rsidRPr="0075541A">
        <w:rPr>
          <w:rFonts w:ascii="Times New Roman" w:hAnsi="Times New Roman" w:cs="Times New Roman"/>
          <w:i/>
        </w:rPr>
        <w:t xml:space="preserve">, </w:t>
      </w:r>
      <w:r w:rsidRPr="007B020F">
        <w:rPr>
          <w:rFonts w:ascii="Times New Roman" w:hAnsi="Times New Roman" w:cs="Times New Roman"/>
          <w:i/>
          <w:lang w:val="en-US"/>
        </w:rPr>
        <w:t>Lee</w:t>
      </w:r>
      <w:r w:rsidRPr="0075541A">
        <w:rPr>
          <w:rFonts w:ascii="Times New Roman" w:hAnsi="Times New Roman" w:cs="Times New Roman"/>
          <w:i/>
        </w:rPr>
        <w:t xml:space="preserve"> </w:t>
      </w:r>
      <w:r w:rsidRPr="007B020F">
        <w:rPr>
          <w:rFonts w:ascii="Times New Roman" w:hAnsi="Times New Roman" w:cs="Times New Roman"/>
          <w:i/>
          <w:lang w:val="en-US"/>
        </w:rPr>
        <w:t>CJ</w:t>
      </w:r>
      <w:r w:rsidRPr="0075541A">
        <w:rPr>
          <w:rFonts w:ascii="Times New Roman" w:hAnsi="Times New Roman" w:cs="Times New Roman"/>
          <w:i/>
        </w:rPr>
        <w:t xml:space="preserve">, </w:t>
      </w:r>
      <w:r w:rsidRPr="007B020F">
        <w:rPr>
          <w:rFonts w:ascii="Times New Roman" w:hAnsi="Times New Roman" w:cs="Times New Roman"/>
          <w:i/>
          <w:lang w:val="en-US"/>
        </w:rPr>
        <w:t>Kim</w:t>
      </w:r>
      <w:r w:rsidRPr="0075541A">
        <w:rPr>
          <w:rFonts w:ascii="Times New Roman" w:hAnsi="Times New Roman" w:cs="Times New Roman"/>
          <w:i/>
        </w:rPr>
        <w:t xml:space="preserve"> </w:t>
      </w:r>
      <w:r w:rsidRPr="007B020F">
        <w:rPr>
          <w:rFonts w:ascii="Times New Roman" w:hAnsi="Times New Roman" w:cs="Times New Roman"/>
          <w:i/>
          <w:lang w:val="en-US"/>
        </w:rPr>
        <w:t>HS</w:t>
      </w:r>
      <w:r w:rsidRPr="0075541A">
        <w:rPr>
          <w:rFonts w:ascii="Times New Roman" w:hAnsi="Times New Roman" w:cs="Times New Roman"/>
          <w:i/>
        </w:rPr>
        <w:t xml:space="preserve">, </w:t>
      </w:r>
      <w:r w:rsidRPr="007B020F">
        <w:rPr>
          <w:rFonts w:ascii="Times New Roman" w:hAnsi="Times New Roman" w:cs="Times New Roman"/>
          <w:i/>
          <w:lang w:val="en-US"/>
        </w:rPr>
        <w:t>Choi</w:t>
      </w:r>
      <w:r w:rsidRPr="0075541A">
        <w:rPr>
          <w:rFonts w:ascii="Times New Roman" w:hAnsi="Times New Roman" w:cs="Times New Roman"/>
          <w:i/>
        </w:rPr>
        <w:t xml:space="preserve"> </w:t>
      </w:r>
      <w:proofErr w:type="spellStart"/>
      <w:r w:rsidRPr="007B020F">
        <w:rPr>
          <w:rFonts w:ascii="Times New Roman" w:hAnsi="Times New Roman" w:cs="Times New Roman"/>
          <w:i/>
          <w:lang w:val="en-US"/>
        </w:rPr>
        <w:t>YB</w:t>
      </w:r>
      <w:proofErr w:type="spellEnd"/>
      <w:r w:rsidRPr="0075541A">
        <w:rPr>
          <w:rFonts w:ascii="Times New Roman" w:hAnsi="Times New Roman" w:cs="Times New Roman"/>
          <w:i/>
        </w:rPr>
        <w:t xml:space="preserve">, </w:t>
      </w:r>
      <w:proofErr w:type="spellStart"/>
      <w:r w:rsidRPr="007B020F">
        <w:rPr>
          <w:rFonts w:ascii="Times New Roman" w:hAnsi="Times New Roman" w:cs="Times New Roman"/>
          <w:i/>
          <w:lang w:val="en-US"/>
        </w:rPr>
        <w:t>Scheiffele</w:t>
      </w:r>
      <w:proofErr w:type="spellEnd"/>
      <w:r w:rsidRPr="0075541A">
        <w:rPr>
          <w:rFonts w:ascii="Times New Roman" w:hAnsi="Times New Roman" w:cs="Times New Roman"/>
          <w:i/>
        </w:rPr>
        <w:t xml:space="preserve"> </w:t>
      </w:r>
      <w:r w:rsidRPr="007B020F">
        <w:rPr>
          <w:rFonts w:ascii="Times New Roman" w:hAnsi="Times New Roman" w:cs="Times New Roman"/>
          <w:i/>
          <w:lang w:val="en-US"/>
        </w:rPr>
        <w:t>P</w:t>
      </w:r>
      <w:r w:rsidRPr="0075541A">
        <w:rPr>
          <w:rFonts w:ascii="Times New Roman" w:hAnsi="Times New Roman" w:cs="Times New Roman"/>
          <w:i/>
        </w:rPr>
        <w:t xml:space="preserve">, </w:t>
      </w:r>
      <w:r w:rsidRPr="007B020F">
        <w:rPr>
          <w:rFonts w:ascii="Times New Roman" w:hAnsi="Times New Roman" w:cs="Times New Roman"/>
          <w:i/>
          <w:lang w:val="en-US"/>
        </w:rPr>
        <w:t>Bailey</w:t>
      </w:r>
      <w:r w:rsidRPr="0075541A">
        <w:rPr>
          <w:rFonts w:ascii="Times New Roman" w:hAnsi="Times New Roman" w:cs="Times New Roman"/>
          <w:i/>
        </w:rPr>
        <w:t xml:space="preserve"> </w:t>
      </w:r>
      <w:r w:rsidRPr="007B020F">
        <w:rPr>
          <w:rFonts w:ascii="Times New Roman" w:hAnsi="Times New Roman" w:cs="Times New Roman"/>
          <w:i/>
          <w:lang w:val="en-US"/>
        </w:rPr>
        <w:t>CH</w:t>
      </w:r>
      <w:r w:rsidRPr="0075541A">
        <w:rPr>
          <w:rFonts w:ascii="Times New Roman" w:hAnsi="Times New Roman" w:cs="Times New Roman"/>
          <w:i/>
        </w:rPr>
        <w:t xml:space="preserve">, </w:t>
      </w:r>
      <w:r w:rsidRPr="007B020F">
        <w:rPr>
          <w:rFonts w:ascii="Times New Roman" w:hAnsi="Times New Roman" w:cs="Times New Roman"/>
          <w:i/>
          <w:lang w:val="en-US"/>
        </w:rPr>
        <w:t>Kandel</w:t>
      </w:r>
      <w:r w:rsidRPr="0075541A">
        <w:rPr>
          <w:rFonts w:ascii="Times New Roman" w:hAnsi="Times New Roman" w:cs="Times New Roman"/>
          <w:i/>
        </w:rPr>
        <w:t xml:space="preserve"> </w:t>
      </w:r>
      <w:r w:rsidRPr="007B020F">
        <w:rPr>
          <w:rFonts w:ascii="Times New Roman" w:hAnsi="Times New Roman" w:cs="Times New Roman"/>
          <w:i/>
          <w:lang w:val="en-US"/>
        </w:rPr>
        <w:t>ER</w:t>
      </w:r>
      <w:r w:rsidRPr="0075541A">
        <w:rPr>
          <w:rFonts w:ascii="Times New Roman" w:hAnsi="Times New Roman" w:cs="Times New Roman"/>
          <w:i/>
        </w:rPr>
        <w:t xml:space="preserve">, </w:t>
      </w:r>
      <w:r w:rsidRPr="007B020F">
        <w:rPr>
          <w:rFonts w:ascii="Times New Roman" w:hAnsi="Times New Roman" w:cs="Times New Roman"/>
          <w:i/>
          <w:lang w:val="en-US"/>
        </w:rPr>
        <w:t>Kim</w:t>
      </w:r>
      <w:r w:rsidRPr="0075541A">
        <w:rPr>
          <w:rFonts w:ascii="Times New Roman" w:hAnsi="Times New Roman" w:cs="Times New Roman"/>
          <w:i/>
        </w:rPr>
        <w:t xml:space="preserve"> </w:t>
      </w:r>
      <w:r w:rsidRPr="007B020F">
        <w:rPr>
          <w:rFonts w:ascii="Times New Roman" w:hAnsi="Times New Roman" w:cs="Times New Roman"/>
          <w:i/>
          <w:lang w:val="en-US"/>
        </w:rPr>
        <w:t>JH</w:t>
      </w:r>
      <w:r w:rsidRPr="0075541A">
        <w:rPr>
          <w:rFonts w:ascii="Times New Roman" w:hAnsi="Times New Roman" w:cs="Times New Roman"/>
          <w:i/>
        </w:rPr>
        <w:t xml:space="preserve">. </w:t>
      </w:r>
      <w:r w:rsidRPr="007B020F">
        <w:rPr>
          <w:rFonts w:ascii="Times New Roman" w:hAnsi="Times New Roman" w:cs="Times New Roman"/>
          <w:i/>
          <w:lang w:val="en-US"/>
        </w:rPr>
        <w:t xml:space="preserve">Neuroligin-1 is required for normal expression of LTP and associative fear memory in the amygdala of adult animals. </w:t>
      </w:r>
      <w:proofErr w:type="spellStart"/>
      <w:r w:rsidRPr="007B020F">
        <w:rPr>
          <w:rFonts w:ascii="Times New Roman" w:hAnsi="Times New Roman" w:cs="Times New Roman"/>
          <w:i/>
          <w:lang w:val="en-US"/>
        </w:rPr>
        <w:t>Proc</w:t>
      </w:r>
      <w:proofErr w:type="spellEnd"/>
      <w:r w:rsidRPr="007B020F">
        <w:rPr>
          <w:rFonts w:ascii="Times New Roman" w:hAnsi="Times New Roman" w:cs="Times New Roman"/>
          <w:i/>
        </w:rPr>
        <w:t xml:space="preserve"> </w:t>
      </w:r>
      <w:r w:rsidRPr="007B020F">
        <w:rPr>
          <w:rFonts w:ascii="Times New Roman" w:hAnsi="Times New Roman" w:cs="Times New Roman"/>
          <w:i/>
          <w:lang w:val="en-US"/>
        </w:rPr>
        <w:t>Natl</w:t>
      </w:r>
      <w:r w:rsidRPr="007B020F">
        <w:rPr>
          <w:rFonts w:ascii="Times New Roman" w:hAnsi="Times New Roman" w:cs="Times New Roman"/>
          <w:i/>
        </w:rPr>
        <w:t xml:space="preserve"> </w:t>
      </w:r>
      <w:proofErr w:type="spellStart"/>
      <w:r w:rsidRPr="007B020F">
        <w:rPr>
          <w:rFonts w:ascii="Times New Roman" w:hAnsi="Times New Roman" w:cs="Times New Roman"/>
          <w:i/>
          <w:lang w:val="en-US"/>
        </w:rPr>
        <w:t>Acad</w:t>
      </w:r>
      <w:proofErr w:type="spellEnd"/>
      <w:r w:rsidRPr="007B020F">
        <w:rPr>
          <w:rFonts w:ascii="Times New Roman" w:hAnsi="Times New Roman" w:cs="Times New Roman"/>
          <w:i/>
        </w:rPr>
        <w:t xml:space="preserve"> </w:t>
      </w:r>
      <w:proofErr w:type="spellStart"/>
      <w:r w:rsidRPr="007B020F">
        <w:rPr>
          <w:rFonts w:ascii="Times New Roman" w:hAnsi="Times New Roman" w:cs="Times New Roman"/>
          <w:i/>
          <w:lang w:val="en-US"/>
        </w:rPr>
        <w:t>Sci</w:t>
      </w:r>
      <w:proofErr w:type="spellEnd"/>
      <w:r w:rsidRPr="007B020F">
        <w:rPr>
          <w:rFonts w:ascii="Times New Roman" w:hAnsi="Times New Roman" w:cs="Times New Roman"/>
          <w:i/>
        </w:rPr>
        <w:t xml:space="preserve"> </w:t>
      </w:r>
      <w:r w:rsidRPr="007B020F">
        <w:rPr>
          <w:rFonts w:ascii="Times New Roman" w:hAnsi="Times New Roman" w:cs="Times New Roman"/>
          <w:i/>
          <w:lang w:val="en-US"/>
        </w:rPr>
        <w:t>U</w:t>
      </w:r>
      <w:r w:rsidRPr="007B020F">
        <w:rPr>
          <w:rFonts w:ascii="Times New Roman" w:hAnsi="Times New Roman" w:cs="Times New Roman"/>
          <w:i/>
        </w:rPr>
        <w:t xml:space="preserve"> </w:t>
      </w:r>
      <w:r w:rsidRPr="007B020F">
        <w:rPr>
          <w:rFonts w:ascii="Times New Roman" w:hAnsi="Times New Roman" w:cs="Times New Roman"/>
          <w:i/>
          <w:lang w:val="en-US"/>
        </w:rPr>
        <w:t>S</w:t>
      </w:r>
      <w:r w:rsidRPr="007B020F">
        <w:rPr>
          <w:rFonts w:ascii="Times New Roman" w:hAnsi="Times New Roman" w:cs="Times New Roman"/>
          <w:i/>
        </w:rPr>
        <w:t xml:space="preserve"> </w:t>
      </w:r>
      <w:r w:rsidRPr="007B020F">
        <w:rPr>
          <w:rFonts w:ascii="Times New Roman" w:hAnsi="Times New Roman" w:cs="Times New Roman"/>
          <w:i/>
          <w:lang w:val="en-US"/>
        </w:rPr>
        <w:t>A</w:t>
      </w:r>
      <w:r w:rsidRPr="007B020F">
        <w:rPr>
          <w:rFonts w:ascii="Times New Roman" w:hAnsi="Times New Roman" w:cs="Times New Roman"/>
          <w:i/>
        </w:rPr>
        <w:t xml:space="preserve">. 2008 </w:t>
      </w:r>
      <w:r w:rsidRPr="007B020F">
        <w:rPr>
          <w:rFonts w:ascii="Times New Roman" w:hAnsi="Times New Roman" w:cs="Times New Roman"/>
          <w:i/>
          <w:lang w:val="en-US"/>
        </w:rPr>
        <w:t>Jul</w:t>
      </w:r>
      <w:r w:rsidRPr="007B020F">
        <w:rPr>
          <w:rFonts w:ascii="Times New Roman" w:hAnsi="Times New Roman" w:cs="Times New Roman"/>
          <w:i/>
        </w:rPr>
        <w:t xml:space="preserve"> 1;105(26):9087-92.)</w:t>
      </w:r>
    </w:p>
    <w:p w14:paraId="6BF45B93" w14:textId="356757AE" w:rsidR="00A05A17" w:rsidRPr="004E347F" w:rsidRDefault="00A05A17" w:rsidP="009F799C">
      <w:pPr>
        <w:spacing w:before="360"/>
        <w:jc w:val="both"/>
        <w:rPr>
          <w:rFonts w:ascii="Times New Roman" w:hAnsi="Times New Roman" w:cs="Times New Roman"/>
          <w:noProof/>
          <w:sz w:val="24"/>
          <w:szCs w:val="24"/>
        </w:rPr>
      </w:pPr>
      <w:r w:rsidRPr="004E347F">
        <w:rPr>
          <w:rFonts w:ascii="Times New Roman" w:hAnsi="Times New Roman" w:cs="Times New Roman"/>
          <w:sz w:val="24"/>
          <w:szCs w:val="24"/>
        </w:rPr>
        <w:lastRenderedPageBreak/>
        <w:t xml:space="preserve">Έτσι, η NLGN1 φαίνεται να ελέγχει και να διατηρεί τη συναπτική μετάδοση με τη μεσολάβηση NMDAR σε διάφορες νευρικές οδούς και περιοχές του εγκεφάλου. Η ενεργοποίηση των </w:t>
      </w:r>
      <w:proofErr w:type="spellStart"/>
      <w:r w:rsidRPr="004E347F">
        <w:rPr>
          <w:rFonts w:ascii="Times New Roman" w:hAnsi="Times New Roman" w:cs="Times New Roman"/>
          <w:sz w:val="24"/>
          <w:szCs w:val="24"/>
        </w:rPr>
        <w:t>NMDARs</w:t>
      </w:r>
      <w:proofErr w:type="spellEnd"/>
      <w:r w:rsidRPr="004E347F">
        <w:rPr>
          <w:rFonts w:ascii="Times New Roman" w:hAnsi="Times New Roman" w:cs="Times New Roman"/>
          <w:sz w:val="24"/>
          <w:szCs w:val="24"/>
        </w:rPr>
        <w:t xml:space="preserve"> στην αμυγδαλή πιστεύεται ότι είναι απαραίτητη για την επαγωγή της συναπτικής πλαστικότητας. Για την εξέταση τ</w:t>
      </w:r>
      <w:r w:rsidR="007B020F">
        <w:rPr>
          <w:rFonts w:ascii="Times New Roman" w:hAnsi="Times New Roman" w:cs="Times New Roman"/>
          <w:sz w:val="24"/>
          <w:szCs w:val="24"/>
        </w:rPr>
        <w:t>ης</w:t>
      </w:r>
      <w:r w:rsidRPr="004E347F">
        <w:rPr>
          <w:rFonts w:ascii="Times New Roman" w:hAnsi="Times New Roman" w:cs="Times New Roman"/>
          <w:sz w:val="24"/>
          <w:szCs w:val="24"/>
        </w:rPr>
        <w:t xml:space="preserve"> </w:t>
      </w:r>
      <w:r w:rsidRPr="004E347F">
        <w:rPr>
          <w:rFonts w:ascii="Times New Roman" w:hAnsi="Times New Roman" w:cs="Times New Roman"/>
          <w:sz w:val="24"/>
          <w:szCs w:val="24"/>
          <w:lang w:val="en-US"/>
        </w:rPr>
        <w:t>LTP</w:t>
      </w:r>
      <w:r w:rsidRPr="004E347F">
        <w:rPr>
          <w:rFonts w:ascii="Times New Roman" w:hAnsi="Times New Roman" w:cs="Times New Roman"/>
          <w:sz w:val="24"/>
          <w:szCs w:val="24"/>
        </w:rPr>
        <w:t xml:space="preserve"> προκάλεσαν μετασυναπτικά διεγερτικά δυναμικά </w:t>
      </w:r>
      <w:proofErr w:type="spellStart"/>
      <w:r w:rsidRPr="004E347F">
        <w:rPr>
          <w:rFonts w:ascii="Times New Roman" w:hAnsi="Times New Roman" w:cs="Times New Roman"/>
          <w:sz w:val="24"/>
          <w:szCs w:val="24"/>
          <w:lang w:val="en-US"/>
        </w:rPr>
        <w:t>EPSCs</w:t>
      </w:r>
      <w:proofErr w:type="spellEnd"/>
      <w:r w:rsidRPr="004E347F">
        <w:rPr>
          <w:rFonts w:ascii="Times New Roman" w:hAnsi="Times New Roman" w:cs="Times New Roman"/>
          <w:sz w:val="24"/>
          <w:szCs w:val="24"/>
        </w:rPr>
        <w:t xml:space="preserve">. Ωστόσο, LTP που εμφανίζεται στις συνάψεις του φλοιού-αμυγδαλής παρέμεινε ανεπηρέαστο σε ποντικούς NLGN1 </w:t>
      </w:r>
      <w:proofErr w:type="spellStart"/>
      <w:r w:rsidRPr="004E347F">
        <w:rPr>
          <w:rFonts w:ascii="Times New Roman" w:hAnsi="Times New Roman" w:cs="Times New Roman"/>
          <w:sz w:val="24"/>
          <w:szCs w:val="24"/>
        </w:rPr>
        <w:t>KO</w:t>
      </w:r>
      <w:proofErr w:type="spellEnd"/>
      <w:r w:rsidRPr="004E347F">
        <w:rPr>
          <w:rFonts w:ascii="Times New Roman" w:hAnsi="Times New Roman" w:cs="Times New Roman"/>
          <w:sz w:val="24"/>
          <w:szCs w:val="24"/>
        </w:rPr>
        <w:t xml:space="preserve">. Μια σειρά πειραμάτων έδειξε </w:t>
      </w:r>
      <w:r w:rsidRPr="0075541A">
        <w:rPr>
          <w:rFonts w:ascii="Times New Roman" w:hAnsi="Times New Roman" w:cs="Times New Roman"/>
          <w:sz w:val="24"/>
          <w:szCs w:val="24"/>
        </w:rPr>
        <w:t xml:space="preserve">ότι </w:t>
      </w:r>
      <w:r w:rsidR="0075541A" w:rsidRPr="0075541A">
        <w:rPr>
          <w:rFonts w:ascii="Times New Roman" w:hAnsi="Times New Roman" w:cs="Times New Roman"/>
          <w:sz w:val="24"/>
          <w:szCs w:val="24"/>
        </w:rPr>
        <w:t>η</w:t>
      </w:r>
      <w:r w:rsidRPr="0075541A">
        <w:rPr>
          <w:rFonts w:ascii="Times New Roman" w:hAnsi="Times New Roman" w:cs="Times New Roman"/>
          <w:sz w:val="24"/>
          <w:szCs w:val="24"/>
        </w:rPr>
        <w:t xml:space="preserve"> LTP στο μονοπάτι φλοιός-αμυγδαλή δεν απαιτεί ενεργοποίηση μετασυναπτικών </w:t>
      </w:r>
      <w:proofErr w:type="spellStart"/>
      <w:r w:rsidRPr="0075541A">
        <w:rPr>
          <w:rFonts w:ascii="Times New Roman" w:hAnsi="Times New Roman" w:cs="Times New Roman"/>
          <w:sz w:val="24"/>
          <w:szCs w:val="24"/>
        </w:rPr>
        <w:t>NMDARs</w:t>
      </w:r>
      <w:proofErr w:type="spellEnd"/>
      <w:r w:rsidRPr="0075541A">
        <w:rPr>
          <w:rFonts w:ascii="Times New Roman" w:hAnsi="Times New Roman" w:cs="Times New Roman"/>
          <w:sz w:val="24"/>
          <w:szCs w:val="24"/>
        </w:rPr>
        <w:t xml:space="preserve"> όπως το μονοπάτι θάλαμος-αμυγδαλή, αλλά μάλλον ακολουθεί έναν διαφορετικό μηχανισμό που στηρίζεται και σε προσυναπτικούς </w:t>
      </w:r>
      <w:r w:rsidRPr="0075541A">
        <w:rPr>
          <w:rFonts w:ascii="Times New Roman" w:hAnsi="Times New Roman" w:cs="Times New Roman"/>
          <w:sz w:val="24"/>
          <w:szCs w:val="24"/>
          <w:lang w:val="en-US"/>
        </w:rPr>
        <w:t>NMDARs</w:t>
      </w:r>
      <w:r w:rsidRPr="0075541A">
        <w:rPr>
          <w:rFonts w:ascii="Times New Roman" w:hAnsi="Times New Roman" w:cs="Times New Roman"/>
          <w:sz w:val="24"/>
          <w:szCs w:val="24"/>
        </w:rPr>
        <w:t xml:space="preserve">. </w:t>
      </w:r>
      <w:r w:rsidRPr="0075541A">
        <w:rPr>
          <w:rFonts w:ascii="Times New Roman" w:hAnsi="Times New Roman" w:cs="Times New Roman"/>
          <w:noProof/>
          <w:sz w:val="24"/>
          <w:szCs w:val="24"/>
        </w:rPr>
        <w:t xml:space="preserve">Η υπόθεση αυτή αιτιολογεί </w:t>
      </w:r>
      <w:r w:rsidR="0075541A" w:rsidRPr="0075541A">
        <w:rPr>
          <w:rFonts w:ascii="Times New Roman" w:hAnsi="Times New Roman" w:cs="Times New Roman"/>
          <w:noProof/>
          <w:sz w:val="24"/>
          <w:szCs w:val="24"/>
        </w:rPr>
        <w:t>τη</w:t>
      </w:r>
      <w:r w:rsidRPr="0075541A">
        <w:rPr>
          <w:rFonts w:ascii="Times New Roman" w:hAnsi="Times New Roman" w:cs="Times New Roman"/>
          <w:noProof/>
          <w:sz w:val="24"/>
          <w:szCs w:val="24"/>
        </w:rPr>
        <w:t xml:space="preserve"> φυσιολογ</w:t>
      </w:r>
      <w:r w:rsidRPr="004E347F">
        <w:rPr>
          <w:rFonts w:ascii="Times New Roman" w:hAnsi="Times New Roman" w:cs="Times New Roman"/>
          <w:noProof/>
          <w:sz w:val="24"/>
          <w:szCs w:val="24"/>
        </w:rPr>
        <w:t>ικ</w:t>
      </w:r>
      <w:r w:rsidR="0075541A">
        <w:rPr>
          <w:rFonts w:ascii="Times New Roman" w:hAnsi="Times New Roman" w:cs="Times New Roman"/>
          <w:noProof/>
          <w:sz w:val="24"/>
          <w:szCs w:val="24"/>
        </w:rPr>
        <w:t>ή</w:t>
      </w:r>
      <w:r w:rsidRPr="004E347F">
        <w:rPr>
          <w:rFonts w:ascii="Times New Roman" w:hAnsi="Times New Roman" w:cs="Times New Roman"/>
          <w:noProof/>
          <w:sz w:val="24"/>
          <w:szCs w:val="24"/>
        </w:rPr>
        <w:t xml:space="preserve"> </w:t>
      </w:r>
      <w:r w:rsidRPr="004E347F">
        <w:rPr>
          <w:rFonts w:ascii="Times New Roman" w:hAnsi="Times New Roman" w:cs="Times New Roman"/>
          <w:noProof/>
          <w:sz w:val="24"/>
          <w:szCs w:val="24"/>
          <w:lang w:val="en-US"/>
        </w:rPr>
        <w:t>LTP</w:t>
      </w:r>
      <w:r w:rsidRPr="004E347F">
        <w:rPr>
          <w:rFonts w:ascii="Times New Roman" w:hAnsi="Times New Roman" w:cs="Times New Roman"/>
          <w:noProof/>
          <w:sz w:val="24"/>
          <w:szCs w:val="24"/>
        </w:rPr>
        <w:t xml:space="preserve"> στο μονοπάτι του φλοιού στα </w:t>
      </w:r>
      <w:r w:rsidRPr="004E347F">
        <w:rPr>
          <w:rFonts w:ascii="Times New Roman" w:hAnsi="Times New Roman" w:cs="Times New Roman"/>
          <w:noProof/>
          <w:sz w:val="24"/>
          <w:szCs w:val="24"/>
          <w:lang w:val="en-US"/>
        </w:rPr>
        <w:t>KO</w:t>
      </w:r>
      <w:r w:rsidRPr="004E347F">
        <w:rPr>
          <w:rFonts w:ascii="Times New Roman" w:hAnsi="Times New Roman" w:cs="Times New Roman"/>
          <w:noProof/>
          <w:sz w:val="24"/>
          <w:szCs w:val="24"/>
        </w:rPr>
        <w:t xml:space="preserve"> ποντίκια, ανεξαρτήτως της μείωσης των </w:t>
      </w:r>
      <w:r w:rsidR="0075541A" w:rsidRPr="004E347F">
        <w:rPr>
          <w:rFonts w:ascii="Times New Roman" w:hAnsi="Times New Roman" w:cs="Times New Roman"/>
          <w:noProof/>
          <w:sz w:val="24"/>
          <w:szCs w:val="24"/>
          <w:lang w:val="en-US"/>
        </w:rPr>
        <w:t>EPSCs</w:t>
      </w:r>
      <w:r w:rsidR="0075541A" w:rsidRPr="004E347F">
        <w:rPr>
          <w:rFonts w:ascii="Times New Roman" w:hAnsi="Times New Roman" w:cs="Times New Roman"/>
          <w:noProof/>
          <w:sz w:val="24"/>
          <w:szCs w:val="24"/>
        </w:rPr>
        <w:t xml:space="preserve"> </w:t>
      </w:r>
      <w:r w:rsidR="0075541A">
        <w:rPr>
          <w:rFonts w:ascii="Times New Roman" w:hAnsi="Times New Roman" w:cs="Times New Roman"/>
          <w:noProof/>
          <w:sz w:val="24"/>
          <w:szCs w:val="24"/>
        </w:rPr>
        <w:t xml:space="preserve">λόγω </w:t>
      </w:r>
      <w:r w:rsidRPr="004E347F">
        <w:rPr>
          <w:rFonts w:ascii="Times New Roman" w:hAnsi="Times New Roman" w:cs="Times New Roman"/>
          <w:noProof/>
          <w:sz w:val="24"/>
          <w:szCs w:val="24"/>
          <w:lang w:val="en-US"/>
        </w:rPr>
        <w:t>NMDAR</w:t>
      </w:r>
      <w:r w:rsidRPr="004E347F">
        <w:rPr>
          <w:rFonts w:ascii="Times New Roman" w:hAnsi="Times New Roman" w:cs="Times New Roman"/>
          <w:noProof/>
          <w:sz w:val="24"/>
          <w:szCs w:val="24"/>
        </w:rPr>
        <w:t xml:space="preserve"> στην αμυγδαλή. Όπως φάνηκε, </w:t>
      </w:r>
      <w:r w:rsidRPr="0075541A">
        <w:rPr>
          <w:rFonts w:ascii="Times New Roman" w:hAnsi="Times New Roman" w:cs="Times New Roman"/>
          <w:noProof/>
          <w:sz w:val="24"/>
          <w:szCs w:val="24"/>
          <w:u w:val="single"/>
        </w:rPr>
        <w:t xml:space="preserve">η </w:t>
      </w:r>
      <w:r w:rsidRPr="0075541A">
        <w:rPr>
          <w:rFonts w:ascii="Times New Roman" w:hAnsi="Times New Roman" w:cs="Times New Roman"/>
          <w:noProof/>
          <w:sz w:val="24"/>
          <w:szCs w:val="24"/>
          <w:u w:val="single"/>
          <w:lang w:val="en-US"/>
        </w:rPr>
        <w:t>NLGN</w:t>
      </w:r>
      <w:r w:rsidRPr="0075541A">
        <w:rPr>
          <w:rFonts w:ascii="Times New Roman" w:hAnsi="Times New Roman" w:cs="Times New Roman"/>
          <w:noProof/>
          <w:sz w:val="24"/>
          <w:szCs w:val="24"/>
          <w:u w:val="single"/>
        </w:rPr>
        <w:t>1 συμμετέχει στον έλεγχο της πλαστικότητας με τρόπο που εξαρτάται από τη προέλευση  του προσαγωγού ερεθίσματος (</w:t>
      </w:r>
      <w:r w:rsidRPr="0075541A">
        <w:rPr>
          <w:rFonts w:ascii="Times New Roman" w:hAnsi="Times New Roman" w:cs="Times New Roman"/>
          <w:noProof/>
          <w:sz w:val="24"/>
          <w:szCs w:val="24"/>
          <w:u w:val="single"/>
          <w:lang w:val="en-US"/>
        </w:rPr>
        <w:t>input</w:t>
      </w:r>
      <w:r w:rsidRPr="0075541A">
        <w:rPr>
          <w:rFonts w:ascii="Times New Roman" w:hAnsi="Times New Roman" w:cs="Times New Roman"/>
          <w:noProof/>
          <w:sz w:val="24"/>
          <w:szCs w:val="24"/>
          <w:u w:val="single"/>
        </w:rPr>
        <w:t xml:space="preserve"> </w:t>
      </w:r>
      <w:r w:rsidRPr="0075541A">
        <w:rPr>
          <w:rFonts w:ascii="Times New Roman" w:hAnsi="Times New Roman" w:cs="Times New Roman"/>
          <w:noProof/>
          <w:sz w:val="24"/>
          <w:szCs w:val="24"/>
          <w:u w:val="single"/>
          <w:lang w:val="en-US"/>
        </w:rPr>
        <w:t>specific</w:t>
      </w:r>
      <w:r w:rsidRPr="0075541A">
        <w:rPr>
          <w:rFonts w:ascii="Times New Roman" w:hAnsi="Times New Roman" w:cs="Times New Roman"/>
          <w:noProof/>
          <w:sz w:val="24"/>
          <w:szCs w:val="24"/>
          <w:u w:val="single"/>
        </w:rPr>
        <w:t xml:space="preserve"> </w:t>
      </w:r>
      <w:r w:rsidRPr="0075541A">
        <w:rPr>
          <w:rFonts w:ascii="Times New Roman" w:hAnsi="Times New Roman" w:cs="Times New Roman"/>
          <w:noProof/>
          <w:sz w:val="24"/>
          <w:szCs w:val="24"/>
          <w:u w:val="single"/>
          <w:lang w:val="en-US"/>
        </w:rPr>
        <w:t>manner</w:t>
      </w:r>
      <w:r w:rsidRPr="0075541A">
        <w:rPr>
          <w:rFonts w:ascii="Times New Roman" w:hAnsi="Times New Roman" w:cs="Times New Roman"/>
          <w:noProof/>
          <w:sz w:val="24"/>
          <w:szCs w:val="24"/>
          <w:u w:val="single"/>
        </w:rPr>
        <w:t>) καθώς ευνοεί τ</w:t>
      </w:r>
      <w:r w:rsidR="00582935">
        <w:rPr>
          <w:rFonts w:ascii="Times New Roman" w:hAnsi="Times New Roman" w:cs="Times New Roman"/>
          <w:noProof/>
          <w:sz w:val="24"/>
          <w:szCs w:val="24"/>
          <w:u w:val="single"/>
        </w:rPr>
        <w:t>ην</w:t>
      </w:r>
      <w:r w:rsidRPr="0075541A">
        <w:rPr>
          <w:rFonts w:ascii="Times New Roman" w:hAnsi="Times New Roman" w:cs="Times New Roman"/>
          <w:noProof/>
          <w:sz w:val="24"/>
          <w:szCs w:val="24"/>
          <w:u w:val="single"/>
        </w:rPr>
        <w:t xml:space="preserve"> </w:t>
      </w:r>
      <w:r w:rsidRPr="0075541A">
        <w:rPr>
          <w:rFonts w:ascii="Times New Roman" w:hAnsi="Times New Roman" w:cs="Times New Roman"/>
          <w:noProof/>
          <w:sz w:val="24"/>
          <w:szCs w:val="24"/>
          <w:u w:val="single"/>
          <w:lang w:val="en-US"/>
        </w:rPr>
        <w:t>LTP</w:t>
      </w:r>
      <w:r w:rsidRPr="0075541A">
        <w:rPr>
          <w:rFonts w:ascii="Times New Roman" w:hAnsi="Times New Roman" w:cs="Times New Roman"/>
          <w:noProof/>
          <w:sz w:val="24"/>
          <w:szCs w:val="24"/>
          <w:u w:val="single"/>
        </w:rPr>
        <w:t xml:space="preserve"> από τους προσαγωγούς νευρώνες</w:t>
      </w:r>
      <w:r w:rsidR="00582935">
        <w:rPr>
          <w:rFonts w:ascii="Times New Roman" w:hAnsi="Times New Roman" w:cs="Times New Roman"/>
          <w:noProof/>
          <w:sz w:val="24"/>
          <w:szCs w:val="24"/>
          <w:u w:val="single"/>
        </w:rPr>
        <w:t xml:space="preserve"> του θαλάμου προς την αμυγδαλή, αλλά δεν επιδρά στην</w:t>
      </w:r>
      <w:r w:rsidRPr="0075541A">
        <w:rPr>
          <w:rFonts w:ascii="Times New Roman" w:hAnsi="Times New Roman" w:cs="Times New Roman"/>
          <w:noProof/>
          <w:sz w:val="24"/>
          <w:szCs w:val="24"/>
          <w:u w:val="single"/>
        </w:rPr>
        <w:t xml:space="preserve"> </w:t>
      </w:r>
      <w:r w:rsidRPr="0075541A">
        <w:rPr>
          <w:rFonts w:ascii="Times New Roman" w:hAnsi="Times New Roman" w:cs="Times New Roman"/>
          <w:noProof/>
          <w:sz w:val="24"/>
          <w:szCs w:val="24"/>
          <w:u w:val="single"/>
          <w:lang w:val="en-US"/>
        </w:rPr>
        <w:t>LTP</w:t>
      </w:r>
      <w:r w:rsidRPr="0075541A">
        <w:rPr>
          <w:rFonts w:ascii="Times New Roman" w:hAnsi="Times New Roman" w:cs="Times New Roman"/>
          <w:noProof/>
          <w:sz w:val="24"/>
          <w:szCs w:val="24"/>
          <w:u w:val="single"/>
        </w:rPr>
        <w:t xml:space="preserve"> </w:t>
      </w:r>
      <w:r w:rsidR="00582935">
        <w:rPr>
          <w:rFonts w:ascii="Times New Roman" w:hAnsi="Times New Roman" w:cs="Times New Roman"/>
          <w:noProof/>
          <w:sz w:val="24"/>
          <w:szCs w:val="24"/>
          <w:u w:val="single"/>
        </w:rPr>
        <w:t>του</w:t>
      </w:r>
      <w:r w:rsidRPr="0075541A">
        <w:rPr>
          <w:rFonts w:ascii="Times New Roman" w:hAnsi="Times New Roman" w:cs="Times New Roman"/>
          <w:noProof/>
          <w:sz w:val="24"/>
          <w:szCs w:val="24"/>
          <w:u w:val="single"/>
        </w:rPr>
        <w:t xml:space="preserve"> φλοι</w:t>
      </w:r>
      <w:r w:rsidR="00582935">
        <w:rPr>
          <w:rFonts w:ascii="Times New Roman" w:hAnsi="Times New Roman" w:cs="Times New Roman"/>
          <w:noProof/>
          <w:sz w:val="24"/>
          <w:szCs w:val="24"/>
          <w:u w:val="single"/>
        </w:rPr>
        <w:t>ού</w:t>
      </w:r>
      <w:r w:rsidRPr="0075541A">
        <w:rPr>
          <w:rFonts w:ascii="Times New Roman" w:hAnsi="Times New Roman" w:cs="Times New Roman"/>
          <w:noProof/>
          <w:sz w:val="24"/>
          <w:szCs w:val="24"/>
          <w:u w:val="single"/>
        </w:rPr>
        <w:t xml:space="preserve"> προς την αμυγδαλή</w:t>
      </w:r>
      <w:r w:rsidR="00F05598">
        <w:rPr>
          <w:rFonts w:ascii="Times New Roman" w:hAnsi="Times New Roman" w:cs="Times New Roman"/>
          <w:noProof/>
          <w:sz w:val="24"/>
          <w:szCs w:val="24"/>
        </w:rPr>
        <w:t xml:space="preserve"> </w:t>
      </w:r>
      <w:r w:rsidR="00F05598" w:rsidRPr="00902C39">
        <w:rPr>
          <w:rFonts w:ascii="Times New Roman" w:hAnsi="Times New Roman" w:cs="Times New Roman"/>
          <w:sz w:val="24"/>
          <w:szCs w:val="24"/>
        </w:rPr>
        <w:t>(</w:t>
      </w:r>
      <w:r w:rsidR="00F05598" w:rsidRPr="0075541A">
        <w:rPr>
          <w:rFonts w:ascii="Times New Roman" w:hAnsi="Times New Roman" w:cs="Times New Roman"/>
          <w:b/>
          <w:sz w:val="24"/>
          <w:szCs w:val="24"/>
        </w:rPr>
        <w:t>Εικόνα16</w:t>
      </w:r>
      <w:r w:rsidR="00F05598" w:rsidRPr="00902C39">
        <w:rPr>
          <w:rFonts w:ascii="Times New Roman" w:hAnsi="Times New Roman" w:cs="Times New Roman"/>
          <w:sz w:val="24"/>
          <w:szCs w:val="24"/>
        </w:rPr>
        <w:t>)</w:t>
      </w:r>
      <w:r w:rsidRPr="004E347F">
        <w:rPr>
          <w:rFonts w:ascii="Times New Roman" w:hAnsi="Times New Roman" w:cs="Times New Roman"/>
          <w:noProof/>
          <w:sz w:val="24"/>
          <w:szCs w:val="24"/>
        </w:rPr>
        <w:t xml:space="preserve">. </w:t>
      </w:r>
    </w:p>
    <w:bookmarkEnd w:id="12"/>
    <w:p w14:paraId="358DF11D" w14:textId="77777777" w:rsidR="008915F5" w:rsidRPr="006E7B67" w:rsidRDefault="00056738" w:rsidP="006E7B67">
      <w:pPr>
        <w:jc w:val="center"/>
        <w:rPr>
          <w:rFonts w:ascii="Times New Roman" w:hAnsi="Times New Roman" w:cs="Times New Roman"/>
          <w:sz w:val="24"/>
          <w:szCs w:val="24"/>
        </w:rPr>
      </w:pPr>
      <w:r w:rsidRPr="004E347F">
        <w:rPr>
          <w:rFonts w:ascii="Times New Roman" w:hAnsi="Times New Roman" w:cs="Times New Roman"/>
          <w:noProof/>
          <w:sz w:val="24"/>
          <w:szCs w:val="24"/>
          <w:lang w:eastAsia="el-GR"/>
        </w:rPr>
        <w:drawing>
          <wp:inline distT="0" distB="0" distL="0" distR="0" wp14:anchorId="00027705" wp14:editId="16099A74">
            <wp:extent cx="4648200" cy="1568303"/>
            <wp:effectExtent l="0" t="0" r="0" b="0"/>
            <wp:docPr id="1418006896" name="Εικόνα 1" descr="Presynaptic NMDA receptors mediate potentiation of neurotransmitter release  | Molecular Psychia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synaptic NMDA receptors mediate potentiation of neurotransmitter release  | Molecular Psychiatry"/>
                    <pic:cNvPicPr>
                      <a:picLocks noChangeAspect="1" noChangeArrowheads="1"/>
                    </pic:cNvPicPr>
                  </pic:nvPicPr>
                  <pic:blipFill rotWithShape="1">
                    <a:blip r:embed="rId30">
                      <a:extLst>
                        <a:ext uri="{28A0092B-C50C-407E-A947-70E740481C1C}">
                          <a14:useLocalDpi xmlns:a14="http://schemas.microsoft.com/office/drawing/2010/main" val="0"/>
                        </a:ext>
                      </a:extLst>
                    </a:blip>
                    <a:srcRect b="59242"/>
                    <a:stretch/>
                  </pic:blipFill>
                  <pic:spPr bwMode="auto">
                    <a:xfrm>
                      <a:off x="0" y="0"/>
                      <a:ext cx="4681477" cy="1579530"/>
                    </a:xfrm>
                    <a:prstGeom prst="rect">
                      <a:avLst/>
                    </a:prstGeom>
                    <a:noFill/>
                    <a:ln>
                      <a:noFill/>
                    </a:ln>
                    <a:extLst>
                      <a:ext uri="{53640926-AAD7-44D8-BBD7-CCE9431645EC}">
                        <a14:shadowObscured xmlns:a14="http://schemas.microsoft.com/office/drawing/2010/main"/>
                      </a:ext>
                    </a:extLst>
                  </pic:spPr>
                </pic:pic>
              </a:graphicData>
            </a:graphic>
          </wp:inline>
        </w:drawing>
      </w:r>
    </w:p>
    <w:p w14:paraId="2167B077" w14:textId="29550F3C" w:rsidR="001B46A5" w:rsidRDefault="008915F5" w:rsidP="009E6D94">
      <w:pPr>
        <w:pStyle w:val="a9"/>
        <w:jc w:val="both"/>
        <w:rPr>
          <w:rFonts w:ascii="Times New Roman" w:eastAsia="Times New Roman" w:hAnsi="Times New Roman" w:cs="Times New Roman"/>
          <w:kern w:val="0"/>
          <w:sz w:val="22"/>
          <w:szCs w:val="22"/>
          <w:lang w:eastAsia="el-GR"/>
          <w14:ligatures w14:val="none"/>
        </w:rPr>
      </w:pPr>
      <w:r w:rsidRPr="008A7EE8">
        <w:rPr>
          <w:rFonts w:ascii="Times New Roman" w:hAnsi="Times New Roman" w:cs="Times New Roman"/>
          <w:b/>
          <w:iCs w:val="0"/>
          <w:sz w:val="22"/>
          <w:szCs w:val="22"/>
        </w:rPr>
        <w:t xml:space="preserve">Εικόνα </w:t>
      </w:r>
      <w:r w:rsidR="00902C39" w:rsidRPr="008A7EE8">
        <w:rPr>
          <w:rFonts w:ascii="Times New Roman" w:hAnsi="Times New Roman" w:cs="Times New Roman"/>
          <w:b/>
          <w:iCs w:val="0"/>
          <w:sz w:val="22"/>
          <w:szCs w:val="22"/>
        </w:rPr>
        <w:t>16</w:t>
      </w:r>
      <w:r w:rsidR="00223DAE" w:rsidRPr="008A7EE8">
        <w:rPr>
          <w:rFonts w:ascii="Times New Roman" w:hAnsi="Times New Roman" w:cs="Times New Roman"/>
          <w:b/>
          <w:iCs w:val="0"/>
          <w:sz w:val="22"/>
          <w:szCs w:val="22"/>
        </w:rPr>
        <w:fldChar w:fldCharType="begin"/>
      </w:r>
      <w:r w:rsidR="00223DAE" w:rsidRPr="008A7EE8">
        <w:rPr>
          <w:rFonts w:ascii="Times New Roman" w:hAnsi="Times New Roman" w:cs="Times New Roman"/>
          <w:b/>
          <w:iCs w:val="0"/>
          <w:sz w:val="22"/>
          <w:szCs w:val="22"/>
        </w:rPr>
        <w:instrText xml:space="preserve"> SEQ Εικόνα \* ARABIC </w:instrText>
      </w:r>
      <w:r w:rsidR="00223DAE" w:rsidRPr="008A7EE8">
        <w:rPr>
          <w:rFonts w:ascii="Times New Roman" w:hAnsi="Times New Roman" w:cs="Times New Roman"/>
          <w:b/>
          <w:iCs w:val="0"/>
          <w:sz w:val="22"/>
          <w:szCs w:val="22"/>
        </w:rPr>
        <w:fldChar w:fldCharType="end"/>
      </w:r>
      <w:r w:rsidR="004E33E6" w:rsidRPr="008A7EE8">
        <w:rPr>
          <w:rFonts w:ascii="Times New Roman" w:hAnsi="Times New Roman" w:cs="Times New Roman"/>
          <w:b/>
          <w:iCs w:val="0"/>
          <w:sz w:val="22"/>
          <w:szCs w:val="22"/>
        </w:rPr>
        <w:t>.</w:t>
      </w:r>
      <w:r w:rsidR="00235138" w:rsidRPr="008A7EE8">
        <w:rPr>
          <w:rFonts w:ascii="Times New Roman" w:hAnsi="Times New Roman" w:cs="Times New Roman"/>
          <w:b/>
          <w:iCs w:val="0"/>
          <w:sz w:val="22"/>
          <w:szCs w:val="22"/>
        </w:rPr>
        <w:t xml:space="preserve"> Μοντέλο </w:t>
      </w:r>
      <w:r w:rsidR="00582935">
        <w:rPr>
          <w:rFonts w:ascii="Times New Roman" w:hAnsi="Times New Roman" w:cs="Times New Roman"/>
          <w:b/>
          <w:iCs w:val="0"/>
          <w:sz w:val="22"/>
          <w:szCs w:val="22"/>
        </w:rPr>
        <w:t>του ρόλου των</w:t>
      </w:r>
      <w:r w:rsidR="00235138" w:rsidRPr="008A7EE8">
        <w:rPr>
          <w:rFonts w:ascii="Times New Roman" w:hAnsi="Times New Roman" w:cs="Times New Roman"/>
          <w:b/>
          <w:iCs w:val="0"/>
          <w:sz w:val="22"/>
          <w:szCs w:val="22"/>
        </w:rPr>
        <w:t xml:space="preserve"> προσυναπτικών </w:t>
      </w:r>
      <w:r w:rsidR="001F3878" w:rsidRPr="008A7EE8">
        <w:rPr>
          <w:rFonts w:ascii="Times New Roman" w:hAnsi="Times New Roman" w:cs="Times New Roman"/>
          <w:b/>
          <w:iCs w:val="0"/>
          <w:sz w:val="22"/>
          <w:szCs w:val="22"/>
          <w:lang w:val="en-US"/>
        </w:rPr>
        <w:t>NMDA</w:t>
      </w:r>
      <w:r w:rsidR="00582935">
        <w:rPr>
          <w:rFonts w:ascii="Times New Roman" w:hAnsi="Times New Roman" w:cs="Times New Roman"/>
          <w:b/>
          <w:iCs w:val="0"/>
          <w:sz w:val="22"/>
          <w:szCs w:val="22"/>
          <w:lang w:val="en-US"/>
        </w:rPr>
        <w:t>R</w:t>
      </w:r>
      <w:r w:rsidR="001F3878" w:rsidRPr="008A7EE8">
        <w:rPr>
          <w:rFonts w:ascii="Times New Roman" w:hAnsi="Times New Roman" w:cs="Times New Roman"/>
          <w:b/>
          <w:iCs w:val="0"/>
          <w:sz w:val="22"/>
          <w:szCs w:val="22"/>
        </w:rPr>
        <w:t xml:space="preserve"> </w:t>
      </w:r>
      <w:r w:rsidRPr="008A7EE8">
        <w:rPr>
          <w:rFonts w:ascii="Times New Roman" w:eastAsia="Times New Roman" w:hAnsi="Times New Roman" w:cs="Times New Roman"/>
          <w:b/>
          <w:iCs w:val="0"/>
          <w:kern w:val="0"/>
          <w:sz w:val="22"/>
          <w:szCs w:val="22"/>
          <w:lang w:eastAsia="el-GR"/>
          <w14:ligatures w14:val="none"/>
        </w:rPr>
        <w:t>σ</w:t>
      </w:r>
      <w:r w:rsidR="00582935">
        <w:rPr>
          <w:rFonts w:ascii="Times New Roman" w:eastAsia="Times New Roman" w:hAnsi="Times New Roman" w:cs="Times New Roman"/>
          <w:b/>
          <w:iCs w:val="0"/>
          <w:kern w:val="0"/>
          <w:sz w:val="22"/>
          <w:szCs w:val="22"/>
          <w:lang w:eastAsia="el-GR"/>
          <w14:ligatures w14:val="none"/>
        </w:rPr>
        <w:t>την ενίσχυση της απελευθέρωσης γλουταμινικού</w:t>
      </w:r>
      <w:r w:rsidRPr="008A7EE8">
        <w:rPr>
          <w:rFonts w:ascii="Times New Roman" w:eastAsia="Times New Roman" w:hAnsi="Times New Roman" w:cs="Times New Roman"/>
          <w:b/>
          <w:iCs w:val="0"/>
          <w:kern w:val="0"/>
          <w:sz w:val="22"/>
          <w:szCs w:val="22"/>
          <w:lang w:eastAsia="el-GR"/>
          <w14:ligatures w14:val="none"/>
        </w:rPr>
        <w:t>.</w:t>
      </w:r>
      <w:r w:rsidRPr="008A7EE8">
        <w:rPr>
          <w:rFonts w:ascii="Times New Roman" w:eastAsia="Times New Roman" w:hAnsi="Times New Roman" w:cs="Times New Roman"/>
          <w:iCs w:val="0"/>
          <w:kern w:val="0"/>
          <w:sz w:val="22"/>
          <w:szCs w:val="22"/>
          <w:lang w:eastAsia="el-GR"/>
          <w14:ligatures w14:val="none"/>
        </w:rPr>
        <w:t xml:space="preserve"> </w:t>
      </w:r>
      <w:r w:rsidR="00582935">
        <w:rPr>
          <w:rFonts w:ascii="Times New Roman" w:eastAsia="Times New Roman" w:hAnsi="Times New Roman" w:cs="Times New Roman"/>
          <w:iCs w:val="0"/>
          <w:kern w:val="0"/>
          <w:sz w:val="22"/>
          <w:szCs w:val="22"/>
          <w:lang w:eastAsia="el-GR"/>
          <w14:ligatures w14:val="none"/>
        </w:rPr>
        <w:t xml:space="preserve">Η πλευρική αμυγδαλή δέχεται προβολές από τον θάλαμο και τον φλοιό. </w:t>
      </w:r>
      <w:r w:rsidRPr="008A7EE8">
        <w:rPr>
          <w:rFonts w:ascii="Times New Roman" w:eastAsia="Times New Roman" w:hAnsi="Times New Roman" w:cs="Times New Roman"/>
          <w:iCs w:val="0"/>
          <w:kern w:val="0"/>
          <w:sz w:val="22"/>
          <w:szCs w:val="22"/>
          <w:lang w:eastAsia="el-GR"/>
          <w14:ligatures w14:val="none"/>
        </w:rPr>
        <w:t xml:space="preserve">Το γλουταμινικό που απελευθερώνεται από </w:t>
      </w:r>
      <w:r w:rsidR="00582935">
        <w:rPr>
          <w:rFonts w:ascii="Times New Roman" w:eastAsia="Times New Roman" w:hAnsi="Times New Roman" w:cs="Times New Roman"/>
          <w:iCs w:val="0"/>
          <w:kern w:val="0"/>
          <w:sz w:val="22"/>
          <w:szCs w:val="22"/>
          <w:lang w:eastAsia="el-GR"/>
          <w14:ligatures w14:val="none"/>
        </w:rPr>
        <w:t>τους</w:t>
      </w:r>
      <w:r w:rsidRPr="008A7EE8">
        <w:rPr>
          <w:rFonts w:ascii="Times New Roman" w:eastAsia="Times New Roman" w:hAnsi="Times New Roman" w:cs="Times New Roman"/>
          <w:iCs w:val="0"/>
          <w:kern w:val="0"/>
          <w:sz w:val="22"/>
          <w:szCs w:val="22"/>
          <w:lang w:eastAsia="el-GR"/>
          <w14:ligatures w14:val="none"/>
        </w:rPr>
        <w:t xml:space="preserve"> προσαγωγούς </w:t>
      </w:r>
      <w:r w:rsidR="0075541A">
        <w:rPr>
          <w:rFonts w:ascii="Times New Roman" w:eastAsia="Times New Roman" w:hAnsi="Times New Roman" w:cs="Times New Roman"/>
          <w:iCs w:val="0"/>
          <w:kern w:val="0"/>
          <w:sz w:val="22"/>
          <w:szCs w:val="22"/>
          <w:lang w:eastAsia="el-GR"/>
          <w14:ligatures w14:val="none"/>
        </w:rPr>
        <w:t>νευρώνες</w:t>
      </w:r>
      <w:r w:rsidR="00582935">
        <w:rPr>
          <w:rFonts w:ascii="Times New Roman" w:eastAsia="Times New Roman" w:hAnsi="Times New Roman" w:cs="Times New Roman"/>
          <w:iCs w:val="0"/>
          <w:kern w:val="0"/>
          <w:sz w:val="22"/>
          <w:szCs w:val="22"/>
          <w:lang w:eastAsia="el-GR"/>
          <w14:ligatures w14:val="none"/>
        </w:rPr>
        <w:t xml:space="preserve"> του θαλάμου</w:t>
      </w:r>
      <w:r w:rsidR="0075541A">
        <w:rPr>
          <w:rFonts w:ascii="Times New Roman" w:eastAsia="Times New Roman" w:hAnsi="Times New Roman" w:cs="Times New Roman"/>
          <w:iCs w:val="0"/>
          <w:kern w:val="0"/>
          <w:sz w:val="22"/>
          <w:szCs w:val="22"/>
          <w:lang w:eastAsia="el-GR"/>
          <w14:ligatures w14:val="none"/>
        </w:rPr>
        <w:t xml:space="preserve"> </w:t>
      </w:r>
      <w:r w:rsidRPr="008A7EE8">
        <w:rPr>
          <w:rFonts w:ascii="Times New Roman" w:eastAsia="Times New Roman" w:hAnsi="Times New Roman" w:cs="Times New Roman"/>
          <w:iCs w:val="0"/>
          <w:kern w:val="0"/>
          <w:sz w:val="22"/>
          <w:szCs w:val="22"/>
          <w:lang w:eastAsia="el-GR"/>
          <w14:ligatures w14:val="none"/>
        </w:rPr>
        <w:t xml:space="preserve">ενεργοποιεί τους </w:t>
      </w:r>
      <w:r w:rsidR="00582935">
        <w:rPr>
          <w:rFonts w:ascii="Times New Roman" w:eastAsia="Times New Roman" w:hAnsi="Times New Roman" w:cs="Times New Roman"/>
          <w:iCs w:val="0"/>
          <w:kern w:val="0"/>
          <w:sz w:val="22"/>
          <w:szCs w:val="22"/>
          <w:lang w:eastAsia="el-GR"/>
          <w14:ligatures w14:val="none"/>
        </w:rPr>
        <w:t xml:space="preserve">προσυναπτικούς </w:t>
      </w:r>
      <w:r w:rsidRPr="008A7EE8">
        <w:rPr>
          <w:rFonts w:ascii="Times New Roman" w:eastAsia="Times New Roman" w:hAnsi="Times New Roman" w:cs="Times New Roman"/>
          <w:iCs w:val="0"/>
          <w:kern w:val="0"/>
          <w:sz w:val="22"/>
          <w:szCs w:val="22"/>
          <w:lang w:eastAsia="el-GR"/>
          <w14:ligatures w14:val="none"/>
        </w:rPr>
        <w:t>υποδοχείς</w:t>
      </w:r>
      <w:r w:rsidR="00582935">
        <w:rPr>
          <w:rFonts w:ascii="Times New Roman" w:eastAsia="Times New Roman" w:hAnsi="Times New Roman" w:cs="Times New Roman"/>
          <w:iCs w:val="0"/>
          <w:kern w:val="0"/>
          <w:sz w:val="22"/>
          <w:szCs w:val="22"/>
          <w:lang w:eastAsia="el-GR"/>
          <w14:ligatures w14:val="none"/>
        </w:rPr>
        <w:t>-κανάλια</w:t>
      </w:r>
      <w:r w:rsidRPr="008A7EE8">
        <w:rPr>
          <w:rFonts w:ascii="Times New Roman" w:eastAsia="Times New Roman" w:hAnsi="Times New Roman" w:cs="Times New Roman"/>
          <w:iCs w:val="0"/>
          <w:kern w:val="0"/>
          <w:sz w:val="22"/>
          <w:szCs w:val="22"/>
          <w:lang w:eastAsia="el-GR"/>
          <w14:ligatures w14:val="none"/>
        </w:rPr>
        <w:t xml:space="preserve"> NMDA του φλοιού. Η ενεργοποίηση τ</w:t>
      </w:r>
      <w:r w:rsidR="0075541A">
        <w:rPr>
          <w:rFonts w:ascii="Times New Roman" w:eastAsia="Times New Roman" w:hAnsi="Times New Roman" w:cs="Times New Roman"/>
          <w:iCs w:val="0"/>
          <w:kern w:val="0"/>
          <w:sz w:val="22"/>
          <w:szCs w:val="22"/>
          <w:lang w:eastAsia="el-GR"/>
          <w14:ligatures w14:val="none"/>
        </w:rPr>
        <w:t>ων</w:t>
      </w:r>
      <w:r w:rsidR="00582935">
        <w:rPr>
          <w:rFonts w:ascii="Times New Roman" w:eastAsia="Times New Roman" w:hAnsi="Times New Roman" w:cs="Times New Roman"/>
          <w:iCs w:val="0"/>
          <w:kern w:val="0"/>
          <w:sz w:val="22"/>
          <w:szCs w:val="22"/>
          <w:lang w:eastAsia="el-GR"/>
          <w14:ligatures w14:val="none"/>
        </w:rPr>
        <w:t xml:space="preserve"> </w:t>
      </w:r>
      <w:r w:rsidRPr="008A7EE8">
        <w:rPr>
          <w:rFonts w:ascii="Times New Roman" w:eastAsia="Times New Roman" w:hAnsi="Times New Roman" w:cs="Times New Roman"/>
          <w:iCs w:val="0"/>
          <w:kern w:val="0"/>
          <w:sz w:val="22"/>
          <w:szCs w:val="22"/>
          <w:lang w:eastAsia="el-GR"/>
          <w14:ligatures w14:val="none"/>
        </w:rPr>
        <w:t>NMDA</w:t>
      </w:r>
      <w:r w:rsidR="00582935">
        <w:rPr>
          <w:rFonts w:ascii="Times New Roman" w:eastAsia="Times New Roman" w:hAnsi="Times New Roman" w:cs="Times New Roman"/>
          <w:iCs w:val="0"/>
          <w:kern w:val="0"/>
          <w:sz w:val="22"/>
          <w:szCs w:val="22"/>
          <w:lang w:val="en-US" w:eastAsia="el-GR"/>
          <w14:ligatures w14:val="none"/>
        </w:rPr>
        <w:t>R</w:t>
      </w:r>
      <w:r w:rsidRPr="008A7EE8">
        <w:rPr>
          <w:rFonts w:ascii="Times New Roman" w:eastAsia="Times New Roman" w:hAnsi="Times New Roman" w:cs="Times New Roman"/>
          <w:iCs w:val="0"/>
          <w:kern w:val="0"/>
          <w:sz w:val="22"/>
          <w:szCs w:val="22"/>
          <w:lang w:eastAsia="el-GR"/>
          <w14:ligatures w14:val="none"/>
        </w:rPr>
        <w:t xml:space="preserve"> αυξάνει την </w:t>
      </w:r>
      <w:r w:rsidR="00582935">
        <w:rPr>
          <w:rFonts w:ascii="Times New Roman" w:eastAsia="Times New Roman" w:hAnsi="Times New Roman" w:cs="Times New Roman"/>
          <w:iCs w:val="0"/>
          <w:kern w:val="0"/>
          <w:sz w:val="22"/>
          <w:szCs w:val="22"/>
          <w:lang w:eastAsia="el-GR"/>
          <w14:ligatures w14:val="none"/>
        </w:rPr>
        <w:t>είσοδο</w:t>
      </w:r>
      <w:r w:rsidRPr="008A7EE8">
        <w:rPr>
          <w:rFonts w:ascii="Times New Roman" w:eastAsia="Times New Roman" w:hAnsi="Times New Roman" w:cs="Times New Roman"/>
          <w:iCs w:val="0"/>
          <w:kern w:val="0"/>
          <w:sz w:val="22"/>
          <w:szCs w:val="22"/>
          <w:lang w:eastAsia="el-GR"/>
          <w14:ligatures w14:val="none"/>
        </w:rPr>
        <w:t xml:space="preserve"> Ca</w:t>
      </w:r>
      <w:r w:rsidRPr="0075541A">
        <w:rPr>
          <w:rFonts w:ascii="Times New Roman" w:eastAsia="Times New Roman" w:hAnsi="Times New Roman" w:cs="Times New Roman"/>
          <w:iCs w:val="0"/>
          <w:kern w:val="0"/>
          <w:sz w:val="22"/>
          <w:szCs w:val="22"/>
          <w:vertAlign w:val="superscript"/>
          <w:lang w:eastAsia="el-GR"/>
          <w14:ligatures w14:val="none"/>
        </w:rPr>
        <w:t>2</w:t>
      </w:r>
      <w:r w:rsidR="26B93C6D" w:rsidRPr="0075541A">
        <w:rPr>
          <w:rFonts w:ascii="Times New Roman" w:eastAsia="Times New Roman" w:hAnsi="Times New Roman" w:cs="Times New Roman"/>
          <w:iCs w:val="0"/>
          <w:kern w:val="0"/>
          <w:sz w:val="22"/>
          <w:szCs w:val="22"/>
          <w:vertAlign w:val="superscript"/>
          <w:lang w:eastAsia="el-GR"/>
          <w14:ligatures w14:val="none"/>
        </w:rPr>
        <w:t>+</w:t>
      </w:r>
      <w:r w:rsidRPr="008A7EE8">
        <w:rPr>
          <w:rFonts w:ascii="Times New Roman" w:eastAsia="Times New Roman" w:hAnsi="Times New Roman" w:cs="Times New Roman"/>
          <w:iCs w:val="0"/>
          <w:kern w:val="0"/>
          <w:sz w:val="22"/>
          <w:szCs w:val="22"/>
          <w:lang w:eastAsia="el-GR"/>
          <w14:ligatures w14:val="none"/>
        </w:rPr>
        <w:t>, η οποία οδηγεί σε αύξηση της πιθανότητας απελευθέρωσης</w:t>
      </w:r>
      <w:r w:rsidR="00582935">
        <w:rPr>
          <w:rFonts w:ascii="Times New Roman" w:eastAsia="Times New Roman" w:hAnsi="Times New Roman" w:cs="Times New Roman"/>
          <w:iCs w:val="0"/>
          <w:kern w:val="0"/>
          <w:sz w:val="22"/>
          <w:szCs w:val="22"/>
          <w:lang w:eastAsia="el-GR"/>
          <w14:ligatures w14:val="none"/>
        </w:rPr>
        <w:t xml:space="preserve"> γλουταμινικού προς την αμυγδαλή,</w:t>
      </w:r>
      <w:r w:rsidRPr="008A7EE8">
        <w:rPr>
          <w:rFonts w:ascii="Times New Roman" w:eastAsia="Times New Roman" w:hAnsi="Times New Roman" w:cs="Times New Roman"/>
          <w:iCs w:val="0"/>
          <w:kern w:val="0"/>
          <w:sz w:val="22"/>
          <w:szCs w:val="22"/>
          <w:lang w:eastAsia="el-GR"/>
          <w14:ligatures w14:val="none"/>
        </w:rPr>
        <w:t xml:space="preserve"> μόνο όταν ενεργοποιούνται ταυτόχρονα φλοιώδεις και </w:t>
      </w:r>
      <w:proofErr w:type="spellStart"/>
      <w:r w:rsidRPr="008A7EE8">
        <w:rPr>
          <w:rFonts w:ascii="Times New Roman" w:eastAsia="Times New Roman" w:hAnsi="Times New Roman" w:cs="Times New Roman"/>
          <w:iCs w:val="0"/>
          <w:kern w:val="0"/>
          <w:sz w:val="22"/>
          <w:szCs w:val="22"/>
          <w:lang w:eastAsia="el-GR"/>
          <w14:ligatures w14:val="none"/>
        </w:rPr>
        <w:t>θαλαμικοί</w:t>
      </w:r>
      <w:proofErr w:type="spellEnd"/>
      <w:r w:rsidRPr="008A7EE8">
        <w:rPr>
          <w:rFonts w:ascii="Times New Roman" w:eastAsia="Times New Roman" w:hAnsi="Times New Roman" w:cs="Times New Roman"/>
          <w:iCs w:val="0"/>
          <w:kern w:val="0"/>
          <w:sz w:val="22"/>
          <w:szCs w:val="22"/>
          <w:lang w:eastAsia="el-GR"/>
          <w14:ligatures w14:val="none"/>
        </w:rPr>
        <w:t xml:space="preserve"> προσαγωγοί</w:t>
      </w:r>
      <w:r w:rsidR="00582935">
        <w:rPr>
          <w:rFonts w:ascii="Times New Roman" w:eastAsia="Times New Roman" w:hAnsi="Times New Roman" w:cs="Times New Roman"/>
          <w:iCs w:val="0"/>
          <w:kern w:val="0"/>
          <w:sz w:val="22"/>
          <w:szCs w:val="22"/>
          <w:lang w:eastAsia="el-GR"/>
          <w14:ligatures w14:val="none"/>
        </w:rPr>
        <w:t>. Η νευρολιγίνη1 επιδρά στην</w:t>
      </w:r>
      <w:r w:rsidR="00DE00F3" w:rsidRPr="008A7EE8">
        <w:rPr>
          <w:rFonts w:ascii="Times New Roman" w:eastAsia="Times New Roman" w:hAnsi="Times New Roman" w:cs="Times New Roman"/>
          <w:iCs w:val="0"/>
          <w:kern w:val="0"/>
          <w:sz w:val="22"/>
          <w:szCs w:val="22"/>
          <w:lang w:eastAsia="el-GR"/>
          <w14:ligatures w14:val="none"/>
        </w:rPr>
        <w:t xml:space="preserve"> </w:t>
      </w:r>
      <w:r w:rsidR="00DE00F3" w:rsidRPr="008A7EE8">
        <w:rPr>
          <w:rFonts w:ascii="Times New Roman" w:eastAsia="Times New Roman" w:hAnsi="Times New Roman" w:cs="Times New Roman"/>
          <w:iCs w:val="0"/>
          <w:kern w:val="0"/>
          <w:sz w:val="22"/>
          <w:szCs w:val="22"/>
          <w:lang w:val="en-US" w:eastAsia="el-GR"/>
          <w14:ligatures w14:val="none"/>
        </w:rPr>
        <w:t>LTP</w:t>
      </w:r>
      <w:r w:rsidR="00DE00F3" w:rsidRPr="008A7EE8">
        <w:rPr>
          <w:rFonts w:ascii="Times New Roman" w:eastAsia="Times New Roman" w:hAnsi="Times New Roman" w:cs="Times New Roman"/>
          <w:iCs w:val="0"/>
          <w:kern w:val="0"/>
          <w:sz w:val="22"/>
          <w:szCs w:val="22"/>
          <w:lang w:eastAsia="el-GR"/>
          <w14:ligatures w14:val="none"/>
        </w:rPr>
        <w:t xml:space="preserve"> μόνο της </w:t>
      </w:r>
      <w:proofErr w:type="spellStart"/>
      <w:r w:rsidR="00D664B0" w:rsidRPr="008A7EE8">
        <w:rPr>
          <w:rFonts w:ascii="Times New Roman" w:eastAsia="Times New Roman" w:hAnsi="Times New Roman" w:cs="Times New Roman"/>
          <w:iCs w:val="0"/>
          <w:kern w:val="0"/>
          <w:sz w:val="22"/>
          <w:szCs w:val="22"/>
          <w:lang w:eastAsia="el-GR"/>
          <w14:ligatures w14:val="none"/>
        </w:rPr>
        <w:t>θαλαμικής</w:t>
      </w:r>
      <w:proofErr w:type="spellEnd"/>
      <w:r w:rsidR="00D664B0" w:rsidRPr="008A7EE8">
        <w:rPr>
          <w:rFonts w:ascii="Times New Roman" w:eastAsia="Times New Roman" w:hAnsi="Times New Roman" w:cs="Times New Roman"/>
          <w:iCs w:val="0"/>
          <w:kern w:val="0"/>
          <w:sz w:val="22"/>
          <w:szCs w:val="22"/>
          <w:lang w:eastAsia="el-GR"/>
          <w14:ligatures w14:val="none"/>
        </w:rPr>
        <w:t xml:space="preserve"> </w:t>
      </w:r>
      <w:r w:rsidR="00582935">
        <w:rPr>
          <w:rFonts w:ascii="Times New Roman" w:eastAsia="Times New Roman" w:hAnsi="Times New Roman" w:cs="Times New Roman"/>
          <w:iCs w:val="0"/>
          <w:kern w:val="0"/>
          <w:sz w:val="22"/>
          <w:szCs w:val="22"/>
          <w:lang w:eastAsia="el-GR"/>
          <w14:ligatures w14:val="none"/>
        </w:rPr>
        <w:t>οδού</w:t>
      </w:r>
      <w:r w:rsidR="00D664B0" w:rsidRPr="008A7EE8">
        <w:rPr>
          <w:rFonts w:ascii="Times New Roman" w:eastAsia="Times New Roman" w:hAnsi="Times New Roman" w:cs="Times New Roman"/>
          <w:iCs w:val="0"/>
          <w:kern w:val="0"/>
          <w:sz w:val="22"/>
          <w:szCs w:val="22"/>
          <w:lang w:eastAsia="el-GR"/>
          <w14:ligatures w14:val="none"/>
        </w:rPr>
        <w:t xml:space="preserve"> προς την αμυγδαλή</w:t>
      </w:r>
      <w:r w:rsidR="004E4CD8" w:rsidRPr="008A7EE8">
        <w:rPr>
          <w:rFonts w:ascii="Times New Roman" w:eastAsia="Times New Roman" w:hAnsi="Times New Roman" w:cs="Times New Roman"/>
          <w:iCs w:val="0"/>
          <w:kern w:val="0"/>
          <w:sz w:val="22"/>
          <w:szCs w:val="22"/>
          <w:lang w:eastAsia="el-GR"/>
          <w14:ligatures w14:val="none"/>
        </w:rPr>
        <w:t xml:space="preserve"> μέσω των μετασυναπτικών </w:t>
      </w:r>
      <w:r w:rsidR="004E4CD8" w:rsidRPr="008A7EE8">
        <w:rPr>
          <w:rFonts w:ascii="Times New Roman" w:eastAsia="Times New Roman" w:hAnsi="Times New Roman" w:cs="Times New Roman"/>
          <w:iCs w:val="0"/>
          <w:kern w:val="0"/>
          <w:sz w:val="22"/>
          <w:szCs w:val="22"/>
          <w:lang w:val="en-US" w:eastAsia="el-GR"/>
          <w14:ligatures w14:val="none"/>
        </w:rPr>
        <w:t>NMDAR</w:t>
      </w:r>
      <w:r w:rsidR="004E4CD8" w:rsidRPr="008A7EE8">
        <w:rPr>
          <w:rFonts w:ascii="Times New Roman" w:eastAsia="Times New Roman" w:hAnsi="Times New Roman" w:cs="Times New Roman"/>
          <w:iCs w:val="0"/>
          <w:kern w:val="0"/>
          <w:sz w:val="22"/>
          <w:szCs w:val="22"/>
          <w:lang w:eastAsia="el-GR"/>
          <w14:ligatures w14:val="none"/>
        </w:rPr>
        <w:t xml:space="preserve"> (δεν εμφανίζονται).</w:t>
      </w:r>
      <w:r w:rsidR="0029539D" w:rsidRPr="008A7EE8">
        <w:rPr>
          <w:rFonts w:ascii="Times New Roman" w:eastAsia="Times New Roman" w:hAnsi="Times New Roman" w:cs="Times New Roman"/>
          <w:iCs w:val="0"/>
          <w:kern w:val="0"/>
          <w:sz w:val="22"/>
          <w:szCs w:val="22"/>
          <w:lang w:eastAsia="el-GR"/>
          <w14:ligatures w14:val="none"/>
        </w:rPr>
        <w:t xml:space="preserve"> </w:t>
      </w:r>
      <w:r w:rsidR="0029539D" w:rsidRPr="0075541A">
        <w:rPr>
          <w:rFonts w:ascii="Times New Roman" w:eastAsia="Times New Roman" w:hAnsi="Times New Roman" w:cs="Times New Roman"/>
          <w:iCs w:val="0"/>
          <w:kern w:val="0"/>
          <w:sz w:val="22"/>
          <w:szCs w:val="22"/>
          <w:lang w:val="en-US" w:eastAsia="el-GR"/>
          <w14:ligatures w14:val="none"/>
        </w:rPr>
        <w:t>(</w:t>
      </w:r>
      <w:proofErr w:type="spellStart"/>
      <w:r w:rsidR="0075541A" w:rsidRPr="0075541A">
        <w:rPr>
          <w:rFonts w:ascii="Times New Roman" w:eastAsia="Times New Roman" w:hAnsi="Times New Roman" w:cs="Times New Roman"/>
          <w:kern w:val="0"/>
          <w:sz w:val="22"/>
          <w:szCs w:val="22"/>
          <w:lang w:val="en-US" w:eastAsia="el-GR"/>
          <w14:ligatures w14:val="none"/>
        </w:rPr>
        <w:t>García</w:t>
      </w:r>
      <w:proofErr w:type="spellEnd"/>
      <w:r w:rsidR="0075541A" w:rsidRPr="0075541A">
        <w:rPr>
          <w:rFonts w:ascii="Times New Roman" w:eastAsia="Times New Roman" w:hAnsi="Times New Roman" w:cs="Times New Roman"/>
          <w:kern w:val="0"/>
          <w:sz w:val="22"/>
          <w:szCs w:val="22"/>
          <w:lang w:val="en-US" w:eastAsia="el-GR"/>
          <w14:ligatures w14:val="none"/>
        </w:rPr>
        <w:t xml:space="preserve">-Junco-Clemente, P., Linares-Clemente, P. &amp; </w:t>
      </w:r>
      <w:proofErr w:type="spellStart"/>
      <w:r w:rsidR="0075541A" w:rsidRPr="0075541A">
        <w:rPr>
          <w:rFonts w:ascii="Times New Roman" w:eastAsia="Times New Roman" w:hAnsi="Times New Roman" w:cs="Times New Roman"/>
          <w:kern w:val="0"/>
          <w:sz w:val="22"/>
          <w:szCs w:val="22"/>
          <w:lang w:val="en-US" w:eastAsia="el-GR"/>
          <w14:ligatures w14:val="none"/>
        </w:rPr>
        <w:t>Fernández-Chacón</w:t>
      </w:r>
      <w:proofErr w:type="spellEnd"/>
      <w:r w:rsidR="0075541A" w:rsidRPr="0075541A">
        <w:rPr>
          <w:rFonts w:ascii="Times New Roman" w:eastAsia="Times New Roman" w:hAnsi="Times New Roman" w:cs="Times New Roman"/>
          <w:kern w:val="0"/>
          <w:sz w:val="22"/>
          <w:szCs w:val="22"/>
          <w:lang w:val="en-US" w:eastAsia="el-GR"/>
          <w14:ligatures w14:val="none"/>
        </w:rPr>
        <w:t xml:space="preserve">, R. Presynaptic NMDA receptors mediate potentiation of neurotransmitter release. </w:t>
      </w:r>
      <w:r w:rsidR="0075541A" w:rsidRPr="0075541A">
        <w:rPr>
          <w:rFonts w:ascii="Times New Roman" w:eastAsia="Times New Roman" w:hAnsi="Times New Roman" w:cs="Times New Roman"/>
          <w:kern w:val="0"/>
          <w:sz w:val="22"/>
          <w:szCs w:val="22"/>
          <w:lang w:val="fr-FR" w:eastAsia="el-GR"/>
          <w14:ligatures w14:val="none"/>
        </w:rPr>
        <w:t>Mol</w:t>
      </w:r>
      <w:r w:rsidR="0075541A" w:rsidRPr="00582935">
        <w:rPr>
          <w:rFonts w:ascii="Times New Roman" w:eastAsia="Times New Roman" w:hAnsi="Times New Roman" w:cs="Times New Roman"/>
          <w:kern w:val="0"/>
          <w:sz w:val="22"/>
          <w:szCs w:val="22"/>
          <w:lang w:eastAsia="el-GR"/>
          <w14:ligatures w14:val="none"/>
        </w:rPr>
        <w:t xml:space="preserve"> </w:t>
      </w:r>
      <w:proofErr w:type="spellStart"/>
      <w:r w:rsidR="0075541A" w:rsidRPr="0075541A">
        <w:rPr>
          <w:rFonts w:ascii="Times New Roman" w:eastAsia="Times New Roman" w:hAnsi="Times New Roman" w:cs="Times New Roman"/>
          <w:kern w:val="0"/>
          <w:sz w:val="22"/>
          <w:szCs w:val="22"/>
          <w:lang w:val="fr-FR" w:eastAsia="el-GR"/>
          <w14:ligatures w14:val="none"/>
        </w:rPr>
        <w:t>Psychiatry</w:t>
      </w:r>
      <w:proofErr w:type="spellEnd"/>
      <w:r w:rsidR="0075541A" w:rsidRPr="00582935">
        <w:rPr>
          <w:rFonts w:ascii="Times New Roman" w:eastAsia="Times New Roman" w:hAnsi="Times New Roman" w:cs="Times New Roman"/>
          <w:kern w:val="0"/>
          <w:sz w:val="22"/>
          <w:szCs w:val="22"/>
          <w:lang w:eastAsia="el-GR"/>
          <w14:ligatures w14:val="none"/>
        </w:rPr>
        <w:t xml:space="preserve"> 10, 131 (2005).</w:t>
      </w:r>
    </w:p>
    <w:p w14:paraId="4A0336DC" w14:textId="0947155B" w:rsidR="008A7EE8" w:rsidRDefault="00582935" w:rsidP="00373386">
      <w:pPr>
        <w:jc w:val="both"/>
        <w:rPr>
          <w:rFonts w:ascii="Times New Roman" w:hAnsi="Times New Roman" w:cs="Times New Roman"/>
          <w:sz w:val="24"/>
          <w:szCs w:val="24"/>
        </w:rPr>
      </w:pPr>
      <w:r w:rsidRPr="00786F05">
        <w:rPr>
          <w:rFonts w:ascii="Times New Roman" w:hAnsi="Times New Roman" w:cs="Times New Roman"/>
          <w:sz w:val="24"/>
          <w:szCs w:val="24"/>
        </w:rPr>
        <w:t xml:space="preserve">Τα αποτελέσματα αυτά αποτελούν ενδείξεις της γενετικής βάσης του αυτισμού που σε μεγάλο βαθμό οφείλεται σε μη φυσιολογική λειτουργία της αμυγδαλής, με σημαντική επιρροή στην συναισθηματική και κοινωνική συμπεριφορά του ασθενή. Για τον λόγο αυτό, η διαλεύκανση των μοριακών μηχανισμών της συναπτικής πλαστικότητας στα νευρωνικά δίκτυα της αμυγδαλής </w:t>
      </w:r>
      <w:r w:rsidR="00373386">
        <w:rPr>
          <w:rFonts w:ascii="Times New Roman" w:hAnsi="Times New Roman" w:cs="Times New Roman"/>
          <w:sz w:val="24"/>
          <w:szCs w:val="24"/>
        </w:rPr>
        <w:t>είναι</w:t>
      </w:r>
      <w:r w:rsidRPr="00786F05">
        <w:rPr>
          <w:rFonts w:ascii="Times New Roman" w:hAnsi="Times New Roman" w:cs="Times New Roman"/>
          <w:sz w:val="24"/>
          <w:szCs w:val="24"/>
        </w:rPr>
        <w:t xml:space="preserve"> απαραίτητη για την περαιτέρω γνώση μας όσον αφορά το υπόβαθρο της ασθένειας. </w:t>
      </w:r>
    </w:p>
    <w:p w14:paraId="070B0BEB" w14:textId="77777777" w:rsidR="00373386" w:rsidRPr="008A7EE8" w:rsidRDefault="00373386" w:rsidP="00373386">
      <w:pPr>
        <w:spacing w:after="0"/>
        <w:jc w:val="both"/>
        <w:rPr>
          <w:lang w:eastAsia="el-GR"/>
        </w:rPr>
      </w:pPr>
    </w:p>
    <w:p w14:paraId="21E99149" w14:textId="309B92AC" w:rsidR="0070091D" w:rsidRPr="009F799C" w:rsidRDefault="00F52874" w:rsidP="0070091D">
      <w:pPr>
        <w:jc w:val="both"/>
        <w:rPr>
          <w:rFonts w:ascii="Times New Roman" w:hAnsi="Times New Roman" w:cs="Times New Roman"/>
          <w:bCs/>
          <w:color w:val="215E99" w:themeColor="text2" w:themeTint="BF"/>
          <w:sz w:val="24"/>
          <w:szCs w:val="24"/>
        </w:rPr>
      </w:pPr>
      <w:r w:rsidRPr="009F799C">
        <w:rPr>
          <w:rFonts w:ascii="Times New Roman" w:hAnsi="Times New Roman" w:cs="Times New Roman"/>
          <w:bCs/>
          <w:color w:val="215E99" w:themeColor="text2" w:themeTint="BF"/>
          <w:sz w:val="24"/>
          <w:szCs w:val="24"/>
        </w:rPr>
        <w:t xml:space="preserve">Η </w:t>
      </w:r>
      <w:r w:rsidR="0070091D" w:rsidRPr="009F799C">
        <w:rPr>
          <w:rFonts w:ascii="Times New Roman" w:hAnsi="Times New Roman" w:cs="Times New Roman"/>
          <w:bCs/>
          <w:color w:val="215E99" w:themeColor="text2" w:themeTint="BF"/>
          <w:sz w:val="24"/>
          <w:szCs w:val="24"/>
        </w:rPr>
        <w:t>επιρροή της νευρολιγίνης-1 στη συναπτική πλαστικότητα του ιππ</w:t>
      </w:r>
      <w:r w:rsidR="00373386">
        <w:rPr>
          <w:rFonts w:ascii="Times New Roman" w:hAnsi="Times New Roman" w:cs="Times New Roman"/>
          <w:bCs/>
          <w:color w:val="215E99" w:themeColor="text2" w:themeTint="BF"/>
          <w:sz w:val="24"/>
          <w:szCs w:val="24"/>
        </w:rPr>
        <w:t>οκά</w:t>
      </w:r>
      <w:r w:rsidR="0070091D" w:rsidRPr="009F799C">
        <w:rPr>
          <w:rFonts w:ascii="Times New Roman" w:hAnsi="Times New Roman" w:cs="Times New Roman"/>
          <w:bCs/>
          <w:color w:val="215E99" w:themeColor="text2" w:themeTint="BF"/>
          <w:sz w:val="24"/>
          <w:szCs w:val="24"/>
        </w:rPr>
        <w:t>μπου</w:t>
      </w:r>
    </w:p>
    <w:p w14:paraId="18775F02" w14:textId="7B0B649A" w:rsidR="0070091D" w:rsidRPr="004E347F" w:rsidRDefault="0070091D" w:rsidP="0070091D">
      <w:pPr>
        <w:jc w:val="both"/>
        <w:rPr>
          <w:rFonts w:ascii="Times New Roman" w:hAnsi="Times New Roman" w:cs="Times New Roman"/>
          <w:sz w:val="24"/>
          <w:szCs w:val="24"/>
        </w:rPr>
      </w:pPr>
      <w:r w:rsidRPr="004E347F">
        <w:rPr>
          <w:rFonts w:ascii="Times New Roman" w:hAnsi="Times New Roman" w:cs="Times New Roman"/>
          <w:sz w:val="24"/>
          <w:szCs w:val="24"/>
        </w:rPr>
        <w:t xml:space="preserve">Επιπλέον πειράματα πραγματοποιήθηκαν για να διευκρινίσουν την λειτουργία της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1 στον ιππόκαμπο, την πιο καλά μελετημένη περιοχή του εγκεφάλου όσ</w:t>
      </w:r>
      <w:r w:rsidR="00D3041E">
        <w:rPr>
          <w:rFonts w:ascii="Times New Roman" w:hAnsi="Times New Roman" w:cs="Times New Roman"/>
          <w:sz w:val="24"/>
          <w:szCs w:val="24"/>
        </w:rPr>
        <w:t>ο</w:t>
      </w:r>
      <w:r w:rsidRPr="004E347F">
        <w:rPr>
          <w:rFonts w:ascii="Times New Roman" w:hAnsi="Times New Roman" w:cs="Times New Roman"/>
          <w:sz w:val="24"/>
          <w:szCs w:val="24"/>
        </w:rPr>
        <w:t xml:space="preserve">ν αφορά τις </w:t>
      </w:r>
      <w:r w:rsidRPr="004E347F">
        <w:rPr>
          <w:rFonts w:ascii="Times New Roman" w:hAnsi="Times New Roman" w:cs="Times New Roman"/>
          <w:sz w:val="24"/>
          <w:szCs w:val="24"/>
          <w:lang w:val="en-US"/>
        </w:rPr>
        <w:t>NLGNs</w:t>
      </w:r>
      <w:r w:rsidRPr="004E347F">
        <w:rPr>
          <w:rFonts w:ascii="Times New Roman" w:hAnsi="Times New Roman" w:cs="Times New Roman"/>
          <w:sz w:val="24"/>
          <w:szCs w:val="24"/>
        </w:rPr>
        <w:t xml:space="preserve"> που είναι εκτός των άλλων σημαντική περιοχή για τη δημιουργία </w:t>
      </w:r>
      <w:r w:rsidRPr="004E347F">
        <w:rPr>
          <w:rFonts w:ascii="Times New Roman" w:hAnsi="Times New Roman" w:cs="Times New Roman"/>
          <w:color w:val="000000" w:themeColor="text1"/>
          <w:sz w:val="24"/>
          <w:szCs w:val="24"/>
        </w:rPr>
        <w:t>χωρικής μνήμης</w:t>
      </w:r>
      <w:r w:rsidRPr="004E347F">
        <w:rPr>
          <w:rFonts w:ascii="Times New Roman" w:hAnsi="Times New Roman" w:cs="Times New Roman"/>
          <w:sz w:val="24"/>
          <w:szCs w:val="24"/>
        </w:rPr>
        <w:t xml:space="preserve">. Οι ερευνητές δημιούργησαν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 xml:space="preserve">1 </w:t>
      </w:r>
      <w:r w:rsidRPr="004E347F">
        <w:rPr>
          <w:rFonts w:ascii="Times New Roman" w:hAnsi="Times New Roman" w:cs="Times New Roman"/>
          <w:sz w:val="24"/>
          <w:szCs w:val="24"/>
          <w:lang w:val="en-US"/>
        </w:rPr>
        <w:t>KO</w:t>
      </w:r>
      <w:r w:rsidRPr="004E347F">
        <w:rPr>
          <w:rFonts w:ascii="Times New Roman" w:hAnsi="Times New Roman" w:cs="Times New Roman"/>
          <w:sz w:val="24"/>
          <w:szCs w:val="24"/>
        </w:rPr>
        <w:t xml:space="preserve"> ποντίκια και τα συνέκριναν με τα </w:t>
      </w:r>
      <w:proofErr w:type="spellStart"/>
      <w:r w:rsidRPr="004E347F">
        <w:rPr>
          <w:rFonts w:ascii="Times New Roman" w:hAnsi="Times New Roman" w:cs="Times New Roman"/>
          <w:sz w:val="24"/>
          <w:szCs w:val="24"/>
          <w:lang w:val="en-US"/>
        </w:rPr>
        <w:t>WT</w:t>
      </w:r>
      <w:proofErr w:type="spellEnd"/>
      <w:r w:rsidRPr="004E347F">
        <w:rPr>
          <w:rFonts w:ascii="Times New Roman" w:hAnsi="Times New Roman" w:cs="Times New Roman"/>
          <w:sz w:val="24"/>
          <w:szCs w:val="24"/>
        </w:rPr>
        <w:t xml:space="preserve"> ως προς την επιρροή στ</w:t>
      </w:r>
      <w:r w:rsidR="00D3041E">
        <w:rPr>
          <w:rFonts w:ascii="Times New Roman" w:hAnsi="Times New Roman" w:cs="Times New Roman"/>
          <w:sz w:val="24"/>
          <w:szCs w:val="24"/>
        </w:rPr>
        <w:t>ην</w:t>
      </w:r>
      <w:r w:rsidRPr="004E347F">
        <w:rPr>
          <w:rFonts w:ascii="Times New Roman" w:hAnsi="Times New Roman" w:cs="Times New Roman"/>
          <w:sz w:val="24"/>
          <w:szCs w:val="24"/>
        </w:rPr>
        <w:t xml:space="preserve"> </w:t>
      </w:r>
      <w:r w:rsidRPr="004E347F">
        <w:rPr>
          <w:rFonts w:ascii="Times New Roman" w:hAnsi="Times New Roman" w:cs="Times New Roman"/>
          <w:sz w:val="24"/>
          <w:szCs w:val="24"/>
          <w:lang w:val="en-US"/>
        </w:rPr>
        <w:t>LTP</w:t>
      </w:r>
      <w:r w:rsidRPr="004E347F">
        <w:rPr>
          <w:rFonts w:ascii="Times New Roman" w:hAnsi="Times New Roman" w:cs="Times New Roman"/>
          <w:sz w:val="24"/>
          <w:szCs w:val="24"/>
        </w:rPr>
        <w:t xml:space="preserve"> στη </w:t>
      </w:r>
      <w:r w:rsidRPr="004E347F">
        <w:rPr>
          <w:rFonts w:ascii="Times New Roman" w:hAnsi="Times New Roman" w:cs="Times New Roman"/>
          <w:sz w:val="24"/>
          <w:szCs w:val="24"/>
          <w:lang w:val="en-US"/>
        </w:rPr>
        <w:t>CA</w:t>
      </w:r>
      <w:r w:rsidRPr="004E347F">
        <w:rPr>
          <w:rFonts w:ascii="Times New Roman" w:hAnsi="Times New Roman" w:cs="Times New Roman"/>
          <w:sz w:val="24"/>
          <w:szCs w:val="24"/>
        </w:rPr>
        <w:t>1 περιοχή του ιππ</w:t>
      </w:r>
      <w:r w:rsidR="00C403F5">
        <w:rPr>
          <w:rFonts w:ascii="Times New Roman" w:hAnsi="Times New Roman" w:cs="Times New Roman"/>
          <w:sz w:val="24"/>
          <w:szCs w:val="24"/>
        </w:rPr>
        <w:t>ό</w:t>
      </w:r>
      <w:r w:rsidRPr="004E347F">
        <w:rPr>
          <w:rFonts w:ascii="Times New Roman" w:hAnsi="Times New Roman" w:cs="Times New Roman"/>
          <w:sz w:val="24"/>
          <w:szCs w:val="24"/>
        </w:rPr>
        <w:t>κ</w:t>
      </w:r>
      <w:r w:rsidR="00C403F5">
        <w:rPr>
          <w:rFonts w:ascii="Times New Roman" w:hAnsi="Times New Roman" w:cs="Times New Roman"/>
          <w:sz w:val="24"/>
          <w:szCs w:val="24"/>
        </w:rPr>
        <w:t>α</w:t>
      </w:r>
      <w:r w:rsidRPr="004E347F">
        <w:rPr>
          <w:rFonts w:ascii="Times New Roman" w:hAnsi="Times New Roman" w:cs="Times New Roman"/>
          <w:sz w:val="24"/>
          <w:szCs w:val="24"/>
        </w:rPr>
        <w:t xml:space="preserve">μπου. Είναι σημαντικό να τονιστεί ότι για τα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 xml:space="preserve">1 </w:t>
      </w:r>
      <w:r w:rsidRPr="004E347F">
        <w:rPr>
          <w:rFonts w:ascii="Times New Roman" w:hAnsi="Times New Roman" w:cs="Times New Roman"/>
          <w:sz w:val="24"/>
          <w:szCs w:val="24"/>
          <w:lang w:val="en-US"/>
        </w:rPr>
        <w:t>KO</w:t>
      </w:r>
      <w:r w:rsidRPr="004E347F">
        <w:rPr>
          <w:rFonts w:ascii="Times New Roman" w:hAnsi="Times New Roman" w:cs="Times New Roman"/>
          <w:sz w:val="24"/>
          <w:szCs w:val="24"/>
        </w:rPr>
        <w:t xml:space="preserve"> ποντίκια βρήκαν ότι δεν επηρεάστηκε η έκφραση άλλων πρωτεϊνών </w:t>
      </w:r>
      <w:r w:rsidRPr="004E347F">
        <w:rPr>
          <w:rFonts w:ascii="Times New Roman" w:hAnsi="Times New Roman" w:cs="Times New Roman"/>
          <w:sz w:val="24"/>
          <w:szCs w:val="24"/>
        </w:rPr>
        <w:lastRenderedPageBreak/>
        <w:t xml:space="preserve">συμπεριλαμβανόμενων και των </w:t>
      </w:r>
      <w:r w:rsidR="00FD1CBB" w:rsidRPr="004E347F">
        <w:rPr>
          <w:rFonts w:ascii="Times New Roman" w:hAnsi="Times New Roman" w:cs="Times New Roman"/>
          <w:sz w:val="24"/>
          <w:szCs w:val="24"/>
        </w:rPr>
        <w:t>υποτύπων</w:t>
      </w:r>
      <w:r w:rsidRPr="004E347F">
        <w:rPr>
          <w:rFonts w:ascii="Times New Roman" w:hAnsi="Times New Roman" w:cs="Times New Roman"/>
          <w:sz w:val="24"/>
          <w:szCs w:val="24"/>
        </w:rPr>
        <w:t xml:space="preserve"> των </w:t>
      </w:r>
      <w:r w:rsidRPr="004E347F">
        <w:rPr>
          <w:rFonts w:ascii="Times New Roman" w:hAnsi="Times New Roman" w:cs="Times New Roman"/>
          <w:sz w:val="24"/>
          <w:szCs w:val="24"/>
          <w:lang w:val="en-US"/>
        </w:rPr>
        <w:t>NMDARs</w:t>
      </w:r>
      <w:r w:rsidRPr="004E347F">
        <w:rPr>
          <w:rFonts w:ascii="Times New Roman" w:hAnsi="Times New Roman" w:cs="Times New Roman"/>
          <w:sz w:val="24"/>
          <w:szCs w:val="24"/>
        </w:rPr>
        <w:t xml:space="preserve">.  Προκαλώντας  </w:t>
      </w:r>
      <w:r w:rsidRPr="004E347F">
        <w:rPr>
          <w:rFonts w:ascii="Times New Roman" w:hAnsi="Times New Roman" w:cs="Times New Roman"/>
          <w:sz w:val="24"/>
          <w:szCs w:val="24"/>
          <w:lang w:val="en-US"/>
        </w:rPr>
        <w:t>theta</w:t>
      </w:r>
      <w:r w:rsidRPr="004E347F">
        <w:rPr>
          <w:rFonts w:ascii="Times New Roman" w:hAnsi="Times New Roman" w:cs="Times New Roman"/>
          <w:sz w:val="24"/>
          <w:szCs w:val="24"/>
        </w:rPr>
        <w:t>-</w:t>
      </w:r>
      <w:r w:rsidRPr="004E347F">
        <w:rPr>
          <w:rFonts w:ascii="Times New Roman" w:hAnsi="Times New Roman" w:cs="Times New Roman"/>
          <w:sz w:val="24"/>
          <w:szCs w:val="24"/>
          <w:lang w:val="en-US"/>
        </w:rPr>
        <w:t>burst</w:t>
      </w:r>
      <w:r w:rsidRPr="004E347F">
        <w:rPr>
          <w:rFonts w:ascii="Times New Roman" w:hAnsi="Times New Roman" w:cs="Times New Roman"/>
          <w:sz w:val="24"/>
          <w:szCs w:val="24"/>
        </w:rPr>
        <w:t>-</w:t>
      </w:r>
      <w:r w:rsidRPr="004E347F">
        <w:rPr>
          <w:rFonts w:ascii="Times New Roman" w:hAnsi="Times New Roman" w:cs="Times New Roman"/>
          <w:sz w:val="24"/>
          <w:szCs w:val="24"/>
          <w:lang w:val="en-US"/>
        </w:rPr>
        <w:t>stimulation</w:t>
      </w:r>
      <w:r w:rsidR="00AD2476">
        <w:rPr>
          <w:rFonts w:ascii="Times New Roman" w:hAnsi="Times New Roman" w:cs="Times New Roman"/>
          <w:sz w:val="24"/>
          <w:szCs w:val="24"/>
        </w:rPr>
        <w:t xml:space="preserve"> </w:t>
      </w:r>
      <w:r w:rsidRPr="004E347F">
        <w:rPr>
          <w:rFonts w:ascii="Times New Roman" w:hAnsi="Times New Roman" w:cs="Times New Roman"/>
          <w:sz w:val="24"/>
          <w:szCs w:val="24"/>
        </w:rPr>
        <w:t>(</w:t>
      </w:r>
      <w:r w:rsidRPr="004E347F">
        <w:rPr>
          <w:rFonts w:ascii="Times New Roman" w:hAnsi="Times New Roman" w:cs="Times New Roman"/>
          <w:sz w:val="24"/>
          <w:szCs w:val="24"/>
          <w:lang w:val="en-US"/>
        </w:rPr>
        <w:t>TBS</w:t>
      </w:r>
      <w:r w:rsidRPr="004E347F">
        <w:rPr>
          <w:rFonts w:ascii="Times New Roman" w:hAnsi="Times New Roman" w:cs="Times New Roman"/>
          <w:sz w:val="24"/>
          <w:szCs w:val="24"/>
        </w:rPr>
        <w:t>), παρατηρήθηκε όπως ήταν αναμενόμενο, μειωμέν</w:t>
      </w:r>
      <w:r w:rsidR="00D3041E">
        <w:rPr>
          <w:rFonts w:ascii="Times New Roman" w:hAnsi="Times New Roman" w:cs="Times New Roman"/>
          <w:sz w:val="24"/>
          <w:szCs w:val="24"/>
        </w:rPr>
        <w:t>η</w:t>
      </w:r>
      <w:r w:rsidRPr="004E347F">
        <w:rPr>
          <w:rFonts w:ascii="Times New Roman" w:hAnsi="Times New Roman" w:cs="Times New Roman"/>
          <w:sz w:val="24"/>
          <w:szCs w:val="24"/>
        </w:rPr>
        <w:t xml:space="preserve"> </w:t>
      </w:r>
      <w:r w:rsidRPr="004E347F">
        <w:rPr>
          <w:rFonts w:ascii="Times New Roman" w:hAnsi="Times New Roman" w:cs="Times New Roman"/>
          <w:sz w:val="24"/>
          <w:szCs w:val="24"/>
          <w:lang w:val="en-US"/>
        </w:rPr>
        <w:t>LTP</w:t>
      </w:r>
      <w:r w:rsidRPr="004E347F">
        <w:rPr>
          <w:rFonts w:ascii="Times New Roman" w:hAnsi="Times New Roman" w:cs="Times New Roman"/>
          <w:sz w:val="24"/>
          <w:szCs w:val="24"/>
        </w:rPr>
        <w:t xml:space="preserve"> στα μεταλλαγμένα ποντίκια ακολουθούμεν</w:t>
      </w:r>
      <w:r w:rsidR="00D3041E">
        <w:rPr>
          <w:rFonts w:ascii="Times New Roman" w:hAnsi="Times New Roman" w:cs="Times New Roman"/>
          <w:sz w:val="24"/>
          <w:szCs w:val="24"/>
        </w:rPr>
        <w:t>η</w:t>
      </w:r>
      <w:r w:rsidRPr="004E347F">
        <w:rPr>
          <w:rFonts w:ascii="Times New Roman" w:hAnsi="Times New Roman" w:cs="Times New Roman"/>
          <w:sz w:val="24"/>
          <w:szCs w:val="24"/>
        </w:rPr>
        <w:t xml:space="preserve"> από μείωση της αναλογίας </w:t>
      </w:r>
      <w:r w:rsidRPr="004E347F">
        <w:rPr>
          <w:rFonts w:ascii="Times New Roman" w:hAnsi="Times New Roman" w:cs="Times New Roman"/>
          <w:sz w:val="24"/>
          <w:szCs w:val="24"/>
          <w:lang w:val="en-US"/>
        </w:rPr>
        <w:t>NMDAR</w:t>
      </w:r>
      <w:r w:rsidRPr="004E347F">
        <w:rPr>
          <w:rFonts w:ascii="Times New Roman" w:hAnsi="Times New Roman" w:cs="Times New Roman"/>
          <w:sz w:val="24"/>
          <w:szCs w:val="24"/>
        </w:rPr>
        <w:t>/</w:t>
      </w:r>
      <w:r w:rsidRPr="004E347F">
        <w:rPr>
          <w:rFonts w:ascii="Times New Roman" w:hAnsi="Times New Roman" w:cs="Times New Roman"/>
          <w:sz w:val="24"/>
          <w:szCs w:val="24"/>
          <w:lang w:val="en-US"/>
        </w:rPr>
        <w:t>AMPAR</w:t>
      </w:r>
      <w:r w:rsidRPr="004E347F">
        <w:rPr>
          <w:rFonts w:ascii="Times New Roman" w:hAnsi="Times New Roman" w:cs="Times New Roman"/>
          <w:sz w:val="24"/>
          <w:szCs w:val="24"/>
        </w:rPr>
        <w:t xml:space="preserve">. </w:t>
      </w:r>
      <w:r w:rsidRPr="004E347F">
        <w:rPr>
          <w:rFonts w:ascii="Times New Roman" w:hAnsi="Times New Roman" w:cs="Times New Roman"/>
          <w:color w:val="000000" w:themeColor="text1"/>
          <w:sz w:val="24"/>
          <w:szCs w:val="24"/>
        </w:rPr>
        <w:t xml:space="preserve">Η χρήση </w:t>
      </w:r>
      <w:r w:rsidR="00D3041E">
        <w:rPr>
          <w:rFonts w:ascii="Times New Roman" w:hAnsi="Times New Roman" w:cs="Times New Roman"/>
          <w:color w:val="000000" w:themeColor="text1"/>
          <w:sz w:val="24"/>
          <w:szCs w:val="24"/>
        </w:rPr>
        <w:t xml:space="preserve">της διέγερσης </w:t>
      </w:r>
      <w:r w:rsidRPr="004E347F">
        <w:rPr>
          <w:rFonts w:ascii="Times New Roman" w:hAnsi="Times New Roman" w:cs="Times New Roman"/>
          <w:color w:val="000000" w:themeColor="text1"/>
          <w:sz w:val="24"/>
          <w:szCs w:val="24"/>
          <w:lang w:val="en-US"/>
        </w:rPr>
        <w:t>TBS</w:t>
      </w:r>
      <w:r w:rsidRPr="004E347F">
        <w:rPr>
          <w:rFonts w:ascii="Times New Roman" w:hAnsi="Times New Roman" w:cs="Times New Roman"/>
          <w:color w:val="000000" w:themeColor="text1"/>
          <w:sz w:val="24"/>
          <w:szCs w:val="24"/>
        </w:rPr>
        <w:t xml:space="preserve"> για πρόκληση </w:t>
      </w:r>
      <w:r w:rsidRPr="004E347F">
        <w:rPr>
          <w:rFonts w:ascii="Times New Roman" w:hAnsi="Times New Roman" w:cs="Times New Roman"/>
          <w:color w:val="000000" w:themeColor="text1"/>
          <w:sz w:val="24"/>
          <w:szCs w:val="24"/>
          <w:lang w:val="en-US"/>
        </w:rPr>
        <w:t>LTP</w:t>
      </w:r>
      <w:r w:rsidR="00373386">
        <w:rPr>
          <w:rFonts w:ascii="Times New Roman" w:hAnsi="Times New Roman" w:cs="Times New Roman"/>
          <w:color w:val="000000" w:themeColor="text1"/>
          <w:sz w:val="24"/>
          <w:szCs w:val="24"/>
        </w:rPr>
        <w:t xml:space="preserve"> πραγματοποιείται με σκοπό τη</w:t>
      </w:r>
      <w:r w:rsidRPr="004E347F">
        <w:rPr>
          <w:rFonts w:ascii="Times New Roman" w:hAnsi="Times New Roman" w:cs="Times New Roman"/>
          <w:color w:val="000000" w:themeColor="text1"/>
          <w:sz w:val="24"/>
          <w:szCs w:val="24"/>
        </w:rPr>
        <w:t xml:space="preserve"> μίμηση των θήτα κυμάτων</w:t>
      </w:r>
      <w:r w:rsidRPr="004E347F">
        <w:rPr>
          <w:rFonts w:ascii="Times New Roman" w:hAnsi="Times New Roman" w:cs="Times New Roman"/>
          <w:sz w:val="24"/>
          <w:szCs w:val="24"/>
        </w:rPr>
        <w:t>, τα οποία παράγονται στον ιππόκαμ</w:t>
      </w:r>
      <w:r w:rsidR="00373386">
        <w:rPr>
          <w:rFonts w:ascii="Times New Roman" w:hAnsi="Times New Roman" w:cs="Times New Roman"/>
          <w:sz w:val="24"/>
          <w:szCs w:val="24"/>
        </w:rPr>
        <w:t xml:space="preserve">πο και διαδραματίζουν ρόλο στο </w:t>
      </w:r>
      <w:r w:rsidRPr="004E347F">
        <w:rPr>
          <w:rFonts w:ascii="Times New Roman" w:hAnsi="Times New Roman" w:cs="Times New Roman"/>
          <w:sz w:val="24"/>
          <w:szCs w:val="24"/>
        </w:rPr>
        <w:t xml:space="preserve">συγχρονισμό της νευρωνικής δραστηριότητας διευκολύνοντας τη </w:t>
      </w:r>
      <w:r w:rsidRPr="004E347F">
        <w:rPr>
          <w:rFonts w:ascii="Times New Roman" w:hAnsi="Times New Roman" w:cs="Times New Roman"/>
          <w:color w:val="000000" w:themeColor="text1"/>
          <w:sz w:val="24"/>
          <w:szCs w:val="24"/>
        </w:rPr>
        <w:t>μνήμη</w:t>
      </w:r>
      <w:r w:rsidRPr="004E347F">
        <w:rPr>
          <w:rFonts w:ascii="Times New Roman" w:hAnsi="Times New Roman" w:cs="Times New Roman"/>
          <w:sz w:val="24"/>
          <w:szCs w:val="24"/>
        </w:rPr>
        <w:t xml:space="preserve"> και τη μάθηση.</w:t>
      </w:r>
    </w:p>
    <w:p w14:paraId="3684A020" w14:textId="62721113" w:rsidR="0070091D" w:rsidRPr="004E347F" w:rsidRDefault="0070091D" w:rsidP="0070091D">
      <w:pPr>
        <w:jc w:val="both"/>
        <w:rPr>
          <w:rFonts w:ascii="Times New Roman" w:hAnsi="Times New Roman" w:cs="Times New Roman"/>
          <w:sz w:val="24"/>
          <w:szCs w:val="24"/>
        </w:rPr>
      </w:pPr>
      <w:r w:rsidRPr="004E347F">
        <w:rPr>
          <w:rFonts w:ascii="Times New Roman" w:hAnsi="Times New Roman" w:cs="Times New Roman"/>
          <w:sz w:val="24"/>
          <w:szCs w:val="24"/>
        </w:rPr>
        <w:t>Βασισμένοι σε προηγούμενα αποτελέσματα στη</w:t>
      </w:r>
      <w:r w:rsidR="00FD1CBB">
        <w:rPr>
          <w:rFonts w:ascii="Times New Roman" w:hAnsi="Times New Roman" w:cs="Times New Roman"/>
          <w:sz w:val="24"/>
          <w:szCs w:val="24"/>
        </w:rPr>
        <w:t>ν</w:t>
      </w:r>
      <w:r w:rsidRPr="004E347F">
        <w:rPr>
          <w:rFonts w:ascii="Times New Roman" w:hAnsi="Times New Roman" w:cs="Times New Roman"/>
          <w:sz w:val="24"/>
          <w:szCs w:val="24"/>
        </w:rPr>
        <w:t xml:space="preserve"> αμυγδαλή θα περιμέναμε στα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 xml:space="preserve">1 </w:t>
      </w:r>
      <w:r w:rsidRPr="004E347F">
        <w:rPr>
          <w:rFonts w:ascii="Times New Roman" w:hAnsi="Times New Roman" w:cs="Times New Roman"/>
          <w:sz w:val="24"/>
          <w:szCs w:val="24"/>
          <w:lang w:val="en-US"/>
        </w:rPr>
        <w:t>KO</w:t>
      </w:r>
      <w:r w:rsidRPr="004E347F">
        <w:rPr>
          <w:rFonts w:ascii="Times New Roman" w:hAnsi="Times New Roman" w:cs="Times New Roman"/>
          <w:sz w:val="24"/>
          <w:szCs w:val="24"/>
        </w:rPr>
        <w:t xml:space="preserve"> ποντίκια </w:t>
      </w:r>
      <w:r w:rsidR="00FD1CBB">
        <w:rPr>
          <w:rFonts w:ascii="Times New Roman" w:hAnsi="Times New Roman" w:cs="Times New Roman"/>
          <w:sz w:val="24"/>
          <w:szCs w:val="24"/>
        </w:rPr>
        <w:t>η</w:t>
      </w:r>
      <w:r w:rsidRPr="004E347F">
        <w:rPr>
          <w:rFonts w:ascii="Times New Roman" w:hAnsi="Times New Roman" w:cs="Times New Roman"/>
          <w:sz w:val="24"/>
          <w:szCs w:val="24"/>
        </w:rPr>
        <w:t xml:space="preserve"> </w:t>
      </w:r>
      <w:r w:rsidR="00FD1CBB">
        <w:rPr>
          <w:rFonts w:ascii="Times New Roman" w:hAnsi="Times New Roman" w:cs="Times New Roman"/>
          <w:sz w:val="24"/>
          <w:szCs w:val="24"/>
        </w:rPr>
        <w:t>μη πρόκληση</w:t>
      </w:r>
      <w:r w:rsidRPr="004E347F">
        <w:rPr>
          <w:rFonts w:ascii="Times New Roman" w:hAnsi="Times New Roman" w:cs="Times New Roman"/>
          <w:sz w:val="24"/>
          <w:szCs w:val="24"/>
        </w:rPr>
        <w:t xml:space="preserve"> </w:t>
      </w:r>
      <w:r w:rsidRPr="004E347F">
        <w:rPr>
          <w:rFonts w:ascii="Times New Roman" w:hAnsi="Times New Roman" w:cs="Times New Roman"/>
          <w:sz w:val="24"/>
          <w:szCs w:val="24"/>
          <w:lang w:val="en-US"/>
        </w:rPr>
        <w:t>LTP</w:t>
      </w:r>
      <w:r w:rsidRPr="004E347F">
        <w:rPr>
          <w:rFonts w:ascii="Times New Roman" w:hAnsi="Times New Roman" w:cs="Times New Roman"/>
          <w:sz w:val="24"/>
          <w:szCs w:val="24"/>
        </w:rPr>
        <w:t xml:space="preserve"> </w:t>
      </w:r>
      <w:r w:rsidR="00FD1CBB">
        <w:rPr>
          <w:rFonts w:ascii="Times New Roman" w:hAnsi="Times New Roman" w:cs="Times New Roman"/>
          <w:sz w:val="24"/>
          <w:szCs w:val="24"/>
        </w:rPr>
        <w:t xml:space="preserve">να </w:t>
      </w:r>
      <w:r w:rsidRPr="004E347F">
        <w:rPr>
          <w:rFonts w:ascii="Times New Roman" w:hAnsi="Times New Roman" w:cs="Times New Roman"/>
          <w:sz w:val="24"/>
          <w:szCs w:val="24"/>
        </w:rPr>
        <w:t xml:space="preserve">οφείλεται στους </w:t>
      </w:r>
      <w:r w:rsidRPr="004E347F">
        <w:rPr>
          <w:rFonts w:ascii="Times New Roman" w:hAnsi="Times New Roman" w:cs="Times New Roman"/>
          <w:sz w:val="24"/>
          <w:szCs w:val="24"/>
          <w:lang w:val="en-US"/>
        </w:rPr>
        <w:t>NMDARs</w:t>
      </w:r>
      <w:r w:rsidRPr="004E347F">
        <w:rPr>
          <w:rFonts w:ascii="Times New Roman" w:hAnsi="Times New Roman" w:cs="Times New Roman"/>
          <w:sz w:val="24"/>
          <w:szCs w:val="24"/>
        </w:rPr>
        <w:t xml:space="preserve">. Δεδομένου ότι  δεν βρέθηκε να επηρεάζεται η έκφραση των υποτύπων των </w:t>
      </w:r>
      <w:r w:rsidRPr="004E347F">
        <w:rPr>
          <w:rFonts w:ascii="Times New Roman" w:hAnsi="Times New Roman" w:cs="Times New Roman"/>
          <w:sz w:val="24"/>
          <w:szCs w:val="24"/>
          <w:lang w:val="en-US"/>
        </w:rPr>
        <w:t>NMDARs</w:t>
      </w:r>
      <w:r w:rsidRPr="004E347F">
        <w:rPr>
          <w:rFonts w:ascii="Times New Roman" w:hAnsi="Times New Roman" w:cs="Times New Roman"/>
          <w:sz w:val="24"/>
          <w:szCs w:val="24"/>
        </w:rPr>
        <w:t xml:space="preserve"> τα αποτελέσματα αναδεικνύουν ότι η μειωμένη αναλογία των </w:t>
      </w:r>
      <w:r w:rsidRPr="004E347F">
        <w:rPr>
          <w:rFonts w:ascii="Times New Roman" w:hAnsi="Times New Roman" w:cs="Times New Roman"/>
          <w:sz w:val="24"/>
          <w:szCs w:val="24"/>
          <w:lang w:val="en-US"/>
        </w:rPr>
        <w:t>NMDARs</w:t>
      </w:r>
      <w:r w:rsidRPr="004E347F">
        <w:rPr>
          <w:rFonts w:ascii="Times New Roman" w:hAnsi="Times New Roman" w:cs="Times New Roman"/>
          <w:sz w:val="24"/>
          <w:szCs w:val="24"/>
        </w:rPr>
        <w:t>/</w:t>
      </w:r>
      <w:r w:rsidRPr="004E347F">
        <w:rPr>
          <w:rFonts w:ascii="Times New Roman" w:hAnsi="Times New Roman" w:cs="Times New Roman"/>
          <w:sz w:val="24"/>
          <w:szCs w:val="24"/>
          <w:lang w:val="en-US"/>
        </w:rPr>
        <w:t>AMPARs</w:t>
      </w:r>
      <w:r w:rsidRPr="004E347F">
        <w:rPr>
          <w:rFonts w:ascii="Times New Roman" w:hAnsi="Times New Roman" w:cs="Times New Roman"/>
          <w:sz w:val="24"/>
          <w:szCs w:val="24"/>
        </w:rPr>
        <w:t xml:space="preserve"> οφείλεται σε τροποποιημένη λειτουργία των μετασυναπτικών διεγερτικών υποδοχέων και όχι σε αλλαγή στον αριθμό των συνάψεων ή στον αριθμό των </w:t>
      </w:r>
      <w:r w:rsidRPr="004E347F">
        <w:rPr>
          <w:rFonts w:ascii="Times New Roman" w:hAnsi="Times New Roman" w:cs="Times New Roman"/>
          <w:sz w:val="24"/>
          <w:szCs w:val="24"/>
          <w:lang w:val="en-US"/>
        </w:rPr>
        <w:t>NMDARs</w:t>
      </w:r>
      <w:r w:rsidRPr="004E347F">
        <w:rPr>
          <w:rFonts w:ascii="Times New Roman" w:hAnsi="Times New Roman" w:cs="Times New Roman"/>
          <w:sz w:val="24"/>
          <w:szCs w:val="24"/>
        </w:rPr>
        <w:t xml:space="preserve">. </w:t>
      </w:r>
    </w:p>
    <w:p w14:paraId="72021BA7" w14:textId="204CAC5F" w:rsidR="009F799C" w:rsidRPr="004E347F" w:rsidRDefault="00373386" w:rsidP="009F799C">
      <w:pPr>
        <w:spacing w:after="480"/>
        <w:jc w:val="both"/>
        <w:rPr>
          <w:rFonts w:ascii="Times New Roman" w:hAnsi="Times New Roman" w:cs="Times New Roman"/>
          <w:sz w:val="24"/>
          <w:szCs w:val="24"/>
        </w:rPr>
      </w:pPr>
      <w:r w:rsidRPr="00373386">
        <w:rPr>
          <w:rFonts w:ascii="Times New Roman" w:hAnsi="Times New Roman" w:cs="Times New Roman"/>
          <w:sz w:val="24"/>
          <w:szCs w:val="24"/>
          <w:u w:val="single"/>
        </w:rPr>
        <w:t xml:space="preserve">Η γενετική διαγραφή της </w:t>
      </w:r>
      <w:proofErr w:type="spellStart"/>
      <w:r w:rsidR="004C01FA" w:rsidRPr="00373386">
        <w:rPr>
          <w:rFonts w:ascii="Times New Roman" w:hAnsi="Times New Roman" w:cs="Times New Roman"/>
          <w:sz w:val="24"/>
          <w:szCs w:val="24"/>
          <w:u w:val="single"/>
        </w:rPr>
        <w:t>NL</w:t>
      </w:r>
      <w:proofErr w:type="spellEnd"/>
      <w:r w:rsidR="004C01FA" w:rsidRPr="00373386">
        <w:rPr>
          <w:rFonts w:ascii="Times New Roman" w:hAnsi="Times New Roman" w:cs="Times New Roman"/>
          <w:sz w:val="24"/>
          <w:szCs w:val="24"/>
          <w:u w:val="single"/>
          <w:lang w:val="en-US"/>
        </w:rPr>
        <w:t>GN</w:t>
      </w:r>
      <w:r w:rsidR="004C01FA" w:rsidRPr="00373386">
        <w:rPr>
          <w:rFonts w:ascii="Times New Roman" w:hAnsi="Times New Roman" w:cs="Times New Roman"/>
          <w:sz w:val="24"/>
          <w:szCs w:val="24"/>
          <w:u w:val="single"/>
        </w:rPr>
        <w:t>1 σε ποντίκια οδηγεί σε μειωμένη μακροπρόθεσμη συναπτική πλαστικότητα στην περιοχή CA1 του ιππόκαμπου και διαταραχή της εξαρτώμενης από τον ιππόκαμπο χωρικής μνήμης</w:t>
      </w:r>
      <w:r w:rsidR="004C01FA" w:rsidRPr="004C01FA">
        <w:rPr>
          <w:rFonts w:ascii="Times New Roman" w:hAnsi="Times New Roman" w:cs="Times New Roman"/>
          <w:sz w:val="24"/>
          <w:szCs w:val="24"/>
        </w:rPr>
        <w:t xml:space="preserve">. Η πιο φειδωλή εξήγηση για την εξασθενημένη μάθηση και μνήμη που εξαρτάται από τον ιππόκαμπο σε </w:t>
      </w:r>
      <w:proofErr w:type="spellStart"/>
      <w:r w:rsidR="004C01FA" w:rsidRPr="004C01FA">
        <w:rPr>
          <w:rFonts w:ascii="Times New Roman" w:hAnsi="Times New Roman" w:cs="Times New Roman"/>
          <w:sz w:val="24"/>
          <w:szCs w:val="24"/>
        </w:rPr>
        <w:t>NL</w:t>
      </w:r>
      <w:proofErr w:type="spellEnd"/>
      <w:r w:rsidR="004C01FA">
        <w:rPr>
          <w:rFonts w:ascii="Times New Roman" w:hAnsi="Times New Roman" w:cs="Times New Roman"/>
          <w:sz w:val="24"/>
          <w:szCs w:val="24"/>
          <w:lang w:val="en-US"/>
        </w:rPr>
        <w:t>GN</w:t>
      </w:r>
      <w:r w:rsidR="004C01FA" w:rsidRPr="004C01FA">
        <w:rPr>
          <w:rFonts w:ascii="Times New Roman" w:hAnsi="Times New Roman" w:cs="Times New Roman"/>
          <w:sz w:val="24"/>
          <w:szCs w:val="24"/>
        </w:rPr>
        <w:t>1 K</w:t>
      </w:r>
      <w:r w:rsidR="004C01FA">
        <w:rPr>
          <w:rFonts w:ascii="Times New Roman" w:hAnsi="Times New Roman" w:cs="Times New Roman"/>
          <w:sz w:val="24"/>
          <w:szCs w:val="24"/>
          <w:lang w:val="en-US"/>
        </w:rPr>
        <w:t>O</w:t>
      </w:r>
      <w:r w:rsidR="004C01FA" w:rsidRPr="004C01FA">
        <w:rPr>
          <w:rFonts w:ascii="Times New Roman" w:hAnsi="Times New Roman" w:cs="Times New Roman"/>
          <w:sz w:val="24"/>
          <w:szCs w:val="24"/>
        </w:rPr>
        <w:t xml:space="preserve"> είναι </w:t>
      </w:r>
      <w:r w:rsidR="00FD1CBB">
        <w:rPr>
          <w:rFonts w:ascii="Times New Roman" w:hAnsi="Times New Roman" w:cs="Times New Roman"/>
          <w:sz w:val="24"/>
          <w:szCs w:val="24"/>
        </w:rPr>
        <w:t>η</w:t>
      </w:r>
      <w:r w:rsidR="004C01FA" w:rsidRPr="004C01FA">
        <w:rPr>
          <w:rFonts w:ascii="Times New Roman" w:hAnsi="Times New Roman" w:cs="Times New Roman"/>
          <w:sz w:val="24"/>
          <w:szCs w:val="24"/>
        </w:rPr>
        <w:t xml:space="preserve"> μειωμέν</w:t>
      </w:r>
      <w:r w:rsidR="00FD1CBB">
        <w:rPr>
          <w:rFonts w:ascii="Times New Roman" w:hAnsi="Times New Roman" w:cs="Times New Roman"/>
          <w:sz w:val="24"/>
          <w:szCs w:val="24"/>
        </w:rPr>
        <w:t>η</w:t>
      </w:r>
      <w:r w:rsidR="004C01FA" w:rsidRPr="004C01FA">
        <w:rPr>
          <w:rFonts w:ascii="Times New Roman" w:hAnsi="Times New Roman" w:cs="Times New Roman"/>
          <w:sz w:val="24"/>
          <w:szCs w:val="24"/>
        </w:rPr>
        <w:t xml:space="preserve"> LTP που παρατηρήσαμε σε ποντίκια </w:t>
      </w:r>
      <w:proofErr w:type="spellStart"/>
      <w:r w:rsidR="004C01FA" w:rsidRPr="004C01FA">
        <w:rPr>
          <w:rFonts w:ascii="Times New Roman" w:hAnsi="Times New Roman" w:cs="Times New Roman"/>
          <w:sz w:val="24"/>
          <w:szCs w:val="24"/>
        </w:rPr>
        <w:t>NL</w:t>
      </w:r>
      <w:proofErr w:type="spellEnd"/>
      <w:r w:rsidR="004C01FA">
        <w:rPr>
          <w:rFonts w:ascii="Times New Roman" w:hAnsi="Times New Roman" w:cs="Times New Roman"/>
          <w:sz w:val="24"/>
          <w:szCs w:val="24"/>
          <w:lang w:val="en-US"/>
        </w:rPr>
        <w:t>GN</w:t>
      </w:r>
      <w:r w:rsidR="004C01FA" w:rsidRPr="004C01FA">
        <w:rPr>
          <w:rFonts w:ascii="Times New Roman" w:hAnsi="Times New Roman" w:cs="Times New Roman"/>
          <w:sz w:val="24"/>
          <w:szCs w:val="24"/>
        </w:rPr>
        <w:t xml:space="preserve">1 </w:t>
      </w:r>
      <w:proofErr w:type="spellStart"/>
      <w:r w:rsidR="004C01FA" w:rsidRPr="004C01FA">
        <w:rPr>
          <w:rFonts w:ascii="Times New Roman" w:hAnsi="Times New Roman" w:cs="Times New Roman"/>
          <w:sz w:val="24"/>
          <w:szCs w:val="24"/>
        </w:rPr>
        <w:t>KO</w:t>
      </w:r>
      <w:proofErr w:type="spellEnd"/>
      <w:r w:rsidR="004C01FA" w:rsidRPr="004C01FA">
        <w:rPr>
          <w:rFonts w:ascii="Times New Roman" w:hAnsi="Times New Roman" w:cs="Times New Roman"/>
          <w:sz w:val="24"/>
          <w:szCs w:val="24"/>
        </w:rPr>
        <w:t xml:space="preserve">, ένα εύρημα που ίσως συνδέεται καλύτερα με τη μειωμένη αναλογία ρεύματος NMDA/AMPA που παρατηρήθηκε προηγουμένως στην περιοχή CA1 του ιππόκαμπου των ποντικών </w:t>
      </w:r>
      <w:proofErr w:type="spellStart"/>
      <w:r w:rsidR="004C01FA" w:rsidRPr="004C01FA">
        <w:rPr>
          <w:rFonts w:ascii="Times New Roman" w:hAnsi="Times New Roman" w:cs="Times New Roman"/>
          <w:sz w:val="24"/>
          <w:szCs w:val="24"/>
        </w:rPr>
        <w:t>NL</w:t>
      </w:r>
      <w:proofErr w:type="spellEnd"/>
      <w:r w:rsidR="004C01FA">
        <w:rPr>
          <w:rFonts w:ascii="Times New Roman" w:hAnsi="Times New Roman" w:cs="Times New Roman"/>
          <w:sz w:val="24"/>
          <w:szCs w:val="24"/>
          <w:lang w:val="en-US"/>
        </w:rPr>
        <w:t>GN</w:t>
      </w:r>
      <w:r w:rsidR="004C01FA" w:rsidRPr="004C01FA">
        <w:rPr>
          <w:rFonts w:ascii="Times New Roman" w:hAnsi="Times New Roman" w:cs="Times New Roman"/>
          <w:sz w:val="24"/>
          <w:szCs w:val="24"/>
        </w:rPr>
        <w:t xml:space="preserve">1 </w:t>
      </w:r>
      <w:proofErr w:type="spellStart"/>
      <w:r w:rsidR="004C01FA" w:rsidRPr="004C01FA">
        <w:rPr>
          <w:rFonts w:ascii="Times New Roman" w:hAnsi="Times New Roman" w:cs="Times New Roman"/>
          <w:sz w:val="24"/>
          <w:szCs w:val="24"/>
        </w:rPr>
        <w:t>KO</w:t>
      </w:r>
      <w:proofErr w:type="spellEnd"/>
      <w:r w:rsidR="004C01FA" w:rsidRPr="004C01FA">
        <w:rPr>
          <w:rFonts w:ascii="Times New Roman" w:hAnsi="Times New Roman" w:cs="Times New Roman"/>
          <w:sz w:val="24"/>
          <w:szCs w:val="24"/>
        </w:rPr>
        <w:t xml:space="preserve">. </w:t>
      </w:r>
    </w:p>
    <w:p w14:paraId="26B49E80" w14:textId="77777777" w:rsidR="0070091D" w:rsidRPr="009F799C" w:rsidRDefault="00DE2D7A" w:rsidP="0070091D">
      <w:pPr>
        <w:jc w:val="both"/>
        <w:rPr>
          <w:rFonts w:ascii="Times New Roman" w:hAnsi="Times New Roman" w:cs="Times New Roman"/>
          <w:bCs/>
          <w:color w:val="215E99" w:themeColor="text2" w:themeTint="BF"/>
          <w:sz w:val="24"/>
          <w:szCs w:val="24"/>
        </w:rPr>
      </w:pPr>
      <w:r w:rsidRPr="009F799C">
        <w:rPr>
          <w:rFonts w:ascii="Times New Roman" w:hAnsi="Times New Roman" w:cs="Times New Roman"/>
          <w:bCs/>
          <w:color w:val="215E99" w:themeColor="text2" w:themeTint="BF"/>
          <w:sz w:val="24"/>
          <w:szCs w:val="24"/>
        </w:rPr>
        <w:t>Η σ</w:t>
      </w:r>
      <w:r w:rsidR="0070091D" w:rsidRPr="009F799C">
        <w:rPr>
          <w:rFonts w:ascii="Times New Roman" w:hAnsi="Times New Roman" w:cs="Times New Roman"/>
          <w:bCs/>
          <w:color w:val="215E99" w:themeColor="text2" w:themeTint="BF"/>
          <w:sz w:val="24"/>
          <w:szCs w:val="24"/>
        </w:rPr>
        <w:t xml:space="preserve">υσχέτιση </w:t>
      </w:r>
      <w:r w:rsidRPr="009F799C">
        <w:rPr>
          <w:rFonts w:ascii="Times New Roman" w:hAnsi="Times New Roman" w:cs="Times New Roman"/>
          <w:bCs/>
          <w:color w:val="215E99" w:themeColor="text2" w:themeTint="BF"/>
          <w:sz w:val="24"/>
          <w:szCs w:val="24"/>
        </w:rPr>
        <w:t xml:space="preserve">των </w:t>
      </w:r>
      <w:r w:rsidR="0070091D" w:rsidRPr="009F799C">
        <w:rPr>
          <w:rFonts w:ascii="Times New Roman" w:hAnsi="Times New Roman" w:cs="Times New Roman"/>
          <w:bCs/>
          <w:color w:val="215E99" w:themeColor="text2" w:themeTint="BF"/>
          <w:sz w:val="24"/>
          <w:szCs w:val="24"/>
        </w:rPr>
        <w:t xml:space="preserve">διεγερτικών νευρολιγινών με </w:t>
      </w:r>
      <w:r w:rsidRPr="009F799C">
        <w:rPr>
          <w:rFonts w:ascii="Times New Roman" w:hAnsi="Times New Roman" w:cs="Times New Roman"/>
          <w:bCs/>
          <w:color w:val="215E99" w:themeColor="text2" w:themeTint="BF"/>
          <w:sz w:val="24"/>
          <w:szCs w:val="24"/>
        </w:rPr>
        <w:t xml:space="preserve">την </w:t>
      </w:r>
      <w:r w:rsidR="0070091D" w:rsidRPr="009F799C">
        <w:rPr>
          <w:rFonts w:ascii="Times New Roman" w:hAnsi="Times New Roman" w:cs="Times New Roman"/>
          <w:bCs/>
          <w:color w:val="215E99" w:themeColor="text2" w:themeTint="BF"/>
          <w:sz w:val="24"/>
          <w:szCs w:val="24"/>
        </w:rPr>
        <w:t>ανάπτυξη</w:t>
      </w:r>
    </w:p>
    <w:p w14:paraId="7A3159E1" w14:textId="1138F175" w:rsidR="0070091D" w:rsidRPr="004E347F" w:rsidRDefault="0070091D" w:rsidP="0070091D">
      <w:pPr>
        <w:jc w:val="both"/>
        <w:rPr>
          <w:rFonts w:ascii="Times New Roman" w:hAnsi="Times New Roman" w:cs="Times New Roman"/>
          <w:sz w:val="24"/>
          <w:szCs w:val="24"/>
        </w:rPr>
      </w:pPr>
      <w:r w:rsidRPr="004E347F">
        <w:rPr>
          <w:rFonts w:ascii="Times New Roman" w:hAnsi="Times New Roman" w:cs="Times New Roman"/>
          <w:sz w:val="24"/>
          <w:szCs w:val="24"/>
        </w:rPr>
        <w:t xml:space="preserve">Μια άλλη περιοχή του </w:t>
      </w:r>
      <w:r w:rsidR="00786F05" w:rsidRPr="004E347F">
        <w:rPr>
          <w:rFonts w:ascii="Times New Roman" w:hAnsi="Times New Roman" w:cs="Times New Roman"/>
          <w:sz w:val="24"/>
          <w:szCs w:val="24"/>
        </w:rPr>
        <w:t>ιππόκαμπου</w:t>
      </w:r>
      <w:r w:rsidRPr="004E347F">
        <w:rPr>
          <w:rFonts w:ascii="Times New Roman" w:hAnsi="Times New Roman" w:cs="Times New Roman"/>
          <w:sz w:val="24"/>
          <w:szCs w:val="24"/>
        </w:rPr>
        <w:t xml:space="preserve"> εξίσου σημαντική για την μνήμη είναι η </w:t>
      </w:r>
      <w:r w:rsidR="005539D7" w:rsidRPr="007765E4">
        <w:rPr>
          <w:rFonts w:ascii="Times New Roman" w:hAnsi="Times New Roman" w:cs="Times New Roman"/>
          <w:sz w:val="24"/>
          <w:szCs w:val="24"/>
          <w:u w:val="single"/>
        </w:rPr>
        <w:t>οδοντωτή έλικα</w:t>
      </w:r>
      <w:r w:rsidR="005539D7" w:rsidRPr="005539D7">
        <w:rPr>
          <w:rFonts w:ascii="Times New Roman" w:hAnsi="Times New Roman" w:cs="Times New Roman"/>
          <w:sz w:val="24"/>
          <w:szCs w:val="24"/>
        </w:rPr>
        <w:t xml:space="preserve"> </w:t>
      </w:r>
      <w:r w:rsidRPr="004E347F">
        <w:rPr>
          <w:rFonts w:ascii="Times New Roman" w:hAnsi="Times New Roman" w:cs="Times New Roman"/>
          <w:sz w:val="24"/>
          <w:szCs w:val="24"/>
        </w:rPr>
        <w:t>(</w:t>
      </w:r>
      <w:r w:rsidRPr="004E347F">
        <w:rPr>
          <w:rFonts w:ascii="Times New Roman" w:hAnsi="Times New Roman" w:cs="Times New Roman"/>
          <w:sz w:val="24"/>
          <w:szCs w:val="24"/>
          <w:lang w:val="en-US"/>
        </w:rPr>
        <w:t>DG</w:t>
      </w:r>
      <w:r w:rsidR="005539D7">
        <w:rPr>
          <w:rFonts w:ascii="Times New Roman" w:hAnsi="Times New Roman" w:cs="Times New Roman"/>
          <w:sz w:val="24"/>
          <w:szCs w:val="24"/>
        </w:rPr>
        <w:t>,</w:t>
      </w:r>
      <w:r w:rsidR="005539D7" w:rsidRPr="005539D7">
        <w:rPr>
          <w:rFonts w:ascii="Times New Roman" w:hAnsi="Times New Roman" w:cs="Times New Roman"/>
          <w:sz w:val="24"/>
          <w:szCs w:val="24"/>
        </w:rPr>
        <w:t xml:space="preserve"> </w:t>
      </w:r>
      <w:r w:rsidR="005539D7" w:rsidRPr="004E347F">
        <w:rPr>
          <w:rFonts w:ascii="Times New Roman" w:hAnsi="Times New Roman" w:cs="Times New Roman"/>
          <w:sz w:val="24"/>
          <w:szCs w:val="24"/>
          <w:lang w:val="en-US"/>
        </w:rPr>
        <w:t>dentate</w:t>
      </w:r>
      <w:r w:rsidR="005539D7" w:rsidRPr="004E347F">
        <w:rPr>
          <w:rFonts w:ascii="Times New Roman" w:hAnsi="Times New Roman" w:cs="Times New Roman"/>
          <w:sz w:val="24"/>
          <w:szCs w:val="24"/>
        </w:rPr>
        <w:t xml:space="preserve"> </w:t>
      </w:r>
      <w:r w:rsidR="005539D7" w:rsidRPr="004E347F">
        <w:rPr>
          <w:rFonts w:ascii="Times New Roman" w:hAnsi="Times New Roman" w:cs="Times New Roman"/>
          <w:sz w:val="24"/>
          <w:szCs w:val="24"/>
          <w:lang w:val="en-US"/>
        </w:rPr>
        <w:t>gyrus</w:t>
      </w:r>
      <w:r w:rsidRPr="004E347F">
        <w:rPr>
          <w:rFonts w:ascii="Times New Roman" w:hAnsi="Times New Roman" w:cs="Times New Roman"/>
          <w:sz w:val="24"/>
          <w:szCs w:val="24"/>
        </w:rPr>
        <w:t xml:space="preserve">), </w:t>
      </w:r>
      <w:r w:rsidR="00724214" w:rsidRPr="00786F05">
        <w:rPr>
          <w:rFonts w:ascii="Times New Roman" w:hAnsi="Times New Roman" w:cs="Times New Roman"/>
          <w:sz w:val="24"/>
          <w:szCs w:val="24"/>
        </w:rPr>
        <w:t xml:space="preserve">καθώς αποτελεί ένα από τα δύο κέντρα στον εγκέφαλο </w:t>
      </w:r>
      <w:r w:rsidR="00724214" w:rsidRPr="007765E4">
        <w:rPr>
          <w:rFonts w:ascii="Times New Roman" w:hAnsi="Times New Roman" w:cs="Times New Roman"/>
          <w:sz w:val="24"/>
          <w:szCs w:val="24"/>
          <w:u w:val="single"/>
        </w:rPr>
        <w:t xml:space="preserve">που ενσωματώνει νέους νευρώνες </w:t>
      </w:r>
      <w:proofErr w:type="spellStart"/>
      <w:r w:rsidR="00724214" w:rsidRPr="007765E4">
        <w:rPr>
          <w:rFonts w:ascii="Times New Roman" w:hAnsi="Times New Roman" w:cs="Times New Roman"/>
          <w:sz w:val="24"/>
          <w:szCs w:val="24"/>
          <w:u w:val="single"/>
        </w:rPr>
        <w:t>καθ’όλη</w:t>
      </w:r>
      <w:proofErr w:type="spellEnd"/>
      <w:r w:rsidR="00724214" w:rsidRPr="007765E4">
        <w:rPr>
          <w:rFonts w:ascii="Times New Roman" w:hAnsi="Times New Roman" w:cs="Times New Roman"/>
          <w:sz w:val="24"/>
          <w:szCs w:val="24"/>
          <w:u w:val="single"/>
        </w:rPr>
        <w:t xml:space="preserve"> τη διάρκεια ζωής του ατόμου, και παραμένει πιο πλαστικό συγκριτικά</w:t>
      </w:r>
      <w:r w:rsidRPr="007765E4">
        <w:rPr>
          <w:rFonts w:ascii="Times New Roman" w:hAnsi="Times New Roman" w:cs="Times New Roman"/>
          <w:sz w:val="24"/>
          <w:szCs w:val="24"/>
          <w:u w:val="single"/>
        </w:rPr>
        <w:t xml:space="preserve"> με </w:t>
      </w:r>
      <w:r w:rsidR="00724214" w:rsidRPr="007765E4">
        <w:rPr>
          <w:rFonts w:ascii="Times New Roman" w:hAnsi="Times New Roman" w:cs="Times New Roman"/>
          <w:sz w:val="24"/>
          <w:szCs w:val="24"/>
          <w:u w:val="single"/>
        </w:rPr>
        <w:t>τις άλλες περιοχές του ιππόκαμπου κατά τα ενήλικα στάδια ανάπτυξης</w:t>
      </w:r>
      <w:r w:rsidR="00724214" w:rsidRPr="005539D7">
        <w:rPr>
          <w:rFonts w:ascii="Times New Roman" w:hAnsi="Times New Roman" w:cs="Times New Roman"/>
          <w:sz w:val="24"/>
          <w:szCs w:val="24"/>
        </w:rPr>
        <w:t>.</w:t>
      </w:r>
      <w:r w:rsidRPr="004E347F">
        <w:rPr>
          <w:rFonts w:ascii="Times New Roman" w:hAnsi="Times New Roman" w:cs="Times New Roman"/>
          <w:sz w:val="24"/>
          <w:szCs w:val="24"/>
        </w:rPr>
        <w:t xml:space="preserve"> Οι ερευνητ</w:t>
      </w:r>
      <w:r w:rsidR="007765E4">
        <w:rPr>
          <w:rFonts w:ascii="Times New Roman" w:hAnsi="Times New Roman" w:cs="Times New Roman"/>
          <w:sz w:val="24"/>
          <w:szCs w:val="24"/>
        </w:rPr>
        <w:t>ές προσπάθησαν να εντοπίσουν τη</w:t>
      </w:r>
      <w:r w:rsidRPr="004E347F">
        <w:rPr>
          <w:rFonts w:ascii="Times New Roman" w:hAnsi="Times New Roman" w:cs="Times New Roman"/>
          <w:sz w:val="24"/>
          <w:szCs w:val="24"/>
        </w:rPr>
        <w:t xml:space="preserve"> διαφορά των διεγερτικών Ν</w:t>
      </w:r>
      <w:r w:rsidRPr="004E347F">
        <w:rPr>
          <w:rFonts w:ascii="Times New Roman" w:hAnsi="Times New Roman" w:cs="Times New Roman"/>
          <w:sz w:val="24"/>
          <w:szCs w:val="24"/>
          <w:lang w:val="en-US"/>
        </w:rPr>
        <w:t>LGNs</w:t>
      </w:r>
      <w:r w:rsidRPr="004E347F">
        <w:rPr>
          <w:rFonts w:ascii="Times New Roman" w:hAnsi="Times New Roman" w:cs="Times New Roman"/>
          <w:sz w:val="24"/>
          <w:szCs w:val="24"/>
        </w:rPr>
        <w:t xml:space="preserve">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 xml:space="preserve">1-3) στην υποστήριξη της πλαστικότητας σε ενήλικα ποντίκια. Για να το καταφέρουν αυτό δημιούργησαν ποντίκια με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 xml:space="preserve">1 </w:t>
      </w:r>
      <w:proofErr w:type="spellStart"/>
      <w:r w:rsidRPr="004E347F">
        <w:rPr>
          <w:rFonts w:ascii="Times New Roman" w:hAnsi="Times New Roman" w:cs="Times New Roman"/>
          <w:sz w:val="24"/>
          <w:szCs w:val="24"/>
          <w:lang w:val="en-US"/>
        </w:rPr>
        <w:t>miR</w:t>
      </w:r>
      <w:proofErr w:type="spellEnd"/>
      <w:r w:rsidRPr="004E347F">
        <w:rPr>
          <w:rFonts w:ascii="Times New Roman" w:hAnsi="Times New Roman" w:cs="Times New Roman"/>
          <w:sz w:val="24"/>
          <w:szCs w:val="24"/>
        </w:rPr>
        <w:t xml:space="preserve">, </w:t>
      </w:r>
      <w:r w:rsidR="007765E4">
        <w:rPr>
          <w:rFonts w:ascii="Times New Roman" w:hAnsi="Times New Roman" w:cs="Times New Roman"/>
          <w:sz w:val="24"/>
          <w:szCs w:val="24"/>
        </w:rPr>
        <w:t>και</w:t>
      </w:r>
      <w:r w:rsidRPr="004E347F">
        <w:rPr>
          <w:rFonts w:ascii="Times New Roman" w:hAnsi="Times New Roman" w:cs="Times New Roman"/>
          <w:sz w:val="24"/>
          <w:szCs w:val="24"/>
        </w:rPr>
        <w:t xml:space="preserve">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 xml:space="preserve">3 </w:t>
      </w:r>
      <w:proofErr w:type="spellStart"/>
      <w:r w:rsidRPr="004E347F">
        <w:rPr>
          <w:rFonts w:ascii="Times New Roman" w:hAnsi="Times New Roman" w:cs="Times New Roman"/>
          <w:sz w:val="24"/>
          <w:szCs w:val="24"/>
          <w:lang w:val="en-US"/>
        </w:rPr>
        <w:t>miR</w:t>
      </w:r>
      <w:proofErr w:type="spellEnd"/>
      <w:r w:rsidRPr="004E347F">
        <w:rPr>
          <w:rFonts w:ascii="Times New Roman" w:hAnsi="Times New Roman" w:cs="Times New Roman"/>
          <w:sz w:val="24"/>
          <w:szCs w:val="24"/>
        </w:rPr>
        <w:t xml:space="preserve">  μέσω της χρήσης ιών όπως και σε όλα τα προηγούμενα πειράματα. Τα αποτελέσματα μελετήθηκαν σε εγκεφαλικ</w:t>
      </w:r>
      <w:r w:rsidR="005539D7">
        <w:rPr>
          <w:rFonts w:ascii="Times New Roman" w:hAnsi="Times New Roman" w:cs="Times New Roman"/>
          <w:sz w:val="24"/>
          <w:szCs w:val="24"/>
        </w:rPr>
        <w:t>ές τομές</w:t>
      </w:r>
      <w:r w:rsidRPr="004E347F">
        <w:rPr>
          <w:rFonts w:ascii="Times New Roman" w:hAnsi="Times New Roman" w:cs="Times New Roman"/>
          <w:sz w:val="24"/>
          <w:szCs w:val="24"/>
        </w:rPr>
        <w:t xml:space="preserve"> μετά από 10 μέρες από την μόλυνση από τον ιό.</w:t>
      </w:r>
      <w:r w:rsidRPr="004E347F">
        <w:rPr>
          <w:rFonts w:ascii="Times New Roman" w:hAnsi="Times New Roman" w:cs="Times New Roman"/>
          <w:color w:val="FF0000"/>
          <w:sz w:val="24"/>
          <w:szCs w:val="24"/>
        </w:rPr>
        <w:t xml:space="preserve"> </w:t>
      </w:r>
      <w:r w:rsidRPr="007765E4">
        <w:rPr>
          <w:rFonts w:ascii="Times New Roman" w:hAnsi="Times New Roman" w:cs="Times New Roman"/>
          <w:sz w:val="24"/>
          <w:szCs w:val="24"/>
          <w:u w:val="single"/>
        </w:rPr>
        <w:t xml:space="preserve">Παρόλο που </w:t>
      </w:r>
      <w:r w:rsidR="005539D7" w:rsidRPr="007765E4">
        <w:rPr>
          <w:rFonts w:ascii="Times New Roman" w:hAnsi="Times New Roman" w:cs="Times New Roman"/>
          <w:sz w:val="24"/>
          <w:szCs w:val="24"/>
          <w:u w:val="single"/>
        </w:rPr>
        <w:t>η</w:t>
      </w:r>
      <w:r w:rsidRPr="007765E4">
        <w:rPr>
          <w:rFonts w:ascii="Times New Roman" w:hAnsi="Times New Roman" w:cs="Times New Roman"/>
          <w:sz w:val="24"/>
          <w:szCs w:val="24"/>
          <w:u w:val="single"/>
        </w:rPr>
        <w:t xml:space="preserve"> </w:t>
      </w:r>
      <w:r w:rsidRPr="007765E4">
        <w:rPr>
          <w:rFonts w:ascii="Times New Roman" w:hAnsi="Times New Roman" w:cs="Times New Roman"/>
          <w:sz w:val="24"/>
          <w:szCs w:val="24"/>
          <w:u w:val="single"/>
          <w:lang w:val="en-US"/>
        </w:rPr>
        <w:t>LTP</w:t>
      </w:r>
      <w:r w:rsidRPr="007765E4">
        <w:rPr>
          <w:rFonts w:ascii="Times New Roman" w:hAnsi="Times New Roman" w:cs="Times New Roman"/>
          <w:sz w:val="24"/>
          <w:szCs w:val="24"/>
          <w:u w:val="single"/>
        </w:rPr>
        <w:t xml:space="preserve"> παρέμεινε ανεπηρέαστ</w:t>
      </w:r>
      <w:r w:rsidR="005539D7" w:rsidRPr="007765E4">
        <w:rPr>
          <w:rFonts w:ascii="Times New Roman" w:hAnsi="Times New Roman" w:cs="Times New Roman"/>
          <w:sz w:val="24"/>
          <w:szCs w:val="24"/>
          <w:u w:val="single"/>
        </w:rPr>
        <w:t>η</w:t>
      </w:r>
      <w:r w:rsidRPr="007765E4">
        <w:rPr>
          <w:rFonts w:ascii="Times New Roman" w:hAnsi="Times New Roman" w:cs="Times New Roman"/>
          <w:sz w:val="24"/>
          <w:szCs w:val="24"/>
          <w:u w:val="single"/>
        </w:rPr>
        <w:t xml:space="preserve"> στα </w:t>
      </w:r>
      <w:r w:rsidR="0012518A" w:rsidRPr="007765E4">
        <w:rPr>
          <w:rFonts w:ascii="Times New Roman" w:hAnsi="Times New Roman" w:cs="Times New Roman"/>
          <w:sz w:val="24"/>
          <w:szCs w:val="24"/>
          <w:u w:val="single"/>
          <w:lang w:val="en-US"/>
        </w:rPr>
        <w:t>NLGN</w:t>
      </w:r>
      <w:r w:rsidR="0012518A" w:rsidRPr="007765E4">
        <w:rPr>
          <w:rFonts w:ascii="Times New Roman" w:hAnsi="Times New Roman" w:cs="Times New Roman"/>
          <w:sz w:val="24"/>
          <w:szCs w:val="24"/>
          <w:u w:val="single"/>
        </w:rPr>
        <w:t>1</w:t>
      </w:r>
      <w:r w:rsidRPr="007765E4">
        <w:rPr>
          <w:rFonts w:ascii="Times New Roman" w:hAnsi="Times New Roman" w:cs="Times New Roman"/>
          <w:sz w:val="24"/>
          <w:szCs w:val="24"/>
          <w:u w:val="single"/>
        </w:rPr>
        <w:t xml:space="preserve"> </w:t>
      </w:r>
      <w:r w:rsidRPr="007765E4">
        <w:rPr>
          <w:rFonts w:ascii="Times New Roman" w:hAnsi="Times New Roman" w:cs="Times New Roman"/>
          <w:sz w:val="24"/>
          <w:szCs w:val="24"/>
          <w:u w:val="single"/>
          <w:lang w:val="en-US"/>
        </w:rPr>
        <w:t>KD</w:t>
      </w:r>
      <w:r w:rsidRPr="007765E4">
        <w:rPr>
          <w:rFonts w:ascii="Times New Roman" w:hAnsi="Times New Roman" w:cs="Times New Roman"/>
          <w:sz w:val="24"/>
          <w:szCs w:val="24"/>
          <w:u w:val="single"/>
        </w:rPr>
        <w:t xml:space="preserve"> ποντίκια στην περιοχή του </w:t>
      </w:r>
      <w:r w:rsidRPr="007765E4">
        <w:rPr>
          <w:rFonts w:ascii="Times New Roman" w:hAnsi="Times New Roman" w:cs="Times New Roman"/>
          <w:sz w:val="24"/>
          <w:szCs w:val="24"/>
          <w:u w:val="single"/>
          <w:lang w:val="en-US"/>
        </w:rPr>
        <w:t>CA</w:t>
      </w:r>
      <w:r w:rsidRPr="007765E4">
        <w:rPr>
          <w:rFonts w:ascii="Times New Roman" w:hAnsi="Times New Roman" w:cs="Times New Roman"/>
          <w:sz w:val="24"/>
          <w:szCs w:val="24"/>
          <w:u w:val="single"/>
        </w:rPr>
        <w:t xml:space="preserve">1, στην </w:t>
      </w:r>
      <w:r w:rsidRPr="007765E4">
        <w:rPr>
          <w:rFonts w:ascii="Times New Roman" w:hAnsi="Times New Roman" w:cs="Times New Roman"/>
          <w:sz w:val="24"/>
          <w:szCs w:val="24"/>
          <w:u w:val="single"/>
          <w:lang w:val="en-US"/>
        </w:rPr>
        <w:t>DG</w:t>
      </w:r>
      <w:r w:rsidRPr="007765E4">
        <w:rPr>
          <w:rFonts w:ascii="Times New Roman" w:hAnsi="Times New Roman" w:cs="Times New Roman"/>
          <w:sz w:val="24"/>
          <w:szCs w:val="24"/>
          <w:u w:val="single"/>
        </w:rPr>
        <w:t xml:space="preserve"> εμποδίστηκε η δημιουργία τ</w:t>
      </w:r>
      <w:r w:rsidR="005539D7" w:rsidRPr="007765E4">
        <w:rPr>
          <w:rFonts w:ascii="Times New Roman" w:hAnsi="Times New Roman" w:cs="Times New Roman"/>
          <w:sz w:val="24"/>
          <w:szCs w:val="24"/>
          <w:u w:val="single"/>
        </w:rPr>
        <w:t>ης</w:t>
      </w:r>
      <w:r w:rsidRPr="004E347F">
        <w:rPr>
          <w:rFonts w:ascii="Times New Roman" w:hAnsi="Times New Roman" w:cs="Times New Roman"/>
          <w:sz w:val="24"/>
          <w:szCs w:val="24"/>
        </w:rPr>
        <w:t xml:space="preserve">. Τα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 xml:space="preserve">3 </w:t>
      </w:r>
      <w:r w:rsidRPr="004E347F">
        <w:rPr>
          <w:rFonts w:ascii="Times New Roman" w:hAnsi="Times New Roman" w:cs="Times New Roman"/>
          <w:sz w:val="24"/>
          <w:szCs w:val="24"/>
          <w:lang w:val="en-US"/>
        </w:rPr>
        <w:t>KD</w:t>
      </w:r>
      <w:r w:rsidRPr="004E347F">
        <w:rPr>
          <w:rFonts w:ascii="Times New Roman" w:hAnsi="Times New Roman" w:cs="Times New Roman"/>
          <w:sz w:val="24"/>
          <w:szCs w:val="24"/>
        </w:rPr>
        <w:t xml:space="preserve"> δεν είχαν καμία τροποποίηση ως προς τ</w:t>
      </w:r>
      <w:r w:rsidR="005539D7">
        <w:rPr>
          <w:rFonts w:ascii="Times New Roman" w:hAnsi="Times New Roman" w:cs="Times New Roman"/>
          <w:sz w:val="24"/>
          <w:szCs w:val="24"/>
        </w:rPr>
        <w:t>ην</w:t>
      </w:r>
      <w:r w:rsidRPr="004E347F">
        <w:rPr>
          <w:rFonts w:ascii="Times New Roman" w:hAnsi="Times New Roman" w:cs="Times New Roman"/>
          <w:sz w:val="24"/>
          <w:szCs w:val="24"/>
        </w:rPr>
        <w:t xml:space="preserve"> </w:t>
      </w:r>
      <w:r w:rsidRPr="004E347F">
        <w:rPr>
          <w:rFonts w:ascii="Times New Roman" w:hAnsi="Times New Roman" w:cs="Times New Roman"/>
          <w:sz w:val="24"/>
          <w:szCs w:val="24"/>
          <w:lang w:val="en-US"/>
        </w:rPr>
        <w:t>LTP</w:t>
      </w:r>
      <w:r w:rsidRPr="004E347F">
        <w:rPr>
          <w:rFonts w:ascii="Times New Roman" w:hAnsi="Times New Roman" w:cs="Times New Roman"/>
          <w:sz w:val="24"/>
          <w:szCs w:val="24"/>
        </w:rPr>
        <w:t xml:space="preserve"> σε καμία από τις περιοχές </w:t>
      </w:r>
      <w:r w:rsidRPr="004E347F">
        <w:rPr>
          <w:rFonts w:ascii="Times New Roman" w:hAnsi="Times New Roman" w:cs="Times New Roman"/>
          <w:sz w:val="24"/>
          <w:szCs w:val="24"/>
          <w:lang w:val="en-US"/>
        </w:rPr>
        <w:t>CA</w:t>
      </w:r>
      <w:r w:rsidRPr="004E347F">
        <w:rPr>
          <w:rFonts w:ascii="Times New Roman" w:hAnsi="Times New Roman" w:cs="Times New Roman"/>
          <w:sz w:val="24"/>
          <w:szCs w:val="24"/>
        </w:rPr>
        <w:t xml:space="preserve">1 και </w:t>
      </w:r>
      <w:r w:rsidRPr="004E347F">
        <w:rPr>
          <w:rFonts w:ascii="Times New Roman" w:hAnsi="Times New Roman" w:cs="Times New Roman"/>
          <w:sz w:val="24"/>
          <w:szCs w:val="24"/>
          <w:lang w:val="en-US"/>
        </w:rPr>
        <w:t>DG</w:t>
      </w:r>
      <w:r w:rsidRPr="004E347F">
        <w:rPr>
          <w:rFonts w:ascii="Times New Roman" w:hAnsi="Times New Roman" w:cs="Times New Roman"/>
          <w:sz w:val="24"/>
          <w:szCs w:val="24"/>
        </w:rPr>
        <w:t xml:space="preserve">. Οπότε η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 xml:space="preserve">3  φάνηκε να μην σχετίζεται με την πλαστικότητα στον ιππόκαμπο τουλάχιστον. Σε επόμενο βήμα </w:t>
      </w:r>
      <w:r w:rsidR="007765E4">
        <w:rPr>
          <w:rFonts w:ascii="Times New Roman" w:hAnsi="Times New Roman" w:cs="Times New Roman"/>
          <w:sz w:val="24"/>
          <w:szCs w:val="24"/>
        </w:rPr>
        <w:t xml:space="preserve">βρέθηκε ότι </w:t>
      </w:r>
      <w:r w:rsidR="007765E4" w:rsidRPr="007765E4">
        <w:rPr>
          <w:rFonts w:ascii="Times New Roman" w:hAnsi="Times New Roman" w:cs="Times New Roman"/>
          <w:sz w:val="24"/>
          <w:szCs w:val="24"/>
          <w:u w:val="single"/>
        </w:rPr>
        <w:t>σ</w:t>
      </w:r>
      <w:r w:rsidRPr="007765E4">
        <w:rPr>
          <w:rFonts w:ascii="Times New Roman" w:hAnsi="Times New Roman" w:cs="Times New Roman"/>
          <w:sz w:val="24"/>
          <w:szCs w:val="24"/>
          <w:u w:val="single"/>
        </w:rPr>
        <w:t xml:space="preserve">τα </w:t>
      </w:r>
      <w:r w:rsidRPr="007765E4">
        <w:rPr>
          <w:rFonts w:ascii="Times New Roman" w:hAnsi="Times New Roman" w:cs="Times New Roman"/>
          <w:sz w:val="24"/>
          <w:szCs w:val="24"/>
          <w:u w:val="single"/>
          <w:lang w:val="en-US"/>
        </w:rPr>
        <w:t>NLGN</w:t>
      </w:r>
      <w:r w:rsidRPr="007765E4">
        <w:rPr>
          <w:rFonts w:ascii="Times New Roman" w:hAnsi="Times New Roman" w:cs="Times New Roman"/>
          <w:sz w:val="24"/>
          <w:szCs w:val="24"/>
          <w:u w:val="single"/>
        </w:rPr>
        <w:t xml:space="preserve">1 </w:t>
      </w:r>
      <w:r w:rsidRPr="007765E4">
        <w:rPr>
          <w:rFonts w:ascii="Times New Roman" w:hAnsi="Times New Roman" w:cs="Times New Roman"/>
          <w:sz w:val="24"/>
          <w:szCs w:val="24"/>
          <w:u w:val="single"/>
          <w:lang w:val="en-US"/>
        </w:rPr>
        <w:t>KD</w:t>
      </w:r>
      <w:r w:rsidRPr="007765E4">
        <w:rPr>
          <w:rFonts w:ascii="Times New Roman" w:hAnsi="Times New Roman" w:cs="Times New Roman"/>
          <w:sz w:val="24"/>
          <w:szCs w:val="24"/>
          <w:u w:val="single"/>
        </w:rPr>
        <w:t xml:space="preserve"> ποντίκια δεν επηρεάστηκε η αναλογία </w:t>
      </w:r>
      <w:r w:rsidR="007765E4" w:rsidRPr="007765E4">
        <w:rPr>
          <w:rFonts w:ascii="Times New Roman" w:hAnsi="Times New Roman" w:cs="Times New Roman"/>
          <w:sz w:val="24"/>
          <w:szCs w:val="24"/>
          <w:u w:val="single"/>
          <w:lang w:val="en-US"/>
        </w:rPr>
        <w:t>AMPARs</w:t>
      </w:r>
      <w:r w:rsidR="007765E4" w:rsidRPr="007765E4">
        <w:rPr>
          <w:rFonts w:ascii="Times New Roman" w:hAnsi="Times New Roman" w:cs="Times New Roman"/>
          <w:sz w:val="24"/>
          <w:szCs w:val="24"/>
          <w:u w:val="single"/>
        </w:rPr>
        <w:t>/</w:t>
      </w:r>
      <w:r w:rsidR="007765E4" w:rsidRPr="007765E4">
        <w:rPr>
          <w:rFonts w:ascii="Times New Roman" w:hAnsi="Times New Roman" w:cs="Times New Roman"/>
          <w:sz w:val="24"/>
          <w:szCs w:val="24"/>
          <w:u w:val="single"/>
          <w:lang w:val="en-US"/>
        </w:rPr>
        <w:t>NMDARs</w:t>
      </w:r>
      <w:r w:rsidR="007765E4" w:rsidRPr="007765E4">
        <w:rPr>
          <w:rFonts w:ascii="Times New Roman" w:hAnsi="Times New Roman" w:cs="Times New Roman"/>
          <w:sz w:val="24"/>
          <w:szCs w:val="24"/>
          <w:u w:val="single"/>
        </w:rPr>
        <w:t xml:space="preserve"> </w:t>
      </w:r>
      <w:r w:rsidRPr="007765E4">
        <w:rPr>
          <w:rFonts w:ascii="Times New Roman" w:hAnsi="Times New Roman" w:cs="Times New Roman"/>
          <w:sz w:val="24"/>
          <w:szCs w:val="24"/>
          <w:u w:val="single"/>
        </w:rPr>
        <w:t xml:space="preserve">στη περιοχή </w:t>
      </w:r>
      <w:r w:rsidRPr="007765E4">
        <w:rPr>
          <w:rFonts w:ascii="Times New Roman" w:hAnsi="Times New Roman" w:cs="Times New Roman"/>
          <w:sz w:val="24"/>
          <w:szCs w:val="24"/>
          <w:u w:val="single"/>
          <w:lang w:val="en-US"/>
        </w:rPr>
        <w:t>CA</w:t>
      </w:r>
      <w:r w:rsidRPr="007765E4">
        <w:rPr>
          <w:rFonts w:ascii="Times New Roman" w:hAnsi="Times New Roman" w:cs="Times New Roman"/>
          <w:sz w:val="24"/>
          <w:szCs w:val="24"/>
          <w:u w:val="single"/>
        </w:rPr>
        <w:t xml:space="preserve">1 αλλά μειώθηκε στη </w:t>
      </w:r>
      <w:r w:rsidRPr="007765E4">
        <w:rPr>
          <w:rFonts w:ascii="Times New Roman" w:hAnsi="Times New Roman" w:cs="Times New Roman"/>
          <w:sz w:val="24"/>
          <w:szCs w:val="24"/>
          <w:u w:val="single"/>
          <w:lang w:val="en-US"/>
        </w:rPr>
        <w:t>DG</w:t>
      </w:r>
      <w:r w:rsidRPr="004E347F">
        <w:rPr>
          <w:rFonts w:ascii="Times New Roman" w:hAnsi="Times New Roman" w:cs="Times New Roman"/>
          <w:sz w:val="24"/>
          <w:szCs w:val="24"/>
        </w:rPr>
        <w:t>.</w:t>
      </w:r>
      <w:r w:rsidR="000B6A25" w:rsidRPr="004E347F">
        <w:rPr>
          <w:rFonts w:ascii="Times New Roman" w:hAnsi="Times New Roman" w:cs="Times New Roman"/>
          <w:sz w:val="24"/>
          <w:szCs w:val="24"/>
        </w:rPr>
        <w:t xml:space="preserve"> Σε αυτό το σημείο είναι σημαντικό να τονιστεί ότι ο λόγος για τον οποίο σε αυτό το πείραμα </w:t>
      </w:r>
      <w:r w:rsidR="005539D7">
        <w:rPr>
          <w:rFonts w:ascii="Times New Roman" w:hAnsi="Times New Roman" w:cs="Times New Roman"/>
          <w:sz w:val="24"/>
          <w:szCs w:val="24"/>
        </w:rPr>
        <w:t>η</w:t>
      </w:r>
      <w:r w:rsidR="000B6A25" w:rsidRPr="004E347F">
        <w:rPr>
          <w:rFonts w:ascii="Times New Roman" w:hAnsi="Times New Roman" w:cs="Times New Roman"/>
          <w:sz w:val="24"/>
          <w:szCs w:val="24"/>
        </w:rPr>
        <w:t xml:space="preserve"> </w:t>
      </w:r>
      <w:r w:rsidR="000B6A25" w:rsidRPr="004E347F">
        <w:rPr>
          <w:rFonts w:ascii="Times New Roman" w:hAnsi="Times New Roman" w:cs="Times New Roman"/>
          <w:sz w:val="24"/>
          <w:szCs w:val="24"/>
          <w:lang w:val="en-US"/>
        </w:rPr>
        <w:t>LTP</w:t>
      </w:r>
      <w:r w:rsidR="000B6A25" w:rsidRPr="004E347F">
        <w:rPr>
          <w:rFonts w:ascii="Times New Roman" w:hAnsi="Times New Roman" w:cs="Times New Roman"/>
          <w:sz w:val="24"/>
          <w:szCs w:val="24"/>
        </w:rPr>
        <w:t xml:space="preserve"> δεν επηρεάστηκε στη </w:t>
      </w:r>
      <w:r w:rsidR="000B6A25" w:rsidRPr="004E347F">
        <w:rPr>
          <w:rFonts w:ascii="Times New Roman" w:hAnsi="Times New Roman" w:cs="Times New Roman"/>
          <w:sz w:val="24"/>
          <w:szCs w:val="24"/>
          <w:lang w:val="en-US"/>
        </w:rPr>
        <w:t>CA</w:t>
      </w:r>
      <w:r w:rsidR="000B6A25" w:rsidRPr="004E347F">
        <w:rPr>
          <w:rFonts w:ascii="Times New Roman" w:hAnsi="Times New Roman" w:cs="Times New Roman"/>
          <w:sz w:val="24"/>
          <w:szCs w:val="24"/>
        </w:rPr>
        <w:t xml:space="preserve">1 αλλά στο προηγούμενο καταστράφηκε σε ποντίκια με </w:t>
      </w:r>
      <w:r w:rsidR="000B6A25" w:rsidRPr="004E347F">
        <w:rPr>
          <w:rFonts w:ascii="Times New Roman" w:hAnsi="Times New Roman" w:cs="Times New Roman"/>
          <w:sz w:val="24"/>
          <w:szCs w:val="24"/>
          <w:lang w:val="en-US"/>
        </w:rPr>
        <w:t>NLGN</w:t>
      </w:r>
      <w:r w:rsidR="000B6A25" w:rsidRPr="004E347F">
        <w:rPr>
          <w:rFonts w:ascii="Times New Roman" w:hAnsi="Times New Roman" w:cs="Times New Roman"/>
          <w:sz w:val="24"/>
          <w:szCs w:val="24"/>
        </w:rPr>
        <w:t xml:space="preserve">1 </w:t>
      </w:r>
      <w:r w:rsidR="000B6A25" w:rsidRPr="004E347F">
        <w:rPr>
          <w:rFonts w:ascii="Times New Roman" w:hAnsi="Times New Roman" w:cs="Times New Roman"/>
          <w:sz w:val="24"/>
          <w:szCs w:val="24"/>
          <w:lang w:val="en-US"/>
        </w:rPr>
        <w:t>KD</w:t>
      </w:r>
      <w:r w:rsidR="000B6A25" w:rsidRPr="004E347F">
        <w:rPr>
          <w:rFonts w:ascii="Times New Roman" w:hAnsi="Times New Roman" w:cs="Times New Roman"/>
          <w:sz w:val="24"/>
          <w:szCs w:val="24"/>
        </w:rPr>
        <w:t xml:space="preserve"> είναι η ηλικία των ποντικιών</w:t>
      </w:r>
      <w:r w:rsidR="005539D7">
        <w:rPr>
          <w:rFonts w:ascii="Times New Roman" w:hAnsi="Times New Roman" w:cs="Times New Roman"/>
          <w:sz w:val="24"/>
          <w:szCs w:val="24"/>
        </w:rPr>
        <w:t xml:space="preserve"> καθώς</w:t>
      </w:r>
      <w:r w:rsidR="000B6A25" w:rsidRPr="004E347F">
        <w:rPr>
          <w:rFonts w:ascii="Times New Roman" w:hAnsi="Times New Roman" w:cs="Times New Roman"/>
          <w:sz w:val="24"/>
          <w:szCs w:val="24"/>
        </w:rPr>
        <w:t xml:space="preserve"> σε αυτό το πείραμα </w:t>
      </w:r>
      <w:r w:rsidR="005539D7">
        <w:rPr>
          <w:rFonts w:ascii="Times New Roman" w:hAnsi="Times New Roman" w:cs="Times New Roman"/>
          <w:sz w:val="24"/>
          <w:szCs w:val="24"/>
        </w:rPr>
        <w:t>είναι</w:t>
      </w:r>
      <w:r w:rsidR="000B6A25" w:rsidRPr="004E347F">
        <w:rPr>
          <w:rFonts w:ascii="Times New Roman" w:hAnsi="Times New Roman" w:cs="Times New Roman"/>
          <w:sz w:val="24"/>
          <w:szCs w:val="24"/>
        </w:rPr>
        <w:t xml:space="preserve"> ενήλικα ενώ στο </w:t>
      </w:r>
      <w:r w:rsidR="007765E4">
        <w:rPr>
          <w:rFonts w:ascii="Times New Roman" w:hAnsi="Times New Roman" w:cs="Times New Roman"/>
          <w:sz w:val="24"/>
          <w:szCs w:val="24"/>
        </w:rPr>
        <w:t>2</w:t>
      </w:r>
      <w:r w:rsidR="007765E4" w:rsidRPr="007765E4">
        <w:rPr>
          <w:rFonts w:ascii="Times New Roman" w:hAnsi="Times New Roman" w:cs="Times New Roman"/>
          <w:sz w:val="24"/>
          <w:szCs w:val="24"/>
          <w:vertAlign w:val="superscript"/>
        </w:rPr>
        <w:t>ο</w:t>
      </w:r>
      <w:r w:rsidR="007765E4">
        <w:rPr>
          <w:rFonts w:ascii="Times New Roman" w:hAnsi="Times New Roman" w:cs="Times New Roman"/>
          <w:sz w:val="24"/>
          <w:szCs w:val="24"/>
        </w:rPr>
        <w:t xml:space="preserve"> </w:t>
      </w:r>
      <w:r w:rsidR="000B6A25" w:rsidRPr="004E347F">
        <w:rPr>
          <w:rFonts w:ascii="Times New Roman" w:hAnsi="Times New Roman" w:cs="Times New Roman"/>
          <w:sz w:val="24"/>
          <w:szCs w:val="24"/>
        </w:rPr>
        <w:t xml:space="preserve">πείραμα ήταν 4 μέρες μετά την γένεση. Αυτή η διαφορά στα αποτελέσματα υπογραμμίζει τον περιορισμένο αναπτυξιακό ρόλο της </w:t>
      </w:r>
      <w:r w:rsidR="000B6A25" w:rsidRPr="004E347F">
        <w:rPr>
          <w:rFonts w:ascii="Times New Roman" w:hAnsi="Times New Roman" w:cs="Times New Roman"/>
          <w:sz w:val="24"/>
          <w:szCs w:val="24"/>
          <w:lang w:val="en-US"/>
        </w:rPr>
        <w:t>NLGN</w:t>
      </w:r>
      <w:r w:rsidR="000B6A25" w:rsidRPr="004E347F">
        <w:rPr>
          <w:rFonts w:ascii="Times New Roman" w:hAnsi="Times New Roman" w:cs="Times New Roman"/>
          <w:sz w:val="24"/>
          <w:szCs w:val="24"/>
        </w:rPr>
        <w:t>1 στη διατήρηση της συναπτικής δύναμης.</w:t>
      </w:r>
      <w:r w:rsidR="00761356" w:rsidRPr="004E347F">
        <w:rPr>
          <w:rFonts w:ascii="Times New Roman" w:hAnsi="Times New Roman" w:cs="Times New Roman"/>
          <w:sz w:val="24"/>
          <w:szCs w:val="24"/>
        </w:rPr>
        <w:t xml:space="preserve"> Αυτό μπορεί να οφείλεται και στη δράση άλλων μορίων προσκόλλησης με παρόμοιο ρόλο με τις νευρολιγίνες όπως οι </w:t>
      </w:r>
      <w:r w:rsidR="00761356" w:rsidRPr="004E347F">
        <w:rPr>
          <w:rFonts w:ascii="Times New Roman" w:hAnsi="Times New Roman" w:cs="Times New Roman"/>
          <w:sz w:val="24"/>
          <w:szCs w:val="24"/>
          <w:lang w:val="en-US"/>
        </w:rPr>
        <w:t>LRRTMs</w:t>
      </w:r>
      <w:r w:rsidR="00761356" w:rsidRPr="004E347F">
        <w:rPr>
          <w:rFonts w:ascii="Times New Roman" w:hAnsi="Times New Roman" w:cs="Times New Roman"/>
          <w:sz w:val="24"/>
          <w:szCs w:val="24"/>
        </w:rPr>
        <w:t xml:space="preserve"> καλύπτοντας τις επιπτώσεις του </w:t>
      </w:r>
      <w:r w:rsidR="00761356" w:rsidRPr="004E347F">
        <w:rPr>
          <w:rFonts w:ascii="Times New Roman" w:hAnsi="Times New Roman" w:cs="Times New Roman"/>
          <w:sz w:val="24"/>
          <w:szCs w:val="24"/>
          <w:lang w:val="en-US"/>
        </w:rPr>
        <w:t>KD</w:t>
      </w:r>
      <w:r w:rsidR="00761356" w:rsidRPr="004E347F">
        <w:rPr>
          <w:rFonts w:ascii="Times New Roman" w:hAnsi="Times New Roman" w:cs="Times New Roman"/>
          <w:sz w:val="24"/>
          <w:szCs w:val="24"/>
        </w:rPr>
        <w:t xml:space="preserve"> στην </w:t>
      </w:r>
      <w:r w:rsidR="00761356" w:rsidRPr="004E347F">
        <w:rPr>
          <w:rFonts w:ascii="Times New Roman" w:hAnsi="Times New Roman" w:cs="Times New Roman"/>
          <w:sz w:val="24"/>
          <w:szCs w:val="24"/>
          <w:lang w:val="en-US"/>
        </w:rPr>
        <w:t>CA</w:t>
      </w:r>
      <w:r w:rsidR="00761356" w:rsidRPr="004E347F">
        <w:rPr>
          <w:rFonts w:ascii="Times New Roman" w:hAnsi="Times New Roman" w:cs="Times New Roman"/>
          <w:sz w:val="24"/>
          <w:szCs w:val="24"/>
        </w:rPr>
        <w:t xml:space="preserve">1 περιοχή του ιππόκαμπου σε ώριμους νευρώνες. </w:t>
      </w:r>
      <w:r w:rsidRPr="004E347F">
        <w:rPr>
          <w:rFonts w:ascii="Times New Roman" w:hAnsi="Times New Roman" w:cs="Times New Roman"/>
          <w:sz w:val="24"/>
          <w:szCs w:val="24"/>
        </w:rPr>
        <w:t xml:space="preserve"> Στα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 xml:space="preserve">3 </w:t>
      </w:r>
      <w:r w:rsidRPr="004E347F">
        <w:rPr>
          <w:rFonts w:ascii="Times New Roman" w:hAnsi="Times New Roman" w:cs="Times New Roman"/>
          <w:sz w:val="24"/>
          <w:szCs w:val="24"/>
          <w:lang w:val="en-US"/>
        </w:rPr>
        <w:t>KD</w:t>
      </w:r>
      <w:r w:rsidRPr="004E347F">
        <w:rPr>
          <w:rFonts w:ascii="Times New Roman" w:hAnsi="Times New Roman" w:cs="Times New Roman"/>
          <w:sz w:val="24"/>
          <w:szCs w:val="24"/>
        </w:rPr>
        <w:t xml:space="preserve"> ποντίκια επίσης δεν επηρεάστηκε η αναλογία στη </w:t>
      </w:r>
      <w:r w:rsidRPr="004E347F">
        <w:rPr>
          <w:rFonts w:ascii="Times New Roman" w:hAnsi="Times New Roman" w:cs="Times New Roman"/>
          <w:sz w:val="24"/>
          <w:szCs w:val="24"/>
          <w:lang w:val="en-US"/>
        </w:rPr>
        <w:t>CA</w:t>
      </w:r>
      <w:r w:rsidRPr="004E347F">
        <w:rPr>
          <w:rFonts w:ascii="Times New Roman" w:hAnsi="Times New Roman" w:cs="Times New Roman"/>
          <w:sz w:val="24"/>
          <w:szCs w:val="24"/>
        </w:rPr>
        <w:t xml:space="preserve">1 αλλά μειώθηκε σε πολύ μικρό βαθμό η αναλογία στη </w:t>
      </w:r>
      <w:r w:rsidRPr="004E347F">
        <w:rPr>
          <w:rFonts w:ascii="Times New Roman" w:hAnsi="Times New Roman" w:cs="Times New Roman"/>
          <w:sz w:val="24"/>
          <w:szCs w:val="24"/>
          <w:lang w:val="en-US"/>
        </w:rPr>
        <w:t>DG</w:t>
      </w:r>
      <w:r w:rsidRPr="004E347F">
        <w:rPr>
          <w:rFonts w:ascii="Times New Roman" w:hAnsi="Times New Roman" w:cs="Times New Roman"/>
          <w:sz w:val="24"/>
          <w:szCs w:val="24"/>
        </w:rPr>
        <w:t xml:space="preserve">. Τα αποτελέσματα δείχνουν ότι </w:t>
      </w:r>
      <w:r w:rsidR="00DD0B9E" w:rsidRPr="004E347F">
        <w:rPr>
          <w:rFonts w:ascii="Times New Roman" w:hAnsi="Times New Roman" w:cs="Times New Roman"/>
          <w:sz w:val="24"/>
          <w:szCs w:val="24"/>
        </w:rPr>
        <w:t xml:space="preserve">τα </w:t>
      </w:r>
      <w:r w:rsidR="00DD0B9E" w:rsidRPr="007765E4">
        <w:rPr>
          <w:rFonts w:ascii="Times New Roman" w:hAnsi="Times New Roman" w:cs="Times New Roman"/>
          <w:sz w:val="24"/>
          <w:szCs w:val="24"/>
          <w:u w:val="single"/>
        </w:rPr>
        <w:lastRenderedPageBreak/>
        <w:t>δύο είδη διεγερτικών νευρο</w:t>
      </w:r>
      <w:r w:rsidR="007765E4" w:rsidRPr="007765E4">
        <w:rPr>
          <w:rFonts w:ascii="Times New Roman" w:hAnsi="Times New Roman" w:cs="Times New Roman"/>
          <w:sz w:val="24"/>
          <w:szCs w:val="24"/>
          <w:u w:val="single"/>
        </w:rPr>
        <w:t>λι</w:t>
      </w:r>
      <w:r w:rsidR="00DD0B9E" w:rsidRPr="007765E4">
        <w:rPr>
          <w:rFonts w:ascii="Times New Roman" w:hAnsi="Times New Roman" w:cs="Times New Roman"/>
          <w:sz w:val="24"/>
          <w:szCs w:val="24"/>
          <w:u w:val="single"/>
        </w:rPr>
        <w:t xml:space="preserve">γινών ενώ συνεντοπίζονται στις ίδιες περιοχές του </w:t>
      </w:r>
      <w:r w:rsidR="00E542E2" w:rsidRPr="007765E4">
        <w:rPr>
          <w:rFonts w:ascii="Times New Roman" w:hAnsi="Times New Roman" w:cs="Times New Roman"/>
          <w:sz w:val="24"/>
          <w:szCs w:val="24"/>
          <w:u w:val="single"/>
        </w:rPr>
        <w:t xml:space="preserve">εγκεφάλου </w:t>
      </w:r>
      <w:r w:rsidR="00D84170" w:rsidRPr="007765E4">
        <w:rPr>
          <w:rFonts w:ascii="Times New Roman" w:hAnsi="Times New Roman" w:cs="Times New Roman"/>
          <w:sz w:val="24"/>
          <w:szCs w:val="24"/>
          <w:u w:val="single"/>
        </w:rPr>
        <w:t xml:space="preserve">λειτουργούν διαφορετικά επηρεάζοντας </w:t>
      </w:r>
      <w:r w:rsidR="00D05A79" w:rsidRPr="007765E4">
        <w:rPr>
          <w:rFonts w:ascii="Times New Roman" w:hAnsi="Times New Roman" w:cs="Times New Roman"/>
          <w:sz w:val="24"/>
          <w:szCs w:val="24"/>
          <w:u w:val="single"/>
        </w:rPr>
        <w:t xml:space="preserve">το </w:t>
      </w:r>
      <w:r w:rsidR="00D05A79" w:rsidRPr="007765E4">
        <w:rPr>
          <w:rFonts w:ascii="Times New Roman" w:hAnsi="Times New Roman" w:cs="Times New Roman"/>
          <w:sz w:val="24"/>
          <w:szCs w:val="24"/>
          <w:u w:val="single"/>
          <w:lang w:val="en-US"/>
        </w:rPr>
        <w:t>LTP</w:t>
      </w:r>
      <w:r w:rsidR="00D05A79" w:rsidRPr="007765E4">
        <w:rPr>
          <w:rFonts w:ascii="Times New Roman" w:hAnsi="Times New Roman" w:cs="Times New Roman"/>
          <w:sz w:val="24"/>
          <w:szCs w:val="24"/>
          <w:u w:val="single"/>
        </w:rPr>
        <w:t xml:space="preserve"> </w:t>
      </w:r>
      <w:r w:rsidR="00552AB5" w:rsidRPr="007765E4">
        <w:rPr>
          <w:rFonts w:ascii="Times New Roman" w:hAnsi="Times New Roman" w:cs="Times New Roman"/>
          <w:sz w:val="24"/>
          <w:szCs w:val="24"/>
          <w:u w:val="single"/>
        </w:rPr>
        <w:t>με διαφορετικό τρόπο.</w:t>
      </w:r>
      <w:r w:rsidR="00552AB5" w:rsidRPr="004E347F">
        <w:rPr>
          <w:rFonts w:ascii="Times New Roman" w:hAnsi="Times New Roman" w:cs="Times New Roman"/>
          <w:sz w:val="24"/>
          <w:szCs w:val="24"/>
        </w:rPr>
        <w:t xml:space="preserve"> Για αυτό οι ερευνητές σε επόμενο </w:t>
      </w:r>
      <w:r w:rsidR="00D22E8C" w:rsidRPr="004E347F">
        <w:rPr>
          <w:rFonts w:ascii="Times New Roman" w:hAnsi="Times New Roman" w:cs="Times New Roman"/>
          <w:sz w:val="24"/>
          <w:szCs w:val="24"/>
        </w:rPr>
        <w:t>στάδιο</w:t>
      </w:r>
      <w:r w:rsidR="00552AB5" w:rsidRPr="004E347F">
        <w:rPr>
          <w:rFonts w:ascii="Times New Roman" w:hAnsi="Times New Roman" w:cs="Times New Roman"/>
          <w:sz w:val="24"/>
          <w:szCs w:val="24"/>
        </w:rPr>
        <w:t xml:space="preserve"> προσπάθησαν να εντοπίσουν τ</w:t>
      </w:r>
      <w:r w:rsidR="002449EC" w:rsidRPr="004E347F">
        <w:rPr>
          <w:rFonts w:ascii="Times New Roman" w:hAnsi="Times New Roman" w:cs="Times New Roman"/>
          <w:sz w:val="24"/>
          <w:szCs w:val="24"/>
        </w:rPr>
        <w:t xml:space="preserve">ον λόγο </w:t>
      </w:r>
      <w:r w:rsidR="008D4D00" w:rsidRPr="004E347F">
        <w:rPr>
          <w:rFonts w:ascii="Times New Roman" w:hAnsi="Times New Roman" w:cs="Times New Roman"/>
          <w:sz w:val="24"/>
          <w:szCs w:val="24"/>
        </w:rPr>
        <w:t>αυτής της δια</w:t>
      </w:r>
      <w:r w:rsidR="00DF6BC2" w:rsidRPr="004E347F">
        <w:rPr>
          <w:rFonts w:ascii="Times New Roman" w:hAnsi="Times New Roman" w:cs="Times New Roman"/>
          <w:sz w:val="24"/>
          <w:szCs w:val="24"/>
        </w:rPr>
        <w:t xml:space="preserve">φοράς </w:t>
      </w:r>
      <w:r w:rsidR="00EB0D51" w:rsidRPr="004E347F">
        <w:rPr>
          <w:rFonts w:ascii="Times New Roman" w:hAnsi="Times New Roman" w:cs="Times New Roman"/>
          <w:sz w:val="24"/>
          <w:szCs w:val="24"/>
        </w:rPr>
        <w:t xml:space="preserve">στις </w:t>
      </w:r>
      <w:r w:rsidR="00EB0D51" w:rsidRPr="004E347F">
        <w:rPr>
          <w:rFonts w:ascii="Times New Roman" w:hAnsi="Times New Roman" w:cs="Times New Roman"/>
          <w:sz w:val="24"/>
          <w:szCs w:val="24"/>
          <w:lang w:val="en-US"/>
        </w:rPr>
        <w:t>NLGN</w:t>
      </w:r>
      <w:r w:rsidR="00EB0D51" w:rsidRPr="004E347F">
        <w:rPr>
          <w:rFonts w:ascii="Times New Roman" w:hAnsi="Times New Roman" w:cs="Times New Roman"/>
          <w:sz w:val="24"/>
          <w:szCs w:val="24"/>
        </w:rPr>
        <w:t xml:space="preserve">1 και </w:t>
      </w:r>
      <w:r w:rsidR="00EB0D51" w:rsidRPr="004E347F">
        <w:rPr>
          <w:rFonts w:ascii="Times New Roman" w:hAnsi="Times New Roman" w:cs="Times New Roman"/>
          <w:sz w:val="24"/>
          <w:szCs w:val="24"/>
          <w:lang w:val="en-US"/>
        </w:rPr>
        <w:t>NLGN</w:t>
      </w:r>
      <w:r w:rsidR="00EB0D51" w:rsidRPr="004E347F">
        <w:rPr>
          <w:rFonts w:ascii="Times New Roman" w:hAnsi="Times New Roman" w:cs="Times New Roman"/>
          <w:sz w:val="24"/>
          <w:szCs w:val="24"/>
        </w:rPr>
        <w:t>3.</w:t>
      </w:r>
    </w:p>
    <w:p w14:paraId="52521495" w14:textId="2BCC7A0C" w:rsidR="00E9444C" w:rsidRPr="00CE530F" w:rsidRDefault="00E451CF" w:rsidP="0070091D">
      <w:pPr>
        <w:jc w:val="both"/>
        <w:rPr>
          <w:rFonts w:ascii="Times New Roman" w:hAnsi="Times New Roman" w:cs="Times New Roman"/>
          <w:sz w:val="24"/>
          <w:szCs w:val="24"/>
        </w:rPr>
      </w:pPr>
      <w:r w:rsidRPr="004E347F">
        <w:rPr>
          <w:rFonts w:ascii="Times New Roman" w:hAnsi="Times New Roman" w:cs="Times New Roman"/>
          <w:sz w:val="24"/>
          <w:szCs w:val="24"/>
          <w:lang w:val="en-US"/>
        </w:rPr>
        <w:t>H</w:t>
      </w:r>
      <w:r w:rsidRPr="004E347F">
        <w:rPr>
          <w:rFonts w:ascii="Times New Roman" w:hAnsi="Times New Roman" w:cs="Times New Roman"/>
          <w:sz w:val="24"/>
          <w:szCs w:val="24"/>
        </w:rPr>
        <w:t xml:space="preserve"> διαφορά, λοιπόν, στις δύο διεγερτικές νευρολιγ</w:t>
      </w:r>
      <w:r w:rsidR="007765E4">
        <w:rPr>
          <w:rFonts w:ascii="Times New Roman" w:hAnsi="Times New Roman" w:cs="Times New Roman"/>
          <w:sz w:val="24"/>
          <w:szCs w:val="24"/>
        </w:rPr>
        <w:t>ίνες φάνηκε να σχετίζεται με τη</w:t>
      </w:r>
      <w:r w:rsidRPr="004E347F">
        <w:rPr>
          <w:rFonts w:ascii="Times New Roman" w:hAnsi="Times New Roman" w:cs="Times New Roman"/>
          <w:sz w:val="24"/>
          <w:szCs w:val="24"/>
        </w:rPr>
        <w:t xml:space="preserve"> διαφορετική εξωκυτταρική τους διαμόρφωση όπως έδειξαν πειράματα με χρήση </w:t>
      </w:r>
      <w:r w:rsidR="005B464F" w:rsidRPr="004E347F">
        <w:rPr>
          <w:rFonts w:ascii="Times New Roman" w:hAnsi="Times New Roman" w:cs="Times New Roman"/>
          <w:sz w:val="24"/>
          <w:szCs w:val="24"/>
        </w:rPr>
        <w:t>χιμαιρικών</w:t>
      </w:r>
      <w:r w:rsidRPr="004E347F">
        <w:rPr>
          <w:rFonts w:ascii="Times New Roman" w:hAnsi="Times New Roman" w:cs="Times New Roman"/>
          <w:sz w:val="24"/>
          <w:szCs w:val="24"/>
        </w:rPr>
        <w:t xml:space="preserve"> </w:t>
      </w:r>
      <w:r w:rsidR="005B464F" w:rsidRPr="004E347F">
        <w:rPr>
          <w:rFonts w:ascii="Times New Roman" w:hAnsi="Times New Roman" w:cs="Times New Roman"/>
          <w:sz w:val="24"/>
          <w:szCs w:val="24"/>
        </w:rPr>
        <w:t>πρωτεϊνών</w:t>
      </w:r>
      <w:r w:rsidRPr="004E347F">
        <w:rPr>
          <w:rFonts w:ascii="Times New Roman" w:hAnsi="Times New Roman" w:cs="Times New Roman"/>
          <w:sz w:val="24"/>
          <w:szCs w:val="24"/>
        </w:rPr>
        <w:t xml:space="preserve">. Στα πειράματα αυτά η </w:t>
      </w:r>
      <w:r w:rsidR="005B464F" w:rsidRPr="004E347F">
        <w:rPr>
          <w:rFonts w:ascii="Times New Roman" w:hAnsi="Times New Roman" w:cs="Times New Roman"/>
          <w:sz w:val="24"/>
          <w:szCs w:val="24"/>
        </w:rPr>
        <w:t>χιμαιρική</w:t>
      </w:r>
      <w:r w:rsidRPr="004E347F">
        <w:rPr>
          <w:rFonts w:ascii="Times New Roman" w:hAnsi="Times New Roman" w:cs="Times New Roman"/>
          <w:sz w:val="24"/>
          <w:szCs w:val="24"/>
        </w:rPr>
        <w:t xml:space="preserve"> </w:t>
      </w:r>
      <w:r w:rsidR="005B464F" w:rsidRPr="004E347F">
        <w:rPr>
          <w:rFonts w:ascii="Times New Roman" w:hAnsi="Times New Roman" w:cs="Times New Roman"/>
          <w:sz w:val="24"/>
          <w:szCs w:val="24"/>
        </w:rPr>
        <w:t>πρωτεΐνη</w:t>
      </w:r>
      <w:r w:rsidRPr="004E347F">
        <w:rPr>
          <w:rFonts w:ascii="Times New Roman" w:hAnsi="Times New Roman" w:cs="Times New Roman"/>
          <w:sz w:val="24"/>
          <w:szCs w:val="24"/>
        </w:rPr>
        <w:t xml:space="preserve"> που κατασκευάστηκε με την εξωκυτταρική περιοχή της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 xml:space="preserve">1 και την ενδοκυτταρική της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 xml:space="preserve">3 </w:t>
      </w:r>
      <w:r w:rsidR="005B464F" w:rsidRPr="004E347F">
        <w:rPr>
          <w:rFonts w:ascii="Times New Roman" w:hAnsi="Times New Roman" w:cs="Times New Roman"/>
          <w:sz w:val="24"/>
          <w:szCs w:val="24"/>
        </w:rPr>
        <w:t>ενίσχυσε</w:t>
      </w:r>
      <w:r w:rsidRPr="004E347F">
        <w:rPr>
          <w:rFonts w:ascii="Times New Roman" w:hAnsi="Times New Roman" w:cs="Times New Roman"/>
          <w:sz w:val="24"/>
          <w:szCs w:val="24"/>
        </w:rPr>
        <w:t xml:space="preserve"> στον ίδιο βαθμό το </w:t>
      </w:r>
      <w:r w:rsidR="007765E4" w:rsidRPr="004E347F">
        <w:rPr>
          <w:rFonts w:ascii="Times New Roman" w:hAnsi="Times New Roman" w:cs="Times New Roman"/>
          <w:sz w:val="24"/>
          <w:szCs w:val="24"/>
        </w:rPr>
        <w:t xml:space="preserve">ρεύμα εισόδου </w:t>
      </w:r>
      <w:r w:rsidR="007765E4">
        <w:rPr>
          <w:rFonts w:ascii="Times New Roman" w:hAnsi="Times New Roman" w:cs="Times New Roman"/>
          <w:sz w:val="24"/>
          <w:szCs w:val="24"/>
        </w:rPr>
        <w:t xml:space="preserve">μέσω </w:t>
      </w:r>
      <w:r w:rsidR="005B464F" w:rsidRPr="004E347F">
        <w:rPr>
          <w:rFonts w:ascii="Times New Roman" w:hAnsi="Times New Roman" w:cs="Times New Roman"/>
          <w:sz w:val="24"/>
          <w:szCs w:val="24"/>
          <w:lang w:val="en-US"/>
        </w:rPr>
        <w:t>NMDAR</w:t>
      </w:r>
      <w:r w:rsidRPr="004E347F">
        <w:rPr>
          <w:rFonts w:ascii="Times New Roman" w:hAnsi="Times New Roman" w:cs="Times New Roman"/>
          <w:sz w:val="24"/>
          <w:szCs w:val="24"/>
        </w:rPr>
        <w:t xml:space="preserve"> όπως η </w:t>
      </w:r>
      <w:proofErr w:type="spellStart"/>
      <w:r w:rsidR="007765E4">
        <w:rPr>
          <w:rFonts w:ascii="Times New Roman" w:hAnsi="Times New Roman" w:cs="Times New Roman"/>
          <w:sz w:val="24"/>
          <w:szCs w:val="24"/>
          <w:lang w:val="en-US"/>
        </w:rPr>
        <w:t>WT</w:t>
      </w:r>
      <w:proofErr w:type="spellEnd"/>
      <w:r w:rsidR="007765E4" w:rsidRPr="007765E4">
        <w:rPr>
          <w:rFonts w:ascii="Times New Roman" w:hAnsi="Times New Roman" w:cs="Times New Roman"/>
          <w:sz w:val="24"/>
          <w:szCs w:val="24"/>
        </w:rPr>
        <w:t xml:space="preserve">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 xml:space="preserve">1, και αντίστοιχα η </w:t>
      </w:r>
      <w:r w:rsidR="005B464F" w:rsidRPr="004E347F">
        <w:rPr>
          <w:rFonts w:ascii="Times New Roman" w:hAnsi="Times New Roman" w:cs="Times New Roman"/>
          <w:sz w:val="24"/>
          <w:szCs w:val="24"/>
        </w:rPr>
        <w:t>χιμαιρική</w:t>
      </w:r>
      <w:r w:rsidRPr="004E347F">
        <w:rPr>
          <w:rFonts w:ascii="Times New Roman" w:hAnsi="Times New Roman" w:cs="Times New Roman"/>
          <w:sz w:val="24"/>
          <w:szCs w:val="24"/>
        </w:rPr>
        <w:t xml:space="preserve"> </w:t>
      </w:r>
      <w:r w:rsidR="005B464F" w:rsidRPr="004E347F">
        <w:rPr>
          <w:rFonts w:ascii="Times New Roman" w:hAnsi="Times New Roman" w:cs="Times New Roman"/>
          <w:sz w:val="24"/>
          <w:szCs w:val="24"/>
        </w:rPr>
        <w:t>πρωτεΐνη</w:t>
      </w:r>
      <w:r w:rsidRPr="004E347F">
        <w:rPr>
          <w:rFonts w:ascii="Times New Roman" w:hAnsi="Times New Roman" w:cs="Times New Roman"/>
          <w:sz w:val="24"/>
          <w:szCs w:val="24"/>
        </w:rPr>
        <w:t xml:space="preserve"> με εξωκυτταρική επικράτεια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 xml:space="preserve">3 και ενδοκυτταρική </w:t>
      </w:r>
      <w:r w:rsidRPr="004E347F">
        <w:rPr>
          <w:rFonts w:ascii="Times New Roman" w:hAnsi="Times New Roman" w:cs="Times New Roman"/>
          <w:sz w:val="24"/>
          <w:szCs w:val="24"/>
          <w:lang w:val="en-US"/>
        </w:rPr>
        <w:t>NLGN</w:t>
      </w:r>
      <w:r w:rsidRPr="004E347F">
        <w:rPr>
          <w:rFonts w:ascii="Times New Roman" w:hAnsi="Times New Roman" w:cs="Times New Roman"/>
          <w:sz w:val="24"/>
          <w:szCs w:val="24"/>
        </w:rPr>
        <w:t>1, μιμήθηκε την δράση της</w:t>
      </w:r>
      <w:r w:rsidR="007765E4" w:rsidRPr="007765E4">
        <w:rPr>
          <w:rFonts w:ascii="Times New Roman" w:hAnsi="Times New Roman" w:cs="Times New Roman"/>
          <w:sz w:val="24"/>
          <w:szCs w:val="24"/>
        </w:rPr>
        <w:t xml:space="preserve"> </w:t>
      </w:r>
      <w:proofErr w:type="spellStart"/>
      <w:r w:rsidR="007765E4">
        <w:rPr>
          <w:rFonts w:ascii="Times New Roman" w:hAnsi="Times New Roman" w:cs="Times New Roman"/>
          <w:sz w:val="24"/>
          <w:szCs w:val="24"/>
          <w:lang w:val="en-US"/>
        </w:rPr>
        <w:t>WT</w:t>
      </w:r>
      <w:proofErr w:type="spellEnd"/>
      <w:r w:rsidRPr="004E347F">
        <w:rPr>
          <w:rFonts w:ascii="Times New Roman" w:hAnsi="Times New Roman" w:cs="Times New Roman"/>
          <w:sz w:val="24"/>
          <w:szCs w:val="24"/>
        </w:rPr>
        <w:t xml:space="preserve">. Συνεπώς οι </w:t>
      </w:r>
      <w:r w:rsidR="005B464F" w:rsidRPr="004E347F">
        <w:rPr>
          <w:rFonts w:ascii="Times New Roman" w:hAnsi="Times New Roman" w:cs="Times New Roman"/>
          <w:sz w:val="24"/>
          <w:szCs w:val="24"/>
        </w:rPr>
        <w:t>χιμαιρικές</w:t>
      </w:r>
      <w:r w:rsidRPr="004E347F">
        <w:rPr>
          <w:rFonts w:ascii="Times New Roman" w:hAnsi="Times New Roman" w:cs="Times New Roman"/>
          <w:sz w:val="24"/>
          <w:szCs w:val="24"/>
        </w:rPr>
        <w:t xml:space="preserve"> </w:t>
      </w:r>
      <w:r w:rsidR="005B464F" w:rsidRPr="004E347F">
        <w:rPr>
          <w:rFonts w:ascii="Times New Roman" w:hAnsi="Times New Roman" w:cs="Times New Roman"/>
          <w:sz w:val="24"/>
          <w:szCs w:val="24"/>
        </w:rPr>
        <w:t>πρωτεΐνες</w:t>
      </w:r>
      <w:r w:rsidRPr="004E347F">
        <w:rPr>
          <w:rFonts w:ascii="Times New Roman" w:hAnsi="Times New Roman" w:cs="Times New Roman"/>
          <w:sz w:val="24"/>
          <w:szCs w:val="24"/>
        </w:rPr>
        <w:t xml:space="preserve"> μιμούνται την δράση των ενδογενών μορίων από τις οποίες εκφράζουν το εξωκυτταρικό τμήμα και άρα αυτό αποτελεί τον καθοριστικό παράγοντα της δράσης των νευρολιγινών.</w:t>
      </w:r>
      <w:r w:rsidR="005B464F" w:rsidRPr="004E347F">
        <w:rPr>
          <w:rFonts w:ascii="Times New Roman" w:hAnsi="Times New Roman" w:cs="Times New Roman"/>
          <w:sz w:val="24"/>
          <w:szCs w:val="24"/>
        </w:rPr>
        <w:t xml:space="preserve"> </w:t>
      </w:r>
      <w:r w:rsidRPr="004E347F">
        <w:rPr>
          <w:rFonts w:ascii="Times New Roman" w:hAnsi="Times New Roman" w:cs="Times New Roman"/>
          <w:sz w:val="24"/>
          <w:szCs w:val="24"/>
        </w:rPr>
        <w:t>Η διαφορά μεταξύ μερικών αμινοξέων στην εξωκυτταρική επικράτεια των δύο νευρολιγινών περιλαμβάνει μια θέση εναλλακτικού ματίσματος για την νευρολιγινη</w:t>
      </w:r>
      <w:r w:rsidR="004D5545">
        <w:rPr>
          <w:rFonts w:ascii="Times New Roman" w:hAnsi="Times New Roman" w:cs="Times New Roman"/>
          <w:sz w:val="24"/>
          <w:szCs w:val="24"/>
        </w:rPr>
        <w:t>-</w:t>
      </w:r>
      <w:r w:rsidRPr="004E347F">
        <w:rPr>
          <w:rFonts w:ascii="Times New Roman" w:hAnsi="Times New Roman" w:cs="Times New Roman"/>
          <w:sz w:val="24"/>
          <w:szCs w:val="24"/>
        </w:rPr>
        <w:t>1 (</w:t>
      </w:r>
      <w:r w:rsidRPr="004E347F">
        <w:rPr>
          <w:rFonts w:ascii="Times New Roman" w:hAnsi="Times New Roman" w:cs="Times New Roman"/>
          <w:sz w:val="24"/>
          <w:szCs w:val="24"/>
          <w:lang w:val="en-US"/>
        </w:rPr>
        <w:t>splice</w:t>
      </w:r>
      <w:r w:rsidRPr="004E347F">
        <w:rPr>
          <w:rFonts w:ascii="Times New Roman" w:hAnsi="Times New Roman" w:cs="Times New Roman"/>
          <w:sz w:val="24"/>
          <w:szCs w:val="24"/>
        </w:rPr>
        <w:t xml:space="preserve"> </w:t>
      </w:r>
      <w:r w:rsidRPr="004E347F">
        <w:rPr>
          <w:rFonts w:ascii="Times New Roman" w:hAnsi="Times New Roman" w:cs="Times New Roman"/>
          <w:sz w:val="24"/>
          <w:szCs w:val="24"/>
          <w:lang w:val="en-US"/>
        </w:rPr>
        <w:t>insert</w:t>
      </w:r>
      <w:r w:rsidRPr="004E347F">
        <w:rPr>
          <w:rFonts w:ascii="Times New Roman" w:hAnsi="Times New Roman" w:cs="Times New Roman"/>
          <w:sz w:val="24"/>
          <w:szCs w:val="24"/>
        </w:rPr>
        <w:t xml:space="preserve"> </w:t>
      </w:r>
      <w:r w:rsidRPr="004E347F">
        <w:rPr>
          <w:rFonts w:ascii="Times New Roman" w:hAnsi="Times New Roman" w:cs="Times New Roman"/>
          <w:sz w:val="24"/>
          <w:szCs w:val="24"/>
          <w:lang w:val="en-US"/>
        </w:rPr>
        <w:t>B</w:t>
      </w:r>
      <w:r w:rsidRPr="004E347F">
        <w:rPr>
          <w:rFonts w:ascii="Times New Roman" w:hAnsi="Times New Roman" w:cs="Times New Roman"/>
          <w:sz w:val="24"/>
          <w:szCs w:val="24"/>
        </w:rPr>
        <w:t xml:space="preserve">). </w:t>
      </w:r>
      <w:r w:rsidRPr="007765E4">
        <w:rPr>
          <w:rFonts w:ascii="Times New Roman" w:hAnsi="Times New Roman" w:cs="Times New Roman"/>
          <w:sz w:val="24"/>
          <w:szCs w:val="24"/>
          <w:u w:val="single"/>
        </w:rPr>
        <w:t>Το εναλλακτικό μάτισμα στη θέση αυτή παρουσιάζει ενδιαφέρον καθώς έχει δειχθεί ότι καθορίζει την αλληλεπίδραση των νευρολιγινών με συγκεκριμέν</w:t>
      </w:r>
      <w:r w:rsidR="00AC3F86" w:rsidRPr="007765E4">
        <w:rPr>
          <w:rFonts w:ascii="Times New Roman" w:hAnsi="Times New Roman" w:cs="Times New Roman"/>
          <w:sz w:val="24"/>
          <w:szCs w:val="24"/>
          <w:u w:val="single"/>
        </w:rPr>
        <w:t>α</w:t>
      </w:r>
      <w:r w:rsidRPr="007765E4">
        <w:rPr>
          <w:rFonts w:ascii="Times New Roman" w:hAnsi="Times New Roman" w:cs="Times New Roman"/>
          <w:sz w:val="24"/>
          <w:szCs w:val="24"/>
          <w:u w:val="single"/>
        </w:rPr>
        <w:t xml:space="preserve"> παράγωγα </w:t>
      </w:r>
      <w:r w:rsidR="005B464F" w:rsidRPr="007765E4">
        <w:rPr>
          <w:rFonts w:ascii="Times New Roman" w:hAnsi="Times New Roman" w:cs="Times New Roman"/>
          <w:sz w:val="24"/>
          <w:szCs w:val="24"/>
          <w:u w:val="single"/>
        </w:rPr>
        <w:t>εναλλακτικού</w:t>
      </w:r>
      <w:r w:rsidRPr="007765E4">
        <w:rPr>
          <w:rFonts w:ascii="Times New Roman" w:hAnsi="Times New Roman" w:cs="Times New Roman"/>
          <w:sz w:val="24"/>
          <w:szCs w:val="24"/>
          <w:u w:val="single"/>
        </w:rPr>
        <w:t xml:space="preserve"> ματίσματος των νευρεξινών</w:t>
      </w:r>
      <w:r w:rsidRPr="004E347F">
        <w:rPr>
          <w:rFonts w:ascii="Times New Roman" w:hAnsi="Times New Roman" w:cs="Times New Roman"/>
          <w:sz w:val="24"/>
          <w:szCs w:val="24"/>
        </w:rPr>
        <w:t xml:space="preserve">. </w:t>
      </w:r>
      <w:r w:rsidR="00AC3F86">
        <w:rPr>
          <w:rFonts w:ascii="Times New Roman" w:hAnsi="Times New Roman" w:cs="Times New Roman"/>
          <w:sz w:val="24"/>
          <w:szCs w:val="24"/>
        </w:rPr>
        <w:t xml:space="preserve">Η </w:t>
      </w:r>
      <w:r w:rsidRPr="004E347F">
        <w:rPr>
          <w:rFonts w:ascii="Times New Roman" w:hAnsi="Times New Roman" w:cs="Times New Roman"/>
          <w:sz w:val="24"/>
          <w:szCs w:val="24"/>
        </w:rPr>
        <w:t>Ν</w:t>
      </w:r>
      <w:r w:rsidRPr="004E347F">
        <w:rPr>
          <w:rFonts w:ascii="Times New Roman" w:hAnsi="Times New Roman" w:cs="Times New Roman"/>
          <w:sz w:val="24"/>
          <w:szCs w:val="24"/>
          <w:lang w:val="en-US"/>
        </w:rPr>
        <w:t>LGN</w:t>
      </w:r>
      <w:r w:rsidRPr="004E347F">
        <w:rPr>
          <w:rFonts w:ascii="Times New Roman" w:hAnsi="Times New Roman" w:cs="Times New Roman"/>
          <w:sz w:val="24"/>
          <w:szCs w:val="24"/>
        </w:rPr>
        <w:t xml:space="preserve">1 </w:t>
      </w:r>
      <w:r w:rsidR="005B464F" w:rsidRPr="004E347F">
        <w:rPr>
          <w:rFonts w:ascii="Times New Roman" w:hAnsi="Times New Roman" w:cs="Times New Roman"/>
          <w:sz w:val="24"/>
          <w:szCs w:val="24"/>
        </w:rPr>
        <w:t>που περιέχει το</w:t>
      </w:r>
      <w:r w:rsidRPr="004E347F">
        <w:rPr>
          <w:rFonts w:ascii="Times New Roman" w:hAnsi="Times New Roman" w:cs="Times New Roman"/>
          <w:sz w:val="24"/>
          <w:szCs w:val="24"/>
        </w:rPr>
        <w:t xml:space="preserve"> </w:t>
      </w:r>
      <w:r w:rsidRPr="004E347F">
        <w:rPr>
          <w:rFonts w:ascii="Times New Roman" w:hAnsi="Times New Roman" w:cs="Times New Roman"/>
          <w:sz w:val="24"/>
          <w:szCs w:val="24"/>
          <w:lang w:val="en-US"/>
        </w:rPr>
        <w:t>B</w:t>
      </w:r>
      <w:r w:rsidRPr="004E347F">
        <w:rPr>
          <w:rFonts w:ascii="Times New Roman" w:hAnsi="Times New Roman" w:cs="Times New Roman"/>
          <w:sz w:val="24"/>
          <w:szCs w:val="24"/>
        </w:rPr>
        <w:t xml:space="preserve"> </w:t>
      </w:r>
      <w:r w:rsidR="005B464F" w:rsidRPr="004E347F">
        <w:rPr>
          <w:rFonts w:ascii="Times New Roman" w:hAnsi="Times New Roman" w:cs="Times New Roman"/>
          <w:sz w:val="24"/>
          <w:szCs w:val="24"/>
        </w:rPr>
        <w:t>εσώνιο προτιμάει να συνδέεται</w:t>
      </w:r>
      <w:r w:rsidRPr="004E347F">
        <w:rPr>
          <w:rFonts w:ascii="Times New Roman" w:hAnsi="Times New Roman" w:cs="Times New Roman"/>
          <w:sz w:val="24"/>
          <w:szCs w:val="24"/>
        </w:rPr>
        <w:t xml:space="preserve"> </w:t>
      </w:r>
      <w:r w:rsidR="005B464F" w:rsidRPr="004E347F">
        <w:rPr>
          <w:rFonts w:ascii="Times New Roman" w:hAnsi="Times New Roman" w:cs="Times New Roman"/>
          <w:sz w:val="24"/>
          <w:szCs w:val="24"/>
        </w:rPr>
        <w:t>με την</w:t>
      </w:r>
      <w:r w:rsidRPr="004E347F">
        <w:rPr>
          <w:rFonts w:ascii="Times New Roman" w:hAnsi="Times New Roman" w:cs="Times New Roman"/>
          <w:sz w:val="24"/>
          <w:szCs w:val="24"/>
        </w:rPr>
        <w:t xml:space="preserve"> β-</w:t>
      </w:r>
      <w:r w:rsidR="005B464F" w:rsidRPr="004E347F">
        <w:rPr>
          <w:rFonts w:ascii="Times New Roman" w:hAnsi="Times New Roman" w:cs="Times New Roman"/>
          <w:sz w:val="24"/>
          <w:szCs w:val="24"/>
        </w:rPr>
        <w:t>νευρεξίνη</w:t>
      </w:r>
      <w:r w:rsidR="00657B3F" w:rsidRPr="004E347F">
        <w:rPr>
          <w:rFonts w:ascii="Times New Roman" w:hAnsi="Times New Roman" w:cs="Times New Roman"/>
          <w:sz w:val="24"/>
          <w:szCs w:val="24"/>
        </w:rPr>
        <w:t xml:space="preserve"> </w:t>
      </w:r>
      <w:r w:rsidR="00C60A45" w:rsidRPr="004E347F">
        <w:rPr>
          <w:rFonts w:ascii="Times New Roman" w:hAnsi="Times New Roman" w:cs="Times New Roman"/>
          <w:sz w:val="24"/>
          <w:szCs w:val="24"/>
        </w:rPr>
        <w:t xml:space="preserve">στην οποία δεν συμπεριλαμβάνεται </w:t>
      </w:r>
      <w:r w:rsidR="00371922" w:rsidRPr="004E347F">
        <w:rPr>
          <w:rFonts w:ascii="Times New Roman" w:hAnsi="Times New Roman" w:cs="Times New Roman"/>
          <w:sz w:val="24"/>
          <w:szCs w:val="24"/>
        </w:rPr>
        <w:t>το εσώνιο μετά τη</w:t>
      </w:r>
      <w:r w:rsidR="00090FF9" w:rsidRPr="004E347F">
        <w:rPr>
          <w:rFonts w:ascii="Times New Roman" w:hAnsi="Times New Roman" w:cs="Times New Roman"/>
          <w:sz w:val="24"/>
          <w:szCs w:val="24"/>
        </w:rPr>
        <w:t xml:space="preserve"> θέση ματίσματος </w:t>
      </w:r>
      <w:r w:rsidR="00FD3978" w:rsidRPr="004E347F">
        <w:rPr>
          <w:rFonts w:ascii="Times New Roman" w:hAnsi="Times New Roman" w:cs="Times New Roman"/>
          <w:sz w:val="24"/>
          <w:szCs w:val="24"/>
        </w:rPr>
        <w:t xml:space="preserve">4 και έτσι σταματάει να </w:t>
      </w:r>
      <w:r w:rsidR="008F4E84" w:rsidRPr="004E347F">
        <w:rPr>
          <w:rFonts w:ascii="Times New Roman" w:hAnsi="Times New Roman" w:cs="Times New Roman"/>
          <w:sz w:val="24"/>
          <w:szCs w:val="24"/>
        </w:rPr>
        <w:t xml:space="preserve">συνδέεται με την </w:t>
      </w:r>
      <w:r w:rsidR="00F0327C" w:rsidRPr="004E347F">
        <w:rPr>
          <w:rFonts w:ascii="Times New Roman" w:hAnsi="Times New Roman" w:cs="Times New Roman"/>
          <w:sz w:val="24"/>
          <w:szCs w:val="24"/>
        </w:rPr>
        <w:t>μακρ</w:t>
      </w:r>
      <w:r w:rsidR="00F86253" w:rsidRPr="004E347F">
        <w:rPr>
          <w:rFonts w:ascii="Times New Roman" w:hAnsi="Times New Roman" w:cs="Times New Roman"/>
          <w:sz w:val="24"/>
          <w:szCs w:val="24"/>
        </w:rPr>
        <w:t xml:space="preserve">ύτερη </w:t>
      </w:r>
      <w:r w:rsidR="00531707" w:rsidRPr="004E347F">
        <w:rPr>
          <w:rFonts w:ascii="Times New Roman" w:hAnsi="Times New Roman" w:cs="Times New Roman"/>
          <w:sz w:val="24"/>
          <w:szCs w:val="24"/>
        </w:rPr>
        <w:t>ισομορφή της α-νευρεξίνης.</w:t>
      </w:r>
      <w:r w:rsidR="00B23D40" w:rsidRPr="004E347F">
        <w:rPr>
          <w:rFonts w:ascii="Times New Roman" w:hAnsi="Times New Roman" w:cs="Times New Roman"/>
          <w:sz w:val="24"/>
          <w:szCs w:val="24"/>
        </w:rPr>
        <w:t xml:space="preserve"> Η παρουσία τ</w:t>
      </w:r>
      <w:r w:rsidR="007A3628" w:rsidRPr="004E347F">
        <w:rPr>
          <w:rFonts w:ascii="Times New Roman" w:hAnsi="Times New Roman" w:cs="Times New Roman"/>
          <w:sz w:val="24"/>
          <w:szCs w:val="24"/>
        </w:rPr>
        <w:t>ου εσωνίου</w:t>
      </w:r>
      <w:r w:rsidR="00B23D40" w:rsidRPr="004E347F">
        <w:rPr>
          <w:rFonts w:ascii="Times New Roman" w:hAnsi="Times New Roman" w:cs="Times New Roman"/>
          <w:sz w:val="24"/>
          <w:szCs w:val="24"/>
        </w:rPr>
        <w:t xml:space="preserve"> Β στη νευρολιγίνη έχει πιθανώς διακλαδώσεις </w:t>
      </w:r>
      <w:r w:rsidR="007A3628" w:rsidRPr="004E347F">
        <w:rPr>
          <w:rFonts w:ascii="Times New Roman" w:hAnsi="Times New Roman" w:cs="Times New Roman"/>
          <w:sz w:val="24"/>
          <w:szCs w:val="24"/>
        </w:rPr>
        <w:t>με</w:t>
      </w:r>
      <w:r w:rsidR="00B23D40" w:rsidRPr="004E347F">
        <w:rPr>
          <w:rFonts w:ascii="Times New Roman" w:hAnsi="Times New Roman" w:cs="Times New Roman"/>
          <w:sz w:val="24"/>
          <w:szCs w:val="24"/>
        </w:rPr>
        <w:t xml:space="preserve"> τη λειτουργία της πρωτεΐνης</w:t>
      </w:r>
      <w:r w:rsidR="00B76E45" w:rsidRPr="004E347F">
        <w:rPr>
          <w:rFonts w:ascii="Times New Roman" w:hAnsi="Times New Roman" w:cs="Times New Roman"/>
          <w:sz w:val="24"/>
          <w:szCs w:val="24"/>
        </w:rPr>
        <w:t xml:space="preserve">, αφού φαίνεται ότι </w:t>
      </w:r>
      <w:r w:rsidR="00DE29CD" w:rsidRPr="004E347F">
        <w:rPr>
          <w:rFonts w:ascii="Times New Roman" w:hAnsi="Times New Roman" w:cs="Times New Roman"/>
          <w:sz w:val="24"/>
          <w:szCs w:val="24"/>
        </w:rPr>
        <w:t>φαινότυποι με Ν</w:t>
      </w:r>
      <w:r w:rsidR="00DE29CD" w:rsidRPr="004E347F">
        <w:rPr>
          <w:rFonts w:ascii="Times New Roman" w:hAnsi="Times New Roman" w:cs="Times New Roman"/>
          <w:sz w:val="24"/>
          <w:szCs w:val="24"/>
          <w:lang w:val="en-US"/>
        </w:rPr>
        <w:t>LGN</w:t>
      </w:r>
      <w:r w:rsidR="00DE29CD" w:rsidRPr="004E347F">
        <w:rPr>
          <w:rFonts w:ascii="Times New Roman" w:hAnsi="Times New Roman" w:cs="Times New Roman"/>
          <w:sz w:val="24"/>
          <w:szCs w:val="24"/>
        </w:rPr>
        <w:t>1 που περιέχ</w:t>
      </w:r>
      <w:r w:rsidR="007E6A9F" w:rsidRPr="004E347F">
        <w:rPr>
          <w:rFonts w:ascii="Times New Roman" w:hAnsi="Times New Roman" w:cs="Times New Roman"/>
          <w:sz w:val="24"/>
          <w:szCs w:val="24"/>
        </w:rPr>
        <w:t>ουν</w:t>
      </w:r>
      <w:r w:rsidR="00DE29CD" w:rsidRPr="004E347F">
        <w:rPr>
          <w:rFonts w:ascii="Times New Roman" w:hAnsi="Times New Roman" w:cs="Times New Roman"/>
          <w:sz w:val="24"/>
          <w:szCs w:val="24"/>
        </w:rPr>
        <w:t xml:space="preserve"> το </w:t>
      </w:r>
      <w:r w:rsidR="00DE29CD" w:rsidRPr="004E347F">
        <w:rPr>
          <w:rFonts w:ascii="Times New Roman" w:hAnsi="Times New Roman" w:cs="Times New Roman"/>
          <w:sz w:val="24"/>
          <w:szCs w:val="24"/>
          <w:lang w:val="en-US"/>
        </w:rPr>
        <w:t>B</w:t>
      </w:r>
      <w:r w:rsidR="00DE29CD" w:rsidRPr="004E347F">
        <w:rPr>
          <w:rFonts w:ascii="Times New Roman" w:hAnsi="Times New Roman" w:cs="Times New Roman"/>
          <w:sz w:val="24"/>
          <w:szCs w:val="24"/>
        </w:rPr>
        <w:t xml:space="preserve"> εσώνιο</w:t>
      </w:r>
      <w:r w:rsidR="007E6A9F" w:rsidRPr="004E347F">
        <w:rPr>
          <w:rFonts w:ascii="Times New Roman" w:hAnsi="Times New Roman" w:cs="Times New Roman"/>
          <w:sz w:val="24"/>
          <w:szCs w:val="24"/>
        </w:rPr>
        <w:t xml:space="preserve"> παρουσιάζουν </w:t>
      </w:r>
      <w:r w:rsidR="001D59D6" w:rsidRPr="004E347F">
        <w:rPr>
          <w:rFonts w:ascii="Times New Roman" w:hAnsi="Times New Roman" w:cs="Times New Roman"/>
          <w:sz w:val="24"/>
          <w:szCs w:val="24"/>
        </w:rPr>
        <w:t xml:space="preserve">έναν πιο ισχυρό συναπτογενή φαινότυπο, μια ισχυρότερη προτίμηση προς τον διεγερτικό συναπτικό σχηματισμό και διαφορές στον ρυθμό της </w:t>
      </w:r>
      <w:r w:rsidR="007765E4" w:rsidRPr="004E347F">
        <w:rPr>
          <w:rFonts w:ascii="Times New Roman" w:hAnsi="Times New Roman" w:cs="Times New Roman"/>
          <w:sz w:val="24"/>
          <w:szCs w:val="24"/>
        </w:rPr>
        <w:t>προσυναπττικής</w:t>
      </w:r>
      <w:r w:rsidR="001D59D6" w:rsidRPr="004E347F">
        <w:rPr>
          <w:rFonts w:ascii="Times New Roman" w:hAnsi="Times New Roman" w:cs="Times New Roman"/>
          <w:sz w:val="24"/>
          <w:szCs w:val="24"/>
        </w:rPr>
        <w:t xml:space="preserve"> επαγωγής.</w:t>
      </w:r>
      <w:r w:rsidR="00274093" w:rsidRPr="004E347F">
        <w:rPr>
          <w:rFonts w:ascii="Times New Roman" w:hAnsi="Times New Roman" w:cs="Times New Roman"/>
          <w:sz w:val="24"/>
          <w:szCs w:val="24"/>
        </w:rPr>
        <w:t xml:space="preserve"> Αυτό το αποτέλεσμα </w:t>
      </w:r>
      <w:r w:rsidR="007765E4">
        <w:rPr>
          <w:rFonts w:ascii="Times New Roman" w:hAnsi="Times New Roman" w:cs="Times New Roman"/>
          <w:sz w:val="24"/>
          <w:szCs w:val="24"/>
        </w:rPr>
        <w:t xml:space="preserve">είναι μεταξύ των πρώτων </w:t>
      </w:r>
      <w:r w:rsidR="00274093" w:rsidRPr="004E347F">
        <w:rPr>
          <w:rFonts w:ascii="Times New Roman" w:hAnsi="Times New Roman" w:cs="Times New Roman"/>
          <w:sz w:val="24"/>
          <w:szCs w:val="24"/>
        </w:rPr>
        <w:t xml:space="preserve">αποδείξεων για το αναδυόμενο μοντέλο ότι </w:t>
      </w:r>
      <w:r w:rsidR="00274093" w:rsidRPr="007765E4">
        <w:rPr>
          <w:rFonts w:ascii="Times New Roman" w:hAnsi="Times New Roman" w:cs="Times New Roman"/>
          <w:sz w:val="24"/>
          <w:szCs w:val="24"/>
          <w:u w:val="single"/>
        </w:rPr>
        <w:t>οι υπότυποι νευρολιγίνης</w:t>
      </w:r>
      <w:r w:rsidR="00274093" w:rsidRPr="004E347F">
        <w:rPr>
          <w:rFonts w:ascii="Times New Roman" w:hAnsi="Times New Roman" w:cs="Times New Roman"/>
          <w:sz w:val="24"/>
          <w:szCs w:val="24"/>
        </w:rPr>
        <w:t xml:space="preserve"> (μαζί με άλλα μόρια μετασυναπτικής προσκόλλησης) </w:t>
      </w:r>
      <w:r w:rsidR="00274093" w:rsidRPr="007765E4">
        <w:rPr>
          <w:rFonts w:ascii="Times New Roman" w:hAnsi="Times New Roman" w:cs="Times New Roman"/>
          <w:sz w:val="24"/>
          <w:szCs w:val="24"/>
          <w:u w:val="single"/>
        </w:rPr>
        <w:t>σχηματίζουν έναν διασυναπτικό κώδικα μέσω της ειδικής δέσμευσής τους στις πολυάριθμες εναλλακτικά ματισμένες παραλλαγές της νευρεξίνης</w:t>
      </w:r>
      <w:r w:rsidR="00274093" w:rsidRPr="004E347F">
        <w:rPr>
          <w:rFonts w:ascii="Times New Roman" w:hAnsi="Times New Roman" w:cs="Times New Roman"/>
          <w:sz w:val="24"/>
          <w:szCs w:val="24"/>
        </w:rPr>
        <w:t xml:space="preserve"> - έναν κώδικα που καθορίζει συγκεκριμένα συναπτικές ιδιότητες, στην περίπτωση αυτή την ικανότητα να υφίσταται συναπτική πλαστικότητα.</w:t>
      </w:r>
    </w:p>
    <w:p w14:paraId="31EC7E1C" w14:textId="718A74D5" w:rsidR="002562EA" w:rsidRDefault="002562EA" w:rsidP="0070091D">
      <w:pPr>
        <w:jc w:val="both"/>
        <w:rPr>
          <w:rFonts w:ascii="Times New Roman" w:hAnsi="Times New Roman" w:cs="Times New Roman"/>
          <w:sz w:val="24"/>
          <w:szCs w:val="24"/>
        </w:rPr>
      </w:pPr>
      <w:r w:rsidRPr="00DA0F6A">
        <w:rPr>
          <w:rFonts w:ascii="Times New Roman" w:eastAsia="Calibri" w:hAnsi="Times New Roman" w:cs="Times New Roman"/>
          <w:sz w:val="24"/>
          <w:szCs w:val="24"/>
        </w:rPr>
        <w:t xml:space="preserve">Καταδεικνύεται επομένως </w:t>
      </w:r>
      <w:r w:rsidR="003C3A82">
        <w:rPr>
          <w:rFonts w:ascii="Times New Roman" w:eastAsia="Calibri" w:hAnsi="Times New Roman" w:cs="Times New Roman"/>
          <w:sz w:val="24"/>
          <w:szCs w:val="24"/>
        </w:rPr>
        <w:t xml:space="preserve">ότι </w:t>
      </w:r>
      <w:r w:rsidR="00FE6562">
        <w:rPr>
          <w:rFonts w:ascii="Times New Roman" w:eastAsia="Calibri" w:hAnsi="Times New Roman" w:cs="Times New Roman"/>
          <w:sz w:val="24"/>
          <w:szCs w:val="24"/>
        </w:rPr>
        <w:t xml:space="preserve">οι </w:t>
      </w:r>
      <w:r w:rsidR="007765E4">
        <w:rPr>
          <w:rFonts w:ascii="Times New Roman" w:eastAsia="Calibri" w:hAnsi="Times New Roman" w:cs="Times New Roman"/>
          <w:sz w:val="24"/>
          <w:szCs w:val="24"/>
        </w:rPr>
        <w:t xml:space="preserve">νευρολιγίνες είναι συναπτικοί </w:t>
      </w:r>
      <w:r w:rsidR="00FE6562">
        <w:rPr>
          <w:rFonts w:ascii="Times New Roman" w:eastAsia="Calibri" w:hAnsi="Times New Roman" w:cs="Times New Roman"/>
          <w:sz w:val="24"/>
          <w:szCs w:val="24"/>
        </w:rPr>
        <w:t xml:space="preserve">οργανωτές </w:t>
      </w:r>
      <w:r w:rsidR="007765E4">
        <w:rPr>
          <w:rFonts w:ascii="Times New Roman" w:eastAsia="Calibri" w:hAnsi="Times New Roman" w:cs="Times New Roman"/>
          <w:sz w:val="24"/>
          <w:szCs w:val="24"/>
        </w:rPr>
        <w:t xml:space="preserve">των οποίων δράση καθορίζεται από τον </w:t>
      </w:r>
      <w:r w:rsidR="00DB5B6E" w:rsidRPr="00DB5B6E">
        <w:rPr>
          <w:rFonts w:ascii="Times New Roman" w:hAnsi="Times New Roman" w:cs="Times New Roman"/>
          <w:sz w:val="24"/>
          <w:szCs w:val="24"/>
        </w:rPr>
        <w:t>εντοπισμ</w:t>
      </w:r>
      <w:r w:rsidR="007765E4">
        <w:rPr>
          <w:rFonts w:ascii="Times New Roman" w:hAnsi="Times New Roman" w:cs="Times New Roman"/>
          <w:sz w:val="24"/>
          <w:szCs w:val="24"/>
        </w:rPr>
        <w:t>ό</w:t>
      </w:r>
      <w:r w:rsidR="00A61FFE">
        <w:rPr>
          <w:rFonts w:ascii="Times New Roman" w:hAnsi="Times New Roman" w:cs="Times New Roman"/>
          <w:sz w:val="24"/>
          <w:szCs w:val="24"/>
        </w:rPr>
        <w:t>,</w:t>
      </w:r>
      <w:r w:rsidR="00DB5B6E" w:rsidRPr="00DB5B6E">
        <w:rPr>
          <w:rFonts w:ascii="Times New Roman" w:hAnsi="Times New Roman" w:cs="Times New Roman"/>
          <w:sz w:val="24"/>
          <w:szCs w:val="24"/>
        </w:rPr>
        <w:t xml:space="preserve"> </w:t>
      </w:r>
      <w:r w:rsidR="007765E4">
        <w:rPr>
          <w:rFonts w:ascii="Times New Roman" w:hAnsi="Times New Roman" w:cs="Times New Roman"/>
          <w:sz w:val="24"/>
          <w:szCs w:val="24"/>
        </w:rPr>
        <w:t>και είναι απαραίτητες</w:t>
      </w:r>
      <w:r w:rsidR="00FD5D51" w:rsidRPr="00994028">
        <w:rPr>
          <w:rFonts w:ascii="Times New Roman" w:hAnsi="Times New Roman" w:cs="Times New Roman"/>
          <w:sz w:val="24"/>
          <w:szCs w:val="24"/>
        </w:rPr>
        <w:t xml:space="preserve"> για τη δέσμευση ενδοκυτταρικών σημάτων που υποστηρίζουν LTP, όπως μονοπάτια σύζευξης στη ρύθμιση μετάφρασης</w:t>
      </w:r>
      <w:r w:rsidR="00A61FFE">
        <w:rPr>
          <w:rFonts w:ascii="Times New Roman" w:hAnsi="Times New Roman" w:cs="Times New Roman"/>
          <w:sz w:val="24"/>
          <w:szCs w:val="24"/>
        </w:rPr>
        <w:t xml:space="preserve"> </w:t>
      </w:r>
      <w:r w:rsidR="00D36F59">
        <w:rPr>
          <w:rFonts w:ascii="Times New Roman" w:hAnsi="Times New Roman" w:cs="Times New Roman"/>
          <w:sz w:val="24"/>
          <w:szCs w:val="24"/>
        </w:rPr>
        <w:t xml:space="preserve">και </w:t>
      </w:r>
      <w:r w:rsidR="00DB5B6E" w:rsidRPr="00DB5B6E">
        <w:rPr>
          <w:rFonts w:ascii="Times New Roman" w:hAnsi="Times New Roman" w:cs="Times New Roman"/>
          <w:sz w:val="24"/>
          <w:szCs w:val="24"/>
        </w:rPr>
        <w:t xml:space="preserve">μπορεί περαιτέρω να εξαρτώνται από τη σύνθεση υπομονάδας των </w:t>
      </w:r>
      <w:proofErr w:type="spellStart"/>
      <w:r w:rsidR="00DB5B6E" w:rsidRPr="00DB5B6E">
        <w:rPr>
          <w:rFonts w:ascii="Times New Roman" w:hAnsi="Times New Roman" w:cs="Times New Roman"/>
          <w:sz w:val="24"/>
          <w:szCs w:val="24"/>
        </w:rPr>
        <w:t>NMDARs</w:t>
      </w:r>
      <w:proofErr w:type="spellEnd"/>
      <w:r w:rsidR="00DB5B6E" w:rsidRPr="00DB5B6E">
        <w:rPr>
          <w:rFonts w:ascii="Times New Roman" w:hAnsi="Times New Roman" w:cs="Times New Roman"/>
          <w:sz w:val="24"/>
          <w:szCs w:val="24"/>
        </w:rPr>
        <w:t xml:space="preserve">, </w:t>
      </w:r>
      <w:r w:rsidR="00B72E16" w:rsidRPr="00B72E16">
        <w:rPr>
          <w:rFonts w:ascii="Times New Roman" w:hAnsi="Times New Roman" w:cs="Times New Roman"/>
          <w:sz w:val="24"/>
          <w:szCs w:val="24"/>
        </w:rPr>
        <w:t xml:space="preserve">Αυτά τα ευρήματα υπογραμμίζουν τον κρίσιμο ρόλο </w:t>
      </w:r>
      <w:r w:rsidR="005A383F">
        <w:rPr>
          <w:rFonts w:ascii="Times New Roman" w:hAnsi="Times New Roman" w:cs="Times New Roman"/>
          <w:sz w:val="24"/>
          <w:szCs w:val="24"/>
        </w:rPr>
        <w:t>των νευρολ</w:t>
      </w:r>
      <w:r w:rsidR="004B1E11">
        <w:rPr>
          <w:rFonts w:ascii="Times New Roman" w:hAnsi="Times New Roman" w:cs="Times New Roman"/>
          <w:sz w:val="24"/>
          <w:szCs w:val="24"/>
        </w:rPr>
        <w:t>ι</w:t>
      </w:r>
      <w:r w:rsidR="005A383F">
        <w:rPr>
          <w:rFonts w:ascii="Times New Roman" w:hAnsi="Times New Roman" w:cs="Times New Roman"/>
          <w:sz w:val="24"/>
          <w:szCs w:val="24"/>
        </w:rPr>
        <w:t>γινών</w:t>
      </w:r>
      <w:r w:rsidR="00B72E16" w:rsidRPr="00B72E16">
        <w:rPr>
          <w:rFonts w:ascii="Times New Roman" w:hAnsi="Times New Roman" w:cs="Times New Roman"/>
          <w:sz w:val="24"/>
          <w:szCs w:val="24"/>
        </w:rPr>
        <w:t xml:space="preserve"> στ</w:t>
      </w:r>
      <w:r w:rsidR="007765E4">
        <w:rPr>
          <w:rFonts w:ascii="Times New Roman" w:hAnsi="Times New Roman" w:cs="Times New Roman"/>
          <w:sz w:val="24"/>
          <w:szCs w:val="24"/>
        </w:rPr>
        <w:t>ην</w:t>
      </w:r>
      <w:r w:rsidR="00B72E16" w:rsidRPr="00B72E16">
        <w:rPr>
          <w:rFonts w:ascii="Times New Roman" w:hAnsi="Times New Roman" w:cs="Times New Roman"/>
          <w:sz w:val="24"/>
          <w:szCs w:val="24"/>
        </w:rPr>
        <w:t xml:space="preserve"> LTP σε διάφορα αναπτυξιακά στάδια και τη χρήση εναλλακτικών μηχανισμών πέρα ​​από τη ρύθμιση του NMDAR που ενισχύουν άμεσα την ενίσχυση.</w:t>
      </w:r>
      <w:r w:rsidR="005A383F">
        <w:rPr>
          <w:rFonts w:ascii="Times New Roman" w:hAnsi="Times New Roman" w:cs="Times New Roman"/>
          <w:sz w:val="24"/>
          <w:szCs w:val="24"/>
        </w:rPr>
        <w:t xml:space="preserve"> </w:t>
      </w:r>
      <w:r w:rsidR="00A502E6" w:rsidRPr="00A502E6">
        <w:rPr>
          <w:rFonts w:ascii="Times New Roman" w:hAnsi="Times New Roman" w:cs="Times New Roman"/>
          <w:sz w:val="24"/>
          <w:szCs w:val="24"/>
        </w:rPr>
        <w:t xml:space="preserve">Έτσι, </w:t>
      </w:r>
      <w:r w:rsidR="005A383F" w:rsidRPr="007765E4">
        <w:rPr>
          <w:rFonts w:ascii="Times New Roman" w:hAnsi="Times New Roman" w:cs="Times New Roman"/>
          <w:sz w:val="24"/>
          <w:szCs w:val="24"/>
          <w:u w:val="single"/>
        </w:rPr>
        <w:t>οι διεγερτικές νευρολιγίνες</w:t>
      </w:r>
      <w:r w:rsidR="00A502E6" w:rsidRPr="007765E4">
        <w:rPr>
          <w:rFonts w:ascii="Times New Roman" w:hAnsi="Times New Roman" w:cs="Times New Roman"/>
          <w:sz w:val="24"/>
          <w:szCs w:val="24"/>
          <w:u w:val="single"/>
        </w:rPr>
        <w:t xml:space="preserve"> μπορεί να λειτουργ</w:t>
      </w:r>
      <w:r w:rsidR="005A383F" w:rsidRPr="007765E4">
        <w:rPr>
          <w:rFonts w:ascii="Times New Roman" w:hAnsi="Times New Roman" w:cs="Times New Roman"/>
          <w:sz w:val="24"/>
          <w:szCs w:val="24"/>
          <w:u w:val="single"/>
        </w:rPr>
        <w:t>ούν</w:t>
      </w:r>
      <w:r w:rsidR="00A502E6" w:rsidRPr="007765E4">
        <w:rPr>
          <w:rFonts w:ascii="Times New Roman" w:hAnsi="Times New Roman" w:cs="Times New Roman"/>
          <w:sz w:val="24"/>
          <w:szCs w:val="24"/>
          <w:u w:val="single"/>
        </w:rPr>
        <w:t xml:space="preserve"> ως κόμβος πλαστικότητας σε γλουταμινεργικές συνάψεις</w:t>
      </w:r>
      <w:r w:rsidR="00A502E6" w:rsidRPr="00A502E6">
        <w:rPr>
          <w:rFonts w:ascii="Times New Roman" w:hAnsi="Times New Roman" w:cs="Times New Roman"/>
          <w:sz w:val="24"/>
          <w:szCs w:val="24"/>
        </w:rPr>
        <w:t>, ρυθμίζοντας δομικά στοιχεία</w:t>
      </w:r>
      <w:r w:rsidR="00D641A1">
        <w:rPr>
          <w:rFonts w:ascii="Times New Roman" w:hAnsi="Times New Roman" w:cs="Times New Roman"/>
          <w:sz w:val="24"/>
          <w:szCs w:val="24"/>
        </w:rPr>
        <w:t>,</w:t>
      </w:r>
      <w:r w:rsidR="00A502E6" w:rsidRPr="00A502E6">
        <w:rPr>
          <w:rFonts w:ascii="Times New Roman" w:hAnsi="Times New Roman" w:cs="Times New Roman"/>
          <w:sz w:val="24"/>
          <w:szCs w:val="24"/>
        </w:rPr>
        <w:t xml:space="preserve"> όπως </w:t>
      </w:r>
      <w:r w:rsidR="00D641A1">
        <w:rPr>
          <w:rFonts w:ascii="Times New Roman" w:hAnsi="Times New Roman" w:cs="Times New Roman"/>
          <w:sz w:val="24"/>
          <w:szCs w:val="24"/>
        </w:rPr>
        <w:t>πρωτεΐνες σκαλωσιάς</w:t>
      </w:r>
      <w:r w:rsidR="00A502E6" w:rsidRPr="00A502E6">
        <w:rPr>
          <w:rFonts w:ascii="Times New Roman" w:hAnsi="Times New Roman" w:cs="Times New Roman"/>
          <w:sz w:val="24"/>
          <w:szCs w:val="24"/>
        </w:rPr>
        <w:t xml:space="preserve">, </w:t>
      </w:r>
      <w:r w:rsidR="00D641A1">
        <w:rPr>
          <w:rFonts w:ascii="Times New Roman" w:hAnsi="Times New Roman" w:cs="Times New Roman"/>
          <w:sz w:val="24"/>
          <w:szCs w:val="24"/>
        </w:rPr>
        <w:t>ρυθμίζοντας τους</w:t>
      </w:r>
      <w:r w:rsidR="00A502E6" w:rsidRPr="00A502E6">
        <w:rPr>
          <w:rFonts w:ascii="Times New Roman" w:hAnsi="Times New Roman" w:cs="Times New Roman"/>
          <w:sz w:val="24"/>
          <w:szCs w:val="24"/>
        </w:rPr>
        <w:t xml:space="preserve"> </w:t>
      </w:r>
      <w:r w:rsidR="00A502E6" w:rsidRPr="00A502E6">
        <w:rPr>
          <w:rFonts w:ascii="Times New Roman" w:hAnsi="Times New Roman" w:cs="Times New Roman"/>
          <w:sz w:val="24"/>
          <w:szCs w:val="24"/>
          <w:lang w:val="en-US"/>
        </w:rPr>
        <w:t>AMPAR</w:t>
      </w:r>
      <w:r w:rsidR="00D641A1">
        <w:rPr>
          <w:rFonts w:ascii="Times New Roman" w:hAnsi="Times New Roman" w:cs="Times New Roman"/>
          <w:sz w:val="24"/>
          <w:szCs w:val="24"/>
        </w:rPr>
        <w:t xml:space="preserve"> και οδούς</w:t>
      </w:r>
      <w:r w:rsidR="00A502E6" w:rsidRPr="00A502E6">
        <w:rPr>
          <w:rFonts w:ascii="Times New Roman" w:hAnsi="Times New Roman" w:cs="Times New Roman"/>
          <w:sz w:val="24"/>
          <w:szCs w:val="24"/>
        </w:rPr>
        <w:t xml:space="preserve"> σηματοδότησης </w:t>
      </w:r>
      <w:r w:rsidR="00132CD5">
        <w:rPr>
          <w:rFonts w:ascii="Times New Roman" w:hAnsi="Times New Roman" w:cs="Times New Roman"/>
          <w:sz w:val="24"/>
          <w:szCs w:val="24"/>
        </w:rPr>
        <w:t xml:space="preserve">που </w:t>
      </w:r>
      <w:r w:rsidR="00A502E6" w:rsidRPr="00A502E6">
        <w:rPr>
          <w:rFonts w:ascii="Times New Roman" w:hAnsi="Times New Roman" w:cs="Times New Roman"/>
          <w:sz w:val="24"/>
          <w:szCs w:val="24"/>
        </w:rPr>
        <w:t>χρησιμοποιούνται για την έναρξη και τη διατήρηση της συναπτικής πλαστικότητας.</w:t>
      </w:r>
      <w:r w:rsidR="00132CD5">
        <w:rPr>
          <w:rFonts w:ascii="Times New Roman" w:hAnsi="Times New Roman" w:cs="Times New Roman"/>
          <w:sz w:val="24"/>
          <w:szCs w:val="24"/>
        </w:rPr>
        <w:t xml:space="preserve"> </w:t>
      </w:r>
      <w:r w:rsidR="0083130A">
        <w:rPr>
          <w:rFonts w:ascii="Times New Roman" w:hAnsi="Times New Roman" w:cs="Times New Roman"/>
          <w:sz w:val="24"/>
          <w:szCs w:val="24"/>
        </w:rPr>
        <w:t>Ταυτόχρονα α</w:t>
      </w:r>
      <w:r w:rsidRPr="002562EA">
        <w:rPr>
          <w:rFonts w:ascii="Times New Roman" w:hAnsi="Times New Roman" w:cs="Times New Roman"/>
          <w:sz w:val="24"/>
          <w:szCs w:val="24"/>
        </w:rPr>
        <w:t xml:space="preserve">υτά τα ευρήματα υποδηλώνουν λειτουργική αποσύνδεση της ρύθμισης </w:t>
      </w:r>
      <w:r w:rsidR="00132CD5">
        <w:rPr>
          <w:rFonts w:ascii="Times New Roman" w:hAnsi="Times New Roman" w:cs="Times New Roman"/>
          <w:sz w:val="24"/>
          <w:szCs w:val="24"/>
        </w:rPr>
        <w:t xml:space="preserve">των </w:t>
      </w:r>
      <w:r w:rsidR="00D641A1">
        <w:rPr>
          <w:rFonts w:ascii="Times New Roman" w:hAnsi="Times New Roman" w:cs="Times New Roman"/>
          <w:sz w:val="24"/>
          <w:szCs w:val="24"/>
        </w:rPr>
        <w:t>νευρολιγινών</w:t>
      </w:r>
      <w:r w:rsidR="00132CD5" w:rsidRPr="00B72E16">
        <w:rPr>
          <w:rFonts w:ascii="Times New Roman" w:hAnsi="Times New Roman" w:cs="Times New Roman"/>
          <w:sz w:val="24"/>
          <w:szCs w:val="24"/>
        </w:rPr>
        <w:t xml:space="preserve"> </w:t>
      </w:r>
      <w:r w:rsidRPr="002562EA">
        <w:rPr>
          <w:rFonts w:ascii="Times New Roman" w:hAnsi="Times New Roman" w:cs="Times New Roman"/>
          <w:sz w:val="24"/>
          <w:szCs w:val="24"/>
        </w:rPr>
        <w:t>της βασικής συναπτικής μετάδοσης και τ</w:t>
      </w:r>
      <w:r w:rsidR="00D641A1">
        <w:rPr>
          <w:rFonts w:ascii="Times New Roman" w:hAnsi="Times New Roman" w:cs="Times New Roman"/>
          <w:sz w:val="24"/>
          <w:szCs w:val="24"/>
        </w:rPr>
        <w:t>ης</w:t>
      </w:r>
      <w:r w:rsidRPr="002562EA">
        <w:rPr>
          <w:rFonts w:ascii="Times New Roman" w:hAnsi="Times New Roman" w:cs="Times New Roman"/>
          <w:sz w:val="24"/>
          <w:szCs w:val="24"/>
        </w:rPr>
        <w:t xml:space="preserve"> LTP</w:t>
      </w:r>
      <w:r w:rsidR="005539D7">
        <w:rPr>
          <w:rFonts w:ascii="Times New Roman" w:hAnsi="Times New Roman" w:cs="Times New Roman"/>
          <w:sz w:val="24"/>
          <w:szCs w:val="24"/>
        </w:rPr>
        <w:t xml:space="preserve"> (</w:t>
      </w:r>
      <w:r w:rsidR="00CB4601" w:rsidRPr="00D641A1">
        <w:rPr>
          <w:rFonts w:ascii="Times New Roman" w:hAnsi="Times New Roman" w:cs="Times New Roman"/>
          <w:b/>
          <w:sz w:val="24"/>
          <w:szCs w:val="24"/>
        </w:rPr>
        <w:t>Εικόνα17</w:t>
      </w:r>
      <w:r w:rsidR="00CB4601">
        <w:rPr>
          <w:rFonts w:ascii="Times New Roman" w:hAnsi="Times New Roman" w:cs="Times New Roman"/>
          <w:sz w:val="24"/>
          <w:szCs w:val="24"/>
        </w:rPr>
        <w:t>)</w:t>
      </w:r>
      <w:r w:rsidRPr="002562EA">
        <w:rPr>
          <w:rFonts w:ascii="Times New Roman" w:hAnsi="Times New Roman" w:cs="Times New Roman"/>
          <w:sz w:val="24"/>
          <w:szCs w:val="24"/>
        </w:rPr>
        <w:t xml:space="preserve">. Ο βασικός ρόλος </w:t>
      </w:r>
      <w:r w:rsidR="00132CD5">
        <w:rPr>
          <w:rFonts w:ascii="Times New Roman" w:hAnsi="Times New Roman" w:cs="Times New Roman"/>
          <w:sz w:val="24"/>
          <w:szCs w:val="24"/>
        </w:rPr>
        <w:t xml:space="preserve">των </w:t>
      </w:r>
      <w:r w:rsidR="00D641A1">
        <w:rPr>
          <w:rFonts w:ascii="Times New Roman" w:hAnsi="Times New Roman" w:cs="Times New Roman"/>
          <w:sz w:val="24"/>
          <w:szCs w:val="24"/>
        </w:rPr>
        <w:t>νευρολιγινών</w:t>
      </w:r>
      <w:r w:rsidR="00132CD5" w:rsidRPr="00B72E16">
        <w:rPr>
          <w:rFonts w:ascii="Times New Roman" w:hAnsi="Times New Roman" w:cs="Times New Roman"/>
          <w:sz w:val="24"/>
          <w:szCs w:val="24"/>
        </w:rPr>
        <w:t xml:space="preserve"> </w:t>
      </w:r>
      <w:r w:rsidRPr="002562EA">
        <w:rPr>
          <w:rFonts w:ascii="Times New Roman" w:hAnsi="Times New Roman" w:cs="Times New Roman"/>
          <w:sz w:val="24"/>
          <w:szCs w:val="24"/>
        </w:rPr>
        <w:t>πιθανώς περιλαμβάνει την παγίδευση των AMPARs μέσω του εξωκυτταρικού τομέα, συγκρίσιμο με αυτό που έχει παρατηρηθεί για τα LRRTM.</w:t>
      </w:r>
    </w:p>
    <w:p w14:paraId="497608FF" w14:textId="4B9F55FC" w:rsidR="00D641A1" w:rsidRPr="00D641A1" w:rsidRDefault="005539D7" w:rsidP="00D641A1">
      <w:pPr>
        <w:jc w:val="both"/>
        <w:rPr>
          <w:rFonts w:ascii="Times New Roman" w:hAnsi="Times New Roman" w:cs="Times New Roman"/>
          <w:i/>
          <w:iCs/>
        </w:rPr>
      </w:pPr>
      <w:r w:rsidRPr="00D641A1">
        <w:rPr>
          <w:rFonts w:ascii="Times New Roman" w:hAnsi="Times New Roman" w:cs="Times New Roman"/>
          <w:i/>
          <w:noProof/>
          <w:lang w:eastAsia="el-GR"/>
        </w:rPr>
        <w:lastRenderedPageBreak/>
        <w:drawing>
          <wp:anchor distT="0" distB="0" distL="114300" distR="114300" simplePos="0" relativeHeight="251660288" behindDoc="1" locked="0" layoutInCell="1" allowOverlap="1" wp14:anchorId="2D74F75E" wp14:editId="09771CE6">
            <wp:simplePos x="0" y="0"/>
            <wp:positionH relativeFrom="column">
              <wp:posOffset>0</wp:posOffset>
            </wp:positionH>
            <wp:positionV relativeFrom="paragraph">
              <wp:posOffset>62865</wp:posOffset>
            </wp:positionV>
            <wp:extent cx="2514600" cy="4616450"/>
            <wp:effectExtent l="0" t="0" r="0" b="0"/>
            <wp:wrapTight wrapText="bothSides">
              <wp:wrapPolygon edited="0">
                <wp:start x="0" y="0"/>
                <wp:lineTo x="0" y="21481"/>
                <wp:lineTo x="21436" y="21481"/>
                <wp:lineTo x="21436" y="0"/>
                <wp:lineTo x="0" y="0"/>
              </wp:wrapPolygon>
            </wp:wrapTight>
            <wp:docPr id="832565413" name="Εικόνα 15"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b="2442"/>
                    <a:stretch/>
                  </pic:blipFill>
                  <pic:spPr bwMode="auto">
                    <a:xfrm>
                      <a:off x="0" y="0"/>
                      <a:ext cx="2514600" cy="4616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70A5" w:rsidRPr="00D641A1">
        <w:rPr>
          <w:rFonts w:ascii="Times New Roman" w:hAnsi="Times New Roman" w:cs="Times New Roman"/>
          <w:b/>
          <w:i/>
          <w:iCs/>
        </w:rPr>
        <w:t xml:space="preserve">Εικόνα </w:t>
      </w:r>
      <w:r w:rsidR="005E2128" w:rsidRPr="00D641A1">
        <w:rPr>
          <w:rFonts w:ascii="Times New Roman" w:hAnsi="Times New Roman" w:cs="Times New Roman"/>
          <w:b/>
          <w:i/>
          <w:iCs/>
        </w:rPr>
        <w:t>17</w:t>
      </w:r>
      <w:r w:rsidR="00E770A5" w:rsidRPr="00D641A1">
        <w:rPr>
          <w:rFonts w:ascii="Times New Roman" w:hAnsi="Times New Roman" w:cs="Times New Roman"/>
          <w:b/>
          <w:i/>
        </w:rPr>
        <w:fldChar w:fldCharType="begin"/>
      </w:r>
      <w:r w:rsidR="00E770A5" w:rsidRPr="00D641A1">
        <w:rPr>
          <w:rFonts w:ascii="Times New Roman" w:hAnsi="Times New Roman" w:cs="Times New Roman"/>
          <w:b/>
          <w:i/>
        </w:rPr>
        <w:instrText xml:space="preserve"> SEQ Εικόνα \* ARABIC </w:instrText>
      </w:r>
      <w:r w:rsidR="00E770A5" w:rsidRPr="00D641A1">
        <w:rPr>
          <w:rFonts w:ascii="Times New Roman" w:hAnsi="Times New Roman" w:cs="Times New Roman"/>
          <w:b/>
          <w:i/>
        </w:rPr>
        <w:fldChar w:fldCharType="end"/>
      </w:r>
      <w:r w:rsidR="004A0F83" w:rsidRPr="00D641A1">
        <w:rPr>
          <w:rFonts w:ascii="Times New Roman" w:hAnsi="Times New Roman" w:cs="Times New Roman"/>
          <w:b/>
          <w:i/>
          <w:iCs/>
        </w:rPr>
        <w:t>. Ο</w:t>
      </w:r>
      <w:r w:rsidR="00CC69CF" w:rsidRPr="00D641A1">
        <w:rPr>
          <w:rFonts w:ascii="Times New Roman" w:hAnsi="Times New Roman" w:cs="Times New Roman"/>
          <w:b/>
          <w:i/>
          <w:iCs/>
        </w:rPr>
        <w:t xml:space="preserve"> ρόλος των νευρολιγινών στη συναπτική πλαστικότητα.</w:t>
      </w:r>
      <w:r w:rsidR="00CC69CF" w:rsidRPr="00D641A1">
        <w:rPr>
          <w:rFonts w:ascii="Times New Roman" w:hAnsi="Times New Roman" w:cs="Times New Roman"/>
          <w:i/>
          <w:iCs/>
        </w:rPr>
        <w:t xml:space="preserve"> </w:t>
      </w:r>
    </w:p>
    <w:p w14:paraId="00B1E7E0" w14:textId="77777777" w:rsidR="00D641A1" w:rsidRDefault="00D641A1" w:rsidP="00715784">
      <w:pPr>
        <w:pStyle w:val="a9"/>
        <w:jc w:val="both"/>
        <w:rPr>
          <w:rFonts w:ascii="Times New Roman" w:hAnsi="Times New Roman" w:cs="Times New Roman"/>
          <w:iCs w:val="0"/>
          <w:sz w:val="22"/>
          <w:szCs w:val="22"/>
        </w:rPr>
      </w:pPr>
      <w:r>
        <w:rPr>
          <w:rFonts w:ascii="Times New Roman" w:hAnsi="Times New Roman" w:cs="Times New Roman"/>
          <w:iCs w:val="0"/>
          <w:sz w:val="22"/>
          <w:szCs w:val="22"/>
        </w:rPr>
        <w:t>Α) Οι νευρολιγίνες ρυθμίζουν τη</w:t>
      </w:r>
      <w:r w:rsidR="00CC69CF" w:rsidRPr="008A7EE8">
        <w:rPr>
          <w:rFonts w:ascii="Times New Roman" w:hAnsi="Times New Roman" w:cs="Times New Roman"/>
          <w:iCs w:val="0"/>
          <w:sz w:val="22"/>
          <w:szCs w:val="22"/>
        </w:rPr>
        <w:t xml:space="preserve"> φυσι</w:t>
      </w:r>
      <w:r>
        <w:rPr>
          <w:rFonts w:ascii="Times New Roman" w:hAnsi="Times New Roman" w:cs="Times New Roman"/>
          <w:iCs w:val="0"/>
          <w:sz w:val="22"/>
          <w:szCs w:val="22"/>
        </w:rPr>
        <w:t xml:space="preserve">ολογική γλουταμινεργική διαβίβαση. </w:t>
      </w:r>
    </w:p>
    <w:p w14:paraId="5C41A0B6" w14:textId="464B48ED" w:rsidR="00D641A1" w:rsidRDefault="00CC69CF" w:rsidP="00715784">
      <w:pPr>
        <w:pStyle w:val="a9"/>
        <w:jc w:val="both"/>
        <w:rPr>
          <w:rFonts w:ascii="Times New Roman" w:hAnsi="Times New Roman" w:cs="Times New Roman"/>
          <w:iCs w:val="0"/>
          <w:sz w:val="22"/>
          <w:szCs w:val="22"/>
        </w:rPr>
      </w:pPr>
      <w:r w:rsidRPr="008A7EE8">
        <w:rPr>
          <w:rFonts w:ascii="Times New Roman" w:hAnsi="Times New Roman" w:cs="Times New Roman"/>
          <w:iCs w:val="0"/>
          <w:sz w:val="22"/>
          <w:szCs w:val="22"/>
        </w:rPr>
        <w:t xml:space="preserve">Β) Η </w:t>
      </w:r>
      <w:r w:rsidR="00D641A1" w:rsidRPr="008A7EE8">
        <w:rPr>
          <w:rFonts w:ascii="Times New Roman" w:hAnsi="Times New Roman" w:cs="Times New Roman"/>
          <w:iCs w:val="0"/>
          <w:sz w:val="22"/>
          <w:szCs w:val="22"/>
        </w:rPr>
        <w:t>νευρολιγίνη</w:t>
      </w:r>
      <w:r w:rsidRPr="008A7EE8">
        <w:rPr>
          <w:rFonts w:ascii="Times New Roman" w:hAnsi="Times New Roman" w:cs="Times New Roman"/>
          <w:iCs w:val="0"/>
          <w:sz w:val="22"/>
          <w:szCs w:val="22"/>
        </w:rPr>
        <w:t xml:space="preserve"> 1 ενισχύει τη λειτουργία των </w:t>
      </w:r>
      <w:r w:rsidRPr="008A7EE8">
        <w:rPr>
          <w:rFonts w:ascii="Times New Roman" w:hAnsi="Times New Roman" w:cs="Times New Roman"/>
          <w:iCs w:val="0"/>
          <w:sz w:val="22"/>
          <w:szCs w:val="22"/>
          <w:lang w:val="en-US"/>
        </w:rPr>
        <w:t>NMDARs</w:t>
      </w:r>
      <w:r w:rsidR="00D641A1">
        <w:rPr>
          <w:rFonts w:ascii="Times New Roman" w:hAnsi="Times New Roman" w:cs="Times New Roman"/>
          <w:iCs w:val="0"/>
          <w:sz w:val="22"/>
          <w:szCs w:val="22"/>
        </w:rPr>
        <w:t xml:space="preserve"> κατά τη διάρκεια της</w:t>
      </w:r>
      <w:r w:rsidRPr="008A7EE8">
        <w:rPr>
          <w:rFonts w:ascii="Times New Roman" w:hAnsi="Times New Roman" w:cs="Times New Roman"/>
          <w:iCs w:val="0"/>
          <w:sz w:val="22"/>
          <w:szCs w:val="22"/>
        </w:rPr>
        <w:t xml:space="preserve"> </w:t>
      </w:r>
      <w:r w:rsidRPr="008A7EE8">
        <w:rPr>
          <w:rFonts w:ascii="Times New Roman" w:hAnsi="Times New Roman" w:cs="Times New Roman"/>
          <w:iCs w:val="0"/>
          <w:sz w:val="22"/>
          <w:szCs w:val="22"/>
          <w:lang w:val="en-US"/>
        </w:rPr>
        <w:t>LTP</w:t>
      </w:r>
      <w:r w:rsidRPr="008A7EE8">
        <w:rPr>
          <w:rFonts w:ascii="Times New Roman" w:hAnsi="Times New Roman" w:cs="Times New Roman"/>
          <w:iCs w:val="0"/>
          <w:sz w:val="22"/>
          <w:szCs w:val="22"/>
        </w:rPr>
        <w:t xml:space="preserve">. Η αναλογία των νευρολιγινών θέτει τις </w:t>
      </w:r>
      <w:r w:rsidR="00D641A1" w:rsidRPr="008A7EE8">
        <w:rPr>
          <w:rFonts w:ascii="Times New Roman" w:hAnsi="Times New Roman" w:cs="Times New Roman"/>
          <w:iCs w:val="0"/>
          <w:sz w:val="22"/>
          <w:szCs w:val="22"/>
        </w:rPr>
        <w:t>προϋποθέσεις</w:t>
      </w:r>
      <w:r w:rsidRPr="008A7EE8">
        <w:rPr>
          <w:rFonts w:ascii="Times New Roman" w:hAnsi="Times New Roman" w:cs="Times New Roman"/>
          <w:iCs w:val="0"/>
          <w:sz w:val="22"/>
          <w:szCs w:val="22"/>
        </w:rPr>
        <w:t xml:space="preserve"> για τ</w:t>
      </w:r>
      <w:r w:rsidR="00D641A1">
        <w:rPr>
          <w:rFonts w:ascii="Times New Roman" w:hAnsi="Times New Roman" w:cs="Times New Roman"/>
          <w:iCs w:val="0"/>
          <w:sz w:val="22"/>
          <w:szCs w:val="22"/>
        </w:rPr>
        <w:t>ην</w:t>
      </w:r>
      <w:r w:rsidRPr="008A7EE8">
        <w:rPr>
          <w:rFonts w:ascii="Times New Roman" w:hAnsi="Times New Roman" w:cs="Times New Roman"/>
          <w:iCs w:val="0"/>
          <w:sz w:val="22"/>
          <w:szCs w:val="22"/>
        </w:rPr>
        <w:t xml:space="preserve"> </w:t>
      </w:r>
      <w:r w:rsidRPr="008A7EE8">
        <w:rPr>
          <w:rFonts w:ascii="Times New Roman" w:hAnsi="Times New Roman" w:cs="Times New Roman"/>
          <w:iCs w:val="0"/>
          <w:sz w:val="22"/>
          <w:szCs w:val="22"/>
          <w:lang w:val="en-US"/>
        </w:rPr>
        <w:t>LTP</w:t>
      </w:r>
      <w:r w:rsidRPr="008A7EE8">
        <w:rPr>
          <w:rFonts w:ascii="Times New Roman" w:hAnsi="Times New Roman" w:cs="Times New Roman"/>
          <w:iCs w:val="0"/>
          <w:sz w:val="22"/>
          <w:szCs w:val="22"/>
        </w:rPr>
        <w:t>, με απο</w:t>
      </w:r>
      <w:r w:rsidR="00D641A1">
        <w:rPr>
          <w:rFonts w:ascii="Times New Roman" w:hAnsi="Times New Roman" w:cs="Times New Roman"/>
          <w:iCs w:val="0"/>
          <w:sz w:val="22"/>
          <w:szCs w:val="22"/>
        </w:rPr>
        <w:t>τέλεσμα η υπερέκφραση ή η μείωσή</w:t>
      </w:r>
      <w:r w:rsidRPr="008A7EE8">
        <w:rPr>
          <w:rFonts w:ascii="Times New Roman" w:hAnsi="Times New Roman" w:cs="Times New Roman"/>
          <w:iCs w:val="0"/>
          <w:sz w:val="22"/>
          <w:szCs w:val="22"/>
        </w:rPr>
        <w:t xml:space="preserve"> της</w:t>
      </w:r>
      <w:r w:rsidR="00D641A1">
        <w:rPr>
          <w:rFonts w:ascii="Times New Roman" w:hAnsi="Times New Roman" w:cs="Times New Roman"/>
          <w:iCs w:val="0"/>
          <w:sz w:val="22"/>
          <w:szCs w:val="22"/>
        </w:rPr>
        <w:t xml:space="preserve"> να εμποδίζουν τη δημιουργία </w:t>
      </w:r>
      <w:r w:rsidR="00D641A1">
        <w:rPr>
          <w:rFonts w:ascii="Times New Roman" w:hAnsi="Times New Roman" w:cs="Times New Roman"/>
          <w:iCs w:val="0"/>
          <w:sz w:val="22"/>
          <w:szCs w:val="22"/>
          <w:lang w:val="en-US"/>
        </w:rPr>
        <w:t>LTP</w:t>
      </w:r>
      <w:r w:rsidRPr="008A7EE8">
        <w:rPr>
          <w:rFonts w:ascii="Times New Roman" w:hAnsi="Times New Roman" w:cs="Times New Roman"/>
          <w:iCs w:val="0"/>
          <w:sz w:val="22"/>
          <w:szCs w:val="22"/>
        </w:rPr>
        <w:t>. Η νευρολιγίνη 1 συνδέεται με ρυθμιστικές μεταφραστικές διεργασίες που ενισχύουν τ</w:t>
      </w:r>
      <w:r w:rsidR="00D641A1">
        <w:rPr>
          <w:rFonts w:ascii="Times New Roman" w:hAnsi="Times New Roman" w:cs="Times New Roman"/>
          <w:iCs w:val="0"/>
          <w:sz w:val="22"/>
          <w:szCs w:val="22"/>
        </w:rPr>
        <w:t xml:space="preserve">ην γλουταμινεργική ενδυνάμωση. </w:t>
      </w:r>
    </w:p>
    <w:p w14:paraId="35A7ECDF" w14:textId="77777777" w:rsidR="00D641A1" w:rsidRDefault="00CC69CF" w:rsidP="00715784">
      <w:pPr>
        <w:pStyle w:val="a9"/>
        <w:jc w:val="both"/>
        <w:rPr>
          <w:rFonts w:ascii="Times New Roman" w:hAnsi="Times New Roman" w:cs="Times New Roman"/>
          <w:iCs w:val="0"/>
          <w:sz w:val="22"/>
          <w:szCs w:val="22"/>
        </w:rPr>
      </w:pPr>
      <w:r w:rsidRPr="008A7EE8">
        <w:rPr>
          <w:rFonts w:ascii="Times New Roman" w:hAnsi="Times New Roman" w:cs="Times New Roman"/>
          <w:iCs w:val="0"/>
          <w:sz w:val="22"/>
          <w:szCs w:val="22"/>
          <w:lang w:val="en-US"/>
        </w:rPr>
        <w:t>C</w:t>
      </w:r>
      <w:r w:rsidRPr="008A7EE8">
        <w:rPr>
          <w:rFonts w:ascii="Times New Roman" w:hAnsi="Times New Roman" w:cs="Times New Roman"/>
          <w:iCs w:val="0"/>
          <w:sz w:val="22"/>
          <w:szCs w:val="22"/>
        </w:rPr>
        <w:t xml:space="preserve">) </w:t>
      </w:r>
      <w:r w:rsidR="00D641A1">
        <w:rPr>
          <w:rFonts w:ascii="Times New Roman" w:hAnsi="Times New Roman" w:cs="Times New Roman"/>
          <w:iCs w:val="0"/>
          <w:sz w:val="22"/>
          <w:szCs w:val="22"/>
        </w:rPr>
        <w:t>Με</w:t>
      </w:r>
      <w:r w:rsidRPr="008A7EE8">
        <w:rPr>
          <w:rFonts w:ascii="Times New Roman" w:hAnsi="Times New Roman" w:cs="Times New Roman"/>
          <w:iCs w:val="0"/>
          <w:sz w:val="22"/>
          <w:szCs w:val="22"/>
        </w:rPr>
        <w:t xml:space="preserve">ίωση των </w:t>
      </w:r>
      <w:r w:rsidRPr="008A7EE8">
        <w:rPr>
          <w:rFonts w:ascii="Times New Roman" w:hAnsi="Times New Roman" w:cs="Times New Roman"/>
          <w:iCs w:val="0"/>
          <w:sz w:val="22"/>
          <w:szCs w:val="22"/>
          <w:lang w:val="en-US"/>
        </w:rPr>
        <w:t>NMDARs</w:t>
      </w:r>
      <w:r w:rsidRPr="008A7EE8">
        <w:rPr>
          <w:rFonts w:ascii="Times New Roman" w:hAnsi="Times New Roman" w:cs="Times New Roman"/>
          <w:iCs w:val="0"/>
          <w:sz w:val="22"/>
          <w:szCs w:val="22"/>
        </w:rPr>
        <w:t xml:space="preserve"> μετά από </w:t>
      </w:r>
      <w:r w:rsidRPr="008A7EE8">
        <w:rPr>
          <w:rFonts w:ascii="Times New Roman" w:hAnsi="Times New Roman" w:cs="Times New Roman"/>
          <w:iCs w:val="0"/>
          <w:sz w:val="22"/>
          <w:szCs w:val="22"/>
          <w:lang w:val="en-US"/>
        </w:rPr>
        <w:t>KO</w:t>
      </w:r>
      <w:r w:rsidR="00D641A1">
        <w:rPr>
          <w:rFonts w:ascii="Times New Roman" w:hAnsi="Times New Roman" w:cs="Times New Roman"/>
          <w:iCs w:val="0"/>
          <w:sz w:val="22"/>
          <w:szCs w:val="22"/>
        </w:rPr>
        <w:t xml:space="preserve"> </w:t>
      </w:r>
      <w:r w:rsidRPr="008A7EE8">
        <w:rPr>
          <w:rFonts w:ascii="Times New Roman" w:hAnsi="Times New Roman" w:cs="Times New Roman"/>
          <w:iCs w:val="0"/>
          <w:sz w:val="22"/>
          <w:szCs w:val="22"/>
        </w:rPr>
        <w:t xml:space="preserve">νευρολιγίνης 1 στη </w:t>
      </w:r>
      <w:r w:rsidRPr="008A7EE8">
        <w:rPr>
          <w:rFonts w:ascii="Times New Roman" w:hAnsi="Times New Roman" w:cs="Times New Roman"/>
          <w:iCs w:val="0"/>
          <w:sz w:val="22"/>
          <w:szCs w:val="22"/>
          <w:lang w:val="en-US"/>
        </w:rPr>
        <w:t>CA</w:t>
      </w:r>
      <w:r w:rsidRPr="008A7EE8">
        <w:rPr>
          <w:rFonts w:ascii="Times New Roman" w:hAnsi="Times New Roman" w:cs="Times New Roman"/>
          <w:iCs w:val="0"/>
          <w:sz w:val="22"/>
          <w:szCs w:val="22"/>
        </w:rPr>
        <w:t>1 περιοχή του ιππ</w:t>
      </w:r>
      <w:r w:rsidR="00D641A1">
        <w:rPr>
          <w:rFonts w:ascii="Times New Roman" w:hAnsi="Times New Roman" w:cs="Times New Roman"/>
          <w:iCs w:val="0"/>
          <w:sz w:val="22"/>
          <w:szCs w:val="22"/>
        </w:rPr>
        <w:t>όκαμπου. Η επακόλουθη μείωση της</w:t>
      </w:r>
      <w:r w:rsidRPr="008A7EE8">
        <w:rPr>
          <w:rFonts w:ascii="Times New Roman" w:hAnsi="Times New Roman" w:cs="Times New Roman"/>
          <w:iCs w:val="0"/>
          <w:sz w:val="22"/>
          <w:szCs w:val="22"/>
        </w:rPr>
        <w:t xml:space="preserve"> </w:t>
      </w:r>
      <w:r w:rsidRPr="008A7EE8">
        <w:rPr>
          <w:rFonts w:ascii="Times New Roman" w:hAnsi="Times New Roman" w:cs="Times New Roman"/>
          <w:iCs w:val="0"/>
          <w:sz w:val="22"/>
          <w:szCs w:val="22"/>
          <w:lang w:val="en-US"/>
        </w:rPr>
        <w:t>LTP</w:t>
      </w:r>
      <w:r w:rsidRPr="008A7EE8">
        <w:rPr>
          <w:rFonts w:ascii="Times New Roman" w:hAnsi="Times New Roman" w:cs="Times New Roman"/>
          <w:iCs w:val="0"/>
          <w:sz w:val="22"/>
          <w:szCs w:val="22"/>
        </w:rPr>
        <w:t xml:space="preserve"> σχετίζεται και με μη εξαρτώμενων από </w:t>
      </w:r>
      <w:r w:rsidRPr="008A7EE8">
        <w:rPr>
          <w:rFonts w:ascii="Times New Roman" w:hAnsi="Times New Roman" w:cs="Times New Roman"/>
          <w:iCs w:val="0"/>
          <w:sz w:val="22"/>
          <w:szCs w:val="22"/>
          <w:lang w:val="en-US"/>
        </w:rPr>
        <w:t>NMDAR</w:t>
      </w:r>
      <w:r w:rsidRPr="008A7EE8">
        <w:rPr>
          <w:rFonts w:ascii="Times New Roman" w:hAnsi="Times New Roman" w:cs="Times New Roman"/>
          <w:iCs w:val="0"/>
          <w:sz w:val="22"/>
          <w:szCs w:val="22"/>
        </w:rPr>
        <w:t xml:space="preserve"> μορφών </w:t>
      </w:r>
      <w:r w:rsidRPr="008A7EE8">
        <w:rPr>
          <w:rFonts w:ascii="Times New Roman" w:hAnsi="Times New Roman" w:cs="Times New Roman"/>
          <w:iCs w:val="0"/>
          <w:sz w:val="22"/>
          <w:szCs w:val="22"/>
          <w:lang w:val="en-US"/>
        </w:rPr>
        <w:t>LTP</w:t>
      </w:r>
      <w:r w:rsidRPr="008A7EE8">
        <w:rPr>
          <w:rFonts w:ascii="Times New Roman" w:hAnsi="Times New Roman" w:cs="Times New Roman"/>
          <w:iCs w:val="0"/>
          <w:sz w:val="22"/>
          <w:szCs w:val="22"/>
        </w:rPr>
        <w:t xml:space="preserve">. </w:t>
      </w:r>
      <w:r w:rsidRPr="008A7EE8">
        <w:rPr>
          <w:rFonts w:ascii="Times New Roman" w:hAnsi="Times New Roman" w:cs="Times New Roman"/>
          <w:iCs w:val="0"/>
          <w:sz w:val="22"/>
          <w:szCs w:val="22"/>
          <w:lang w:val="en-US"/>
        </w:rPr>
        <w:t>H</w:t>
      </w:r>
      <w:r w:rsidRPr="008A7EE8">
        <w:rPr>
          <w:rFonts w:ascii="Times New Roman" w:hAnsi="Times New Roman" w:cs="Times New Roman"/>
          <w:iCs w:val="0"/>
          <w:sz w:val="22"/>
          <w:szCs w:val="22"/>
        </w:rPr>
        <w:t xml:space="preserve"> διαφάνεια των στοιχείων στο σχήμα αντιπροσωπεύει απώλεια λειτουργίας ή μείωση </w:t>
      </w:r>
      <w:r w:rsidR="00D641A1">
        <w:rPr>
          <w:rFonts w:ascii="Times New Roman" w:hAnsi="Times New Roman" w:cs="Times New Roman"/>
          <w:iCs w:val="0"/>
          <w:sz w:val="22"/>
          <w:szCs w:val="22"/>
        </w:rPr>
        <w:t xml:space="preserve">της λειτουργίας. </w:t>
      </w:r>
      <w:r w:rsidRPr="008A7EE8">
        <w:rPr>
          <w:rFonts w:ascii="Times New Roman" w:hAnsi="Times New Roman" w:cs="Times New Roman"/>
          <w:iCs w:val="0"/>
          <w:sz w:val="22"/>
          <w:szCs w:val="22"/>
        </w:rPr>
        <w:t xml:space="preserve"> </w:t>
      </w:r>
    </w:p>
    <w:p w14:paraId="2E87F64B" w14:textId="2F12C48B" w:rsidR="00CC69CF" w:rsidRPr="00D641A1" w:rsidRDefault="00D641A1" w:rsidP="00715784">
      <w:pPr>
        <w:pStyle w:val="a9"/>
        <w:jc w:val="both"/>
        <w:rPr>
          <w:rFonts w:ascii="Times New Roman" w:eastAsia="Calibri" w:hAnsi="Times New Roman" w:cs="Times New Roman"/>
          <w:sz w:val="22"/>
          <w:szCs w:val="22"/>
        </w:rPr>
      </w:pPr>
      <w:r>
        <w:rPr>
          <w:rFonts w:ascii="Times New Roman" w:hAnsi="Times New Roman" w:cs="Times New Roman"/>
          <w:b/>
          <w:iCs w:val="0"/>
          <w:sz w:val="22"/>
          <w:szCs w:val="22"/>
        </w:rPr>
        <w:t>AMPAR</w:t>
      </w:r>
      <w:r w:rsidR="00CC69CF" w:rsidRPr="008A7EE8">
        <w:rPr>
          <w:rFonts w:ascii="Times New Roman" w:hAnsi="Times New Roman" w:cs="Times New Roman"/>
          <w:iCs w:val="0"/>
          <w:sz w:val="22"/>
          <w:szCs w:val="22"/>
        </w:rPr>
        <w:t xml:space="preserve"> υποδοχέας προπιονικού οξέος α-αμινο-</w:t>
      </w:r>
      <w:r>
        <w:rPr>
          <w:rFonts w:ascii="Times New Roman" w:hAnsi="Times New Roman" w:cs="Times New Roman"/>
          <w:iCs w:val="0"/>
          <w:sz w:val="22"/>
          <w:szCs w:val="22"/>
        </w:rPr>
        <w:t xml:space="preserve">3-υδροξυ-5-μεθυλ-4-ισοξαζόλης, </w:t>
      </w:r>
      <w:r w:rsidR="00CC69CF" w:rsidRPr="00D641A1">
        <w:rPr>
          <w:rFonts w:ascii="Times New Roman" w:hAnsi="Times New Roman" w:cs="Times New Roman"/>
          <w:b/>
          <w:iCs w:val="0"/>
          <w:sz w:val="22"/>
          <w:szCs w:val="22"/>
        </w:rPr>
        <w:t>LRRTM</w:t>
      </w:r>
      <w:r w:rsidR="00CC69CF" w:rsidRPr="008A7EE8">
        <w:rPr>
          <w:rFonts w:ascii="Times New Roman" w:hAnsi="Times New Roman" w:cs="Times New Roman"/>
          <w:iCs w:val="0"/>
          <w:sz w:val="22"/>
          <w:szCs w:val="22"/>
        </w:rPr>
        <w:t xml:space="preserve"> </w:t>
      </w:r>
      <w:r w:rsidRPr="008A7EE8">
        <w:rPr>
          <w:rFonts w:ascii="Times New Roman" w:hAnsi="Times New Roman" w:cs="Times New Roman"/>
          <w:iCs w:val="0"/>
          <w:sz w:val="22"/>
          <w:szCs w:val="22"/>
        </w:rPr>
        <w:t xml:space="preserve">διαμεμβρανική νευρωνική πρωτεΐνη </w:t>
      </w:r>
      <w:r>
        <w:rPr>
          <w:rFonts w:ascii="Times New Roman" w:hAnsi="Times New Roman" w:cs="Times New Roman"/>
          <w:iCs w:val="0"/>
          <w:sz w:val="22"/>
          <w:szCs w:val="22"/>
        </w:rPr>
        <w:t xml:space="preserve">με </w:t>
      </w:r>
      <w:r w:rsidR="00CC69CF" w:rsidRPr="008A7EE8">
        <w:rPr>
          <w:rFonts w:ascii="Times New Roman" w:hAnsi="Times New Roman" w:cs="Times New Roman"/>
          <w:iCs w:val="0"/>
          <w:sz w:val="22"/>
          <w:szCs w:val="22"/>
        </w:rPr>
        <w:t>επανα</w:t>
      </w:r>
      <w:r>
        <w:rPr>
          <w:rFonts w:ascii="Times New Roman" w:hAnsi="Times New Roman" w:cs="Times New Roman"/>
          <w:iCs w:val="0"/>
          <w:sz w:val="22"/>
          <w:szCs w:val="22"/>
        </w:rPr>
        <w:t>λήψεις πλούσιες σε λευκίνη,</w:t>
      </w:r>
      <w:r w:rsidR="00CC69CF" w:rsidRPr="008A7EE8">
        <w:rPr>
          <w:rFonts w:ascii="Times New Roman" w:hAnsi="Times New Roman" w:cs="Times New Roman"/>
          <w:iCs w:val="0"/>
          <w:sz w:val="22"/>
          <w:szCs w:val="22"/>
        </w:rPr>
        <w:t xml:space="preserve"> </w:t>
      </w:r>
      <w:r w:rsidR="00CC69CF" w:rsidRPr="00D641A1">
        <w:rPr>
          <w:rFonts w:ascii="Times New Roman" w:hAnsi="Times New Roman" w:cs="Times New Roman"/>
          <w:b/>
          <w:iCs w:val="0"/>
          <w:sz w:val="22"/>
          <w:szCs w:val="22"/>
        </w:rPr>
        <w:t>LTP</w:t>
      </w:r>
      <w:r w:rsidR="00CC69CF" w:rsidRPr="008A7EE8">
        <w:rPr>
          <w:rFonts w:ascii="Times New Roman" w:hAnsi="Times New Roman" w:cs="Times New Roman"/>
          <w:iCs w:val="0"/>
          <w:sz w:val="22"/>
          <w:szCs w:val="22"/>
        </w:rPr>
        <w:t xml:space="preserve"> μακροπρόθεσμη </w:t>
      </w:r>
      <w:r>
        <w:rPr>
          <w:rFonts w:ascii="Times New Roman" w:hAnsi="Times New Roman" w:cs="Times New Roman"/>
          <w:iCs w:val="0"/>
          <w:sz w:val="22"/>
          <w:szCs w:val="22"/>
        </w:rPr>
        <w:t>ενδυνάμωση,</w:t>
      </w:r>
      <w:r w:rsidR="00CC69CF" w:rsidRPr="008A7EE8">
        <w:rPr>
          <w:rFonts w:ascii="Times New Roman" w:hAnsi="Times New Roman" w:cs="Times New Roman"/>
          <w:iCs w:val="0"/>
          <w:sz w:val="22"/>
          <w:szCs w:val="22"/>
        </w:rPr>
        <w:t xml:space="preserve"> </w:t>
      </w:r>
      <w:proofErr w:type="spellStart"/>
      <w:r w:rsidR="00CC69CF" w:rsidRPr="00D641A1">
        <w:rPr>
          <w:rFonts w:ascii="Times New Roman" w:hAnsi="Times New Roman" w:cs="Times New Roman"/>
          <w:b/>
          <w:iCs w:val="0"/>
          <w:sz w:val="22"/>
          <w:szCs w:val="22"/>
        </w:rPr>
        <w:t>Nlgn</w:t>
      </w:r>
      <w:proofErr w:type="spellEnd"/>
      <w:r>
        <w:rPr>
          <w:rFonts w:ascii="Times New Roman" w:hAnsi="Times New Roman" w:cs="Times New Roman"/>
          <w:iCs w:val="0"/>
          <w:sz w:val="22"/>
          <w:szCs w:val="22"/>
        </w:rPr>
        <w:t>, νευρολιγίνη,</w:t>
      </w:r>
      <w:r w:rsidR="00CC69CF" w:rsidRPr="008A7EE8">
        <w:rPr>
          <w:rFonts w:ascii="Times New Roman" w:hAnsi="Times New Roman" w:cs="Times New Roman"/>
          <w:iCs w:val="0"/>
          <w:sz w:val="22"/>
          <w:szCs w:val="22"/>
        </w:rPr>
        <w:t xml:space="preserve"> </w:t>
      </w:r>
      <w:r w:rsidR="00CC69CF" w:rsidRPr="00D641A1">
        <w:rPr>
          <w:rFonts w:ascii="Times New Roman" w:hAnsi="Times New Roman" w:cs="Times New Roman"/>
          <w:b/>
          <w:iCs w:val="0"/>
          <w:sz w:val="22"/>
          <w:szCs w:val="22"/>
        </w:rPr>
        <w:t>NMDAR</w:t>
      </w:r>
      <w:r w:rsidR="00CC69CF" w:rsidRPr="008A7EE8">
        <w:rPr>
          <w:rFonts w:ascii="Times New Roman" w:hAnsi="Times New Roman" w:cs="Times New Roman"/>
          <w:iCs w:val="0"/>
          <w:sz w:val="22"/>
          <w:szCs w:val="22"/>
        </w:rPr>
        <w:t xml:space="preserve"> υποδοχέας N-</w:t>
      </w:r>
      <w:proofErr w:type="spellStart"/>
      <w:r w:rsidR="00CC69CF" w:rsidRPr="008A7EE8">
        <w:rPr>
          <w:rFonts w:ascii="Times New Roman" w:hAnsi="Times New Roman" w:cs="Times New Roman"/>
          <w:iCs w:val="0"/>
          <w:sz w:val="22"/>
          <w:szCs w:val="22"/>
        </w:rPr>
        <w:t>methyl</w:t>
      </w:r>
      <w:proofErr w:type="spellEnd"/>
      <w:r w:rsidR="00CC69CF" w:rsidRPr="008A7EE8">
        <w:rPr>
          <w:rFonts w:ascii="Times New Roman" w:hAnsi="Times New Roman" w:cs="Times New Roman"/>
          <w:iCs w:val="0"/>
          <w:sz w:val="22"/>
          <w:szCs w:val="22"/>
        </w:rPr>
        <w:t>-d-</w:t>
      </w:r>
      <w:proofErr w:type="spellStart"/>
      <w:r w:rsidR="00CC69CF" w:rsidRPr="008A7EE8">
        <w:rPr>
          <w:rFonts w:ascii="Times New Roman" w:hAnsi="Times New Roman" w:cs="Times New Roman"/>
          <w:iCs w:val="0"/>
          <w:sz w:val="22"/>
          <w:szCs w:val="22"/>
        </w:rPr>
        <w:t>aspartate</w:t>
      </w:r>
      <w:proofErr w:type="spellEnd"/>
      <w:r w:rsidR="00CC69CF" w:rsidRPr="008A7EE8">
        <w:rPr>
          <w:rFonts w:ascii="Times New Roman" w:hAnsi="Times New Roman" w:cs="Times New Roman"/>
          <w:iCs w:val="0"/>
          <w:sz w:val="22"/>
          <w:szCs w:val="22"/>
        </w:rPr>
        <w:t xml:space="preserve">; </w:t>
      </w:r>
      <w:proofErr w:type="spellStart"/>
      <w:r w:rsidR="00CC69CF" w:rsidRPr="00D641A1">
        <w:rPr>
          <w:rFonts w:ascii="Times New Roman" w:hAnsi="Times New Roman" w:cs="Times New Roman"/>
          <w:b/>
          <w:iCs w:val="0"/>
          <w:sz w:val="22"/>
          <w:szCs w:val="22"/>
        </w:rPr>
        <w:t>Nrxn</w:t>
      </w:r>
      <w:proofErr w:type="spellEnd"/>
      <w:r w:rsidR="00CC69CF" w:rsidRPr="008A7EE8">
        <w:rPr>
          <w:rFonts w:ascii="Times New Roman" w:hAnsi="Times New Roman" w:cs="Times New Roman"/>
          <w:iCs w:val="0"/>
          <w:sz w:val="22"/>
          <w:szCs w:val="22"/>
        </w:rPr>
        <w:t xml:space="preserve"> νευρεξίνη; </w:t>
      </w:r>
      <w:r w:rsidR="00CC69CF" w:rsidRPr="00D641A1">
        <w:rPr>
          <w:rFonts w:ascii="Times New Roman" w:hAnsi="Times New Roman" w:cs="Times New Roman"/>
          <w:b/>
          <w:iCs w:val="0"/>
          <w:sz w:val="22"/>
          <w:szCs w:val="22"/>
        </w:rPr>
        <w:t>PSD</w:t>
      </w:r>
      <w:r w:rsidR="00394EEB" w:rsidRPr="00D641A1">
        <w:rPr>
          <w:rFonts w:ascii="Times New Roman" w:hAnsi="Times New Roman" w:cs="Times New Roman"/>
          <w:b/>
          <w:iCs w:val="0"/>
          <w:sz w:val="22"/>
          <w:szCs w:val="22"/>
        </w:rPr>
        <w:t>-</w:t>
      </w:r>
      <w:r w:rsidR="00CC69CF" w:rsidRPr="00D641A1">
        <w:rPr>
          <w:rFonts w:ascii="Times New Roman" w:hAnsi="Times New Roman" w:cs="Times New Roman"/>
          <w:b/>
          <w:iCs w:val="0"/>
          <w:sz w:val="22"/>
          <w:szCs w:val="22"/>
        </w:rPr>
        <w:t>95</w:t>
      </w:r>
      <w:r w:rsidR="00CC69CF" w:rsidRPr="008A7EE8">
        <w:rPr>
          <w:rFonts w:ascii="Times New Roman" w:hAnsi="Times New Roman" w:cs="Times New Roman"/>
          <w:iCs w:val="0"/>
          <w:sz w:val="22"/>
          <w:szCs w:val="22"/>
        </w:rPr>
        <w:t>, πρωτεΐνη μετασυναπτικής πυκνότητας 9</w:t>
      </w:r>
      <w:r>
        <w:rPr>
          <w:rFonts w:ascii="Times New Roman" w:hAnsi="Times New Roman" w:cs="Times New Roman"/>
          <w:iCs w:val="0"/>
          <w:sz w:val="22"/>
          <w:szCs w:val="22"/>
        </w:rPr>
        <w:t>5,</w:t>
      </w:r>
      <w:r w:rsidR="00CC69CF" w:rsidRPr="008A7EE8">
        <w:rPr>
          <w:rFonts w:ascii="Times New Roman" w:hAnsi="Times New Roman" w:cs="Times New Roman"/>
          <w:iCs w:val="0"/>
          <w:sz w:val="22"/>
          <w:szCs w:val="22"/>
        </w:rPr>
        <w:t xml:space="preserve"> </w:t>
      </w:r>
      <w:proofErr w:type="spellStart"/>
      <w:r w:rsidR="00CC69CF" w:rsidRPr="00D641A1">
        <w:rPr>
          <w:rFonts w:ascii="Times New Roman" w:hAnsi="Times New Roman" w:cs="Times New Roman"/>
          <w:b/>
          <w:iCs w:val="0"/>
          <w:sz w:val="22"/>
          <w:szCs w:val="22"/>
        </w:rPr>
        <w:t>SV</w:t>
      </w:r>
      <w:proofErr w:type="spellEnd"/>
      <w:r w:rsidR="00CC69CF" w:rsidRPr="008A7EE8">
        <w:rPr>
          <w:rFonts w:ascii="Times New Roman" w:hAnsi="Times New Roman" w:cs="Times New Roman"/>
          <w:iCs w:val="0"/>
          <w:sz w:val="22"/>
          <w:szCs w:val="22"/>
        </w:rPr>
        <w:t xml:space="preserve"> συναπτικό κυστίδιο</w:t>
      </w:r>
      <w:r>
        <w:rPr>
          <w:rFonts w:ascii="Times New Roman" w:hAnsi="Times New Roman" w:cs="Times New Roman"/>
          <w:iCs w:val="0"/>
          <w:sz w:val="22"/>
          <w:szCs w:val="22"/>
        </w:rPr>
        <w:t>,</w:t>
      </w:r>
      <w:r w:rsidR="00CC69CF" w:rsidRPr="008A7EE8">
        <w:rPr>
          <w:rFonts w:ascii="Times New Roman" w:hAnsi="Times New Roman" w:cs="Times New Roman"/>
          <w:iCs w:val="0"/>
          <w:sz w:val="22"/>
          <w:szCs w:val="22"/>
        </w:rPr>
        <w:t xml:space="preserve"> </w:t>
      </w:r>
      <w:proofErr w:type="spellStart"/>
      <w:r w:rsidR="00CC69CF" w:rsidRPr="00D641A1">
        <w:rPr>
          <w:rFonts w:ascii="Times New Roman" w:hAnsi="Times New Roman" w:cs="Times New Roman"/>
          <w:b/>
          <w:iCs w:val="0"/>
          <w:sz w:val="22"/>
          <w:szCs w:val="22"/>
        </w:rPr>
        <w:t>VDCC</w:t>
      </w:r>
      <w:proofErr w:type="spellEnd"/>
      <w:r w:rsidR="00CC69CF" w:rsidRPr="008A7EE8">
        <w:rPr>
          <w:rFonts w:ascii="Times New Roman" w:hAnsi="Times New Roman" w:cs="Times New Roman"/>
          <w:iCs w:val="0"/>
          <w:sz w:val="22"/>
          <w:szCs w:val="22"/>
        </w:rPr>
        <w:t xml:space="preserve"> </w:t>
      </w:r>
      <w:r>
        <w:rPr>
          <w:rFonts w:ascii="Times New Roman" w:hAnsi="Times New Roman" w:cs="Times New Roman"/>
          <w:iCs w:val="0"/>
          <w:sz w:val="22"/>
          <w:szCs w:val="22"/>
        </w:rPr>
        <w:t xml:space="preserve">τασεο-εξαρτώμενο </w:t>
      </w:r>
      <w:r w:rsidR="00CC69CF" w:rsidRPr="008A7EE8">
        <w:rPr>
          <w:rFonts w:ascii="Times New Roman" w:hAnsi="Times New Roman" w:cs="Times New Roman"/>
          <w:iCs w:val="0"/>
          <w:sz w:val="22"/>
          <w:szCs w:val="22"/>
        </w:rPr>
        <w:t xml:space="preserve">κανάλι </w:t>
      </w:r>
      <w:r>
        <w:rPr>
          <w:rFonts w:ascii="Times New Roman" w:hAnsi="Times New Roman" w:cs="Times New Roman"/>
          <w:iCs w:val="0"/>
          <w:sz w:val="22"/>
          <w:szCs w:val="22"/>
          <w:lang w:val="en-US"/>
        </w:rPr>
        <w:t>Ca</w:t>
      </w:r>
      <w:r w:rsidRPr="00D641A1">
        <w:rPr>
          <w:rFonts w:ascii="Times New Roman" w:hAnsi="Times New Roman" w:cs="Times New Roman"/>
          <w:iCs w:val="0"/>
          <w:sz w:val="22"/>
          <w:szCs w:val="22"/>
          <w:vertAlign w:val="superscript"/>
        </w:rPr>
        <w:t>2+</w:t>
      </w:r>
      <w:r w:rsidR="002562EA" w:rsidRPr="008A7EE8">
        <w:rPr>
          <w:rFonts w:ascii="Times New Roman" w:hAnsi="Times New Roman" w:cs="Times New Roman"/>
          <w:iCs w:val="0"/>
          <w:sz w:val="22"/>
          <w:szCs w:val="22"/>
        </w:rPr>
        <w:t xml:space="preserve"> </w:t>
      </w:r>
      <w:r w:rsidR="002562EA" w:rsidRPr="00D641A1">
        <w:rPr>
          <w:rFonts w:ascii="Times New Roman" w:hAnsi="Times New Roman" w:cs="Times New Roman"/>
          <w:sz w:val="22"/>
          <w:szCs w:val="22"/>
        </w:rPr>
        <w:t>(</w:t>
      </w:r>
      <w:r w:rsidR="005539D7">
        <w:rPr>
          <w:rFonts w:ascii="Times New Roman" w:hAnsi="Times New Roman" w:cs="Times New Roman"/>
          <w:sz w:val="22"/>
          <w:szCs w:val="22"/>
        </w:rPr>
        <w:t>από το άρθρο</w:t>
      </w:r>
      <w:r w:rsidR="002562EA" w:rsidRPr="00D641A1">
        <w:rPr>
          <w:rFonts w:ascii="Times New Roman" w:hAnsi="Times New Roman" w:cs="Times New Roman"/>
          <w:sz w:val="22"/>
          <w:szCs w:val="22"/>
        </w:rPr>
        <w:t>).</w:t>
      </w:r>
    </w:p>
    <w:p w14:paraId="31006BF2" w14:textId="751DDE07" w:rsidR="00CC69CF" w:rsidRPr="00D641A1" w:rsidRDefault="00CC69CF" w:rsidP="001471C9">
      <w:pPr>
        <w:jc w:val="both"/>
        <w:rPr>
          <w:rFonts w:ascii="Times New Roman" w:eastAsia="Calibri" w:hAnsi="Times New Roman" w:cs="Times New Roman"/>
          <w:b/>
          <w:bCs/>
        </w:rPr>
      </w:pPr>
      <w:bookmarkStart w:id="13" w:name="_Hlk185450508"/>
    </w:p>
    <w:p w14:paraId="6BD0BACB" w14:textId="77777777" w:rsidR="005539D7" w:rsidRPr="00D641A1" w:rsidRDefault="005539D7" w:rsidP="001471C9">
      <w:pPr>
        <w:jc w:val="both"/>
        <w:rPr>
          <w:rFonts w:ascii="Times New Roman" w:eastAsia="Calibri" w:hAnsi="Times New Roman" w:cs="Times New Roman"/>
          <w:b/>
          <w:bCs/>
        </w:rPr>
      </w:pPr>
    </w:p>
    <w:p w14:paraId="7839EE70" w14:textId="02F90D41" w:rsidR="00B7628F" w:rsidRPr="005539D7" w:rsidRDefault="00B7628F" w:rsidP="001471C9">
      <w:pPr>
        <w:jc w:val="both"/>
        <w:rPr>
          <w:rFonts w:ascii="Times New Roman" w:eastAsia="Calibri" w:hAnsi="Times New Roman" w:cs="Times New Roman"/>
          <w:color w:val="215E99" w:themeColor="text2" w:themeTint="BF"/>
          <w:sz w:val="28"/>
          <w:szCs w:val="28"/>
        </w:rPr>
      </w:pPr>
      <w:r w:rsidRPr="005539D7">
        <w:rPr>
          <w:rFonts w:ascii="Times New Roman" w:eastAsia="Calibri" w:hAnsi="Times New Roman" w:cs="Times New Roman"/>
          <w:bCs/>
          <w:color w:val="215E99" w:themeColor="text2" w:themeTint="BF"/>
          <w:sz w:val="28"/>
          <w:szCs w:val="28"/>
          <w:lang w:val="en-US"/>
        </w:rPr>
        <w:t>LRRTMs</w:t>
      </w:r>
      <w:r w:rsidRPr="005539D7">
        <w:rPr>
          <w:rFonts w:ascii="Times New Roman" w:eastAsia="Calibri" w:hAnsi="Times New Roman" w:cs="Times New Roman"/>
          <w:bCs/>
          <w:color w:val="215E99" w:themeColor="text2" w:themeTint="BF"/>
          <w:sz w:val="28"/>
          <w:szCs w:val="28"/>
        </w:rPr>
        <w:t xml:space="preserve">: </w:t>
      </w:r>
      <w:r w:rsidR="00D641A1">
        <w:rPr>
          <w:rFonts w:ascii="Times New Roman" w:eastAsia="Calibri" w:hAnsi="Times New Roman" w:cs="Times New Roman"/>
          <w:bCs/>
          <w:color w:val="215E99" w:themeColor="text2" w:themeTint="BF"/>
          <w:sz w:val="28"/>
          <w:szCs w:val="28"/>
        </w:rPr>
        <w:t>Με</w:t>
      </w:r>
      <w:r w:rsidRPr="005539D7">
        <w:rPr>
          <w:rFonts w:ascii="Times New Roman" w:eastAsia="Calibri" w:hAnsi="Times New Roman" w:cs="Times New Roman"/>
          <w:bCs/>
          <w:color w:val="215E99" w:themeColor="text2" w:themeTint="BF"/>
          <w:sz w:val="28"/>
          <w:szCs w:val="28"/>
        </w:rPr>
        <w:t>τασυναπτικοί ρυθμιστές της συναπτικής οργάνωση</w:t>
      </w:r>
      <w:r w:rsidR="005539D7">
        <w:rPr>
          <w:rFonts w:ascii="Times New Roman" w:eastAsia="Calibri" w:hAnsi="Times New Roman" w:cs="Times New Roman"/>
          <w:bCs/>
          <w:color w:val="215E99" w:themeColor="text2" w:themeTint="BF"/>
          <w:sz w:val="28"/>
          <w:szCs w:val="28"/>
        </w:rPr>
        <w:t>ς</w:t>
      </w:r>
    </w:p>
    <w:p w14:paraId="617D427C" w14:textId="77777777" w:rsidR="00817403" w:rsidRPr="005539D7" w:rsidRDefault="00B7628F" w:rsidP="00817403">
      <w:pPr>
        <w:spacing w:line="257" w:lineRule="auto"/>
        <w:jc w:val="both"/>
        <w:rPr>
          <w:rFonts w:ascii="Times New Roman" w:eastAsia="Calibri" w:hAnsi="Times New Roman" w:cs="Times New Roman"/>
          <w:bCs/>
          <w:color w:val="215E99" w:themeColor="text2" w:themeTint="BF"/>
          <w:sz w:val="24"/>
          <w:szCs w:val="24"/>
        </w:rPr>
      </w:pPr>
      <w:r w:rsidRPr="005539D7">
        <w:rPr>
          <w:rFonts w:ascii="Times New Roman" w:eastAsia="Calibri" w:hAnsi="Times New Roman" w:cs="Times New Roman"/>
          <w:bCs/>
          <w:color w:val="215E99" w:themeColor="text2" w:themeTint="BF"/>
          <w:sz w:val="24"/>
          <w:szCs w:val="24"/>
        </w:rPr>
        <w:t>Γενικά χαρακτηριστικά των LRRTMs</w:t>
      </w:r>
    </w:p>
    <w:p w14:paraId="043BF1FC" w14:textId="2816F0D7" w:rsidR="008A7EE8" w:rsidRDefault="008A7EE8" w:rsidP="00D91CEC">
      <w:pPr>
        <w:spacing w:after="60"/>
        <w:jc w:val="both"/>
        <w:rPr>
          <w:rFonts w:ascii="Times New Roman" w:eastAsia="Calibri" w:hAnsi="Times New Roman" w:cs="Times New Roman"/>
          <w:sz w:val="24"/>
          <w:szCs w:val="24"/>
        </w:rPr>
      </w:pPr>
      <w:r w:rsidRPr="004E347F">
        <w:rPr>
          <w:rFonts w:ascii="Times New Roman" w:eastAsia="Calibri" w:hAnsi="Times New Roman" w:cs="Times New Roman"/>
          <w:sz w:val="24"/>
          <w:szCs w:val="24"/>
        </w:rPr>
        <w:t>Οι</w:t>
      </w:r>
      <w:r w:rsidRPr="00696BAB">
        <w:rPr>
          <w:rFonts w:ascii="Times New Roman" w:eastAsia="Calibri" w:hAnsi="Times New Roman" w:cs="Times New Roman"/>
          <w:sz w:val="24"/>
          <w:szCs w:val="24"/>
        </w:rPr>
        <w:t xml:space="preserve"> </w:t>
      </w:r>
      <w:r w:rsidRPr="004E347F">
        <w:rPr>
          <w:rFonts w:ascii="Times New Roman" w:eastAsia="Calibri" w:hAnsi="Times New Roman" w:cs="Times New Roman"/>
          <w:sz w:val="24"/>
          <w:szCs w:val="24"/>
        </w:rPr>
        <w:t>πρωτεΐνες</w:t>
      </w:r>
      <w:r w:rsidRPr="00696BAB">
        <w:rPr>
          <w:rFonts w:ascii="Times New Roman" w:eastAsia="Calibri" w:hAnsi="Times New Roman" w:cs="Times New Roman"/>
          <w:sz w:val="24"/>
          <w:szCs w:val="24"/>
        </w:rPr>
        <w:t xml:space="preserve"> </w:t>
      </w:r>
      <w:r w:rsidRPr="004E347F">
        <w:rPr>
          <w:rFonts w:ascii="Times New Roman" w:eastAsia="Calibri" w:hAnsi="Times New Roman" w:cs="Times New Roman"/>
          <w:sz w:val="24"/>
          <w:szCs w:val="24"/>
        </w:rPr>
        <w:t>με</w:t>
      </w:r>
      <w:r w:rsidRPr="00696BAB">
        <w:rPr>
          <w:rFonts w:ascii="Times New Roman" w:eastAsia="Calibri" w:hAnsi="Times New Roman" w:cs="Times New Roman"/>
          <w:sz w:val="24"/>
          <w:szCs w:val="24"/>
        </w:rPr>
        <w:t xml:space="preserve"> </w:t>
      </w:r>
      <w:r w:rsidR="00D641A1" w:rsidRPr="004E347F">
        <w:rPr>
          <w:rFonts w:ascii="Times New Roman" w:eastAsia="Calibri" w:hAnsi="Times New Roman" w:cs="Times New Roman"/>
          <w:sz w:val="24"/>
          <w:szCs w:val="24"/>
        </w:rPr>
        <w:t>εξωκυτταρικές</w:t>
      </w:r>
      <w:r w:rsidR="00D641A1" w:rsidRPr="00696BAB">
        <w:rPr>
          <w:rFonts w:ascii="Times New Roman" w:eastAsia="Calibri" w:hAnsi="Times New Roman" w:cs="Times New Roman"/>
          <w:sz w:val="24"/>
          <w:szCs w:val="24"/>
        </w:rPr>
        <w:t xml:space="preserve"> </w:t>
      </w:r>
      <w:r w:rsidR="00D641A1" w:rsidRPr="004E347F">
        <w:rPr>
          <w:rFonts w:ascii="Times New Roman" w:eastAsia="Calibri" w:hAnsi="Times New Roman" w:cs="Times New Roman"/>
          <w:sz w:val="24"/>
          <w:szCs w:val="24"/>
        </w:rPr>
        <w:t>επικράτειες</w:t>
      </w:r>
      <w:r w:rsidR="00D641A1" w:rsidRPr="00696BAB">
        <w:rPr>
          <w:rFonts w:ascii="Times New Roman" w:eastAsia="Calibri" w:hAnsi="Times New Roman" w:cs="Times New Roman"/>
          <w:sz w:val="24"/>
          <w:szCs w:val="24"/>
        </w:rPr>
        <w:t xml:space="preserve"> </w:t>
      </w:r>
      <w:r w:rsidRPr="005A7CF8">
        <w:rPr>
          <w:rFonts w:ascii="Times New Roman" w:eastAsia="Calibri" w:hAnsi="Times New Roman" w:cs="Times New Roman"/>
          <w:sz w:val="24"/>
          <w:szCs w:val="24"/>
          <w:lang w:val="en-US"/>
        </w:rPr>
        <w:t>LRR</w:t>
      </w:r>
      <w:r w:rsidRPr="00696BAB">
        <w:rPr>
          <w:rFonts w:ascii="Times New Roman" w:eastAsia="Calibri" w:hAnsi="Times New Roman" w:cs="Times New Roman"/>
          <w:sz w:val="24"/>
          <w:szCs w:val="24"/>
        </w:rPr>
        <w:t xml:space="preserve"> (</w:t>
      </w:r>
      <w:r w:rsidRPr="005A7CF8">
        <w:rPr>
          <w:rFonts w:ascii="Times New Roman" w:eastAsia="Calibri" w:hAnsi="Times New Roman" w:cs="Times New Roman"/>
          <w:sz w:val="24"/>
          <w:szCs w:val="24"/>
          <w:lang w:val="en-US"/>
        </w:rPr>
        <w:t>leucine</w:t>
      </w:r>
      <w:r w:rsidRPr="00696BAB">
        <w:rPr>
          <w:rFonts w:ascii="Times New Roman" w:eastAsia="Calibri" w:hAnsi="Times New Roman" w:cs="Times New Roman"/>
          <w:sz w:val="24"/>
          <w:szCs w:val="24"/>
        </w:rPr>
        <w:t xml:space="preserve"> </w:t>
      </w:r>
      <w:r w:rsidRPr="005A7CF8">
        <w:rPr>
          <w:rFonts w:ascii="Times New Roman" w:eastAsia="Calibri" w:hAnsi="Times New Roman" w:cs="Times New Roman"/>
          <w:sz w:val="24"/>
          <w:szCs w:val="24"/>
          <w:lang w:val="en-US"/>
        </w:rPr>
        <w:t>rich</w:t>
      </w:r>
      <w:r w:rsidRPr="00696BAB">
        <w:rPr>
          <w:rFonts w:ascii="Times New Roman" w:eastAsia="Calibri" w:hAnsi="Times New Roman" w:cs="Times New Roman"/>
          <w:sz w:val="24"/>
          <w:szCs w:val="24"/>
        </w:rPr>
        <w:t xml:space="preserve"> </w:t>
      </w:r>
      <w:r w:rsidRPr="005A7CF8">
        <w:rPr>
          <w:rFonts w:ascii="Times New Roman" w:eastAsia="Calibri" w:hAnsi="Times New Roman" w:cs="Times New Roman"/>
          <w:sz w:val="24"/>
          <w:szCs w:val="24"/>
          <w:lang w:val="en-US"/>
        </w:rPr>
        <w:t>repeat</w:t>
      </w:r>
      <w:r w:rsidRPr="00696BAB">
        <w:rPr>
          <w:rFonts w:ascii="Times New Roman" w:eastAsia="Calibri" w:hAnsi="Times New Roman" w:cs="Times New Roman"/>
          <w:sz w:val="24"/>
          <w:szCs w:val="24"/>
        </w:rPr>
        <w:t xml:space="preserve">) </w:t>
      </w:r>
      <w:r w:rsidRPr="004E347F">
        <w:rPr>
          <w:rFonts w:ascii="Times New Roman" w:eastAsia="Calibri" w:hAnsi="Times New Roman" w:cs="Times New Roman"/>
          <w:sz w:val="24"/>
          <w:szCs w:val="24"/>
        </w:rPr>
        <w:t>αποτελούν</w:t>
      </w:r>
      <w:r w:rsidRPr="00696BAB">
        <w:rPr>
          <w:rFonts w:ascii="Times New Roman" w:eastAsia="Calibri" w:hAnsi="Times New Roman" w:cs="Times New Roman"/>
          <w:sz w:val="24"/>
          <w:szCs w:val="24"/>
        </w:rPr>
        <w:t xml:space="preserve"> </w:t>
      </w:r>
      <w:r w:rsidRPr="004E347F">
        <w:rPr>
          <w:rFonts w:ascii="Times New Roman" w:eastAsia="Calibri" w:hAnsi="Times New Roman" w:cs="Times New Roman"/>
          <w:sz w:val="24"/>
          <w:szCs w:val="24"/>
        </w:rPr>
        <w:t>μια</w:t>
      </w:r>
      <w:r w:rsidRPr="00696BAB">
        <w:rPr>
          <w:rFonts w:ascii="Times New Roman" w:eastAsia="Calibri" w:hAnsi="Times New Roman" w:cs="Times New Roman"/>
          <w:sz w:val="24"/>
          <w:szCs w:val="24"/>
        </w:rPr>
        <w:t xml:space="preserve"> </w:t>
      </w:r>
      <w:r w:rsidRPr="004E347F">
        <w:rPr>
          <w:rFonts w:ascii="Times New Roman" w:eastAsia="Calibri" w:hAnsi="Times New Roman" w:cs="Times New Roman"/>
          <w:sz w:val="24"/>
          <w:szCs w:val="24"/>
        </w:rPr>
        <w:t>μεγάλη</w:t>
      </w:r>
      <w:r w:rsidRPr="00696BAB">
        <w:rPr>
          <w:rFonts w:ascii="Times New Roman" w:eastAsia="Calibri" w:hAnsi="Times New Roman" w:cs="Times New Roman"/>
          <w:sz w:val="24"/>
          <w:szCs w:val="24"/>
        </w:rPr>
        <w:t xml:space="preserve"> </w:t>
      </w:r>
      <w:r w:rsidRPr="004E347F">
        <w:rPr>
          <w:rFonts w:ascii="Times New Roman" w:eastAsia="Calibri" w:hAnsi="Times New Roman" w:cs="Times New Roman"/>
          <w:sz w:val="24"/>
          <w:szCs w:val="24"/>
        </w:rPr>
        <w:t>οικογένεια</w:t>
      </w:r>
      <w:r w:rsidRPr="00696BAB">
        <w:rPr>
          <w:rFonts w:ascii="Times New Roman" w:eastAsia="Calibri" w:hAnsi="Times New Roman" w:cs="Times New Roman"/>
          <w:sz w:val="24"/>
          <w:szCs w:val="24"/>
        </w:rPr>
        <w:t xml:space="preserve"> </w:t>
      </w:r>
      <w:r w:rsidRPr="004E347F">
        <w:rPr>
          <w:rFonts w:ascii="Times New Roman" w:eastAsia="Calibri" w:hAnsi="Times New Roman" w:cs="Times New Roman"/>
          <w:sz w:val="24"/>
          <w:szCs w:val="24"/>
        </w:rPr>
        <w:t>μορίων</w:t>
      </w:r>
      <w:r w:rsidRPr="00696BAB">
        <w:rPr>
          <w:rFonts w:ascii="Times New Roman" w:eastAsia="Calibri" w:hAnsi="Times New Roman" w:cs="Times New Roman"/>
          <w:sz w:val="24"/>
          <w:szCs w:val="24"/>
        </w:rPr>
        <w:t xml:space="preserve"> </w:t>
      </w:r>
      <w:r w:rsidRPr="004E347F">
        <w:rPr>
          <w:rFonts w:ascii="Times New Roman" w:eastAsia="Calibri" w:hAnsi="Times New Roman" w:cs="Times New Roman"/>
          <w:sz w:val="24"/>
          <w:szCs w:val="24"/>
        </w:rPr>
        <w:t>προσκόλλησης</w:t>
      </w:r>
      <w:r w:rsidRPr="00696BAB">
        <w:rPr>
          <w:rFonts w:ascii="Times New Roman" w:eastAsia="Calibri" w:hAnsi="Times New Roman" w:cs="Times New Roman"/>
          <w:sz w:val="24"/>
          <w:szCs w:val="24"/>
        </w:rPr>
        <w:t xml:space="preserve">. </w:t>
      </w:r>
      <w:r w:rsidRPr="004E347F">
        <w:rPr>
          <w:rFonts w:ascii="Times New Roman" w:eastAsia="Calibri" w:hAnsi="Times New Roman" w:cs="Times New Roman"/>
          <w:sz w:val="24"/>
          <w:szCs w:val="24"/>
        </w:rPr>
        <w:t xml:space="preserve">Ένα από τα μέλη τους είναι οι </w:t>
      </w:r>
      <w:r w:rsidR="00D641A1" w:rsidRPr="004E347F">
        <w:rPr>
          <w:rFonts w:ascii="Times New Roman" w:eastAsia="Calibri" w:hAnsi="Times New Roman" w:cs="Times New Roman"/>
          <w:sz w:val="24"/>
          <w:szCs w:val="24"/>
        </w:rPr>
        <w:t>LRRTMs</w:t>
      </w:r>
      <w:r w:rsidRPr="004E347F">
        <w:rPr>
          <w:rFonts w:ascii="Times New Roman" w:eastAsia="Calibri" w:hAnsi="Times New Roman" w:cs="Times New Roman"/>
          <w:sz w:val="24"/>
          <w:szCs w:val="24"/>
        </w:rPr>
        <w:t xml:space="preserve"> (</w:t>
      </w:r>
      <w:r w:rsidRPr="00D641A1">
        <w:rPr>
          <w:rFonts w:ascii="Times New Roman" w:eastAsia="Calibri" w:hAnsi="Times New Roman" w:cs="Times New Roman"/>
          <w:sz w:val="24"/>
          <w:szCs w:val="24"/>
          <w:lang w:val="en-GB"/>
        </w:rPr>
        <w:t>leucine</w:t>
      </w:r>
      <w:r w:rsidRPr="004F7EC0">
        <w:rPr>
          <w:rFonts w:ascii="Times New Roman" w:eastAsia="Calibri" w:hAnsi="Times New Roman" w:cs="Times New Roman"/>
          <w:sz w:val="24"/>
          <w:szCs w:val="24"/>
        </w:rPr>
        <w:t xml:space="preserve"> </w:t>
      </w:r>
      <w:r w:rsidRPr="00D641A1">
        <w:rPr>
          <w:rFonts w:ascii="Times New Roman" w:eastAsia="Calibri" w:hAnsi="Times New Roman" w:cs="Times New Roman"/>
          <w:sz w:val="24"/>
          <w:szCs w:val="24"/>
          <w:lang w:val="en-GB"/>
        </w:rPr>
        <w:t>rich</w:t>
      </w:r>
      <w:r w:rsidRPr="004F7EC0">
        <w:rPr>
          <w:rFonts w:ascii="Times New Roman" w:eastAsia="Calibri" w:hAnsi="Times New Roman" w:cs="Times New Roman"/>
          <w:sz w:val="24"/>
          <w:szCs w:val="24"/>
        </w:rPr>
        <w:t xml:space="preserve"> </w:t>
      </w:r>
      <w:r w:rsidRPr="00D641A1">
        <w:rPr>
          <w:rFonts w:ascii="Times New Roman" w:eastAsia="Calibri" w:hAnsi="Times New Roman" w:cs="Times New Roman"/>
          <w:sz w:val="24"/>
          <w:szCs w:val="24"/>
          <w:lang w:val="en-GB"/>
        </w:rPr>
        <w:t>repeat</w:t>
      </w:r>
      <w:r w:rsidRPr="004F7EC0">
        <w:rPr>
          <w:rFonts w:ascii="Times New Roman" w:eastAsia="Calibri" w:hAnsi="Times New Roman" w:cs="Times New Roman"/>
          <w:sz w:val="24"/>
          <w:szCs w:val="24"/>
        </w:rPr>
        <w:t xml:space="preserve"> </w:t>
      </w:r>
      <w:r w:rsidRPr="00D641A1">
        <w:rPr>
          <w:rFonts w:ascii="Times New Roman" w:eastAsia="Calibri" w:hAnsi="Times New Roman" w:cs="Times New Roman"/>
          <w:sz w:val="24"/>
          <w:szCs w:val="24"/>
          <w:lang w:val="en-GB"/>
        </w:rPr>
        <w:t>neuronal</w:t>
      </w:r>
      <w:r w:rsidRPr="004F7EC0">
        <w:rPr>
          <w:rFonts w:ascii="Times New Roman" w:eastAsia="Calibri" w:hAnsi="Times New Roman" w:cs="Times New Roman"/>
          <w:sz w:val="24"/>
          <w:szCs w:val="24"/>
        </w:rPr>
        <w:t xml:space="preserve"> </w:t>
      </w:r>
      <w:r w:rsidRPr="00D641A1">
        <w:rPr>
          <w:rFonts w:ascii="Times New Roman" w:eastAsia="Calibri" w:hAnsi="Times New Roman" w:cs="Times New Roman"/>
          <w:sz w:val="24"/>
          <w:szCs w:val="24"/>
          <w:lang w:val="en-GB"/>
        </w:rPr>
        <w:t>transmembrane</w:t>
      </w:r>
      <w:r w:rsidRPr="004F7EC0">
        <w:rPr>
          <w:rFonts w:ascii="Times New Roman" w:eastAsia="Calibri" w:hAnsi="Times New Roman" w:cs="Times New Roman"/>
          <w:sz w:val="24"/>
          <w:szCs w:val="24"/>
        </w:rPr>
        <w:t xml:space="preserve"> </w:t>
      </w:r>
      <w:r w:rsidRPr="00D641A1">
        <w:rPr>
          <w:rFonts w:ascii="Times New Roman" w:eastAsia="Calibri" w:hAnsi="Times New Roman" w:cs="Times New Roman"/>
          <w:sz w:val="24"/>
          <w:szCs w:val="24"/>
          <w:lang w:val="en-GB"/>
        </w:rPr>
        <w:t>proteins</w:t>
      </w:r>
      <w:r w:rsidRPr="004E347F">
        <w:rPr>
          <w:rFonts w:ascii="Times New Roman" w:eastAsia="Calibri" w:hAnsi="Times New Roman" w:cs="Times New Roman"/>
          <w:sz w:val="24"/>
          <w:szCs w:val="24"/>
        </w:rPr>
        <w:t>), μια ομάδα 4 διαμεμβρανικών πρωτεϊνών με μετασυναπτική τοποθέτηση. Ο ρόλος του</w:t>
      </w:r>
      <w:r w:rsidR="00D641A1">
        <w:rPr>
          <w:rFonts w:ascii="Times New Roman" w:eastAsia="Calibri" w:hAnsi="Times New Roman" w:cs="Times New Roman"/>
          <w:sz w:val="24"/>
          <w:szCs w:val="24"/>
        </w:rPr>
        <w:t>ς</w:t>
      </w:r>
      <w:r w:rsidRPr="004E347F">
        <w:rPr>
          <w:rFonts w:ascii="Times New Roman" w:eastAsia="Calibri" w:hAnsi="Times New Roman" w:cs="Times New Roman"/>
          <w:sz w:val="24"/>
          <w:szCs w:val="24"/>
        </w:rPr>
        <w:t xml:space="preserve"> εξειδικεύεται αποκλειστικά στις διεγερτικές γλουταμινεργικές συνάψεις όπου συντελούν στην επαγωγή της συναπτογένεσης κατ</w:t>
      </w:r>
      <w:r w:rsidR="00D641A1">
        <w:rPr>
          <w:rFonts w:ascii="Times New Roman" w:eastAsia="Calibri" w:hAnsi="Times New Roman" w:cs="Times New Roman"/>
          <w:sz w:val="24"/>
          <w:szCs w:val="24"/>
        </w:rPr>
        <w:t>ά την ανάπτυξη και ρυθμίζουν τη</w:t>
      </w:r>
      <w:r w:rsidRPr="004E347F">
        <w:rPr>
          <w:rFonts w:ascii="Times New Roman" w:eastAsia="Calibri" w:hAnsi="Times New Roman" w:cs="Times New Roman"/>
          <w:sz w:val="24"/>
          <w:szCs w:val="24"/>
        </w:rPr>
        <w:t xml:space="preserve"> μετέπειτα συναπτική πλαστικότητα. Χαρακτηρίζονται από την ύπαρξη δέκα </w:t>
      </w:r>
      <w:r w:rsidR="00D641A1">
        <w:rPr>
          <w:rFonts w:ascii="Times New Roman" w:eastAsia="Calibri" w:hAnsi="Times New Roman" w:cs="Times New Roman"/>
          <w:sz w:val="24"/>
          <w:szCs w:val="24"/>
        </w:rPr>
        <w:t>εξωκυτταρικών περιοχών</w:t>
      </w:r>
      <w:r w:rsidR="00D641A1" w:rsidRPr="004E347F">
        <w:rPr>
          <w:rFonts w:ascii="Times New Roman" w:eastAsia="Calibri" w:hAnsi="Times New Roman" w:cs="Times New Roman"/>
          <w:sz w:val="24"/>
          <w:szCs w:val="24"/>
        </w:rPr>
        <w:t xml:space="preserve"> </w:t>
      </w:r>
      <w:r w:rsidRPr="004E347F">
        <w:rPr>
          <w:rFonts w:ascii="Times New Roman" w:eastAsia="Calibri" w:hAnsi="Times New Roman" w:cs="Times New Roman"/>
          <w:sz w:val="24"/>
          <w:szCs w:val="24"/>
          <w:lang w:val="en-US"/>
        </w:rPr>
        <w:t>LRR</w:t>
      </w:r>
      <w:r w:rsidRPr="004E347F">
        <w:rPr>
          <w:rFonts w:ascii="Times New Roman" w:eastAsia="Calibri" w:hAnsi="Times New Roman" w:cs="Times New Roman"/>
          <w:sz w:val="24"/>
          <w:szCs w:val="24"/>
        </w:rPr>
        <w:t xml:space="preserve">, και </w:t>
      </w:r>
      <w:r w:rsidR="00D91CEC">
        <w:rPr>
          <w:rFonts w:ascii="Times New Roman" w:eastAsia="Calibri" w:hAnsi="Times New Roman" w:cs="Times New Roman"/>
          <w:sz w:val="24"/>
          <w:szCs w:val="24"/>
        </w:rPr>
        <w:t>ενδοκυτταρικών</w:t>
      </w:r>
      <w:r w:rsidRPr="004E347F">
        <w:rPr>
          <w:rFonts w:ascii="Times New Roman" w:eastAsia="Calibri" w:hAnsi="Times New Roman" w:cs="Times New Roman"/>
          <w:sz w:val="24"/>
          <w:szCs w:val="24"/>
        </w:rPr>
        <w:t xml:space="preserve"> </w:t>
      </w:r>
      <w:r w:rsidR="00D91CEC" w:rsidRPr="004E347F">
        <w:rPr>
          <w:rFonts w:ascii="Times New Roman" w:eastAsia="Calibri" w:hAnsi="Times New Roman" w:cs="Times New Roman"/>
          <w:sz w:val="24"/>
          <w:szCs w:val="24"/>
        </w:rPr>
        <w:t>μοτίβ</w:t>
      </w:r>
      <w:r w:rsidR="00D91CEC">
        <w:rPr>
          <w:rFonts w:ascii="Times New Roman" w:eastAsia="Calibri" w:hAnsi="Times New Roman" w:cs="Times New Roman"/>
          <w:sz w:val="24"/>
          <w:szCs w:val="24"/>
        </w:rPr>
        <w:t>ων</w:t>
      </w:r>
      <w:r w:rsidR="00D91CEC" w:rsidRPr="004E347F">
        <w:rPr>
          <w:rFonts w:ascii="Times New Roman" w:eastAsia="Calibri" w:hAnsi="Times New Roman" w:cs="Times New Roman"/>
          <w:sz w:val="24"/>
          <w:szCs w:val="24"/>
        </w:rPr>
        <w:t xml:space="preserve"> αλληλεπίδρασης </w:t>
      </w:r>
      <w:r w:rsidRPr="004E347F">
        <w:rPr>
          <w:rFonts w:ascii="Times New Roman" w:eastAsia="Calibri" w:hAnsi="Times New Roman" w:cs="Times New Roman"/>
          <w:sz w:val="24"/>
          <w:szCs w:val="24"/>
          <w:lang w:val="en-US"/>
        </w:rPr>
        <w:t>PDZ</w:t>
      </w:r>
      <w:r w:rsidRPr="004E347F">
        <w:rPr>
          <w:rFonts w:ascii="Times New Roman" w:eastAsia="Calibri" w:hAnsi="Times New Roman" w:cs="Times New Roman"/>
          <w:sz w:val="24"/>
          <w:szCs w:val="24"/>
        </w:rPr>
        <w:t xml:space="preserve"> (το εναλλακτικό μάτισμα σε LRRTM3/4 επηρεάζει την </w:t>
      </w:r>
      <w:r w:rsidR="00D91CEC">
        <w:rPr>
          <w:rFonts w:ascii="Times New Roman" w:eastAsia="Calibri" w:hAnsi="Times New Roman" w:cs="Times New Roman"/>
          <w:sz w:val="24"/>
          <w:szCs w:val="24"/>
        </w:rPr>
        <w:t xml:space="preserve">περιοχή </w:t>
      </w:r>
      <w:r w:rsidRPr="004E347F">
        <w:rPr>
          <w:rFonts w:ascii="Times New Roman" w:eastAsia="Calibri" w:hAnsi="Times New Roman" w:cs="Times New Roman"/>
          <w:sz w:val="24"/>
          <w:szCs w:val="24"/>
        </w:rPr>
        <w:t>PDZ)</w:t>
      </w:r>
      <w:r w:rsidR="00D91CEC">
        <w:rPr>
          <w:rFonts w:ascii="Times New Roman" w:eastAsia="Calibri" w:hAnsi="Times New Roman" w:cs="Times New Roman"/>
          <w:sz w:val="24"/>
          <w:szCs w:val="24"/>
        </w:rPr>
        <w:t>,</w:t>
      </w:r>
      <w:r w:rsidRPr="004E347F">
        <w:rPr>
          <w:rFonts w:ascii="Times New Roman" w:hAnsi="Times New Roman" w:cs="Times New Roman"/>
          <w:noProof/>
        </w:rPr>
        <w:t xml:space="preserve"> </w:t>
      </w:r>
      <w:r w:rsidRPr="004E347F">
        <w:rPr>
          <w:rFonts w:ascii="Times New Roman" w:eastAsia="Calibri" w:hAnsi="Times New Roman" w:cs="Times New Roman"/>
          <w:sz w:val="24"/>
          <w:szCs w:val="24"/>
        </w:rPr>
        <w:t xml:space="preserve">μέσω των οποίων αλληλεπιδρούν με πρωτεΐνες σκαλωσιάς (π.χ. </w:t>
      </w:r>
      <w:r w:rsidRPr="004E347F">
        <w:rPr>
          <w:rFonts w:ascii="Times New Roman" w:eastAsia="Calibri" w:hAnsi="Times New Roman" w:cs="Times New Roman"/>
          <w:sz w:val="24"/>
          <w:szCs w:val="24"/>
          <w:lang w:val="en-US"/>
        </w:rPr>
        <w:t>PSD</w:t>
      </w:r>
      <w:r w:rsidRPr="004E347F">
        <w:rPr>
          <w:rFonts w:ascii="Times New Roman" w:eastAsia="Calibri" w:hAnsi="Times New Roman" w:cs="Times New Roman"/>
          <w:sz w:val="24"/>
          <w:szCs w:val="24"/>
        </w:rPr>
        <w:t>-95). Όλες οι ισομορφές αλληλεπιδρούν με τις νευρεξίνες, σχηματίζοντας διασυναπτικές γέφυρες αλληλεπίδρασης με τρόπο που εξαρτάται από το εν</w:t>
      </w:r>
      <w:r w:rsidR="00D91CEC">
        <w:rPr>
          <w:rFonts w:ascii="Times New Roman" w:eastAsia="Calibri" w:hAnsi="Times New Roman" w:cs="Times New Roman"/>
          <w:sz w:val="24"/>
          <w:szCs w:val="24"/>
        </w:rPr>
        <w:t>αλλακτικό μάτισμα και την γλυκοσ</w:t>
      </w:r>
      <w:r w:rsidRPr="004E347F">
        <w:rPr>
          <w:rFonts w:ascii="Times New Roman" w:eastAsia="Calibri" w:hAnsi="Times New Roman" w:cs="Times New Roman"/>
          <w:sz w:val="24"/>
          <w:szCs w:val="24"/>
        </w:rPr>
        <w:t>υλιωμένη κατάσταση από θειική ηπαρίνη (</w:t>
      </w:r>
      <w:r w:rsidRPr="004E347F">
        <w:rPr>
          <w:rFonts w:ascii="Times New Roman" w:eastAsia="Calibri" w:hAnsi="Times New Roman" w:cs="Times New Roman"/>
          <w:sz w:val="24"/>
          <w:szCs w:val="24"/>
          <w:lang w:val="en-US"/>
        </w:rPr>
        <w:t>HS</w:t>
      </w:r>
      <w:r w:rsidRPr="004E347F">
        <w:rPr>
          <w:rFonts w:ascii="Times New Roman" w:eastAsia="Calibri" w:hAnsi="Times New Roman" w:cs="Times New Roman"/>
          <w:sz w:val="24"/>
          <w:szCs w:val="24"/>
        </w:rPr>
        <w:t xml:space="preserve">) των </w:t>
      </w:r>
      <w:r w:rsidR="00D91CEC" w:rsidRPr="004E347F">
        <w:rPr>
          <w:rFonts w:ascii="Times New Roman" w:eastAsia="Calibri" w:hAnsi="Times New Roman" w:cs="Times New Roman"/>
          <w:sz w:val="24"/>
          <w:szCs w:val="24"/>
        </w:rPr>
        <w:t>νευρεξινών</w:t>
      </w:r>
      <w:r w:rsidR="00D641A1">
        <w:rPr>
          <w:rFonts w:ascii="Times New Roman" w:eastAsia="Calibri" w:hAnsi="Times New Roman" w:cs="Times New Roman"/>
          <w:sz w:val="24"/>
          <w:szCs w:val="24"/>
        </w:rPr>
        <w:t xml:space="preserve"> (</w:t>
      </w:r>
      <w:r w:rsidRPr="00D641A1">
        <w:rPr>
          <w:rFonts w:ascii="Times New Roman" w:eastAsia="Calibri" w:hAnsi="Times New Roman" w:cs="Times New Roman"/>
          <w:b/>
          <w:sz w:val="24"/>
          <w:szCs w:val="24"/>
        </w:rPr>
        <w:t>Εικόνα 18</w:t>
      </w:r>
      <w:r>
        <w:rPr>
          <w:rFonts w:ascii="Times New Roman" w:eastAsia="Calibri" w:hAnsi="Times New Roman" w:cs="Times New Roman"/>
          <w:sz w:val="24"/>
          <w:szCs w:val="24"/>
        </w:rPr>
        <w:t>)</w:t>
      </w:r>
      <w:r w:rsidRPr="004E347F">
        <w:rPr>
          <w:rFonts w:ascii="Times New Roman" w:eastAsia="Calibri" w:hAnsi="Times New Roman" w:cs="Times New Roman"/>
          <w:sz w:val="24"/>
          <w:szCs w:val="24"/>
        </w:rPr>
        <w:t>. Συγκεκριμένα:</w:t>
      </w:r>
      <w:r w:rsidR="00D641A1">
        <w:rPr>
          <w:rFonts w:ascii="Times New Roman" w:eastAsia="Calibri" w:hAnsi="Times New Roman" w:cs="Times New Roman"/>
          <w:sz w:val="24"/>
          <w:szCs w:val="24"/>
        </w:rPr>
        <w:t xml:space="preserve"> </w:t>
      </w:r>
    </w:p>
    <w:p w14:paraId="4874766C" w14:textId="77777777" w:rsidR="00D91CEC" w:rsidRPr="004E347F" w:rsidRDefault="00D91CEC" w:rsidP="00D91CEC">
      <w:pPr>
        <w:pStyle w:val="a3"/>
        <w:numPr>
          <w:ilvl w:val="0"/>
          <w:numId w:val="28"/>
        </w:numPr>
        <w:spacing w:line="257" w:lineRule="auto"/>
        <w:jc w:val="both"/>
        <w:rPr>
          <w:rFonts w:ascii="Times New Roman" w:eastAsia="Calibri" w:hAnsi="Times New Roman" w:cs="Times New Roman"/>
          <w:sz w:val="24"/>
          <w:szCs w:val="24"/>
        </w:rPr>
      </w:pPr>
      <w:r w:rsidRPr="004E347F">
        <w:rPr>
          <w:rFonts w:ascii="Times New Roman" w:eastAsia="Calibri" w:hAnsi="Times New Roman" w:cs="Times New Roman"/>
          <w:sz w:val="24"/>
          <w:szCs w:val="24"/>
        </w:rPr>
        <w:t xml:space="preserve">Οι </w:t>
      </w:r>
      <w:r w:rsidRPr="004E347F">
        <w:rPr>
          <w:rFonts w:ascii="Times New Roman" w:eastAsia="Calibri" w:hAnsi="Times New Roman" w:cs="Times New Roman"/>
          <w:sz w:val="24"/>
          <w:szCs w:val="24"/>
          <w:lang w:val="en-US"/>
        </w:rPr>
        <w:t>LRRTM</w:t>
      </w:r>
      <w:r w:rsidRPr="004E347F">
        <w:rPr>
          <w:rFonts w:ascii="Times New Roman" w:eastAsia="Calibri" w:hAnsi="Times New Roman" w:cs="Times New Roman"/>
          <w:sz w:val="24"/>
          <w:szCs w:val="24"/>
        </w:rPr>
        <w:t xml:space="preserve">1 και </w:t>
      </w:r>
      <w:r w:rsidRPr="004E347F">
        <w:rPr>
          <w:rFonts w:ascii="Times New Roman" w:eastAsia="Calibri" w:hAnsi="Times New Roman" w:cs="Times New Roman"/>
          <w:sz w:val="24"/>
          <w:szCs w:val="24"/>
          <w:lang w:val="en-US"/>
        </w:rPr>
        <w:t>LRRTM</w:t>
      </w:r>
      <w:r w:rsidRPr="004E347F">
        <w:rPr>
          <w:rFonts w:ascii="Times New Roman" w:eastAsia="Calibri" w:hAnsi="Times New Roman" w:cs="Times New Roman"/>
          <w:sz w:val="24"/>
          <w:szCs w:val="24"/>
        </w:rPr>
        <w:t>2 αλληλεπιδρούν με νευρεξίνες χωρίς το SS4, με ή χωρίς θειική ηπαρίνη.</w:t>
      </w:r>
    </w:p>
    <w:p w14:paraId="36EFFA2E" w14:textId="0D69BBB0" w:rsidR="00D91CEC" w:rsidRPr="004E347F" w:rsidRDefault="00D91CEC" w:rsidP="00D91CEC">
      <w:pPr>
        <w:pStyle w:val="a3"/>
        <w:numPr>
          <w:ilvl w:val="0"/>
          <w:numId w:val="28"/>
        </w:numPr>
        <w:spacing w:line="257" w:lineRule="auto"/>
        <w:jc w:val="both"/>
        <w:rPr>
          <w:rFonts w:ascii="Times New Roman" w:eastAsia="Calibri" w:hAnsi="Times New Roman" w:cs="Times New Roman"/>
          <w:sz w:val="24"/>
          <w:szCs w:val="24"/>
        </w:rPr>
      </w:pPr>
      <w:r w:rsidRPr="004E347F">
        <w:rPr>
          <w:rFonts w:ascii="Times New Roman" w:eastAsia="Calibri" w:hAnsi="Times New Roman" w:cs="Times New Roman"/>
          <w:sz w:val="24"/>
          <w:szCs w:val="24"/>
        </w:rPr>
        <w:lastRenderedPageBreak/>
        <w:t xml:space="preserve">Οι LRRTM3 </w:t>
      </w:r>
      <w:r>
        <w:rPr>
          <w:rFonts w:ascii="Times New Roman" w:eastAsia="Calibri" w:hAnsi="Times New Roman" w:cs="Times New Roman"/>
          <w:sz w:val="24"/>
          <w:szCs w:val="24"/>
        </w:rPr>
        <w:t xml:space="preserve">και </w:t>
      </w:r>
      <w:r w:rsidRPr="004E347F">
        <w:rPr>
          <w:rFonts w:ascii="Times New Roman" w:eastAsia="Calibri" w:hAnsi="Times New Roman" w:cs="Times New Roman"/>
          <w:sz w:val="24"/>
          <w:szCs w:val="24"/>
        </w:rPr>
        <w:t>LRRTM4 εμφανίζουν μεγάλη επιλεκτικότητα για τη γλυκο</w:t>
      </w:r>
      <w:r>
        <w:rPr>
          <w:rFonts w:ascii="Times New Roman" w:eastAsia="Calibri" w:hAnsi="Times New Roman" w:cs="Times New Roman"/>
          <w:sz w:val="24"/>
          <w:szCs w:val="24"/>
        </w:rPr>
        <w:t>σ</w:t>
      </w:r>
      <w:r w:rsidRPr="004E347F">
        <w:rPr>
          <w:rFonts w:ascii="Times New Roman" w:eastAsia="Calibri" w:hAnsi="Times New Roman" w:cs="Times New Roman"/>
          <w:sz w:val="24"/>
          <w:szCs w:val="24"/>
        </w:rPr>
        <w:t>υλιωμένη μορφή των νευρεξινών. Επίσης βρέθηκε ότι αλληλεπιδρούν και με προσυναπτικές γλυπικάνες, πρωτεογλυκάνες που φέρουν θειική ηπαρίνη.</w:t>
      </w:r>
    </w:p>
    <w:p w14:paraId="65EBFC83" w14:textId="02E0EF9B" w:rsidR="00154675" w:rsidRPr="00154675" w:rsidRDefault="00D91CEC" w:rsidP="00154675">
      <w:pPr>
        <w:spacing w:line="257" w:lineRule="auto"/>
        <w:jc w:val="center"/>
        <w:rPr>
          <w:rFonts w:ascii="Times New Roman" w:eastAsia="Calibri" w:hAnsi="Times New Roman" w:cs="Times New Roman"/>
          <w:sz w:val="32"/>
          <w:szCs w:val="32"/>
        </w:rPr>
      </w:pPr>
      <w:r>
        <w:rPr>
          <w:rFonts w:ascii="Times New Roman" w:eastAsia="Calibri" w:hAnsi="Times New Roman" w:cs="Times New Roman"/>
          <w:noProof/>
          <w:sz w:val="32"/>
          <w:szCs w:val="32"/>
          <w:lang w:eastAsia="el-GR"/>
        </w:rPr>
        <w:drawing>
          <wp:inline distT="0" distB="0" distL="0" distR="0" wp14:anchorId="6476B6EC" wp14:editId="399C6558">
            <wp:extent cx="2822793" cy="2673350"/>
            <wp:effectExtent l="0" t="0" r="0" b="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63968" cy="2712345"/>
                    </a:xfrm>
                    <a:prstGeom prst="rect">
                      <a:avLst/>
                    </a:prstGeom>
                    <a:noFill/>
                  </pic:spPr>
                </pic:pic>
              </a:graphicData>
            </a:graphic>
          </wp:inline>
        </w:drawing>
      </w:r>
    </w:p>
    <w:p w14:paraId="294309AE" w14:textId="47CEB5AA" w:rsidR="00154675" w:rsidRPr="00910E3A" w:rsidRDefault="00154675" w:rsidP="00817403">
      <w:pPr>
        <w:spacing w:line="257" w:lineRule="auto"/>
        <w:jc w:val="both"/>
        <w:rPr>
          <w:rFonts w:ascii="Times New Roman" w:eastAsia="Calibri" w:hAnsi="Times New Roman" w:cs="Times New Roman"/>
          <w:i/>
          <w:color w:val="0E2841" w:themeColor="text2"/>
        </w:rPr>
      </w:pPr>
      <w:r w:rsidRPr="008A7EE8">
        <w:rPr>
          <w:rFonts w:ascii="Times New Roman" w:hAnsi="Times New Roman" w:cs="Times New Roman"/>
          <w:b/>
          <w:bCs/>
          <w:i/>
          <w:color w:val="0E2841" w:themeColor="text2"/>
        </w:rPr>
        <w:t>Εικόνα</w:t>
      </w:r>
      <w:r w:rsidR="008157DF" w:rsidRPr="008A7EE8">
        <w:rPr>
          <w:rFonts w:ascii="Times New Roman" w:hAnsi="Times New Roman" w:cs="Times New Roman"/>
          <w:b/>
          <w:i/>
          <w:color w:val="0E2841" w:themeColor="text2"/>
        </w:rPr>
        <w:t xml:space="preserve"> 18.</w:t>
      </w:r>
      <w:r w:rsidRPr="008A7EE8">
        <w:rPr>
          <w:rFonts w:ascii="Times New Roman" w:hAnsi="Times New Roman" w:cs="Times New Roman"/>
          <w:b/>
          <w:i/>
          <w:color w:val="0E2841" w:themeColor="text2"/>
        </w:rPr>
        <w:t xml:space="preserve"> </w:t>
      </w:r>
      <w:r w:rsidRPr="008A7EE8">
        <w:rPr>
          <w:rFonts w:ascii="Times New Roman" w:hAnsi="Times New Roman" w:cs="Times New Roman"/>
          <w:b/>
          <w:i/>
          <w:color w:val="0E2841" w:themeColor="text2"/>
        </w:rPr>
        <w:fldChar w:fldCharType="begin"/>
      </w:r>
      <w:r w:rsidRPr="008A7EE8">
        <w:rPr>
          <w:rFonts w:ascii="Times New Roman" w:hAnsi="Times New Roman" w:cs="Times New Roman"/>
          <w:b/>
          <w:i/>
          <w:color w:val="0E2841" w:themeColor="text2"/>
        </w:rPr>
        <w:instrText xml:space="preserve"> SEQ Εικόνα \* ARABIC </w:instrText>
      </w:r>
      <w:r w:rsidRPr="008A7EE8">
        <w:rPr>
          <w:rFonts w:ascii="Times New Roman" w:hAnsi="Times New Roman" w:cs="Times New Roman"/>
          <w:b/>
          <w:i/>
          <w:color w:val="0E2841" w:themeColor="text2"/>
        </w:rPr>
        <w:fldChar w:fldCharType="end"/>
      </w:r>
      <w:r w:rsidRPr="008A7EE8">
        <w:rPr>
          <w:rFonts w:ascii="Times New Roman" w:hAnsi="Times New Roman" w:cs="Times New Roman"/>
          <w:b/>
          <w:i/>
          <w:color w:val="0E2841" w:themeColor="text2"/>
        </w:rPr>
        <w:t xml:space="preserve">Αναπαράσταση των εξειδικευμένων αλληλεπιδράσεων </w:t>
      </w:r>
      <w:proofErr w:type="spellStart"/>
      <w:r w:rsidRPr="008A7EE8">
        <w:rPr>
          <w:rFonts w:ascii="Times New Roman" w:hAnsi="Times New Roman" w:cs="Times New Roman"/>
          <w:b/>
          <w:i/>
          <w:color w:val="0E2841" w:themeColor="text2"/>
          <w:lang w:val="en-US"/>
        </w:rPr>
        <w:t>Nrxn</w:t>
      </w:r>
      <w:proofErr w:type="spellEnd"/>
      <w:r w:rsidRPr="008A7EE8">
        <w:rPr>
          <w:rFonts w:ascii="Times New Roman" w:hAnsi="Times New Roman" w:cs="Times New Roman"/>
          <w:b/>
          <w:i/>
          <w:color w:val="0E2841" w:themeColor="text2"/>
        </w:rPr>
        <w:t>-</w:t>
      </w:r>
      <w:proofErr w:type="spellStart"/>
      <w:r w:rsidRPr="008A7EE8">
        <w:rPr>
          <w:rFonts w:ascii="Times New Roman" w:hAnsi="Times New Roman" w:cs="Times New Roman"/>
          <w:b/>
          <w:i/>
          <w:color w:val="0E2841" w:themeColor="text2"/>
          <w:lang w:val="en-US"/>
        </w:rPr>
        <w:t>LRTTM</w:t>
      </w:r>
      <w:proofErr w:type="spellEnd"/>
      <w:r w:rsidRPr="008A7EE8">
        <w:rPr>
          <w:rFonts w:ascii="Times New Roman" w:hAnsi="Times New Roman" w:cs="Times New Roman"/>
          <w:b/>
          <w:i/>
          <w:color w:val="0E2841" w:themeColor="text2"/>
        </w:rPr>
        <w:t>.</w:t>
      </w:r>
      <w:r w:rsidRPr="008A7EE8">
        <w:rPr>
          <w:rFonts w:ascii="Times New Roman" w:hAnsi="Times New Roman" w:cs="Times New Roman"/>
          <w:i/>
          <w:color w:val="0E2841" w:themeColor="text2"/>
        </w:rPr>
        <w:t xml:space="preserve"> </w:t>
      </w:r>
      <w:r w:rsidR="00910E3A" w:rsidRPr="00910E3A">
        <w:rPr>
          <w:rFonts w:ascii="Times New Roman" w:hAnsi="Times New Roman" w:cs="Times New Roman"/>
          <w:i/>
          <w:color w:val="0E2841" w:themeColor="text2"/>
        </w:rPr>
        <w:t>Διάγραμμα μιας γλουταμιν</w:t>
      </w:r>
      <w:r w:rsidR="00910E3A">
        <w:rPr>
          <w:rFonts w:ascii="Times New Roman" w:hAnsi="Times New Roman" w:cs="Times New Roman"/>
          <w:i/>
          <w:color w:val="0E2841" w:themeColor="text2"/>
        </w:rPr>
        <w:t>εργ</w:t>
      </w:r>
      <w:r w:rsidR="00910E3A" w:rsidRPr="00910E3A">
        <w:rPr>
          <w:rFonts w:ascii="Times New Roman" w:hAnsi="Times New Roman" w:cs="Times New Roman"/>
          <w:i/>
          <w:color w:val="0E2841" w:themeColor="text2"/>
        </w:rPr>
        <w:t>ικής σύναψης που περιέχει τ</w:t>
      </w:r>
      <w:r w:rsidR="00910E3A">
        <w:rPr>
          <w:rFonts w:ascii="Times New Roman" w:hAnsi="Times New Roman" w:cs="Times New Roman"/>
          <w:i/>
          <w:color w:val="0E2841" w:themeColor="text2"/>
        </w:rPr>
        <w:t>ις κύριες μετασυναπτικές</w:t>
      </w:r>
      <w:r w:rsidR="00910E3A" w:rsidRPr="00910E3A">
        <w:rPr>
          <w:rFonts w:ascii="Times New Roman" w:hAnsi="Times New Roman" w:cs="Times New Roman"/>
          <w:i/>
          <w:color w:val="0E2841" w:themeColor="text2"/>
        </w:rPr>
        <w:t xml:space="preserve"> LRRTMs (LRRTM1 και LRRTM2) και νευρολιγίνη (NLG1+B) και προσυναπτικές νευρεξίνες. Οι β-νευρεξίνες (-S4) δεσμεύουν είτε LRRTMs είτε NLG1(+B), οι β-νευρεξίνες(+S4) δεσμεύουν μόνο NLG1(+B) και οι α-νευρεξίνες(-S4) δεσμεύουν μόνο LRRTMs</w:t>
      </w:r>
      <w:r w:rsidR="00910E3A">
        <w:rPr>
          <w:rFonts w:ascii="Times New Roman" w:hAnsi="Times New Roman" w:cs="Times New Roman"/>
          <w:i/>
          <w:color w:val="0E2841" w:themeColor="text2"/>
        </w:rPr>
        <w:t>. Οι</w:t>
      </w:r>
      <w:r w:rsidR="00910E3A" w:rsidRPr="00910E3A">
        <w:rPr>
          <w:rFonts w:ascii="Times New Roman" w:hAnsi="Times New Roman" w:cs="Times New Roman"/>
          <w:i/>
          <w:color w:val="0E2841" w:themeColor="text2"/>
        </w:rPr>
        <w:t xml:space="preserve"> LRRTM</w:t>
      </w:r>
      <w:r w:rsidR="00910E3A">
        <w:rPr>
          <w:rFonts w:ascii="Times New Roman" w:hAnsi="Times New Roman" w:cs="Times New Roman"/>
          <w:i/>
          <w:color w:val="0E2841" w:themeColor="text2"/>
          <w:lang w:val="en-US"/>
        </w:rPr>
        <w:t>s</w:t>
      </w:r>
      <w:r w:rsidR="00910E3A" w:rsidRPr="00910E3A">
        <w:rPr>
          <w:rFonts w:ascii="Times New Roman" w:hAnsi="Times New Roman" w:cs="Times New Roman"/>
          <w:i/>
          <w:color w:val="0E2841" w:themeColor="text2"/>
        </w:rPr>
        <w:t xml:space="preserve"> και </w:t>
      </w:r>
      <w:r w:rsidR="00910E3A">
        <w:rPr>
          <w:rFonts w:ascii="Times New Roman" w:hAnsi="Times New Roman" w:cs="Times New Roman"/>
          <w:i/>
          <w:color w:val="0E2841" w:themeColor="text2"/>
        </w:rPr>
        <w:t>η</w:t>
      </w:r>
      <w:r w:rsidR="00910E3A" w:rsidRPr="00910E3A">
        <w:rPr>
          <w:rFonts w:ascii="Times New Roman" w:hAnsi="Times New Roman" w:cs="Times New Roman"/>
          <w:i/>
          <w:color w:val="0E2841" w:themeColor="text2"/>
        </w:rPr>
        <w:t xml:space="preserve"> NLG1 </w:t>
      </w:r>
      <w:r w:rsidR="00910E3A">
        <w:rPr>
          <w:rFonts w:ascii="Times New Roman" w:hAnsi="Times New Roman" w:cs="Times New Roman"/>
          <w:i/>
          <w:color w:val="0E2841" w:themeColor="text2"/>
        </w:rPr>
        <w:t>συνδέονται σ</w:t>
      </w:r>
      <w:r w:rsidR="00910E3A" w:rsidRPr="00910E3A">
        <w:rPr>
          <w:rFonts w:ascii="Times New Roman" w:hAnsi="Times New Roman" w:cs="Times New Roman"/>
          <w:i/>
          <w:color w:val="0E2841" w:themeColor="text2"/>
        </w:rPr>
        <w:t>τ</w:t>
      </w:r>
      <w:r w:rsidR="00910E3A">
        <w:rPr>
          <w:rFonts w:ascii="Times New Roman" w:hAnsi="Times New Roman" w:cs="Times New Roman"/>
          <w:i/>
          <w:color w:val="0E2841" w:themeColor="text2"/>
        </w:rPr>
        <w:t>ην</w:t>
      </w:r>
      <w:r w:rsidR="00910E3A" w:rsidRPr="00910E3A">
        <w:rPr>
          <w:rFonts w:ascii="Times New Roman" w:hAnsi="Times New Roman" w:cs="Times New Roman"/>
          <w:i/>
          <w:color w:val="0E2841" w:themeColor="text2"/>
        </w:rPr>
        <w:t xml:space="preserve"> PSD-95 και </w:t>
      </w:r>
      <w:r w:rsidR="00910E3A">
        <w:rPr>
          <w:rFonts w:ascii="Times New Roman" w:hAnsi="Times New Roman" w:cs="Times New Roman"/>
          <w:i/>
          <w:color w:val="0E2841" w:themeColor="text2"/>
        </w:rPr>
        <w:t>σε άλλες πρωτεΐνες σκαλωσιάς, όπως</w:t>
      </w:r>
      <w:r w:rsidR="00910E3A" w:rsidRPr="00910E3A">
        <w:rPr>
          <w:rFonts w:ascii="Times New Roman" w:hAnsi="Times New Roman" w:cs="Times New Roman"/>
          <w:i/>
          <w:color w:val="0E2841" w:themeColor="text2"/>
        </w:rPr>
        <w:t xml:space="preserve"> </w:t>
      </w:r>
      <w:proofErr w:type="spellStart"/>
      <w:r w:rsidR="00910E3A" w:rsidRPr="00910E3A">
        <w:rPr>
          <w:rFonts w:ascii="Times New Roman" w:hAnsi="Times New Roman" w:cs="Times New Roman"/>
          <w:i/>
          <w:color w:val="0E2841" w:themeColor="text2"/>
        </w:rPr>
        <w:t>MAGUK</w:t>
      </w:r>
      <w:proofErr w:type="spellEnd"/>
      <w:r w:rsidR="00910E3A">
        <w:rPr>
          <w:rFonts w:ascii="Times New Roman" w:hAnsi="Times New Roman" w:cs="Times New Roman"/>
          <w:i/>
          <w:color w:val="0E2841" w:themeColor="text2"/>
        </w:rPr>
        <w:t>,</w:t>
      </w:r>
      <w:r w:rsidR="00910E3A" w:rsidRPr="00910E3A">
        <w:rPr>
          <w:rFonts w:ascii="Times New Roman" w:hAnsi="Times New Roman" w:cs="Times New Roman"/>
          <w:i/>
          <w:color w:val="0E2841" w:themeColor="text2"/>
        </w:rPr>
        <w:t xml:space="preserve"> μέσω </w:t>
      </w:r>
      <w:r w:rsidR="00910E3A">
        <w:rPr>
          <w:rFonts w:ascii="Times New Roman" w:hAnsi="Times New Roman" w:cs="Times New Roman"/>
          <w:i/>
          <w:color w:val="0E2841" w:themeColor="text2"/>
        </w:rPr>
        <w:t xml:space="preserve">των περιοχών </w:t>
      </w:r>
      <w:r w:rsidR="00910E3A" w:rsidRPr="00910E3A">
        <w:rPr>
          <w:rFonts w:ascii="Times New Roman" w:hAnsi="Times New Roman" w:cs="Times New Roman"/>
          <w:i/>
          <w:color w:val="0E2841" w:themeColor="text2"/>
        </w:rPr>
        <w:t>PDZ (PSD-95/</w:t>
      </w:r>
      <w:proofErr w:type="spellStart"/>
      <w:r w:rsidR="00910E3A" w:rsidRPr="00910E3A">
        <w:rPr>
          <w:rFonts w:ascii="Times New Roman" w:hAnsi="Times New Roman" w:cs="Times New Roman"/>
          <w:i/>
          <w:color w:val="0E2841" w:themeColor="text2"/>
        </w:rPr>
        <w:t>Discs</w:t>
      </w:r>
      <w:proofErr w:type="spellEnd"/>
      <w:r w:rsidR="00910E3A" w:rsidRPr="00910E3A">
        <w:rPr>
          <w:rFonts w:ascii="Times New Roman" w:hAnsi="Times New Roman" w:cs="Times New Roman"/>
          <w:i/>
          <w:color w:val="0E2841" w:themeColor="text2"/>
        </w:rPr>
        <w:t xml:space="preserve"> </w:t>
      </w:r>
      <w:proofErr w:type="spellStart"/>
      <w:r w:rsidR="00910E3A" w:rsidRPr="00910E3A">
        <w:rPr>
          <w:rFonts w:ascii="Times New Roman" w:hAnsi="Times New Roman" w:cs="Times New Roman"/>
          <w:i/>
          <w:color w:val="0E2841" w:themeColor="text2"/>
        </w:rPr>
        <w:t>large</w:t>
      </w:r>
      <w:proofErr w:type="spellEnd"/>
      <w:r w:rsidR="00910E3A" w:rsidRPr="00910E3A">
        <w:rPr>
          <w:rFonts w:ascii="Times New Roman" w:hAnsi="Times New Roman" w:cs="Times New Roman"/>
          <w:i/>
          <w:color w:val="0E2841" w:themeColor="text2"/>
        </w:rPr>
        <w:t>/</w:t>
      </w:r>
      <w:proofErr w:type="spellStart"/>
      <w:r w:rsidR="00910E3A" w:rsidRPr="00910E3A">
        <w:rPr>
          <w:rFonts w:ascii="Times New Roman" w:hAnsi="Times New Roman" w:cs="Times New Roman"/>
          <w:i/>
          <w:color w:val="0E2841" w:themeColor="text2"/>
        </w:rPr>
        <w:t>zona</w:t>
      </w:r>
      <w:proofErr w:type="spellEnd"/>
      <w:r w:rsidR="00910E3A" w:rsidRPr="00910E3A">
        <w:rPr>
          <w:rFonts w:ascii="Times New Roman" w:hAnsi="Times New Roman" w:cs="Times New Roman"/>
          <w:i/>
          <w:color w:val="0E2841" w:themeColor="text2"/>
        </w:rPr>
        <w:t xml:space="preserve"> occludens-1). </w:t>
      </w:r>
      <w:r w:rsidR="00CF34A0" w:rsidRPr="00910E3A">
        <w:rPr>
          <w:rFonts w:ascii="Times New Roman" w:hAnsi="Times New Roman" w:cs="Times New Roman"/>
          <w:i/>
          <w:color w:val="0E2841" w:themeColor="text2"/>
          <w:lang w:val="en-US"/>
        </w:rPr>
        <w:t>(</w:t>
      </w:r>
      <w:r w:rsidR="007D7B40" w:rsidRPr="00910E3A">
        <w:rPr>
          <w:rFonts w:ascii="Times New Roman" w:hAnsi="Times New Roman" w:cs="Times New Roman"/>
          <w:i/>
          <w:color w:val="0E2841" w:themeColor="text2"/>
          <w:lang w:val="en-US"/>
        </w:rPr>
        <w:t>A</w:t>
      </w:r>
      <w:proofErr w:type="spellStart"/>
      <w:r w:rsidR="00CF34A0" w:rsidRPr="00910E3A">
        <w:rPr>
          <w:rFonts w:ascii="Times New Roman" w:hAnsi="Times New Roman" w:cs="Times New Roman"/>
          <w:i/>
          <w:color w:val="0E2841" w:themeColor="text2"/>
        </w:rPr>
        <w:t>πό</w:t>
      </w:r>
      <w:proofErr w:type="spellEnd"/>
      <w:r w:rsidR="00CF34A0" w:rsidRPr="00910E3A">
        <w:rPr>
          <w:rFonts w:ascii="Times New Roman" w:hAnsi="Times New Roman" w:cs="Times New Roman"/>
          <w:i/>
          <w:color w:val="0E2841" w:themeColor="text2"/>
          <w:lang w:val="en-US"/>
        </w:rPr>
        <w:t xml:space="preserve"> </w:t>
      </w:r>
      <w:r w:rsidR="00910E3A" w:rsidRPr="00910E3A">
        <w:rPr>
          <w:rFonts w:ascii="Times New Roman" w:hAnsi="Times New Roman" w:cs="Times New Roman"/>
          <w:i/>
          <w:color w:val="0E2841" w:themeColor="text2"/>
          <w:lang w:val="en-US"/>
        </w:rPr>
        <w:t xml:space="preserve">Siddiqui </w:t>
      </w:r>
      <w:proofErr w:type="spellStart"/>
      <w:r w:rsidR="00910E3A" w:rsidRPr="00910E3A">
        <w:rPr>
          <w:rFonts w:ascii="Times New Roman" w:hAnsi="Times New Roman" w:cs="Times New Roman"/>
          <w:i/>
          <w:color w:val="0E2841" w:themeColor="text2"/>
          <w:lang w:val="en-US"/>
        </w:rPr>
        <w:t>TJ</w:t>
      </w:r>
      <w:proofErr w:type="spellEnd"/>
      <w:r w:rsidR="00910E3A" w:rsidRPr="00910E3A">
        <w:rPr>
          <w:rFonts w:ascii="Times New Roman" w:hAnsi="Times New Roman" w:cs="Times New Roman"/>
          <w:i/>
          <w:color w:val="0E2841" w:themeColor="text2"/>
          <w:lang w:val="en-US"/>
        </w:rPr>
        <w:t xml:space="preserve">, </w:t>
      </w:r>
      <w:proofErr w:type="spellStart"/>
      <w:r w:rsidR="00910E3A" w:rsidRPr="00910E3A">
        <w:rPr>
          <w:rFonts w:ascii="Times New Roman" w:hAnsi="Times New Roman" w:cs="Times New Roman"/>
          <w:i/>
          <w:color w:val="0E2841" w:themeColor="text2"/>
          <w:lang w:val="en-US"/>
        </w:rPr>
        <w:t>Pancaroglu</w:t>
      </w:r>
      <w:proofErr w:type="spellEnd"/>
      <w:r w:rsidR="00910E3A" w:rsidRPr="00910E3A">
        <w:rPr>
          <w:rFonts w:ascii="Times New Roman" w:hAnsi="Times New Roman" w:cs="Times New Roman"/>
          <w:i/>
          <w:color w:val="0E2841" w:themeColor="text2"/>
          <w:lang w:val="en-US"/>
        </w:rPr>
        <w:t xml:space="preserve"> R, Kang Y, </w:t>
      </w:r>
      <w:proofErr w:type="spellStart"/>
      <w:r w:rsidR="00910E3A" w:rsidRPr="00910E3A">
        <w:rPr>
          <w:rFonts w:ascii="Times New Roman" w:hAnsi="Times New Roman" w:cs="Times New Roman"/>
          <w:i/>
          <w:color w:val="0E2841" w:themeColor="text2"/>
          <w:lang w:val="en-US"/>
        </w:rPr>
        <w:t>Rooyakkers</w:t>
      </w:r>
      <w:proofErr w:type="spellEnd"/>
      <w:r w:rsidR="00910E3A" w:rsidRPr="00910E3A">
        <w:rPr>
          <w:rFonts w:ascii="Times New Roman" w:hAnsi="Times New Roman" w:cs="Times New Roman"/>
          <w:i/>
          <w:color w:val="0E2841" w:themeColor="text2"/>
          <w:lang w:val="en-US"/>
        </w:rPr>
        <w:t xml:space="preserve"> A, Craig AM. LRRTMs and neuroligins bind neurexins with a differential code to cooperate in glutamate synapse development. </w:t>
      </w:r>
      <w:r w:rsidR="00910E3A">
        <w:rPr>
          <w:rFonts w:ascii="Times New Roman" w:hAnsi="Times New Roman" w:cs="Times New Roman"/>
          <w:i/>
          <w:color w:val="0E2841" w:themeColor="text2"/>
        </w:rPr>
        <w:t xml:space="preserve">J </w:t>
      </w:r>
      <w:proofErr w:type="spellStart"/>
      <w:r w:rsidR="00910E3A">
        <w:rPr>
          <w:rFonts w:ascii="Times New Roman" w:hAnsi="Times New Roman" w:cs="Times New Roman"/>
          <w:i/>
          <w:color w:val="0E2841" w:themeColor="text2"/>
        </w:rPr>
        <w:t>Neurosci</w:t>
      </w:r>
      <w:proofErr w:type="spellEnd"/>
      <w:r w:rsidR="00910E3A">
        <w:rPr>
          <w:rFonts w:ascii="Times New Roman" w:hAnsi="Times New Roman" w:cs="Times New Roman"/>
          <w:i/>
          <w:color w:val="0E2841" w:themeColor="text2"/>
        </w:rPr>
        <w:t xml:space="preserve">. 2010 </w:t>
      </w:r>
      <w:r w:rsidR="00910E3A" w:rsidRPr="00910E3A">
        <w:rPr>
          <w:rFonts w:ascii="Times New Roman" w:hAnsi="Times New Roman" w:cs="Times New Roman"/>
          <w:i/>
          <w:color w:val="0E2841" w:themeColor="text2"/>
        </w:rPr>
        <w:t>30(22):7495-506.</w:t>
      </w:r>
      <w:r w:rsidR="00696BAB" w:rsidRPr="00910E3A">
        <w:rPr>
          <w:rFonts w:ascii="Times New Roman" w:eastAsia="Calibri" w:hAnsi="Times New Roman" w:cs="Times New Roman"/>
          <w:i/>
          <w:color w:val="0E2841" w:themeColor="text2"/>
        </w:rPr>
        <w:t>)</w:t>
      </w:r>
    </w:p>
    <w:p w14:paraId="2D7350AE" w14:textId="77777777" w:rsidR="008A7EE8" w:rsidRPr="00910E3A" w:rsidRDefault="008A7EE8" w:rsidP="00817403">
      <w:pPr>
        <w:spacing w:line="257" w:lineRule="auto"/>
        <w:jc w:val="both"/>
        <w:rPr>
          <w:rFonts w:ascii="Times New Roman" w:eastAsia="Calibri" w:hAnsi="Times New Roman" w:cs="Times New Roman"/>
          <w:i/>
          <w:color w:val="000000" w:themeColor="text1"/>
        </w:rPr>
      </w:pPr>
    </w:p>
    <w:p w14:paraId="03A3DE94" w14:textId="20BAE80A" w:rsidR="00B7628F" w:rsidRPr="004E347F" w:rsidRDefault="00910E3A" w:rsidP="00817403">
      <w:pPr>
        <w:spacing w:line="257"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Συνεπώς, </w:t>
      </w:r>
      <w:r w:rsidR="00B7628F" w:rsidRPr="004E347F">
        <w:rPr>
          <w:rFonts w:ascii="Times New Roman" w:eastAsia="Calibri" w:hAnsi="Times New Roman" w:cs="Times New Roman"/>
          <w:sz w:val="24"/>
          <w:szCs w:val="24"/>
        </w:rPr>
        <w:t>τα συναπτικά μόρια προσκόλλησης με τα οποία αλληλεπιδρ</w:t>
      </w:r>
      <w:r w:rsidR="007729E3">
        <w:rPr>
          <w:rFonts w:ascii="Times New Roman" w:eastAsia="Calibri" w:hAnsi="Times New Roman" w:cs="Times New Roman"/>
          <w:sz w:val="24"/>
          <w:szCs w:val="24"/>
        </w:rPr>
        <w:t>ούν οι νευρεξίνες</w:t>
      </w:r>
      <w:r w:rsidR="00B7628F" w:rsidRPr="004E347F">
        <w:rPr>
          <w:rFonts w:ascii="Times New Roman" w:eastAsia="Calibri" w:hAnsi="Times New Roman" w:cs="Times New Roman"/>
          <w:sz w:val="24"/>
          <w:szCs w:val="24"/>
        </w:rPr>
        <w:t xml:space="preserve"> (</w:t>
      </w:r>
      <w:r w:rsidR="007729E3">
        <w:rPr>
          <w:rFonts w:ascii="Times New Roman" w:eastAsia="Calibri" w:hAnsi="Times New Roman" w:cs="Times New Roman"/>
          <w:sz w:val="24"/>
          <w:szCs w:val="24"/>
        </w:rPr>
        <w:t>νευρολιγίνες και</w:t>
      </w:r>
      <w:r w:rsidR="00B7628F" w:rsidRPr="004E347F">
        <w:rPr>
          <w:rFonts w:ascii="Times New Roman" w:eastAsia="Calibri" w:hAnsi="Times New Roman" w:cs="Times New Roman"/>
          <w:sz w:val="24"/>
          <w:szCs w:val="24"/>
        </w:rPr>
        <w:t xml:space="preserve"> </w:t>
      </w:r>
      <w:r w:rsidR="00B7628F" w:rsidRPr="004E347F">
        <w:rPr>
          <w:rFonts w:ascii="Times New Roman" w:eastAsia="Calibri" w:hAnsi="Times New Roman" w:cs="Times New Roman"/>
          <w:sz w:val="24"/>
          <w:szCs w:val="24"/>
          <w:lang w:val="en-US"/>
        </w:rPr>
        <w:t>LRRTMs</w:t>
      </w:r>
      <w:r w:rsidR="00B7628F" w:rsidRPr="004E347F">
        <w:rPr>
          <w:rFonts w:ascii="Times New Roman" w:eastAsia="Calibri" w:hAnsi="Times New Roman" w:cs="Times New Roman"/>
          <w:sz w:val="24"/>
          <w:szCs w:val="24"/>
        </w:rPr>
        <w:t xml:space="preserve">) φαίνεται να έχουν συνεργατικές σχέσεις. Το γεγονός αυτό μπορεί να αιτιολογήσει το ότι το </w:t>
      </w:r>
      <w:proofErr w:type="spellStart"/>
      <w:r w:rsidR="00B7628F" w:rsidRPr="004E347F">
        <w:rPr>
          <w:rFonts w:ascii="Times New Roman" w:eastAsia="Calibri" w:hAnsi="Times New Roman" w:cs="Times New Roman"/>
          <w:sz w:val="24"/>
          <w:szCs w:val="24"/>
        </w:rPr>
        <w:t>triple</w:t>
      </w:r>
      <w:proofErr w:type="spellEnd"/>
      <w:r w:rsidR="00B7628F" w:rsidRPr="004E347F">
        <w:rPr>
          <w:rFonts w:ascii="Times New Roman" w:eastAsia="Calibri" w:hAnsi="Times New Roman" w:cs="Times New Roman"/>
          <w:sz w:val="24"/>
          <w:szCs w:val="24"/>
        </w:rPr>
        <w:t xml:space="preserve">-KD των νευρολιγινών δεν είχε σημαντικά δυσμενή αποτελέσματα στο σχηματισμό των συνάψεων, λόγω της </w:t>
      </w:r>
      <w:r w:rsidR="00FF6784" w:rsidRPr="004E347F">
        <w:rPr>
          <w:rFonts w:ascii="Times New Roman" w:eastAsia="Calibri" w:hAnsi="Times New Roman" w:cs="Times New Roman"/>
          <w:sz w:val="24"/>
          <w:szCs w:val="24"/>
        </w:rPr>
        <w:t xml:space="preserve">μάλλον </w:t>
      </w:r>
      <w:proofErr w:type="spellStart"/>
      <w:r w:rsidR="00B7628F" w:rsidRPr="004E347F">
        <w:rPr>
          <w:rFonts w:ascii="Times New Roman" w:eastAsia="Calibri" w:hAnsi="Times New Roman" w:cs="Times New Roman"/>
          <w:sz w:val="24"/>
          <w:szCs w:val="24"/>
        </w:rPr>
        <w:t>αλληλοεπικαλυπτόμενης</w:t>
      </w:r>
      <w:proofErr w:type="spellEnd"/>
      <w:r w:rsidR="00B7628F" w:rsidRPr="004E347F">
        <w:rPr>
          <w:rFonts w:ascii="Times New Roman" w:eastAsia="Calibri" w:hAnsi="Times New Roman" w:cs="Times New Roman"/>
          <w:sz w:val="24"/>
          <w:szCs w:val="24"/>
        </w:rPr>
        <w:t xml:space="preserve"> δράσης τους με τις LRRTMs .</w:t>
      </w:r>
    </w:p>
    <w:p w14:paraId="409E7509" w14:textId="2BD4E317" w:rsidR="00B7628F" w:rsidRPr="004E347F" w:rsidRDefault="00B7628F" w:rsidP="00910E3A">
      <w:pPr>
        <w:spacing w:after="60" w:line="257" w:lineRule="auto"/>
        <w:jc w:val="both"/>
        <w:rPr>
          <w:rFonts w:ascii="Times New Roman" w:eastAsia="Calibri" w:hAnsi="Times New Roman" w:cs="Times New Roman"/>
          <w:sz w:val="24"/>
          <w:szCs w:val="24"/>
        </w:rPr>
      </w:pPr>
      <w:r w:rsidRPr="004E347F">
        <w:rPr>
          <w:rFonts w:ascii="Times New Roman" w:eastAsia="Calibri" w:hAnsi="Times New Roman" w:cs="Times New Roman"/>
          <w:sz w:val="24"/>
          <w:szCs w:val="24"/>
        </w:rPr>
        <w:t>Οι διαφορετικές ισομορφές εμφανίζουν διαφορετικά πρότυπα έκφρασης στ</w:t>
      </w:r>
      <w:r w:rsidR="00910E3A">
        <w:rPr>
          <w:rFonts w:ascii="Times New Roman" w:eastAsia="Calibri" w:hAnsi="Times New Roman" w:cs="Times New Roman"/>
          <w:sz w:val="24"/>
          <w:szCs w:val="24"/>
        </w:rPr>
        <w:t>ις</w:t>
      </w:r>
      <w:r w:rsidRPr="004E347F">
        <w:rPr>
          <w:rFonts w:ascii="Times New Roman" w:eastAsia="Calibri" w:hAnsi="Times New Roman" w:cs="Times New Roman"/>
          <w:sz w:val="24"/>
          <w:szCs w:val="24"/>
        </w:rPr>
        <w:t xml:space="preserve"> διαφορετικ</w:t>
      </w:r>
      <w:r w:rsidR="00910E3A">
        <w:rPr>
          <w:rFonts w:ascii="Times New Roman" w:eastAsia="Calibri" w:hAnsi="Times New Roman" w:cs="Times New Roman"/>
          <w:sz w:val="24"/>
          <w:szCs w:val="24"/>
        </w:rPr>
        <w:t>ές</w:t>
      </w:r>
      <w:r w:rsidRPr="004E347F">
        <w:rPr>
          <w:rFonts w:ascii="Times New Roman" w:eastAsia="Calibri" w:hAnsi="Times New Roman" w:cs="Times New Roman"/>
          <w:sz w:val="24"/>
          <w:szCs w:val="24"/>
        </w:rPr>
        <w:t xml:space="preserve"> </w:t>
      </w:r>
      <w:r w:rsidR="00910E3A">
        <w:rPr>
          <w:rFonts w:ascii="Times New Roman" w:eastAsia="Calibri" w:hAnsi="Times New Roman" w:cs="Times New Roman"/>
          <w:sz w:val="24"/>
          <w:szCs w:val="24"/>
        </w:rPr>
        <w:t>περιοχές</w:t>
      </w:r>
      <w:r w:rsidRPr="004E347F">
        <w:rPr>
          <w:rFonts w:ascii="Times New Roman" w:eastAsia="Calibri" w:hAnsi="Times New Roman" w:cs="Times New Roman"/>
          <w:sz w:val="24"/>
          <w:szCs w:val="24"/>
        </w:rPr>
        <w:t xml:space="preserve"> του εγκεφάλου και ομαδοποιούνται με συγκεκριμένους συνδυασμού</w:t>
      </w:r>
      <w:r w:rsidR="00910E3A">
        <w:rPr>
          <w:rFonts w:ascii="Times New Roman" w:eastAsia="Calibri" w:hAnsi="Times New Roman" w:cs="Times New Roman"/>
          <w:sz w:val="24"/>
          <w:szCs w:val="24"/>
        </w:rPr>
        <w:t>ς. Πιο συγκεκριμένα</w:t>
      </w:r>
      <w:r w:rsidRPr="004E347F">
        <w:rPr>
          <w:rFonts w:ascii="Times New Roman" w:eastAsia="Calibri" w:hAnsi="Times New Roman" w:cs="Times New Roman"/>
          <w:sz w:val="24"/>
          <w:szCs w:val="24"/>
        </w:rPr>
        <w:t>:</w:t>
      </w:r>
    </w:p>
    <w:p w14:paraId="19FCA6A0" w14:textId="5417ADD8" w:rsidR="00B7628F" w:rsidRPr="004E347F" w:rsidRDefault="00B7628F" w:rsidP="00817403">
      <w:pPr>
        <w:pStyle w:val="a3"/>
        <w:numPr>
          <w:ilvl w:val="0"/>
          <w:numId w:val="27"/>
        </w:numPr>
        <w:spacing w:line="257" w:lineRule="auto"/>
        <w:jc w:val="both"/>
        <w:rPr>
          <w:rFonts w:ascii="Times New Roman" w:eastAsia="Calibri" w:hAnsi="Times New Roman" w:cs="Times New Roman"/>
          <w:sz w:val="24"/>
          <w:szCs w:val="24"/>
        </w:rPr>
      </w:pPr>
      <w:r w:rsidRPr="004E347F">
        <w:rPr>
          <w:rFonts w:ascii="Times New Roman" w:eastAsia="Calibri" w:hAnsi="Times New Roman" w:cs="Times New Roman"/>
          <w:sz w:val="24"/>
          <w:szCs w:val="24"/>
        </w:rPr>
        <w:t xml:space="preserve"> οι </w:t>
      </w:r>
      <w:r w:rsidRPr="004E347F">
        <w:rPr>
          <w:rFonts w:ascii="Times New Roman" w:eastAsia="Calibri" w:hAnsi="Times New Roman" w:cs="Times New Roman"/>
          <w:sz w:val="24"/>
          <w:szCs w:val="24"/>
          <w:lang w:val="en-US"/>
        </w:rPr>
        <w:t>LRRTM</w:t>
      </w:r>
      <w:r w:rsidRPr="004E347F">
        <w:rPr>
          <w:rFonts w:ascii="Times New Roman" w:eastAsia="Calibri" w:hAnsi="Times New Roman" w:cs="Times New Roman"/>
          <w:sz w:val="24"/>
          <w:szCs w:val="24"/>
        </w:rPr>
        <w:t xml:space="preserve">1 και </w:t>
      </w:r>
      <w:r w:rsidRPr="004E347F">
        <w:rPr>
          <w:rFonts w:ascii="Times New Roman" w:eastAsia="Calibri" w:hAnsi="Times New Roman" w:cs="Times New Roman"/>
          <w:sz w:val="24"/>
          <w:szCs w:val="24"/>
          <w:lang w:val="en-US"/>
        </w:rPr>
        <w:t>LRRTM</w:t>
      </w:r>
      <w:r w:rsidRPr="004E347F">
        <w:rPr>
          <w:rFonts w:ascii="Times New Roman" w:eastAsia="Calibri" w:hAnsi="Times New Roman" w:cs="Times New Roman"/>
          <w:sz w:val="24"/>
          <w:szCs w:val="24"/>
        </w:rPr>
        <w:t xml:space="preserve">2 εμφανίζουν την εντονότερη έκφραση </w:t>
      </w:r>
      <w:r w:rsidR="00910E3A">
        <w:rPr>
          <w:rFonts w:ascii="Times New Roman" w:eastAsia="Calibri" w:hAnsi="Times New Roman" w:cs="Times New Roman"/>
          <w:sz w:val="24"/>
          <w:szCs w:val="24"/>
        </w:rPr>
        <w:t>στις στιβάδες</w:t>
      </w:r>
      <w:r w:rsidRPr="004E347F">
        <w:rPr>
          <w:rFonts w:ascii="Times New Roman" w:eastAsia="Calibri" w:hAnsi="Times New Roman" w:cs="Times New Roman"/>
          <w:sz w:val="24"/>
          <w:szCs w:val="24"/>
        </w:rPr>
        <w:t xml:space="preserve"> πυραμιδικών κυττάρων </w:t>
      </w:r>
      <w:r w:rsidR="00910E3A">
        <w:rPr>
          <w:rFonts w:ascii="Times New Roman" w:eastAsia="Calibri" w:hAnsi="Times New Roman" w:cs="Times New Roman"/>
          <w:sz w:val="24"/>
          <w:szCs w:val="24"/>
        </w:rPr>
        <w:t>των</w:t>
      </w:r>
      <w:r w:rsidRPr="004E347F">
        <w:rPr>
          <w:rFonts w:ascii="Times New Roman" w:eastAsia="Calibri" w:hAnsi="Times New Roman" w:cs="Times New Roman"/>
          <w:sz w:val="24"/>
          <w:szCs w:val="24"/>
        </w:rPr>
        <w:t xml:space="preserve">  </w:t>
      </w:r>
      <w:r w:rsidRPr="004E347F">
        <w:rPr>
          <w:rFonts w:ascii="Times New Roman" w:eastAsia="Calibri" w:hAnsi="Times New Roman" w:cs="Times New Roman"/>
          <w:sz w:val="24"/>
          <w:szCs w:val="24"/>
          <w:lang w:val="en-US"/>
        </w:rPr>
        <w:t>CA</w:t>
      </w:r>
      <w:r w:rsidRPr="004E347F">
        <w:rPr>
          <w:rFonts w:ascii="Times New Roman" w:eastAsia="Calibri" w:hAnsi="Times New Roman" w:cs="Times New Roman"/>
          <w:sz w:val="24"/>
          <w:szCs w:val="24"/>
        </w:rPr>
        <w:t xml:space="preserve">1 και </w:t>
      </w:r>
      <w:r w:rsidRPr="004E347F">
        <w:rPr>
          <w:rFonts w:ascii="Times New Roman" w:eastAsia="Calibri" w:hAnsi="Times New Roman" w:cs="Times New Roman"/>
          <w:sz w:val="24"/>
          <w:szCs w:val="24"/>
          <w:lang w:val="en-US"/>
        </w:rPr>
        <w:t>CA</w:t>
      </w:r>
      <w:r w:rsidRPr="004E347F">
        <w:rPr>
          <w:rFonts w:ascii="Times New Roman" w:eastAsia="Calibri" w:hAnsi="Times New Roman" w:cs="Times New Roman"/>
          <w:sz w:val="24"/>
          <w:szCs w:val="24"/>
        </w:rPr>
        <w:t xml:space="preserve">3 </w:t>
      </w:r>
      <w:r w:rsidR="00910E3A">
        <w:rPr>
          <w:rFonts w:ascii="Times New Roman" w:eastAsia="Calibri" w:hAnsi="Times New Roman" w:cs="Times New Roman"/>
          <w:sz w:val="24"/>
          <w:szCs w:val="24"/>
        </w:rPr>
        <w:t xml:space="preserve">περιοχών </w:t>
      </w:r>
      <w:r w:rsidRPr="004E347F">
        <w:rPr>
          <w:rFonts w:ascii="Times New Roman" w:eastAsia="Calibri" w:hAnsi="Times New Roman" w:cs="Times New Roman"/>
          <w:sz w:val="24"/>
          <w:szCs w:val="24"/>
        </w:rPr>
        <w:t xml:space="preserve">του </w:t>
      </w:r>
      <w:r w:rsidR="00BE7EF3" w:rsidRPr="004E347F">
        <w:rPr>
          <w:rFonts w:ascii="Times New Roman" w:eastAsia="Calibri" w:hAnsi="Times New Roman" w:cs="Times New Roman"/>
          <w:sz w:val="24"/>
          <w:szCs w:val="24"/>
        </w:rPr>
        <w:t>ιππόκαμπου.</w:t>
      </w:r>
      <w:r w:rsidRPr="004E347F">
        <w:rPr>
          <w:rFonts w:ascii="Times New Roman" w:eastAsia="Calibri" w:hAnsi="Times New Roman" w:cs="Times New Roman"/>
          <w:sz w:val="24"/>
          <w:szCs w:val="24"/>
        </w:rPr>
        <w:t xml:space="preserve"> </w:t>
      </w:r>
    </w:p>
    <w:p w14:paraId="0C90FF20" w14:textId="77777777" w:rsidR="00B7628F" w:rsidRPr="004E347F" w:rsidRDefault="00B7628F" w:rsidP="00817403">
      <w:pPr>
        <w:pStyle w:val="a3"/>
        <w:numPr>
          <w:ilvl w:val="0"/>
          <w:numId w:val="27"/>
        </w:numPr>
        <w:spacing w:line="257" w:lineRule="auto"/>
        <w:jc w:val="both"/>
        <w:rPr>
          <w:rFonts w:ascii="Times New Roman" w:eastAsia="Calibri" w:hAnsi="Times New Roman" w:cs="Times New Roman"/>
          <w:sz w:val="24"/>
          <w:szCs w:val="24"/>
        </w:rPr>
      </w:pPr>
      <w:r w:rsidRPr="004E347F">
        <w:rPr>
          <w:rFonts w:ascii="Times New Roman" w:eastAsia="Calibri" w:hAnsi="Times New Roman" w:cs="Times New Roman"/>
          <w:sz w:val="24"/>
          <w:szCs w:val="24"/>
        </w:rPr>
        <w:t xml:space="preserve">οι </w:t>
      </w:r>
      <w:r w:rsidRPr="004E347F">
        <w:rPr>
          <w:rFonts w:ascii="Times New Roman" w:eastAsia="Calibri" w:hAnsi="Times New Roman" w:cs="Times New Roman"/>
          <w:sz w:val="24"/>
          <w:szCs w:val="24"/>
          <w:lang w:val="en-US"/>
        </w:rPr>
        <w:t>LRRTM</w:t>
      </w:r>
      <w:r w:rsidRPr="004E347F">
        <w:rPr>
          <w:rFonts w:ascii="Times New Roman" w:eastAsia="Calibri" w:hAnsi="Times New Roman" w:cs="Times New Roman"/>
          <w:sz w:val="24"/>
          <w:szCs w:val="24"/>
        </w:rPr>
        <w:t xml:space="preserve">3 και </w:t>
      </w:r>
      <w:r w:rsidRPr="004E347F">
        <w:rPr>
          <w:rFonts w:ascii="Times New Roman" w:eastAsia="Calibri" w:hAnsi="Times New Roman" w:cs="Times New Roman"/>
          <w:sz w:val="24"/>
          <w:szCs w:val="24"/>
          <w:lang w:val="en-US"/>
        </w:rPr>
        <w:t>LRRTM</w:t>
      </w:r>
      <w:r w:rsidRPr="004E347F">
        <w:rPr>
          <w:rFonts w:ascii="Times New Roman" w:eastAsia="Calibri" w:hAnsi="Times New Roman" w:cs="Times New Roman"/>
          <w:sz w:val="24"/>
          <w:szCs w:val="24"/>
        </w:rPr>
        <w:t>4 εντοπίζοντα</w:t>
      </w:r>
      <w:r w:rsidR="00360546" w:rsidRPr="004E347F">
        <w:rPr>
          <w:rFonts w:ascii="Times New Roman" w:eastAsia="Calibri" w:hAnsi="Times New Roman" w:cs="Times New Roman"/>
          <w:sz w:val="24"/>
          <w:szCs w:val="24"/>
        </w:rPr>
        <w:t>ι</w:t>
      </w:r>
      <w:r w:rsidRPr="004E347F">
        <w:rPr>
          <w:rFonts w:ascii="Times New Roman" w:eastAsia="Calibri" w:hAnsi="Times New Roman" w:cs="Times New Roman"/>
          <w:sz w:val="24"/>
          <w:szCs w:val="24"/>
        </w:rPr>
        <w:t xml:space="preserve"> σε μεγάλο βαθμό στις διεγερτικές συνάψεις </w:t>
      </w:r>
      <w:r w:rsidR="00594BBA">
        <w:rPr>
          <w:rFonts w:ascii="Times New Roman" w:eastAsia="Calibri" w:hAnsi="Times New Roman" w:cs="Times New Roman"/>
          <w:sz w:val="24"/>
          <w:szCs w:val="24"/>
        </w:rPr>
        <w:t>της οδοντωτής έλικας</w:t>
      </w:r>
      <w:r w:rsidRPr="004E347F">
        <w:rPr>
          <w:rFonts w:ascii="Times New Roman" w:eastAsia="Calibri" w:hAnsi="Times New Roman" w:cs="Times New Roman"/>
          <w:sz w:val="24"/>
          <w:szCs w:val="24"/>
        </w:rPr>
        <w:t xml:space="preserve"> στον ιππόκαμπο</w:t>
      </w:r>
      <w:r w:rsidR="00C76A8C" w:rsidRPr="004E347F">
        <w:rPr>
          <w:rFonts w:ascii="Times New Roman" w:eastAsia="Calibri" w:hAnsi="Times New Roman" w:cs="Times New Roman"/>
          <w:sz w:val="24"/>
          <w:szCs w:val="24"/>
        </w:rPr>
        <w:t>.</w:t>
      </w:r>
    </w:p>
    <w:p w14:paraId="31982E8A" w14:textId="77777777" w:rsidR="3365F24C" w:rsidRPr="00910E3A" w:rsidRDefault="00B7628F" w:rsidP="3365F24C">
      <w:pPr>
        <w:spacing w:line="257" w:lineRule="auto"/>
        <w:jc w:val="both"/>
        <w:rPr>
          <w:rFonts w:ascii="Times New Roman" w:hAnsi="Times New Roman" w:cs="Times New Roman"/>
          <w:color w:val="215E99" w:themeColor="text2" w:themeTint="BF"/>
          <w:sz w:val="24"/>
          <w:szCs w:val="24"/>
        </w:rPr>
      </w:pPr>
      <w:r w:rsidRPr="00910E3A">
        <w:rPr>
          <w:rFonts w:ascii="Times New Roman" w:hAnsi="Times New Roman" w:cs="Times New Roman"/>
          <w:bCs/>
          <w:color w:val="215E99" w:themeColor="text2" w:themeTint="BF"/>
          <w:sz w:val="24"/>
          <w:szCs w:val="24"/>
        </w:rPr>
        <w:t>Λειτουργί</w:t>
      </w:r>
      <w:r w:rsidR="00FF6784" w:rsidRPr="00910E3A">
        <w:rPr>
          <w:rFonts w:ascii="Times New Roman" w:hAnsi="Times New Roman" w:cs="Times New Roman"/>
          <w:bCs/>
          <w:color w:val="215E99" w:themeColor="text2" w:themeTint="BF"/>
          <w:sz w:val="24"/>
          <w:szCs w:val="24"/>
        </w:rPr>
        <w:t xml:space="preserve">ες των </w:t>
      </w:r>
      <w:r w:rsidR="00FF6784" w:rsidRPr="00910E3A">
        <w:rPr>
          <w:rFonts w:ascii="Times New Roman" w:hAnsi="Times New Roman" w:cs="Times New Roman"/>
          <w:bCs/>
          <w:color w:val="215E99" w:themeColor="text2" w:themeTint="BF"/>
          <w:sz w:val="24"/>
          <w:szCs w:val="24"/>
          <w:lang w:val="en-US"/>
        </w:rPr>
        <w:t>LRRTMs</w:t>
      </w:r>
    </w:p>
    <w:p w14:paraId="363E3BA6" w14:textId="465F2D63" w:rsidR="00DC4338" w:rsidRPr="00910E3A" w:rsidRDefault="00910E3A" w:rsidP="3365F24C">
      <w:pPr>
        <w:spacing w:line="257" w:lineRule="auto"/>
        <w:jc w:val="both"/>
        <w:rPr>
          <w:rFonts w:ascii="Times New Roman" w:hAnsi="Times New Roman" w:cs="Times New Roman"/>
          <w:bCs/>
          <w:sz w:val="24"/>
          <w:szCs w:val="24"/>
        </w:rPr>
      </w:pPr>
      <w:r w:rsidRPr="00910E3A">
        <w:rPr>
          <w:rFonts w:ascii="Times New Roman" w:hAnsi="Times New Roman" w:cs="Times New Roman"/>
          <w:bCs/>
          <w:sz w:val="24"/>
          <w:szCs w:val="24"/>
        </w:rPr>
        <w:t xml:space="preserve">Οι </w:t>
      </w:r>
      <w:r w:rsidRPr="00910E3A">
        <w:rPr>
          <w:rFonts w:ascii="Times New Roman" w:hAnsi="Times New Roman" w:cs="Times New Roman"/>
          <w:bCs/>
          <w:sz w:val="24"/>
          <w:szCs w:val="24"/>
          <w:lang w:val="en-US"/>
        </w:rPr>
        <w:t>LRRTM</w:t>
      </w:r>
      <w:r>
        <w:rPr>
          <w:rFonts w:ascii="Times New Roman" w:hAnsi="Times New Roman" w:cs="Times New Roman"/>
          <w:bCs/>
          <w:sz w:val="24"/>
          <w:szCs w:val="24"/>
          <w:lang w:val="en-US"/>
        </w:rPr>
        <w:t>s</w:t>
      </w:r>
      <w:r w:rsidRPr="00910E3A">
        <w:rPr>
          <w:rFonts w:ascii="Times New Roman" w:hAnsi="Times New Roman" w:cs="Times New Roman"/>
          <w:bCs/>
          <w:sz w:val="24"/>
          <w:szCs w:val="24"/>
        </w:rPr>
        <w:t xml:space="preserve"> αλληλεπιδρούν με τις </w:t>
      </w:r>
      <w:r w:rsidRPr="00910E3A">
        <w:rPr>
          <w:rFonts w:ascii="Times New Roman" w:hAnsi="Times New Roman" w:cs="Times New Roman"/>
          <w:bCs/>
          <w:sz w:val="24"/>
          <w:szCs w:val="24"/>
          <w:lang w:val="en-US"/>
        </w:rPr>
        <w:t>Nrxns</w:t>
      </w:r>
      <w:r w:rsidRPr="00910E3A">
        <w:rPr>
          <w:rFonts w:ascii="Times New Roman" w:hAnsi="Times New Roman" w:cs="Times New Roman"/>
          <w:bCs/>
          <w:sz w:val="24"/>
          <w:szCs w:val="24"/>
        </w:rPr>
        <w:t xml:space="preserve"> και σχηματίζουν σύμπλοκα με τους </w:t>
      </w:r>
      <w:r w:rsidRPr="00910E3A">
        <w:rPr>
          <w:rFonts w:ascii="Times New Roman" w:hAnsi="Times New Roman" w:cs="Times New Roman"/>
          <w:bCs/>
          <w:sz w:val="24"/>
          <w:szCs w:val="24"/>
          <w:lang w:val="en-US"/>
        </w:rPr>
        <w:t>AMPARs</w:t>
      </w:r>
      <w:r w:rsidRPr="00910E3A">
        <w:rPr>
          <w:rFonts w:ascii="Times New Roman" w:hAnsi="Times New Roman" w:cs="Times New Roman"/>
          <w:bCs/>
          <w:sz w:val="24"/>
          <w:szCs w:val="24"/>
        </w:rPr>
        <w:t xml:space="preserve">. </w:t>
      </w:r>
      <w:r>
        <w:rPr>
          <w:rFonts w:ascii="Times New Roman" w:hAnsi="Times New Roman" w:cs="Times New Roman"/>
          <w:bCs/>
          <w:sz w:val="24"/>
          <w:szCs w:val="24"/>
        </w:rPr>
        <w:t>Ε</w:t>
      </w:r>
      <w:r w:rsidRPr="00910E3A">
        <w:rPr>
          <w:rFonts w:ascii="Times New Roman" w:hAnsi="Times New Roman" w:cs="Times New Roman"/>
          <w:bCs/>
          <w:sz w:val="24"/>
          <w:szCs w:val="24"/>
        </w:rPr>
        <w:t xml:space="preserve">νισχύουν την διατήρηση </w:t>
      </w:r>
      <w:r w:rsidRPr="00910E3A">
        <w:rPr>
          <w:rFonts w:ascii="Times New Roman" w:hAnsi="Times New Roman" w:cs="Times New Roman"/>
          <w:bCs/>
          <w:sz w:val="24"/>
          <w:szCs w:val="24"/>
          <w:lang w:val="en-US"/>
        </w:rPr>
        <w:t>LTP</w:t>
      </w:r>
      <w:r w:rsidRPr="00910E3A">
        <w:rPr>
          <w:rFonts w:ascii="Times New Roman" w:hAnsi="Times New Roman" w:cs="Times New Roman"/>
          <w:bCs/>
          <w:sz w:val="24"/>
          <w:szCs w:val="24"/>
        </w:rPr>
        <w:t xml:space="preserve"> μέσω της σταθεροποίησης των </w:t>
      </w:r>
      <w:r w:rsidRPr="00910E3A">
        <w:rPr>
          <w:rFonts w:ascii="Times New Roman" w:hAnsi="Times New Roman" w:cs="Times New Roman"/>
          <w:bCs/>
          <w:sz w:val="24"/>
          <w:szCs w:val="24"/>
          <w:lang w:val="en-US"/>
        </w:rPr>
        <w:t>AMPAR</w:t>
      </w:r>
      <w:r w:rsidRPr="00910E3A">
        <w:rPr>
          <w:rFonts w:ascii="Times New Roman" w:hAnsi="Times New Roman" w:cs="Times New Roman"/>
          <w:bCs/>
          <w:sz w:val="24"/>
          <w:szCs w:val="24"/>
        </w:rPr>
        <w:t xml:space="preserve"> που έχουν εισαχθεί πρόσφατα στις συνάψεις. Το </w:t>
      </w:r>
      <w:r w:rsidRPr="00910E3A">
        <w:rPr>
          <w:rFonts w:ascii="Times New Roman" w:hAnsi="Times New Roman" w:cs="Times New Roman"/>
          <w:bCs/>
          <w:sz w:val="24"/>
          <w:szCs w:val="24"/>
          <w:lang w:val="en-US"/>
        </w:rPr>
        <w:t>knockdown</w:t>
      </w:r>
      <w:r w:rsidRPr="00910E3A">
        <w:rPr>
          <w:rFonts w:ascii="Times New Roman" w:hAnsi="Times New Roman" w:cs="Times New Roman"/>
          <w:bCs/>
          <w:sz w:val="24"/>
          <w:szCs w:val="24"/>
        </w:rPr>
        <w:t xml:space="preserve"> (</w:t>
      </w:r>
      <w:r w:rsidRPr="00910E3A">
        <w:rPr>
          <w:rFonts w:ascii="Times New Roman" w:hAnsi="Times New Roman" w:cs="Times New Roman"/>
          <w:bCs/>
          <w:sz w:val="24"/>
          <w:szCs w:val="24"/>
          <w:lang w:val="en-US"/>
        </w:rPr>
        <w:t>KD</w:t>
      </w:r>
      <w:r w:rsidRPr="00910E3A">
        <w:rPr>
          <w:rFonts w:ascii="Times New Roman" w:hAnsi="Times New Roman" w:cs="Times New Roman"/>
          <w:bCs/>
          <w:sz w:val="24"/>
          <w:szCs w:val="24"/>
        </w:rPr>
        <w:t xml:space="preserve">) ή το </w:t>
      </w:r>
      <w:r w:rsidRPr="00910E3A">
        <w:rPr>
          <w:rFonts w:ascii="Times New Roman" w:hAnsi="Times New Roman" w:cs="Times New Roman"/>
          <w:bCs/>
          <w:sz w:val="24"/>
          <w:szCs w:val="24"/>
          <w:lang w:val="en-US"/>
        </w:rPr>
        <w:t>knockout</w:t>
      </w:r>
      <w:r w:rsidRPr="00910E3A">
        <w:rPr>
          <w:rFonts w:ascii="Times New Roman" w:hAnsi="Times New Roman" w:cs="Times New Roman"/>
          <w:bCs/>
          <w:sz w:val="24"/>
          <w:szCs w:val="24"/>
        </w:rPr>
        <w:t xml:space="preserve"> (</w:t>
      </w:r>
      <w:r w:rsidRPr="00910E3A">
        <w:rPr>
          <w:rFonts w:ascii="Times New Roman" w:hAnsi="Times New Roman" w:cs="Times New Roman"/>
          <w:bCs/>
          <w:sz w:val="24"/>
          <w:szCs w:val="24"/>
          <w:lang w:val="en-US"/>
        </w:rPr>
        <w:t>KO</w:t>
      </w:r>
      <w:r w:rsidRPr="00910E3A">
        <w:rPr>
          <w:rFonts w:ascii="Times New Roman" w:hAnsi="Times New Roman" w:cs="Times New Roman"/>
          <w:bCs/>
          <w:sz w:val="24"/>
          <w:szCs w:val="24"/>
        </w:rPr>
        <w:t xml:space="preserve">) των </w:t>
      </w:r>
      <w:r w:rsidRPr="00910E3A">
        <w:rPr>
          <w:rFonts w:ascii="Times New Roman" w:hAnsi="Times New Roman" w:cs="Times New Roman"/>
          <w:bCs/>
          <w:sz w:val="24"/>
          <w:szCs w:val="24"/>
          <w:lang w:val="en-US"/>
        </w:rPr>
        <w:t>LRRTM</w:t>
      </w:r>
      <w:r w:rsidRPr="00910E3A">
        <w:rPr>
          <w:rFonts w:ascii="Times New Roman" w:hAnsi="Times New Roman" w:cs="Times New Roman"/>
          <w:bCs/>
          <w:sz w:val="24"/>
          <w:szCs w:val="24"/>
        </w:rPr>
        <w:t xml:space="preserve">1/2 έχει ως αποτέλεσμα ελλείμματα </w:t>
      </w:r>
      <w:r w:rsidRPr="00910E3A">
        <w:rPr>
          <w:rFonts w:ascii="Times New Roman" w:hAnsi="Times New Roman" w:cs="Times New Roman"/>
          <w:bCs/>
          <w:sz w:val="24"/>
          <w:szCs w:val="24"/>
          <w:lang w:val="en-US"/>
        </w:rPr>
        <w:t>LTP</w:t>
      </w:r>
      <w:r w:rsidRPr="00910E3A">
        <w:rPr>
          <w:rFonts w:ascii="Times New Roman" w:hAnsi="Times New Roman" w:cs="Times New Roman"/>
          <w:bCs/>
          <w:sz w:val="24"/>
          <w:szCs w:val="24"/>
        </w:rPr>
        <w:t xml:space="preserve"> που διατηρούνται σε όλη την ανάπτυξη. </w:t>
      </w:r>
    </w:p>
    <w:p w14:paraId="0C832F24" w14:textId="77777777" w:rsidR="00DC4338" w:rsidRPr="004F7EC0" w:rsidRDefault="00DC4338" w:rsidP="00DC4338">
      <w:pPr>
        <w:spacing w:line="257" w:lineRule="auto"/>
        <w:jc w:val="center"/>
        <w:rPr>
          <w:rFonts w:ascii="Times New Roman" w:hAnsi="Times New Roman" w:cs="Times New Roman"/>
          <w:b/>
          <w:bCs/>
          <w:sz w:val="28"/>
          <w:szCs w:val="28"/>
        </w:rPr>
      </w:pPr>
      <w:r w:rsidRPr="00DC4338">
        <w:rPr>
          <w:rFonts w:ascii="Times New Roman" w:hAnsi="Times New Roman" w:cs="Times New Roman"/>
          <w:noProof/>
          <w:lang w:eastAsia="el-GR"/>
        </w:rPr>
        <w:lastRenderedPageBreak/>
        <w:drawing>
          <wp:anchor distT="0" distB="0" distL="114300" distR="114300" simplePos="0" relativeHeight="251661312" behindDoc="1" locked="0" layoutInCell="1" allowOverlap="1" wp14:anchorId="47E3A51F" wp14:editId="3FE8A6E1">
            <wp:simplePos x="0" y="0"/>
            <wp:positionH relativeFrom="column">
              <wp:posOffset>139700</wp:posOffset>
            </wp:positionH>
            <wp:positionV relativeFrom="paragraph">
              <wp:posOffset>0</wp:posOffset>
            </wp:positionV>
            <wp:extent cx="2482850" cy="4597400"/>
            <wp:effectExtent l="0" t="0" r="0" b="0"/>
            <wp:wrapTight wrapText="bothSides">
              <wp:wrapPolygon edited="0">
                <wp:start x="0" y="0"/>
                <wp:lineTo x="0" y="21481"/>
                <wp:lineTo x="21379" y="21481"/>
                <wp:lineTo x="21379" y="0"/>
                <wp:lineTo x="0" y="0"/>
              </wp:wrapPolygon>
            </wp:wrapTight>
            <wp:docPr id="526115118"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b="2780"/>
                    <a:stretch/>
                  </pic:blipFill>
                  <pic:spPr bwMode="auto">
                    <a:xfrm>
                      <a:off x="0" y="0"/>
                      <a:ext cx="2482850" cy="4597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F2C5BC" w14:textId="77777777" w:rsidR="00910E3A" w:rsidRDefault="00DC4338" w:rsidP="002562EA">
      <w:pPr>
        <w:pStyle w:val="a9"/>
        <w:jc w:val="both"/>
        <w:rPr>
          <w:rFonts w:ascii="Times New Roman" w:hAnsi="Times New Roman" w:cs="Times New Roman"/>
          <w:iCs w:val="0"/>
          <w:sz w:val="22"/>
          <w:szCs w:val="22"/>
        </w:rPr>
      </w:pPr>
      <w:r w:rsidRPr="008A7EE8">
        <w:rPr>
          <w:rFonts w:ascii="Times New Roman" w:hAnsi="Times New Roman" w:cs="Times New Roman"/>
          <w:b/>
          <w:bCs/>
          <w:iCs w:val="0"/>
          <w:sz w:val="22"/>
          <w:szCs w:val="22"/>
        </w:rPr>
        <w:t xml:space="preserve">Εικόνα </w:t>
      </w:r>
      <w:r w:rsidR="008157DF" w:rsidRPr="008A7EE8">
        <w:rPr>
          <w:rFonts w:ascii="Times New Roman" w:hAnsi="Times New Roman" w:cs="Times New Roman"/>
          <w:b/>
          <w:bCs/>
          <w:iCs w:val="0"/>
          <w:sz w:val="22"/>
          <w:szCs w:val="22"/>
        </w:rPr>
        <w:t>19</w:t>
      </w:r>
      <w:r w:rsidRPr="008A7EE8">
        <w:rPr>
          <w:rFonts w:ascii="Times New Roman" w:hAnsi="Times New Roman" w:cs="Times New Roman"/>
          <w:b/>
          <w:bCs/>
          <w:iCs w:val="0"/>
          <w:sz w:val="22"/>
          <w:szCs w:val="22"/>
        </w:rPr>
        <w:t>.</w:t>
      </w:r>
      <w:r w:rsidRPr="008A7EE8">
        <w:rPr>
          <w:rFonts w:ascii="Times New Roman" w:hAnsi="Times New Roman" w:cs="Times New Roman"/>
          <w:b/>
          <w:sz w:val="22"/>
          <w:szCs w:val="22"/>
        </w:rPr>
        <w:t xml:space="preserve"> </w:t>
      </w:r>
      <w:r w:rsidRPr="008A7EE8">
        <w:rPr>
          <w:rFonts w:ascii="Times New Roman" w:hAnsi="Times New Roman" w:cs="Times New Roman"/>
          <w:b/>
          <w:iCs w:val="0"/>
          <w:sz w:val="22"/>
          <w:szCs w:val="22"/>
        </w:rPr>
        <w:t xml:space="preserve">Ο ρόλος των </w:t>
      </w:r>
      <w:r w:rsidRPr="008A7EE8">
        <w:rPr>
          <w:rFonts w:ascii="Times New Roman" w:hAnsi="Times New Roman" w:cs="Times New Roman"/>
          <w:b/>
          <w:iCs w:val="0"/>
          <w:sz w:val="22"/>
          <w:szCs w:val="22"/>
          <w:lang w:val="en-US"/>
        </w:rPr>
        <w:t>LRRTM</w:t>
      </w:r>
      <w:r w:rsidR="00910E3A">
        <w:rPr>
          <w:rFonts w:ascii="Times New Roman" w:hAnsi="Times New Roman" w:cs="Times New Roman"/>
          <w:b/>
          <w:iCs w:val="0"/>
          <w:sz w:val="22"/>
          <w:szCs w:val="22"/>
          <w:lang w:val="en-US"/>
        </w:rPr>
        <w:t>s</w:t>
      </w:r>
      <w:r w:rsidRPr="008A7EE8">
        <w:rPr>
          <w:rFonts w:ascii="Times New Roman" w:hAnsi="Times New Roman" w:cs="Times New Roman"/>
          <w:b/>
          <w:iCs w:val="0"/>
          <w:sz w:val="22"/>
          <w:szCs w:val="22"/>
        </w:rPr>
        <w:t xml:space="preserve"> στη συναπτική πλαστικότητα</w:t>
      </w:r>
      <w:r w:rsidRPr="008A7EE8">
        <w:rPr>
          <w:rFonts w:ascii="Times New Roman" w:hAnsi="Times New Roman" w:cs="Times New Roman"/>
          <w:iCs w:val="0"/>
          <w:sz w:val="22"/>
          <w:szCs w:val="22"/>
        </w:rPr>
        <w:t>.</w:t>
      </w:r>
    </w:p>
    <w:p w14:paraId="743DA0BF" w14:textId="6F092656" w:rsidR="00910E3A" w:rsidRDefault="00910E3A" w:rsidP="002562EA">
      <w:pPr>
        <w:pStyle w:val="a9"/>
        <w:jc w:val="both"/>
        <w:rPr>
          <w:rFonts w:ascii="Times New Roman" w:hAnsi="Times New Roman" w:cs="Times New Roman"/>
          <w:iCs w:val="0"/>
          <w:sz w:val="22"/>
          <w:szCs w:val="22"/>
        </w:rPr>
      </w:pPr>
      <w:r w:rsidRPr="00910E3A">
        <w:rPr>
          <w:rFonts w:ascii="Times New Roman" w:hAnsi="Times New Roman" w:cs="Times New Roman"/>
          <w:iCs w:val="0"/>
          <w:sz w:val="22"/>
          <w:szCs w:val="22"/>
        </w:rPr>
        <w:t>(</w:t>
      </w:r>
      <w:r w:rsidR="00DC4338" w:rsidRPr="008A7EE8">
        <w:rPr>
          <w:rFonts w:ascii="Times New Roman" w:hAnsi="Times New Roman" w:cs="Times New Roman"/>
          <w:iCs w:val="0"/>
          <w:sz w:val="22"/>
          <w:szCs w:val="22"/>
        </w:rPr>
        <w:t>Α</w:t>
      </w:r>
      <w:r w:rsidRPr="00910E3A">
        <w:rPr>
          <w:rFonts w:ascii="Times New Roman" w:hAnsi="Times New Roman" w:cs="Times New Roman"/>
          <w:iCs w:val="0"/>
          <w:sz w:val="22"/>
          <w:szCs w:val="22"/>
        </w:rPr>
        <w:t>)</w:t>
      </w:r>
      <w:r w:rsidR="00DC4338" w:rsidRPr="008A7EE8">
        <w:rPr>
          <w:rFonts w:ascii="Times New Roman" w:hAnsi="Times New Roman" w:cs="Times New Roman"/>
          <w:iCs w:val="0"/>
          <w:sz w:val="22"/>
          <w:szCs w:val="22"/>
        </w:rPr>
        <w:t xml:space="preserve"> Οι </w:t>
      </w:r>
      <w:r w:rsidR="00DC4338" w:rsidRPr="008A7EE8">
        <w:rPr>
          <w:rFonts w:ascii="Times New Roman" w:hAnsi="Times New Roman" w:cs="Times New Roman"/>
          <w:iCs w:val="0"/>
          <w:sz w:val="22"/>
          <w:szCs w:val="22"/>
          <w:lang w:val="en-US"/>
        </w:rPr>
        <w:t>LRRTM</w:t>
      </w:r>
      <w:r>
        <w:rPr>
          <w:rFonts w:ascii="Times New Roman" w:hAnsi="Times New Roman" w:cs="Times New Roman"/>
          <w:iCs w:val="0"/>
          <w:sz w:val="22"/>
          <w:szCs w:val="22"/>
          <w:lang w:val="en-US"/>
        </w:rPr>
        <w:t>s</w:t>
      </w:r>
      <w:r w:rsidR="00DC4338" w:rsidRPr="008A7EE8">
        <w:rPr>
          <w:rFonts w:ascii="Times New Roman" w:hAnsi="Times New Roman" w:cs="Times New Roman"/>
          <w:iCs w:val="0"/>
          <w:sz w:val="22"/>
          <w:szCs w:val="22"/>
        </w:rPr>
        <w:t xml:space="preserve"> αλληλεπιδρούν με τις </w:t>
      </w:r>
      <w:r w:rsidR="00DC4338" w:rsidRPr="008A7EE8">
        <w:rPr>
          <w:rFonts w:ascii="Times New Roman" w:hAnsi="Times New Roman" w:cs="Times New Roman"/>
          <w:iCs w:val="0"/>
          <w:sz w:val="22"/>
          <w:szCs w:val="22"/>
          <w:lang w:val="en-US"/>
        </w:rPr>
        <w:t>Nrxns</w:t>
      </w:r>
      <w:r w:rsidR="00DC4338" w:rsidRPr="008A7EE8">
        <w:rPr>
          <w:rFonts w:ascii="Times New Roman" w:hAnsi="Times New Roman" w:cs="Times New Roman"/>
          <w:iCs w:val="0"/>
          <w:sz w:val="22"/>
          <w:szCs w:val="22"/>
        </w:rPr>
        <w:t xml:space="preserve"> και σχηματίζουν σύμπλοκα με τους </w:t>
      </w:r>
      <w:r w:rsidR="00DC4338" w:rsidRPr="008A7EE8">
        <w:rPr>
          <w:rFonts w:ascii="Times New Roman" w:hAnsi="Times New Roman" w:cs="Times New Roman"/>
          <w:iCs w:val="0"/>
          <w:sz w:val="22"/>
          <w:szCs w:val="22"/>
          <w:lang w:val="en-US"/>
        </w:rPr>
        <w:t>AMPARs</w:t>
      </w:r>
      <w:r w:rsidR="00DC4338" w:rsidRPr="008A7EE8">
        <w:rPr>
          <w:rFonts w:ascii="Times New Roman" w:hAnsi="Times New Roman" w:cs="Times New Roman"/>
          <w:iCs w:val="0"/>
          <w:sz w:val="22"/>
          <w:szCs w:val="22"/>
        </w:rPr>
        <w:t xml:space="preserve">. </w:t>
      </w:r>
    </w:p>
    <w:p w14:paraId="74ACC201" w14:textId="77777777" w:rsidR="00910E3A" w:rsidRDefault="00DC4338" w:rsidP="002562EA">
      <w:pPr>
        <w:pStyle w:val="a9"/>
        <w:jc w:val="both"/>
        <w:rPr>
          <w:rFonts w:ascii="Times New Roman" w:hAnsi="Times New Roman" w:cs="Times New Roman"/>
          <w:iCs w:val="0"/>
          <w:sz w:val="22"/>
          <w:szCs w:val="22"/>
        </w:rPr>
      </w:pPr>
      <w:r w:rsidRPr="008A7EE8">
        <w:rPr>
          <w:rFonts w:ascii="Times New Roman" w:hAnsi="Times New Roman" w:cs="Times New Roman"/>
          <w:iCs w:val="0"/>
          <w:sz w:val="22"/>
          <w:szCs w:val="22"/>
        </w:rPr>
        <w:t xml:space="preserve">(Β) </w:t>
      </w:r>
      <w:r w:rsidRPr="008A7EE8">
        <w:rPr>
          <w:rFonts w:ascii="Times New Roman" w:hAnsi="Times New Roman" w:cs="Times New Roman"/>
          <w:iCs w:val="0"/>
          <w:sz w:val="22"/>
          <w:szCs w:val="22"/>
          <w:lang w:val="en-US"/>
        </w:rPr>
        <w:t>O</w:t>
      </w:r>
      <w:r w:rsidRPr="008A7EE8">
        <w:rPr>
          <w:rFonts w:ascii="Times New Roman" w:hAnsi="Times New Roman" w:cs="Times New Roman"/>
          <w:iCs w:val="0"/>
          <w:sz w:val="22"/>
          <w:szCs w:val="22"/>
        </w:rPr>
        <w:t xml:space="preserve">ι </w:t>
      </w:r>
      <w:r w:rsidRPr="008A7EE8">
        <w:rPr>
          <w:rFonts w:ascii="Times New Roman" w:hAnsi="Times New Roman" w:cs="Times New Roman"/>
          <w:iCs w:val="0"/>
          <w:sz w:val="22"/>
          <w:szCs w:val="22"/>
          <w:lang w:val="en-US"/>
        </w:rPr>
        <w:t>LRRTM</w:t>
      </w:r>
      <w:r w:rsidR="00910E3A">
        <w:rPr>
          <w:rFonts w:ascii="Times New Roman" w:hAnsi="Times New Roman" w:cs="Times New Roman"/>
          <w:iCs w:val="0"/>
          <w:sz w:val="22"/>
          <w:szCs w:val="22"/>
          <w:lang w:val="en-US"/>
        </w:rPr>
        <w:t>s</w:t>
      </w:r>
      <w:r w:rsidRPr="008A7EE8">
        <w:rPr>
          <w:rFonts w:ascii="Times New Roman" w:hAnsi="Times New Roman" w:cs="Times New Roman"/>
          <w:iCs w:val="0"/>
          <w:sz w:val="22"/>
          <w:szCs w:val="22"/>
        </w:rPr>
        <w:t xml:space="preserve"> ενισχύουν την </w:t>
      </w:r>
      <w:r w:rsidR="00193913" w:rsidRPr="008A7EE8">
        <w:rPr>
          <w:rFonts w:ascii="Times New Roman" w:hAnsi="Times New Roman" w:cs="Times New Roman"/>
          <w:iCs w:val="0"/>
          <w:sz w:val="22"/>
          <w:szCs w:val="22"/>
        </w:rPr>
        <w:t>διατήρηση</w:t>
      </w:r>
      <w:r w:rsidR="00D73BE6" w:rsidRPr="008A7EE8">
        <w:rPr>
          <w:rFonts w:ascii="Times New Roman" w:hAnsi="Times New Roman" w:cs="Times New Roman"/>
          <w:iCs w:val="0"/>
          <w:sz w:val="22"/>
          <w:szCs w:val="22"/>
        </w:rPr>
        <w:t xml:space="preserve"> </w:t>
      </w:r>
      <w:r w:rsidRPr="008A7EE8">
        <w:rPr>
          <w:rFonts w:ascii="Times New Roman" w:hAnsi="Times New Roman" w:cs="Times New Roman"/>
          <w:iCs w:val="0"/>
          <w:sz w:val="22"/>
          <w:szCs w:val="22"/>
          <w:lang w:val="en-US"/>
        </w:rPr>
        <w:t>LTP</w:t>
      </w:r>
      <w:r w:rsidRPr="008A7EE8">
        <w:rPr>
          <w:rFonts w:ascii="Times New Roman" w:hAnsi="Times New Roman" w:cs="Times New Roman"/>
          <w:iCs w:val="0"/>
          <w:sz w:val="22"/>
          <w:szCs w:val="22"/>
        </w:rPr>
        <w:t xml:space="preserve"> μέσω της σταθεροποίησης των </w:t>
      </w:r>
      <w:r w:rsidRPr="008A7EE8">
        <w:rPr>
          <w:rFonts w:ascii="Times New Roman" w:hAnsi="Times New Roman" w:cs="Times New Roman"/>
          <w:iCs w:val="0"/>
          <w:sz w:val="22"/>
          <w:szCs w:val="22"/>
          <w:lang w:val="en-US"/>
        </w:rPr>
        <w:t>AMPAR</w:t>
      </w:r>
      <w:r w:rsidR="00910E3A">
        <w:rPr>
          <w:rFonts w:ascii="Times New Roman" w:hAnsi="Times New Roman" w:cs="Times New Roman"/>
          <w:iCs w:val="0"/>
          <w:sz w:val="22"/>
          <w:szCs w:val="22"/>
          <w:lang w:val="en-US"/>
        </w:rPr>
        <w:t>s</w:t>
      </w:r>
      <w:r w:rsidRPr="008A7EE8">
        <w:rPr>
          <w:rFonts w:ascii="Times New Roman" w:hAnsi="Times New Roman" w:cs="Times New Roman"/>
          <w:iCs w:val="0"/>
          <w:sz w:val="22"/>
          <w:szCs w:val="22"/>
        </w:rPr>
        <w:t xml:space="preserve"> που έχουν εισαχθεί πρόσφατα στις συνάψεις. </w:t>
      </w:r>
    </w:p>
    <w:p w14:paraId="492AE0ED" w14:textId="30B37384" w:rsidR="00910E3A" w:rsidRDefault="00753E38" w:rsidP="002562EA">
      <w:pPr>
        <w:pStyle w:val="a9"/>
        <w:jc w:val="both"/>
        <w:rPr>
          <w:rFonts w:ascii="Times New Roman" w:hAnsi="Times New Roman" w:cs="Times New Roman"/>
          <w:iCs w:val="0"/>
          <w:sz w:val="22"/>
          <w:szCs w:val="22"/>
        </w:rPr>
      </w:pPr>
      <w:r>
        <w:rPr>
          <w:rFonts w:ascii="Times New Roman" w:hAnsi="Times New Roman" w:cs="Times New Roman"/>
          <w:iCs w:val="0"/>
          <w:sz w:val="22"/>
          <w:szCs w:val="22"/>
        </w:rPr>
        <w:t>(</w:t>
      </w:r>
      <w:r>
        <w:rPr>
          <w:rFonts w:ascii="Times New Roman" w:hAnsi="Times New Roman" w:cs="Times New Roman"/>
          <w:iCs w:val="0"/>
          <w:sz w:val="22"/>
          <w:szCs w:val="22"/>
          <w:lang w:val="en-US"/>
        </w:rPr>
        <w:t>C</w:t>
      </w:r>
      <w:r w:rsidR="00DC4338" w:rsidRPr="008A7EE8">
        <w:rPr>
          <w:rFonts w:ascii="Times New Roman" w:hAnsi="Times New Roman" w:cs="Times New Roman"/>
          <w:iCs w:val="0"/>
          <w:sz w:val="22"/>
          <w:szCs w:val="22"/>
        </w:rPr>
        <w:t xml:space="preserve">) Το </w:t>
      </w:r>
      <w:r w:rsidR="00DC4338" w:rsidRPr="008A7EE8">
        <w:rPr>
          <w:rFonts w:ascii="Times New Roman" w:hAnsi="Times New Roman" w:cs="Times New Roman"/>
          <w:iCs w:val="0"/>
          <w:sz w:val="22"/>
          <w:szCs w:val="22"/>
          <w:lang w:val="en-US"/>
        </w:rPr>
        <w:t>knockdown</w:t>
      </w:r>
      <w:r w:rsidR="00910E3A">
        <w:rPr>
          <w:rFonts w:ascii="Times New Roman" w:hAnsi="Times New Roman" w:cs="Times New Roman"/>
          <w:iCs w:val="0"/>
          <w:sz w:val="22"/>
          <w:szCs w:val="22"/>
        </w:rPr>
        <w:t xml:space="preserve"> </w:t>
      </w:r>
      <w:r w:rsidR="00DC4338" w:rsidRPr="008A7EE8">
        <w:rPr>
          <w:rFonts w:ascii="Times New Roman" w:hAnsi="Times New Roman" w:cs="Times New Roman"/>
          <w:iCs w:val="0"/>
          <w:sz w:val="22"/>
          <w:szCs w:val="22"/>
        </w:rPr>
        <w:t xml:space="preserve"> ή το </w:t>
      </w:r>
      <w:r w:rsidR="00DC4338" w:rsidRPr="008A7EE8">
        <w:rPr>
          <w:rFonts w:ascii="Times New Roman" w:hAnsi="Times New Roman" w:cs="Times New Roman"/>
          <w:iCs w:val="0"/>
          <w:sz w:val="22"/>
          <w:szCs w:val="22"/>
          <w:lang w:val="en-US"/>
        </w:rPr>
        <w:t>knockout</w:t>
      </w:r>
      <w:r w:rsidR="00DC4338" w:rsidRPr="008A7EE8">
        <w:rPr>
          <w:rFonts w:ascii="Times New Roman" w:hAnsi="Times New Roman" w:cs="Times New Roman"/>
          <w:iCs w:val="0"/>
          <w:sz w:val="22"/>
          <w:szCs w:val="22"/>
        </w:rPr>
        <w:t xml:space="preserve"> των </w:t>
      </w:r>
      <w:r w:rsidR="00DC4338" w:rsidRPr="008A7EE8">
        <w:rPr>
          <w:rFonts w:ascii="Times New Roman" w:hAnsi="Times New Roman" w:cs="Times New Roman"/>
          <w:iCs w:val="0"/>
          <w:sz w:val="22"/>
          <w:szCs w:val="22"/>
          <w:lang w:val="en-US"/>
        </w:rPr>
        <w:t>LRRTM</w:t>
      </w:r>
      <w:r w:rsidR="00DC4338" w:rsidRPr="008A7EE8">
        <w:rPr>
          <w:rFonts w:ascii="Times New Roman" w:hAnsi="Times New Roman" w:cs="Times New Roman"/>
          <w:iCs w:val="0"/>
          <w:sz w:val="22"/>
          <w:szCs w:val="22"/>
        </w:rPr>
        <w:t xml:space="preserve">1/2 έχει ως αποτέλεσμα ελλείμματα </w:t>
      </w:r>
      <w:r w:rsidR="00DC4338" w:rsidRPr="008A7EE8">
        <w:rPr>
          <w:rFonts w:ascii="Times New Roman" w:hAnsi="Times New Roman" w:cs="Times New Roman"/>
          <w:iCs w:val="0"/>
          <w:sz w:val="22"/>
          <w:szCs w:val="22"/>
          <w:lang w:val="en-US"/>
        </w:rPr>
        <w:t>LTP</w:t>
      </w:r>
      <w:r w:rsidR="00DC4338" w:rsidRPr="008A7EE8">
        <w:rPr>
          <w:rFonts w:ascii="Times New Roman" w:hAnsi="Times New Roman" w:cs="Times New Roman"/>
          <w:iCs w:val="0"/>
          <w:sz w:val="22"/>
          <w:szCs w:val="22"/>
        </w:rPr>
        <w:t xml:space="preserve"> που διατηρούνται σε όλη την ανάπτυξη. Η διαφάνεια των στοιχείων στο σχήμα αντιπροσωπεύει απώλεια λειτουργίας ή μείωση της λειτουργίας. </w:t>
      </w:r>
    </w:p>
    <w:p w14:paraId="4201B70E" w14:textId="77777777" w:rsidR="00910E3A" w:rsidRPr="00D641A1" w:rsidRDefault="00910E3A" w:rsidP="00910E3A">
      <w:pPr>
        <w:pStyle w:val="a9"/>
        <w:jc w:val="both"/>
        <w:rPr>
          <w:rFonts w:ascii="Times New Roman" w:eastAsia="Calibri" w:hAnsi="Times New Roman" w:cs="Times New Roman"/>
          <w:sz w:val="22"/>
          <w:szCs w:val="22"/>
        </w:rPr>
      </w:pPr>
      <w:r>
        <w:rPr>
          <w:rFonts w:ascii="Times New Roman" w:hAnsi="Times New Roman" w:cs="Times New Roman"/>
          <w:b/>
          <w:iCs w:val="0"/>
          <w:sz w:val="22"/>
          <w:szCs w:val="22"/>
        </w:rPr>
        <w:t>AMPAR</w:t>
      </w:r>
      <w:r w:rsidRPr="008A7EE8">
        <w:rPr>
          <w:rFonts w:ascii="Times New Roman" w:hAnsi="Times New Roman" w:cs="Times New Roman"/>
          <w:iCs w:val="0"/>
          <w:sz w:val="22"/>
          <w:szCs w:val="22"/>
        </w:rPr>
        <w:t xml:space="preserve"> υποδοχέας προπιονικού οξέος α-αμινο-</w:t>
      </w:r>
      <w:r>
        <w:rPr>
          <w:rFonts w:ascii="Times New Roman" w:hAnsi="Times New Roman" w:cs="Times New Roman"/>
          <w:iCs w:val="0"/>
          <w:sz w:val="22"/>
          <w:szCs w:val="22"/>
        </w:rPr>
        <w:t xml:space="preserve">3-υδροξυ-5-μεθυλ-4-ισοξαζόλης, </w:t>
      </w:r>
      <w:r w:rsidRPr="00D641A1">
        <w:rPr>
          <w:rFonts w:ascii="Times New Roman" w:hAnsi="Times New Roman" w:cs="Times New Roman"/>
          <w:b/>
          <w:iCs w:val="0"/>
          <w:sz w:val="22"/>
          <w:szCs w:val="22"/>
        </w:rPr>
        <w:t>LRRTM</w:t>
      </w:r>
      <w:r w:rsidRPr="008A7EE8">
        <w:rPr>
          <w:rFonts w:ascii="Times New Roman" w:hAnsi="Times New Roman" w:cs="Times New Roman"/>
          <w:iCs w:val="0"/>
          <w:sz w:val="22"/>
          <w:szCs w:val="22"/>
        </w:rPr>
        <w:t xml:space="preserve"> διαμεμβρανική νευρωνική πρωτεΐνη </w:t>
      </w:r>
      <w:r>
        <w:rPr>
          <w:rFonts w:ascii="Times New Roman" w:hAnsi="Times New Roman" w:cs="Times New Roman"/>
          <w:iCs w:val="0"/>
          <w:sz w:val="22"/>
          <w:szCs w:val="22"/>
        </w:rPr>
        <w:t xml:space="preserve">με </w:t>
      </w:r>
      <w:r w:rsidRPr="008A7EE8">
        <w:rPr>
          <w:rFonts w:ascii="Times New Roman" w:hAnsi="Times New Roman" w:cs="Times New Roman"/>
          <w:iCs w:val="0"/>
          <w:sz w:val="22"/>
          <w:szCs w:val="22"/>
        </w:rPr>
        <w:t>επανα</w:t>
      </w:r>
      <w:r>
        <w:rPr>
          <w:rFonts w:ascii="Times New Roman" w:hAnsi="Times New Roman" w:cs="Times New Roman"/>
          <w:iCs w:val="0"/>
          <w:sz w:val="22"/>
          <w:szCs w:val="22"/>
        </w:rPr>
        <w:t>λήψεις πλούσιες σε λευκίνη,</w:t>
      </w:r>
      <w:r w:rsidRPr="008A7EE8">
        <w:rPr>
          <w:rFonts w:ascii="Times New Roman" w:hAnsi="Times New Roman" w:cs="Times New Roman"/>
          <w:iCs w:val="0"/>
          <w:sz w:val="22"/>
          <w:szCs w:val="22"/>
        </w:rPr>
        <w:t xml:space="preserve"> </w:t>
      </w:r>
      <w:r w:rsidRPr="00D641A1">
        <w:rPr>
          <w:rFonts w:ascii="Times New Roman" w:hAnsi="Times New Roman" w:cs="Times New Roman"/>
          <w:b/>
          <w:iCs w:val="0"/>
          <w:sz w:val="22"/>
          <w:szCs w:val="22"/>
        </w:rPr>
        <w:t>LTP</w:t>
      </w:r>
      <w:r w:rsidRPr="008A7EE8">
        <w:rPr>
          <w:rFonts w:ascii="Times New Roman" w:hAnsi="Times New Roman" w:cs="Times New Roman"/>
          <w:iCs w:val="0"/>
          <w:sz w:val="22"/>
          <w:szCs w:val="22"/>
        </w:rPr>
        <w:t xml:space="preserve"> μακροπρόθεσμη </w:t>
      </w:r>
      <w:r>
        <w:rPr>
          <w:rFonts w:ascii="Times New Roman" w:hAnsi="Times New Roman" w:cs="Times New Roman"/>
          <w:iCs w:val="0"/>
          <w:sz w:val="22"/>
          <w:szCs w:val="22"/>
        </w:rPr>
        <w:t>ενδυνάμωση,</w:t>
      </w:r>
      <w:r w:rsidRPr="008A7EE8">
        <w:rPr>
          <w:rFonts w:ascii="Times New Roman" w:hAnsi="Times New Roman" w:cs="Times New Roman"/>
          <w:iCs w:val="0"/>
          <w:sz w:val="22"/>
          <w:szCs w:val="22"/>
        </w:rPr>
        <w:t xml:space="preserve"> </w:t>
      </w:r>
      <w:proofErr w:type="spellStart"/>
      <w:r w:rsidRPr="00D641A1">
        <w:rPr>
          <w:rFonts w:ascii="Times New Roman" w:hAnsi="Times New Roman" w:cs="Times New Roman"/>
          <w:b/>
          <w:iCs w:val="0"/>
          <w:sz w:val="22"/>
          <w:szCs w:val="22"/>
        </w:rPr>
        <w:t>Nlgn</w:t>
      </w:r>
      <w:proofErr w:type="spellEnd"/>
      <w:r>
        <w:rPr>
          <w:rFonts w:ascii="Times New Roman" w:hAnsi="Times New Roman" w:cs="Times New Roman"/>
          <w:iCs w:val="0"/>
          <w:sz w:val="22"/>
          <w:szCs w:val="22"/>
        </w:rPr>
        <w:t>, νευρολιγίνη,</w:t>
      </w:r>
      <w:r w:rsidRPr="008A7EE8">
        <w:rPr>
          <w:rFonts w:ascii="Times New Roman" w:hAnsi="Times New Roman" w:cs="Times New Roman"/>
          <w:iCs w:val="0"/>
          <w:sz w:val="22"/>
          <w:szCs w:val="22"/>
        </w:rPr>
        <w:t xml:space="preserve"> </w:t>
      </w:r>
      <w:r w:rsidRPr="00D641A1">
        <w:rPr>
          <w:rFonts w:ascii="Times New Roman" w:hAnsi="Times New Roman" w:cs="Times New Roman"/>
          <w:b/>
          <w:iCs w:val="0"/>
          <w:sz w:val="22"/>
          <w:szCs w:val="22"/>
        </w:rPr>
        <w:t>NMDAR</w:t>
      </w:r>
      <w:r w:rsidRPr="008A7EE8">
        <w:rPr>
          <w:rFonts w:ascii="Times New Roman" w:hAnsi="Times New Roman" w:cs="Times New Roman"/>
          <w:iCs w:val="0"/>
          <w:sz w:val="22"/>
          <w:szCs w:val="22"/>
        </w:rPr>
        <w:t xml:space="preserve"> υποδοχέας N-</w:t>
      </w:r>
      <w:proofErr w:type="spellStart"/>
      <w:r w:rsidRPr="008A7EE8">
        <w:rPr>
          <w:rFonts w:ascii="Times New Roman" w:hAnsi="Times New Roman" w:cs="Times New Roman"/>
          <w:iCs w:val="0"/>
          <w:sz w:val="22"/>
          <w:szCs w:val="22"/>
        </w:rPr>
        <w:t>methyl</w:t>
      </w:r>
      <w:proofErr w:type="spellEnd"/>
      <w:r w:rsidRPr="008A7EE8">
        <w:rPr>
          <w:rFonts w:ascii="Times New Roman" w:hAnsi="Times New Roman" w:cs="Times New Roman"/>
          <w:iCs w:val="0"/>
          <w:sz w:val="22"/>
          <w:szCs w:val="22"/>
        </w:rPr>
        <w:t>-d-</w:t>
      </w:r>
      <w:proofErr w:type="spellStart"/>
      <w:r w:rsidRPr="008A7EE8">
        <w:rPr>
          <w:rFonts w:ascii="Times New Roman" w:hAnsi="Times New Roman" w:cs="Times New Roman"/>
          <w:iCs w:val="0"/>
          <w:sz w:val="22"/>
          <w:szCs w:val="22"/>
        </w:rPr>
        <w:t>aspartate</w:t>
      </w:r>
      <w:proofErr w:type="spellEnd"/>
      <w:r w:rsidRPr="008A7EE8">
        <w:rPr>
          <w:rFonts w:ascii="Times New Roman" w:hAnsi="Times New Roman" w:cs="Times New Roman"/>
          <w:iCs w:val="0"/>
          <w:sz w:val="22"/>
          <w:szCs w:val="22"/>
        </w:rPr>
        <w:t xml:space="preserve">; </w:t>
      </w:r>
      <w:proofErr w:type="spellStart"/>
      <w:r w:rsidRPr="00D641A1">
        <w:rPr>
          <w:rFonts w:ascii="Times New Roman" w:hAnsi="Times New Roman" w:cs="Times New Roman"/>
          <w:b/>
          <w:iCs w:val="0"/>
          <w:sz w:val="22"/>
          <w:szCs w:val="22"/>
        </w:rPr>
        <w:t>Nrxn</w:t>
      </w:r>
      <w:proofErr w:type="spellEnd"/>
      <w:r w:rsidRPr="008A7EE8">
        <w:rPr>
          <w:rFonts w:ascii="Times New Roman" w:hAnsi="Times New Roman" w:cs="Times New Roman"/>
          <w:iCs w:val="0"/>
          <w:sz w:val="22"/>
          <w:szCs w:val="22"/>
        </w:rPr>
        <w:t xml:space="preserve"> νευρεξίνη; </w:t>
      </w:r>
      <w:r w:rsidRPr="00D641A1">
        <w:rPr>
          <w:rFonts w:ascii="Times New Roman" w:hAnsi="Times New Roman" w:cs="Times New Roman"/>
          <w:b/>
          <w:iCs w:val="0"/>
          <w:sz w:val="22"/>
          <w:szCs w:val="22"/>
        </w:rPr>
        <w:t>PSD-95</w:t>
      </w:r>
      <w:r w:rsidRPr="008A7EE8">
        <w:rPr>
          <w:rFonts w:ascii="Times New Roman" w:hAnsi="Times New Roman" w:cs="Times New Roman"/>
          <w:iCs w:val="0"/>
          <w:sz w:val="22"/>
          <w:szCs w:val="22"/>
        </w:rPr>
        <w:t>, πρωτεΐνη μετασυναπτικής πυκνότητας 9</w:t>
      </w:r>
      <w:r>
        <w:rPr>
          <w:rFonts w:ascii="Times New Roman" w:hAnsi="Times New Roman" w:cs="Times New Roman"/>
          <w:iCs w:val="0"/>
          <w:sz w:val="22"/>
          <w:szCs w:val="22"/>
        </w:rPr>
        <w:t>5,</w:t>
      </w:r>
      <w:r w:rsidRPr="008A7EE8">
        <w:rPr>
          <w:rFonts w:ascii="Times New Roman" w:hAnsi="Times New Roman" w:cs="Times New Roman"/>
          <w:iCs w:val="0"/>
          <w:sz w:val="22"/>
          <w:szCs w:val="22"/>
        </w:rPr>
        <w:t xml:space="preserve"> </w:t>
      </w:r>
      <w:proofErr w:type="spellStart"/>
      <w:r w:rsidRPr="00D641A1">
        <w:rPr>
          <w:rFonts w:ascii="Times New Roman" w:hAnsi="Times New Roman" w:cs="Times New Roman"/>
          <w:b/>
          <w:iCs w:val="0"/>
          <w:sz w:val="22"/>
          <w:szCs w:val="22"/>
        </w:rPr>
        <w:t>SV</w:t>
      </w:r>
      <w:proofErr w:type="spellEnd"/>
      <w:r w:rsidRPr="008A7EE8">
        <w:rPr>
          <w:rFonts w:ascii="Times New Roman" w:hAnsi="Times New Roman" w:cs="Times New Roman"/>
          <w:iCs w:val="0"/>
          <w:sz w:val="22"/>
          <w:szCs w:val="22"/>
        </w:rPr>
        <w:t xml:space="preserve"> συναπτικό κυστίδιο</w:t>
      </w:r>
      <w:r>
        <w:rPr>
          <w:rFonts w:ascii="Times New Roman" w:hAnsi="Times New Roman" w:cs="Times New Roman"/>
          <w:iCs w:val="0"/>
          <w:sz w:val="22"/>
          <w:szCs w:val="22"/>
        </w:rPr>
        <w:t>,</w:t>
      </w:r>
      <w:r w:rsidRPr="008A7EE8">
        <w:rPr>
          <w:rFonts w:ascii="Times New Roman" w:hAnsi="Times New Roman" w:cs="Times New Roman"/>
          <w:iCs w:val="0"/>
          <w:sz w:val="22"/>
          <w:szCs w:val="22"/>
        </w:rPr>
        <w:t xml:space="preserve"> </w:t>
      </w:r>
      <w:proofErr w:type="spellStart"/>
      <w:r w:rsidRPr="00D641A1">
        <w:rPr>
          <w:rFonts w:ascii="Times New Roman" w:hAnsi="Times New Roman" w:cs="Times New Roman"/>
          <w:b/>
          <w:iCs w:val="0"/>
          <w:sz w:val="22"/>
          <w:szCs w:val="22"/>
        </w:rPr>
        <w:t>VDCC</w:t>
      </w:r>
      <w:proofErr w:type="spellEnd"/>
      <w:r w:rsidRPr="008A7EE8">
        <w:rPr>
          <w:rFonts w:ascii="Times New Roman" w:hAnsi="Times New Roman" w:cs="Times New Roman"/>
          <w:iCs w:val="0"/>
          <w:sz w:val="22"/>
          <w:szCs w:val="22"/>
        </w:rPr>
        <w:t xml:space="preserve"> </w:t>
      </w:r>
      <w:r>
        <w:rPr>
          <w:rFonts w:ascii="Times New Roman" w:hAnsi="Times New Roman" w:cs="Times New Roman"/>
          <w:iCs w:val="0"/>
          <w:sz w:val="22"/>
          <w:szCs w:val="22"/>
        </w:rPr>
        <w:t xml:space="preserve">τασεο-εξαρτώμενο </w:t>
      </w:r>
      <w:r w:rsidRPr="008A7EE8">
        <w:rPr>
          <w:rFonts w:ascii="Times New Roman" w:hAnsi="Times New Roman" w:cs="Times New Roman"/>
          <w:iCs w:val="0"/>
          <w:sz w:val="22"/>
          <w:szCs w:val="22"/>
        </w:rPr>
        <w:t xml:space="preserve">κανάλι </w:t>
      </w:r>
      <w:r>
        <w:rPr>
          <w:rFonts w:ascii="Times New Roman" w:hAnsi="Times New Roman" w:cs="Times New Roman"/>
          <w:iCs w:val="0"/>
          <w:sz w:val="22"/>
          <w:szCs w:val="22"/>
          <w:lang w:val="en-US"/>
        </w:rPr>
        <w:t>Ca</w:t>
      </w:r>
      <w:r w:rsidRPr="00D641A1">
        <w:rPr>
          <w:rFonts w:ascii="Times New Roman" w:hAnsi="Times New Roman" w:cs="Times New Roman"/>
          <w:iCs w:val="0"/>
          <w:sz w:val="22"/>
          <w:szCs w:val="22"/>
          <w:vertAlign w:val="superscript"/>
        </w:rPr>
        <w:t>2+</w:t>
      </w:r>
      <w:r w:rsidRPr="008A7EE8">
        <w:rPr>
          <w:rFonts w:ascii="Times New Roman" w:hAnsi="Times New Roman" w:cs="Times New Roman"/>
          <w:iCs w:val="0"/>
          <w:sz w:val="22"/>
          <w:szCs w:val="22"/>
        </w:rPr>
        <w:t xml:space="preserve"> </w:t>
      </w:r>
      <w:r w:rsidRPr="00D641A1">
        <w:rPr>
          <w:rFonts w:ascii="Times New Roman" w:hAnsi="Times New Roman" w:cs="Times New Roman"/>
          <w:sz w:val="22"/>
          <w:szCs w:val="22"/>
        </w:rPr>
        <w:t>(</w:t>
      </w:r>
      <w:r>
        <w:rPr>
          <w:rFonts w:ascii="Times New Roman" w:hAnsi="Times New Roman" w:cs="Times New Roman"/>
          <w:sz w:val="22"/>
          <w:szCs w:val="22"/>
        </w:rPr>
        <w:t>από το άρθρο</w:t>
      </w:r>
      <w:r w:rsidRPr="00D641A1">
        <w:rPr>
          <w:rFonts w:ascii="Times New Roman" w:hAnsi="Times New Roman" w:cs="Times New Roman"/>
          <w:sz w:val="22"/>
          <w:szCs w:val="22"/>
        </w:rPr>
        <w:t>).</w:t>
      </w:r>
    </w:p>
    <w:p w14:paraId="268097EC" w14:textId="6A5DE529" w:rsidR="00910E3A" w:rsidRDefault="00910E3A" w:rsidP="00283FAE">
      <w:pPr>
        <w:spacing w:line="257" w:lineRule="auto"/>
        <w:jc w:val="both"/>
        <w:rPr>
          <w:rFonts w:ascii="Times New Roman" w:hAnsi="Times New Roman" w:cs="Times New Roman"/>
          <w:b/>
          <w:bCs/>
          <w:sz w:val="28"/>
          <w:szCs w:val="28"/>
        </w:rPr>
      </w:pPr>
    </w:p>
    <w:p w14:paraId="24E95040" w14:textId="77777777" w:rsidR="00910E3A" w:rsidRDefault="00910E3A" w:rsidP="00283FAE">
      <w:pPr>
        <w:spacing w:line="257" w:lineRule="auto"/>
        <w:jc w:val="both"/>
        <w:rPr>
          <w:rFonts w:ascii="Times New Roman" w:hAnsi="Times New Roman" w:cs="Times New Roman"/>
          <w:b/>
          <w:bCs/>
          <w:sz w:val="28"/>
          <w:szCs w:val="28"/>
        </w:rPr>
      </w:pPr>
    </w:p>
    <w:p w14:paraId="5FCC432D" w14:textId="26018F75" w:rsidR="00283FAE" w:rsidRPr="00910E3A" w:rsidRDefault="00FF6784" w:rsidP="00283FAE">
      <w:pPr>
        <w:spacing w:line="257" w:lineRule="auto"/>
        <w:jc w:val="both"/>
        <w:rPr>
          <w:rFonts w:ascii="Times New Roman" w:hAnsi="Times New Roman" w:cs="Times New Roman"/>
          <w:bCs/>
          <w:color w:val="215E99" w:themeColor="text2" w:themeTint="BF"/>
          <w:sz w:val="24"/>
          <w:szCs w:val="24"/>
        </w:rPr>
      </w:pPr>
      <w:r w:rsidRPr="00910E3A">
        <w:rPr>
          <w:rFonts w:ascii="Times New Roman" w:hAnsi="Times New Roman" w:cs="Times New Roman"/>
          <w:bCs/>
          <w:color w:val="215E99" w:themeColor="text2" w:themeTint="BF"/>
          <w:sz w:val="24"/>
          <w:szCs w:val="24"/>
        </w:rPr>
        <w:t>Σ</w:t>
      </w:r>
      <w:r w:rsidR="00B7628F" w:rsidRPr="00910E3A">
        <w:rPr>
          <w:rFonts w:ascii="Times New Roman" w:hAnsi="Times New Roman" w:cs="Times New Roman"/>
          <w:bCs/>
          <w:color w:val="215E99" w:themeColor="text2" w:themeTint="BF"/>
          <w:sz w:val="24"/>
          <w:szCs w:val="24"/>
        </w:rPr>
        <w:t>υνεισφ</w:t>
      </w:r>
      <w:r w:rsidRPr="00910E3A">
        <w:rPr>
          <w:rFonts w:ascii="Times New Roman" w:hAnsi="Times New Roman" w:cs="Times New Roman"/>
          <w:bCs/>
          <w:color w:val="215E99" w:themeColor="text2" w:themeTint="BF"/>
          <w:sz w:val="24"/>
          <w:szCs w:val="24"/>
        </w:rPr>
        <w:t>ορά</w:t>
      </w:r>
      <w:r w:rsidR="00B7628F" w:rsidRPr="00910E3A">
        <w:rPr>
          <w:rFonts w:ascii="Times New Roman" w:hAnsi="Times New Roman" w:cs="Times New Roman"/>
          <w:bCs/>
          <w:color w:val="215E99" w:themeColor="text2" w:themeTint="BF"/>
          <w:sz w:val="24"/>
          <w:szCs w:val="24"/>
        </w:rPr>
        <w:t xml:space="preserve"> στις τροποποιήσεις της μετασυναπτικής πυκνότητας κατά την πλαστικότητα</w:t>
      </w:r>
    </w:p>
    <w:p w14:paraId="3A3A018B" w14:textId="76E84EE6" w:rsidR="00B7628F" w:rsidRPr="00F64699" w:rsidRDefault="00763E55" w:rsidP="00655673">
      <w:pPr>
        <w:spacing w:line="257" w:lineRule="auto"/>
        <w:jc w:val="both"/>
        <w:rPr>
          <w:rFonts w:ascii="Times New Roman" w:hAnsi="Times New Roman" w:cs="Times New Roman"/>
          <w:b/>
          <w:bCs/>
          <w:sz w:val="24"/>
          <w:szCs w:val="24"/>
        </w:rPr>
      </w:pPr>
      <w:r w:rsidRPr="004E347F">
        <w:rPr>
          <w:rFonts w:ascii="Times New Roman" w:hAnsi="Times New Roman" w:cs="Times New Roman"/>
          <w:sz w:val="24"/>
          <w:szCs w:val="24"/>
        </w:rPr>
        <w:t>Είναι γνωστό ότι</w:t>
      </w:r>
      <w:r w:rsidR="00D74A34" w:rsidRPr="004E347F">
        <w:rPr>
          <w:rFonts w:ascii="Times New Roman" w:hAnsi="Times New Roman" w:cs="Times New Roman"/>
          <w:sz w:val="24"/>
          <w:szCs w:val="24"/>
        </w:rPr>
        <w:t xml:space="preserve"> </w:t>
      </w:r>
      <w:r w:rsidR="007A6EF1">
        <w:rPr>
          <w:rFonts w:ascii="Times New Roman" w:eastAsia="Times New Roman" w:hAnsi="Times New Roman" w:cs="Times New Roman"/>
          <w:color w:val="1F1F1F"/>
          <w:kern w:val="0"/>
          <w:sz w:val="24"/>
          <w:szCs w:val="24"/>
          <w:lang w:eastAsia="el-GR"/>
          <w14:ligatures w14:val="none"/>
        </w:rPr>
        <w:t>η</w:t>
      </w:r>
      <w:r w:rsidR="0071041D" w:rsidRPr="004E347F">
        <w:rPr>
          <w:rFonts w:ascii="Times New Roman" w:eastAsia="Times New Roman" w:hAnsi="Times New Roman" w:cs="Times New Roman"/>
          <w:color w:val="1F1F1F"/>
          <w:kern w:val="0"/>
          <w:sz w:val="24"/>
          <w:szCs w:val="24"/>
          <w:lang w:eastAsia="el-GR"/>
          <w14:ligatures w14:val="none"/>
        </w:rPr>
        <w:t xml:space="preserve"> LTP μπορεί να περιλαμβάνει διάφορα μηχανιστικά διακριτά στάδια: </w:t>
      </w:r>
      <w:r w:rsidR="005D529B">
        <w:rPr>
          <w:rFonts w:ascii="Times New Roman" w:eastAsia="Times New Roman" w:hAnsi="Times New Roman" w:cs="Times New Roman"/>
          <w:color w:val="1F1F1F"/>
          <w:kern w:val="0"/>
          <w:sz w:val="24"/>
          <w:szCs w:val="24"/>
          <w:lang w:eastAsia="el-GR"/>
          <w14:ligatures w14:val="none"/>
        </w:rPr>
        <w:t xml:space="preserve">μεταφορά </w:t>
      </w:r>
      <w:r w:rsidR="0071041D" w:rsidRPr="004E347F">
        <w:rPr>
          <w:rFonts w:ascii="Times New Roman" w:eastAsia="Times New Roman" w:hAnsi="Times New Roman" w:cs="Times New Roman"/>
          <w:color w:val="1F1F1F"/>
          <w:kern w:val="0"/>
          <w:sz w:val="24"/>
          <w:szCs w:val="24"/>
          <w:lang w:eastAsia="el-GR"/>
          <w14:ligatures w14:val="none"/>
        </w:rPr>
        <w:t xml:space="preserve">των AMPARs στην πλασματική μεμβράνη σε </w:t>
      </w:r>
      <w:proofErr w:type="spellStart"/>
      <w:r w:rsidR="0071041D" w:rsidRPr="004E347F">
        <w:rPr>
          <w:rFonts w:ascii="Times New Roman" w:eastAsia="Times New Roman" w:hAnsi="Times New Roman" w:cs="Times New Roman"/>
          <w:color w:val="1F1F1F"/>
          <w:kern w:val="0"/>
          <w:sz w:val="24"/>
          <w:szCs w:val="24"/>
          <w:lang w:eastAsia="el-GR"/>
          <w14:ligatures w14:val="none"/>
        </w:rPr>
        <w:t>περι</w:t>
      </w:r>
      <w:proofErr w:type="spellEnd"/>
      <w:r w:rsidR="0071041D" w:rsidRPr="004E347F">
        <w:rPr>
          <w:rFonts w:ascii="Times New Roman" w:eastAsia="Times New Roman" w:hAnsi="Times New Roman" w:cs="Times New Roman"/>
          <w:color w:val="1F1F1F"/>
          <w:kern w:val="0"/>
          <w:sz w:val="24"/>
          <w:szCs w:val="24"/>
          <w:lang w:eastAsia="el-GR"/>
          <w14:ligatures w14:val="none"/>
        </w:rPr>
        <w:t xml:space="preserve">- ή </w:t>
      </w:r>
      <w:proofErr w:type="spellStart"/>
      <w:r w:rsidR="0071041D" w:rsidRPr="004E347F">
        <w:rPr>
          <w:rFonts w:ascii="Times New Roman" w:eastAsia="Times New Roman" w:hAnsi="Times New Roman" w:cs="Times New Roman"/>
          <w:color w:val="1F1F1F"/>
          <w:kern w:val="0"/>
          <w:sz w:val="24"/>
          <w:szCs w:val="24"/>
          <w:lang w:eastAsia="el-GR"/>
          <w14:ligatures w14:val="none"/>
        </w:rPr>
        <w:t>εξωσυναπτικές</w:t>
      </w:r>
      <w:proofErr w:type="spellEnd"/>
      <w:r w:rsidR="0071041D" w:rsidRPr="004E347F">
        <w:rPr>
          <w:rFonts w:ascii="Times New Roman" w:eastAsia="Times New Roman" w:hAnsi="Times New Roman" w:cs="Times New Roman"/>
          <w:color w:val="1F1F1F"/>
          <w:kern w:val="0"/>
          <w:sz w:val="24"/>
          <w:szCs w:val="24"/>
          <w:lang w:eastAsia="el-GR"/>
          <w14:ligatures w14:val="none"/>
        </w:rPr>
        <w:t xml:space="preserve"> θέσεις</w:t>
      </w:r>
      <w:r w:rsidR="009E683F">
        <w:rPr>
          <w:rFonts w:ascii="Times New Roman" w:eastAsia="Times New Roman" w:hAnsi="Times New Roman" w:cs="Times New Roman"/>
          <w:color w:val="1F1F1F"/>
          <w:kern w:val="0"/>
          <w:sz w:val="24"/>
          <w:szCs w:val="24"/>
          <w:lang w:eastAsia="el-GR"/>
          <w14:ligatures w14:val="none"/>
        </w:rPr>
        <w:t>,</w:t>
      </w:r>
      <w:r w:rsidR="006E25E7" w:rsidRPr="004E347F">
        <w:rPr>
          <w:rFonts w:ascii="Times New Roman" w:eastAsia="Times New Roman" w:hAnsi="Times New Roman" w:cs="Times New Roman"/>
          <w:color w:val="1F1F1F"/>
          <w:kern w:val="0"/>
          <w:sz w:val="24"/>
          <w:szCs w:val="24"/>
          <w:lang w:eastAsia="el-GR"/>
          <w14:ligatures w14:val="none"/>
        </w:rPr>
        <w:t xml:space="preserve"> </w:t>
      </w:r>
      <w:r w:rsidR="0071041D" w:rsidRPr="004E347F">
        <w:rPr>
          <w:rFonts w:ascii="Times New Roman" w:eastAsia="Times New Roman" w:hAnsi="Times New Roman" w:cs="Times New Roman"/>
          <w:color w:val="1F1F1F"/>
          <w:kern w:val="0"/>
          <w:sz w:val="24"/>
          <w:szCs w:val="24"/>
          <w:lang w:eastAsia="el-GR"/>
          <w14:ligatures w14:val="none"/>
        </w:rPr>
        <w:t xml:space="preserve"> πλευρική διάχυση των περισυναπτικών AMPAR</w:t>
      </w:r>
      <w:r w:rsidR="00910E3A">
        <w:rPr>
          <w:rFonts w:ascii="Times New Roman" w:eastAsia="Times New Roman" w:hAnsi="Times New Roman" w:cs="Times New Roman"/>
          <w:color w:val="1F1F1F"/>
          <w:kern w:val="0"/>
          <w:sz w:val="24"/>
          <w:szCs w:val="24"/>
          <w:lang w:val="en-US" w:eastAsia="el-GR"/>
          <w14:ligatures w14:val="none"/>
        </w:rPr>
        <w:t>s</w:t>
      </w:r>
      <w:r w:rsidR="0071041D" w:rsidRPr="004E347F">
        <w:rPr>
          <w:rFonts w:ascii="Times New Roman" w:eastAsia="Times New Roman" w:hAnsi="Times New Roman" w:cs="Times New Roman"/>
          <w:color w:val="1F1F1F"/>
          <w:kern w:val="0"/>
          <w:sz w:val="24"/>
          <w:szCs w:val="24"/>
          <w:lang w:eastAsia="el-GR"/>
          <w14:ligatures w14:val="none"/>
        </w:rPr>
        <w:t xml:space="preserve"> στ</w:t>
      </w:r>
      <w:r w:rsidR="002B1CB7" w:rsidRPr="004E347F">
        <w:rPr>
          <w:rFonts w:ascii="Times New Roman" w:eastAsia="Times New Roman" w:hAnsi="Times New Roman" w:cs="Times New Roman"/>
          <w:color w:val="1F1F1F"/>
          <w:kern w:val="0"/>
          <w:sz w:val="24"/>
          <w:szCs w:val="24"/>
          <w:lang w:eastAsia="el-GR"/>
          <w14:ligatures w14:val="none"/>
        </w:rPr>
        <w:t>η μετασυναπτική πυκνότητα (</w:t>
      </w:r>
      <w:r w:rsidR="002B1CB7" w:rsidRPr="004E347F">
        <w:rPr>
          <w:rFonts w:ascii="Times New Roman" w:eastAsia="Times New Roman" w:hAnsi="Times New Roman" w:cs="Times New Roman"/>
          <w:color w:val="1F1F1F"/>
          <w:kern w:val="0"/>
          <w:sz w:val="24"/>
          <w:szCs w:val="24"/>
          <w:lang w:val="en-US" w:eastAsia="el-GR"/>
          <w14:ligatures w14:val="none"/>
        </w:rPr>
        <w:t>PSD</w:t>
      </w:r>
      <w:r w:rsidR="002B1CB7" w:rsidRPr="004E347F">
        <w:rPr>
          <w:rFonts w:ascii="Times New Roman" w:eastAsia="Times New Roman" w:hAnsi="Times New Roman" w:cs="Times New Roman"/>
          <w:color w:val="1F1F1F"/>
          <w:kern w:val="0"/>
          <w:sz w:val="24"/>
          <w:szCs w:val="24"/>
          <w:lang w:eastAsia="el-GR"/>
          <w14:ligatures w14:val="none"/>
        </w:rPr>
        <w:t xml:space="preserve">) </w:t>
      </w:r>
      <w:r w:rsidR="0071041D" w:rsidRPr="004E347F">
        <w:rPr>
          <w:rFonts w:ascii="Times New Roman" w:eastAsia="Times New Roman" w:hAnsi="Times New Roman" w:cs="Times New Roman"/>
          <w:color w:val="1F1F1F"/>
          <w:kern w:val="0"/>
          <w:sz w:val="24"/>
          <w:szCs w:val="24"/>
          <w:lang w:eastAsia="el-GR"/>
          <w14:ligatures w14:val="none"/>
        </w:rPr>
        <w:t>και άμεση ή έμμεση παγίδευση αυτών των AMPAR</w:t>
      </w:r>
      <w:r w:rsidR="003B7CAE">
        <w:rPr>
          <w:rFonts w:ascii="Times New Roman" w:eastAsia="Times New Roman" w:hAnsi="Times New Roman" w:cs="Times New Roman"/>
          <w:color w:val="1F1F1F"/>
          <w:kern w:val="0"/>
          <w:sz w:val="24"/>
          <w:szCs w:val="24"/>
          <w:lang w:val="en-US" w:eastAsia="el-GR"/>
          <w14:ligatures w14:val="none"/>
        </w:rPr>
        <w:t>s</w:t>
      </w:r>
      <w:r w:rsidR="0071041D" w:rsidRPr="004E347F">
        <w:rPr>
          <w:rFonts w:ascii="Times New Roman" w:eastAsia="Times New Roman" w:hAnsi="Times New Roman" w:cs="Times New Roman"/>
          <w:color w:val="1F1F1F"/>
          <w:kern w:val="0"/>
          <w:sz w:val="24"/>
          <w:szCs w:val="24"/>
          <w:lang w:eastAsia="el-GR"/>
          <w14:ligatures w14:val="none"/>
        </w:rPr>
        <w:t xml:space="preserve"> εντός</w:t>
      </w:r>
      <w:r w:rsidR="002B1CB7" w:rsidRPr="004E347F">
        <w:rPr>
          <w:rFonts w:ascii="Times New Roman" w:eastAsia="Times New Roman" w:hAnsi="Times New Roman" w:cs="Times New Roman"/>
          <w:color w:val="1F1F1F"/>
          <w:kern w:val="0"/>
          <w:sz w:val="24"/>
          <w:szCs w:val="24"/>
          <w:lang w:eastAsia="el-GR"/>
          <w14:ligatures w14:val="none"/>
        </w:rPr>
        <w:t xml:space="preserve"> της μετασυναπτικής πυκνότητας</w:t>
      </w:r>
      <w:r w:rsidR="00420714">
        <w:rPr>
          <w:rFonts w:ascii="Times New Roman" w:eastAsia="Times New Roman" w:hAnsi="Times New Roman" w:cs="Times New Roman"/>
          <w:color w:val="1F1F1F"/>
          <w:kern w:val="0"/>
          <w:sz w:val="24"/>
          <w:szCs w:val="24"/>
          <w:lang w:eastAsia="el-GR"/>
          <w14:ligatures w14:val="none"/>
        </w:rPr>
        <w:t>.</w:t>
      </w:r>
      <w:r w:rsidR="00676DEA" w:rsidRPr="004E347F">
        <w:rPr>
          <w:rFonts w:ascii="Times New Roman" w:eastAsia="Times New Roman" w:hAnsi="Times New Roman" w:cs="Times New Roman"/>
          <w:color w:val="1F1F1F"/>
          <w:kern w:val="0"/>
          <w:sz w:val="24"/>
          <w:szCs w:val="24"/>
          <w:lang w:eastAsia="el-GR"/>
          <w14:ligatures w14:val="none"/>
        </w:rPr>
        <w:t xml:space="preserve"> </w:t>
      </w:r>
      <w:r w:rsidR="006019F0" w:rsidRPr="004E347F">
        <w:rPr>
          <w:rFonts w:ascii="Times New Roman" w:eastAsia="Times New Roman" w:hAnsi="Times New Roman" w:cs="Times New Roman"/>
          <w:color w:val="1F1F1F"/>
          <w:kern w:val="0"/>
          <w:sz w:val="24"/>
          <w:szCs w:val="24"/>
          <w:lang w:eastAsia="el-GR"/>
          <w14:ligatures w14:val="none"/>
        </w:rPr>
        <w:t>Μόρια προσκόλλ</w:t>
      </w:r>
      <w:r w:rsidR="006F258D" w:rsidRPr="004E347F">
        <w:rPr>
          <w:rFonts w:ascii="Times New Roman" w:eastAsia="Times New Roman" w:hAnsi="Times New Roman" w:cs="Times New Roman"/>
          <w:color w:val="1F1F1F"/>
          <w:kern w:val="0"/>
          <w:sz w:val="24"/>
          <w:szCs w:val="24"/>
          <w:lang w:eastAsia="el-GR"/>
          <w14:ligatures w14:val="none"/>
        </w:rPr>
        <w:t xml:space="preserve">ησης </w:t>
      </w:r>
      <w:r w:rsidR="00901E70" w:rsidRPr="004E347F">
        <w:rPr>
          <w:rFonts w:ascii="Times New Roman" w:eastAsia="Times New Roman" w:hAnsi="Times New Roman" w:cs="Times New Roman"/>
          <w:color w:val="1F1F1F"/>
          <w:kern w:val="0"/>
          <w:sz w:val="24"/>
          <w:szCs w:val="24"/>
          <w:lang w:eastAsia="el-GR"/>
          <w14:ligatures w14:val="none"/>
        </w:rPr>
        <w:t xml:space="preserve"> </w:t>
      </w:r>
      <w:r w:rsidR="00E17974" w:rsidRPr="004E347F">
        <w:rPr>
          <w:rFonts w:ascii="Times New Roman" w:eastAsia="Times New Roman" w:hAnsi="Times New Roman" w:cs="Times New Roman"/>
          <w:color w:val="1F1F1F"/>
          <w:kern w:val="0"/>
          <w:sz w:val="24"/>
          <w:szCs w:val="24"/>
          <w:lang w:eastAsia="el-GR"/>
          <w14:ligatures w14:val="none"/>
        </w:rPr>
        <w:t xml:space="preserve">όπως οι </w:t>
      </w:r>
      <w:r w:rsidR="00E17974" w:rsidRPr="004E347F">
        <w:rPr>
          <w:rFonts w:ascii="Times New Roman" w:eastAsia="Times New Roman" w:hAnsi="Times New Roman" w:cs="Times New Roman"/>
          <w:color w:val="1F1F1F"/>
          <w:kern w:val="0"/>
          <w:sz w:val="24"/>
          <w:szCs w:val="24"/>
          <w:lang w:val="en-US" w:eastAsia="el-GR"/>
          <w14:ligatures w14:val="none"/>
        </w:rPr>
        <w:t>LRRTMs</w:t>
      </w:r>
      <w:r w:rsidR="00454738" w:rsidRPr="004E347F">
        <w:rPr>
          <w:rFonts w:ascii="Times New Roman" w:eastAsia="Times New Roman" w:hAnsi="Times New Roman" w:cs="Times New Roman"/>
          <w:color w:val="1F1F1F"/>
          <w:kern w:val="0"/>
          <w:sz w:val="24"/>
          <w:szCs w:val="24"/>
          <w:lang w:eastAsia="el-GR"/>
          <w14:ligatures w14:val="none"/>
        </w:rPr>
        <w:t xml:space="preserve"> και οι νευρολιγίνες που αναλύθηκαν παραπάνω </w:t>
      </w:r>
      <w:r w:rsidR="00E17974" w:rsidRPr="004E347F">
        <w:rPr>
          <w:rFonts w:ascii="Times New Roman" w:eastAsia="Times New Roman" w:hAnsi="Times New Roman" w:cs="Times New Roman"/>
          <w:color w:val="1F1F1F"/>
          <w:kern w:val="0"/>
          <w:sz w:val="24"/>
          <w:szCs w:val="24"/>
          <w:lang w:eastAsia="el-GR"/>
          <w14:ligatures w14:val="none"/>
        </w:rPr>
        <w:t xml:space="preserve"> </w:t>
      </w:r>
      <w:r w:rsidR="00901E70" w:rsidRPr="004E347F">
        <w:rPr>
          <w:rFonts w:ascii="Times New Roman" w:eastAsia="Times New Roman" w:hAnsi="Times New Roman" w:cs="Times New Roman"/>
          <w:color w:val="1F1F1F"/>
          <w:kern w:val="0"/>
          <w:sz w:val="24"/>
          <w:szCs w:val="24"/>
          <w:lang w:eastAsia="el-GR"/>
          <w14:ligatures w14:val="none"/>
        </w:rPr>
        <w:t>φαίνεται να συμμετέχουν ενεργά στα γεγονότα</w:t>
      </w:r>
      <w:r w:rsidR="00BB5E82" w:rsidRPr="004E347F">
        <w:rPr>
          <w:rFonts w:ascii="Times New Roman" w:eastAsia="Times New Roman" w:hAnsi="Times New Roman" w:cs="Times New Roman"/>
          <w:color w:val="1F1F1F"/>
          <w:kern w:val="0"/>
          <w:sz w:val="24"/>
          <w:szCs w:val="24"/>
          <w:lang w:eastAsia="el-GR"/>
          <w14:ligatures w14:val="none"/>
        </w:rPr>
        <w:t xml:space="preserve"> αυτά</w:t>
      </w:r>
      <w:r w:rsidR="00454738" w:rsidRPr="004E347F">
        <w:rPr>
          <w:rFonts w:ascii="Times New Roman" w:eastAsia="Times New Roman" w:hAnsi="Times New Roman" w:cs="Times New Roman"/>
          <w:color w:val="1F1F1F"/>
          <w:kern w:val="0"/>
          <w:sz w:val="24"/>
          <w:szCs w:val="24"/>
          <w:lang w:eastAsia="el-GR"/>
          <w14:ligatures w14:val="none"/>
        </w:rPr>
        <w:t>.</w:t>
      </w:r>
      <w:r w:rsidR="00655673" w:rsidRPr="004E347F">
        <w:rPr>
          <w:rFonts w:ascii="Times New Roman" w:hAnsi="Times New Roman" w:cs="Times New Roman"/>
          <w:b/>
          <w:bCs/>
          <w:sz w:val="24"/>
          <w:szCs w:val="24"/>
        </w:rPr>
        <w:t xml:space="preserve"> </w:t>
      </w:r>
      <w:r w:rsidR="00B7628F" w:rsidRPr="004E347F">
        <w:rPr>
          <w:rFonts w:ascii="Times New Roman" w:hAnsi="Times New Roman" w:cs="Times New Roman"/>
          <w:sz w:val="24"/>
          <w:szCs w:val="24"/>
        </w:rPr>
        <w:t xml:space="preserve">Αρχικά </w:t>
      </w:r>
      <w:r w:rsidR="00655673" w:rsidRPr="004E347F">
        <w:rPr>
          <w:rFonts w:ascii="Times New Roman" w:hAnsi="Times New Roman" w:cs="Times New Roman"/>
          <w:sz w:val="24"/>
          <w:szCs w:val="24"/>
        </w:rPr>
        <w:t xml:space="preserve">για την αναγνώριση της επίδρασης των </w:t>
      </w:r>
      <w:r w:rsidR="00655673" w:rsidRPr="004E347F">
        <w:rPr>
          <w:rFonts w:ascii="Times New Roman" w:hAnsi="Times New Roman" w:cs="Times New Roman"/>
          <w:sz w:val="24"/>
          <w:szCs w:val="24"/>
          <w:lang w:val="en-US"/>
        </w:rPr>
        <w:t>LRRTMs</w:t>
      </w:r>
      <w:r w:rsidR="00655673" w:rsidRPr="004E347F">
        <w:rPr>
          <w:rFonts w:ascii="Times New Roman" w:hAnsi="Times New Roman" w:cs="Times New Roman"/>
          <w:sz w:val="24"/>
          <w:szCs w:val="24"/>
        </w:rPr>
        <w:t xml:space="preserve"> στη συναπτική πλαστικότητα,</w:t>
      </w:r>
      <w:r w:rsidR="00602097" w:rsidRPr="004E347F">
        <w:rPr>
          <w:rFonts w:ascii="Times New Roman" w:hAnsi="Times New Roman" w:cs="Times New Roman"/>
          <w:sz w:val="24"/>
          <w:szCs w:val="24"/>
        </w:rPr>
        <w:t xml:space="preserve"> </w:t>
      </w:r>
      <w:r w:rsidR="00B7628F" w:rsidRPr="004E347F">
        <w:rPr>
          <w:rFonts w:ascii="Times New Roman" w:hAnsi="Times New Roman" w:cs="Times New Roman"/>
          <w:sz w:val="24"/>
          <w:szCs w:val="24"/>
        </w:rPr>
        <w:t xml:space="preserve">πειράματα </w:t>
      </w:r>
      <w:r w:rsidR="005E1819" w:rsidRPr="004E347F">
        <w:rPr>
          <w:rFonts w:ascii="Times New Roman" w:hAnsi="Times New Roman" w:cs="Times New Roman"/>
          <w:sz w:val="24"/>
          <w:szCs w:val="24"/>
        </w:rPr>
        <w:t>διπλ</w:t>
      </w:r>
      <w:r w:rsidR="00933E73">
        <w:rPr>
          <w:rFonts w:ascii="Times New Roman" w:hAnsi="Times New Roman" w:cs="Times New Roman"/>
          <w:sz w:val="24"/>
          <w:szCs w:val="24"/>
        </w:rPr>
        <w:t>ού</w:t>
      </w:r>
      <w:r w:rsidR="00E56861" w:rsidRPr="004E347F">
        <w:rPr>
          <w:rFonts w:ascii="Times New Roman" w:hAnsi="Times New Roman" w:cs="Times New Roman"/>
          <w:sz w:val="24"/>
          <w:szCs w:val="24"/>
        </w:rPr>
        <w:t xml:space="preserve"> </w:t>
      </w:r>
      <w:r w:rsidR="00B7628F" w:rsidRPr="004E347F">
        <w:rPr>
          <w:rFonts w:ascii="Times New Roman" w:hAnsi="Times New Roman" w:cs="Times New Roman"/>
          <w:sz w:val="24"/>
          <w:szCs w:val="24"/>
        </w:rPr>
        <w:t>K</w:t>
      </w:r>
      <w:r w:rsidR="001127EB" w:rsidRPr="004E347F">
        <w:rPr>
          <w:rFonts w:ascii="Times New Roman" w:hAnsi="Times New Roman" w:cs="Times New Roman"/>
          <w:sz w:val="24"/>
          <w:szCs w:val="24"/>
          <w:lang w:val="en-US"/>
        </w:rPr>
        <w:t>D</w:t>
      </w:r>
      <w:r w:rsidR="00B7628F" w:rsidRPr="004E347F">
        <w:rPr>
          <w:rFonts w:ascii="Times New Roman" w:hAnsi="Times New Roman" w:cs="Times New Roman"/>
          <w:sz w:val="24"/>
          <w:szCs w:val="24"/>
        </w:rPr>
        <w:t xml:space="preserve"> εστίασαν στην δράση των LRRTM1-2 </w:t>
      </w:r>
      <w:r w:rsidR="003B7CAE">
        <w:rPr>
          <w:rFonts w:ascii="Times New Roman" w:hAnsi="Times New Roman" w:cs="Times New Roman"/>
          <w:sz w:val="24"/>
          <w:szCs w:val="24"/>
        </w:rPr>
        <w:t xml:space="preserve">σε </w:t>
      </w:r>
      <w:r w:rsidR="00B7628F" w:rsidRPr="004E347F">
        <w:rPr>
          <w:rFonts w:ascii="Times New Roman" w:hAnsi="Times New Roman" w:cs="Times New Roman"/>
          <w:sz w:val="24"/>
          <w:szCs w:val="24"/>
        </w:rPr>
        <w:t xml:space="preserve">πυραμιδικούς νευρώνες στη CA1 περιοχή του </w:t>
      </w:r>
      <w:r w:rsidR="00E56861" w:rsidRPr="004E347F">
        <w:rPr>
          <w:rFonts w:ascii="Times New Roman" w:hAnsi="Times New Roman" w:cs="Times New Roman"/>
          <w:sz w:val="24"/>
          <w:szCs w:val="24"/>
        </w:rPr>
        <w:t>ιππόκαμπου</w:t>
      </w:r>
      <w:r w:rsidR="00B7628F" w:rsidRPr="004E347F">
        <w:rPr>
          <w:rFonts w:ascii="Times New Roman" w:hAnsi="Times New Roman" w:cs="Times New Roman"/>
          <w:sz w:val="24"/>
          <w:szCs w:val="24"/>
        </w:rPr>
        <w:t xml:space="preserve">, όπου οι ισομορφές αυτές εμφανίζουν </w:t>
      </w:r>
      <w:r w:rsidR="46A67E1D" w:rsidRPr="004E347F">
        <w:rPr>
          <w:rFonts w:ascii="Times New Roman" w:hAnsi="Times New Roman" w:cs="Times New Roman"/>
          <w:sz w:val="24"/>
          <w:szCs w:val="24"/>
        </w:rPr>
        <w:t xml:space="preserve">τη </w:t>
      </w:r>
      <w:r w:rsidR="00902977" w:rsidRPr="004E347F">
        <w:rPr>
          <w:rFonts w:ascii="Times New Roman" w:hAnsi="Times New Roman" w:cs="Times New Roman"/>
          <w:sz w:val="24"/>
          <w:szCs w:val="24"/>
        </w:rPr>
        <w:t>μεγαλύτερη</w:t>
      </w:r>
      <w:r w:rsidR="00B7628F" w:rsidRPr="004E347F">
        <w:rPr>
          <w:rFonts w:ascii="Times New Roman" w:hAnsi="Times New Roman" w:cs="Times New Roman"/>
          <w:sz w:val="24"/>
          <w:szCs w:val="24"/>
        </w:rPr>
        <w:t xml:space="preserve"> έκφραση. Οι παρατηρήσεις </w:t>
      </w:r>
      <w:r w:rsidR="00B7628F" w:rsidRPr="00F64699">
        <w:rPr>
          <w:rFonts w:ascii="Times New Roman" w:hAnsi="Times New Roman" w:cs="Times New Roman"/>
          <w:sz w:val="24"/>
          <w:szCs w:val="24"/>
        </w:rPr>
        <w:t>έδειξαν μειωμένα επίπεδα των AMPA υποδοχέων στη μεμβράνη μετά την επαγωγή LTP</w:t>
      </w:r>
      <w:r w:rsidR="001905DA" w:rsidRPr="00F64699">
        <w:rPr>
          <w:rFonts w:ascii="Times New Roman" w:hAnsi="Times New Roman" w:cs="Times New Roman"/>
          <w:sz w:val="24"/>
          <w:szCs w:val="24"/>
        </w:rPr>
        <w:t xml:space="preserve">, </w:t>
      </w:r>
      <w:r w:rsidR="008B24E1" w:rsidRPr="00F64699">
        <w:rPr>
          <w:rFonts w:ascii="Times New Roman" w:hAnsi="Times New Roman" w:cs="Times New Roman"/>
          <w:sz w:val="24"/>
          <w:szCs w:val="24"/>
        </w:rPr>
        <w:t>χωρίς όμως</w:t>
      </w:r>
      <w:r w:rsidR="00C70EFD" w:rsidRPr="00F64699">
        <w:rPr>
          <w:rFonts w:ascii="Times New Roman" w:hAnsi="Times New Roman" w:cs="Times New Roman"/>
          <w:sz w:val="24"/>
          <w:szCs w:val="24"/>
        </w:rPr>
        <w:t xml:space="preserve"> συγκρίσιμη</w:t>
      </w:r>
      <w:r w:rsidR="008B24E1" w:rsidRPr="00F64699">
        <w:rPr>
          <w:rFonts w:ascii="Times New Roman" w:hAnsi="Times New Roman" w:cs="Times New Roman"/>
          <w:sz w:val="24"/>
          <w:szCs w:val="24"/>
        </w:rPr>
        <w:t xml:space="preserve"> διαφορά στα επίπεδα των </w:t>
      </w:r>
      <w:r w:rsidR="008B24E1" w:rsidRPr="00F64699">
        <w:rPr>
          <w:rFonts w:ascii="Times New Roman" w:hAnsi="Times New Roman" w:cs="Times New Roman"/>
          <w:sz w:val="24"/>
          <w:szCs w:val="24"/>
          <w:lang w:val="en-US"/>
        </w:rPr>
        <w:t>AMPA</w:t>
      </w:r>
      <w:r w:rsidR="005C4344" w:rsidRPr="00F64699">
        <w:rPr>
          <w:rFonts w:ascii="Times New Roman" w:hAnsi="Times New Roman" w:cs="Times New Roman"/>
          <w:sz w:val="24"/>
          <w:szCs w:val="24"/>
          <w:lang w:val="en-US"/>
        </w:rPr>
        <w:t>R</w:t>
      </w:r>
      <w:r w:rsidR="00AC039D" w:rsidRPr="00F64699">
        <w:rPr>
          <w:rFonts w:ascii="Times New Roman" w:hAnsi="Times New Roman" w:cs="Times New Roman"/>
          <w:sz w:val="24"/>
          <w:szCs w:val="24"/>
        </w:rPr>
        <w:t xml:space="preserve"> πρι</w:t>
      </w:r>
      <w:r w:rsidR="009343F8" w:rsidRPr="00F64699">
        <w:rPr>
          <w:rFonts w:ascii="Times New Roman" w:hAnsi="Times New Roman" w:cs="Times New Roman"/>
          <w:sz w:val="24"/>
          <w:szCs w:val="24"/>
        </w:rPr>
        <w:t xml:space="preserve">ν ή κατά την επαγωγή. Το αποτέλεσμα αυτό παρείχε ενδείξεις ότι </w:t>
      </w:r>
      <w:r w:rsidR="009343F8" w:rsidRPr="003B7CAE">
        <w:rPr>
          <w:rFonts w:ascii="Times New Roman" w:hAnsi="Times New Roman" w:cs="Times New Roman"/>
          <w:sz w:val="24"/>
          <w:szCs w:val="24"/>
          <w:u w:val="single"/>
        </w:rPr>
        <w:t xml:space="preserve">οι </w:t>
      </w:r>
      <w:r w:rsidR="009343F8" w:rsidRPr="003B7CAE">
        <w:rPr>
          <w:rFonts w:ascii="Times New Roman" w:hAnsi="Times New Roman" w:cs="Times New Roman"/>
          <w:sz w:val="24"/>
          <w:szCs w:val="24"/>
          <w:u w:val="single"/>
          <w:lang w:val="en-US"/>
        </w:rPr>
        <w:t>LRRTMs</w:t>
      </w:r>
      <w:r w:rsidR="009343F8" w:rsidRPr="003B7CAE">
        <w:rPr>
          <w:rFonts w:ascii="Times New Roman" w:hAnsi="Times New Roman" w:cs="Times New Roman"/>
          <w:sz w:val="24"/>
          <w:szCs w:val="24"/>
          <w:u w:val="single"/>
        </w:rPr>
        <w:t xml:space="preserve"> είναι υ</w:t>
      </w:r>
      <w:r w:rsidR="00275BF8" w:rsidRPr="003B7CAE">
        <w:rPr>
          <w:rFonts w:ascii="Times New Roman" w:hAnsi="Times New Roman" w:cs="Times New Roman"/>
          <w:sz w:val="24"/>
          <w:szCs w:val="24"/>
          <w:u w:val="single"/>
        </w:rPr>
        <w:t xml:space="preserve">πεύθυνες για την </w:t>
      </w:r>
      <w:r w:rsidR="00DB25E0" w:rsidRPr="003B7CAE">
        <w:rPr>
          <w:rFonts w:ascii="Times New Roman" w:hAnsi="Times New Roman" w:cs="Times New Roman"/>
          <w:sz w:val="24"/>
          <w:szCs w:val="24"/>
          <w:u w:val="single"/>
        </w:rPr>
        <w:t xml:space="preserve">σταθεροποίηση των υποδοχέων στην μεμβράνη μετά </w:t>
      </w:r>
      <w:r w:rsidR="008124C8" w:rsidRPr="003B7CAE">
        <w:rPr>
          <w:rFonts w:ascii="Times New Roman" w:hAnsi="Times New Roman" w:cs="Times New Roman"/>
          <w:sz w:val="24"/>
          <w:szCs w:val="24"/>
          <w:u w:val="single"/>
        </w:rPr>
        <w:t>τ</w:t>
      </w:r>
      <w:r w:rsidR="00325E5F" w:rsidRPr="003B7CAE">
        <w:rPr>
          <w:rFonts w:ascii="Times New Roman" w:hAnsi="Times New Roman" w:cs="Times New Roman"/>
          <w:sz w:val="24"/>
          <w:szCs w:val="24"/>
          <w:u w:val="single"/>
        </w:rPr>
        <w:t>ην</w:t>
      </w:r>
      <w:r w:rsidR="008124C8" w:rsidRPr="003B7CAE">
        <w:rPr>
          <w:rFonts w:ascii="Times New Roman" w:hAnsi="Times New Roman" w:cs="Times New Roman"/>
          <w:sz w:val="24"/>
          <w:szCs w:val="24"/>
          <w:u w:val="single"/>
        </w:rPr>
        <w:t xml:space="preserve"> </w:t>
      </w:r>
      <w:r w:rsidR="008124C8" w:rsidRPr="003B7CAE">
        <w:rPr>
          <w:rFonts w:ascii="Times New Roman" w:hAnsi="Times New Roman" w:cs="Times New Roman"/>
          <w:sz w:val="24"/>
          <w:szCs w:val="24"/>
          <w:u w:val="single"/>
          <w:lang w:val="en-US"/>
        </w:rPr>
        <w:t>LTP</w:t>
      </w:r>
      <w:r w:rsidR="008124C8" w:rsidRPr="003B7CAE">
        <w:rPr>
          <w:rFonts w:ascii="Times New Roman" w:hAnsi="Times New Roman" w:cs="Times New Roman"/>
          <w:sz w:val="24"/>
          <w:szCs w:val="24"/>
          <w:u w:val="single"/>
        </w:rPr>
        <w:t>, χωρίς να επηρεάζει την μεταφορά τους</w:t>
      </w:r>
      <w:r w:rsidR="003B7CAE">
        <w:rPr>
          <w:rFonts w:ascii="Times New Roman" w:hAnsi="Times New Roman" w:cs="Times New Roman"/>
          <w:sz w:val="24"/>
          <w:szCs w:val="24"/>
        </w:rPr>
        <w:t xml:space="preserve"> (</w:t>
      </w:r>
      <w:r w:rsidR="00D73BE6" w:rsidRPr="003B7CAE">
        <w:rPr>
          <w:rFonts w:ascii="Times New Roman" w:hAnsi="Times New Roman" w:cs="Times New Roman"/>
          <w:b/>
          <w:sz w:val="24"/>
          <w:szCs w:val="24"/>
        </w:rPr>
        <w:t>Εικόνα</w:t>
      </w:r>
      <w:r w:rsidR="00E75AE4" w:rsidRPr="003B7CAE">
        <w:rPr>
          <w:rFonts w:ascii="Times New Roman" w:hAnsi="Times New Roman" w:cs="Times New Roman"/>
          <w:b/>
          <w:sz w:val="24"/>
          <w:szCs w:val="24"/>
        </w:rPr>
        <w:t xml:space="preserve"> 19</w:t>
      </w:r>
      <w:r w:rsidR="00E75AE4" w:rsidRPr="003B7CAE">
        <w:rPr>
          <w:rFonts w:ascii="Times New Roman" w:hAnsi="Times New Roman" w:cs="Times New Roman"/>
          <w:b/>
          <w:sz w:val="24"/>
          <w:szCs w:val="24"/>
          <w:lang w:val="en-US"/>
        </w:rPr>
        <w:t>C</w:t>
      </w:r>
      <w:r w:rsidR="00D73BE6">
        <w:rPr>
          <w:rFonts w:ascii="Times New Roman" w:hAnsi="Times New Roman" w:cs="Times New Roman"/>
          <w:sz w:val="24"/>
          <w:szCs w:val="24"/>
        </w:rPr>
        <w:t>)</w:t>
      </w:r>
      <w:r w:rsidR="008124C8" w:rsidRPr="00F64699">
        <w:rPr>
          <w:rFonts w:ascii="Times New Roman" w:hAnsi="Times New Roman" w:cs="Times New Roman"/>
          <w:sz w:val="24"/>
          <w:szCs w:val="24"/>
        </w:rPr>
        <w:t>.</w:t>
      </w:r>
      <w:r w:rsidR="003B7CAE">
        <w:rPr>
          <w:rFonts w:ascii="Times New Roman" w:hAnsi="Times New Roman" w:cs="Times New Roman"/>
          <w:sz w:val="24"/>
          <w:szCs w:val="24"/>
        </w:rPr>
        <w:t xml:space="preserve"> </w:t>
      </w:r>
    </w:p>
    <w:p w14:paraId="5E5A166C" w14:textId="4F19160B" w:rsidR="00B7628F" w:rsidRPr="00F64699" w:rsidRDefault="00B7628F" w:rsidP="00817403">
      <w:pPr>
        <w:spacing w:line="257" w:lineRule="auto"/>
        <w:jc w:val="both"/>
        <w:rPr>
          <w:rFonts w:ascii="Times New Roman" w:hAnsi="Times New Roman" w:cs="Times New Roman"/>
          <w:sz w:val="24"/>
          <w:szCs w:val="24"/>
        </w:rPr>
      </w:pPr>
      <w:bookmarkStart w:id="14" w:name="_Hlk185450533"/>
      <w:bookmarkEnd w:id="13"/>
      <w:r w:rsidRPr="00F64699">
        <w:rPr>
          <w:rFonts w:ascii="Times New Roman" w:hAnsi="Times New Roman" w:cs="Times New Roman"/>
          <w:sz w:val="24"/>
          <w:szCs w:val="24"/>
        </w:rPr>
        <w:t xml:space="preserve">Στο ίδιο συμπέρασμα </w:t>
      </w:r>
      <w:r w:rsidR="00E56861" w:rsidRPr="00F64699">
        <w:rPr>
          <w:rFonts w:ascii="Times New Roman" w:hAnsi="Times New Roman" w:cs="Times New Roman"/>
          <w:sz w:val="24"/>
          <w:szCs w:val="24"/>
        </w:rPr>
        <w:t>κατέληξαν</w:t>
      </w:r>
      <w:r w:rsidRPr="00F64699">
        <w:rPr>
          <w:rFonts w:ascii="Times New Roman" w:hAnsi="Times New Roman" w:cs="Times New Roman"/>
          <w:sz w:val="24"/>
          <w:szCs w:val="24"/>
        </w:rPr>
        <w:t xml:space="preserve"> και μεταγενέστερα πειράματα </w:t>
      </w:r>
      <w:proofErr w:type="spellStart"/>
      <w:r w:rsidRPr="00F64699">
        <w:rPr>
          <w:rFonts w:ascii="Times New Roman" w:hAnsi="Times New Roman" w:cs="Times New Roman"/>
          <w:sz w:val="24"/>
          <w:szCs w:val="24"/>
        </w:rPr>
        <w:t>KO</w:t>
      </w:r>
      <w:proofErr w:type="spellEnd"/>
      <w:r w:rsidRPr="00F64699">
        <w:rPr>
          <w:rFonts w:ascii="Times New Roman" w:hAnsi="Times New Roman" w:cs="Times New Roman"/>
          <w:sz w:val="24"/>
          <w:szCs w:val="24"/>
        </w:rPr>
        <w:t xml:space="preserve"> για τις ίδιες ισομορφές, όπου </w:t>
      </w:r>
      <w:r w:rsidR="003B7CAE">
        <w:rPr>
          <w:rFonts w:ascii="Times New Roman" w:hAnsi="Times New Roman" w:cs="Times New Roman"/>
          <w:sz w:val="24"/>
          <w:szCs w:val="24"/>
        </w:rPr>
        <w:t xml:space="preserve">η </w:t>
      </w:r>
      <w:r w:rsidR="1222CEAC" w:rsidRPr="00F64699">
        <w:rPr>
          <w:rFonts w:ascii="Times New Roman" w:hAnsi="Times New Roman" w:cs="Times New Roman"/>
          <w:sz w:val="24"/>
          <w:szCs w:val="24"/>
        </w:rPr>
        <w:t>σημασμένη με</w:t>
      </w:r>
      <w:r w:rsidR="0099509B">
        <w:rPr>
          <w:rFonts w:ascii="Times New Roman" w:hAnsi="Times New Roman" w:cs="Times New Roman"/>
          <w:sz w:val="24"/>
          <w:szCs w:val="24"/>
        </w:rPr>
        <w:t xml:space="preserve"> </w:t>
      </w:r>
      <w:proofErr w:type="spellStart"/>
      <w:r w:rsidR="009305A3">
        <w:rPr>
          <w:rFonts w:ascii="Times New Roman" w:hAnsi="Times New Roman" w:cs="Times New Roman"/>
          <w:sz w:val="24"/>
          <w:szCs w:val="24"/>
          <w:lang w:val="en-US"/>
        </w:rPr>
        <w:t>GFP</w:t>
      </w:r>
      <w:proofErr w:type="spellEnd"/>
      <w:r w:rsidR="3F840F70" w:rsidRPr="00F64699">
        <w:rPr>
          <w:rFonts w:ascii="Times New Roman" w:hAnsi="Times New Roman" w:cs="Times New Roman"/>
          <w:sz w:val="24"/>
          <w:szCs w:val="24"/>
        </w:rPr>
        <w:t xml:space="preserve"> </w:t>
      </w:r>
      <w:r w:rsidR="003B7CAE" w:rsidRPr="00F64699">
        <w:rPr>
          <w:rFonts w:ascii="Times New Roman" w:hAnsi="Times New Roman" w:cs="Times New Roman"/>
          <w:sz w:val="24"/>
          <w:szCs w:val="24"/>
        </w:rPr>
        <w:t xml:space="preserve">υπομονάδα </w:t>
      </w:r>
      <w:r w:rsidRPr="00F64699">
        <w:rPr>
          <w:rFonts w:ascii="Times New Roman" w:hAnsi="Times New Roman" w:cs="Times New Roman"/>
          <w:sz w:val="24"/>
          <w:szCs w:val="24"/>
        </w:rPr>
        <w:t>GluA1 των AMPA υποδοχέων εμφάνισε μειωμέν</w:t>
      </w:r>
      <w:r w:rsidR="000D51CC" w:rsidRPr="00F64699">
        <w:rPr>
          <w:rFonts w:ascii="Times New Roman" w:hAnsi="Times New Roman" w:cs="Times New Roman"/>
          <w:sz w:val="24"/>
          <w:szCs w:val="24"/>
        </w:rPr>
        <w:t>ο χρόνο</w:t>
      </w:r>
      <w:r w:rsidRPr="00F64699">
        <w:rPr>
          <w:rFonts w:ascii="Times New Roman" w:hAnsi="Times New Roman" w:cs="Times New Roman"/>
          <w:sz w:val="24"/>
          <w:szCs w:val="24"/>
        </w:rPr>
        <w:t xml:space="preserve"> σταθεροποίηση</w:t>
      </w:r>
      <w:r w:rsidR="000D51CC" w:rsidRPr="00F64699">
        <w:rPr>
          <w:rFonts w:ascii="Times New Roman" w:hAnsi="Times New Roman" w:cs="Times New Roman"/>
          <w:sz w:val="24"/>
          <w:szCs w:val="24"/>
        </w:rPr>
        <w:t>ς</w:t>
      </w:r>
      <w:r w:rsidRPr="00F64699">
        <w:rPr>
          <w:rFonts w:ascii="Times New Roman" w:hAnsi="Times New Roman" w:cs="Times New Roman"/>
          <w:sz w:val="24"/>
          <w:szCs w:val="24"/>
        </w:rPr>
        <w:t xml:space="preserve"> στη μεμβράνη. Ωστόσο δεν ήταν ξεκάθαρη η συνεισφορά κάθε ενός από τις δύο ισομορφές στη λειτουργία της σύναψης και ο μηχανισμός δράσης τους δεν είχε αποσαφηνιστεί. Πρόσφατα πειράματα που δημιούργησαν μεταλλάγματα για τ</w:t>
      </w:r>
      <w:r w:rsidR="00EA4B8E" w:rsidRPr="00F64699">
        <w:rPr>
          <w:rFonts w:ascii="Times New Roman" w:hAnsi="Times New Roman" w:cs="Times New Roman"/>
          <w:sz w:val="24"/>
          <w:szCs w:val="24"/>
        </w:rPr>
        <w:t>ι</w:t>
      </w:r>
      <w:r w:rsidRPr="00F64699">
        <w:rPr>
          <w:rFonts w:ascii="Times New Roman" w:hAnsi="Times New Roman" w:cs="Times New Roman"/>
          <w:sz w:val="24"/>
          <w:szCs w:val="24"/>
        </w:rPr>
        <w:t xml:space="preserve">ς εξωκυτταρικές </w:t>
      </w:r>
      <w:r w:rsidRPr="00F64699">
        <w:rPr>
          <w:rFonts w:ascii="Times New Roman" w:hAnsi="Times New Roman" w:cs="Times New Roman"/>
          <w:sz w:val="24"/>
          <w:szCs w:val="24"/>
        </w:rPr>
        <w:lastRenderedPageBreak/>
        <w:t xml:space="preserve">περιοχές της LRRTM2 στην περιοχή του </w:t>
      </w:r>
      <w:r w:rsidR="005E1819" w:rsidRPr="00F64699">
        <w:rPr>
          <w:rFonts w:ascii="Times New Roman" w:hAnsi="Times New Roman" w:cs="Times New Roman"/>
          <w:sz w:val="24"/>
          <w:szCs w:val="24"/>
        </w:rPr>
        <w:t>ιππόκαμπου</w:t>
      </w:r>
      <w:r w:rsidRPr="00F64699">
        <w:rPr>
          <w:rFonts w:ascii="Times New Roman" w:hAnsi="Times New Roman" w:cs="Times New Roman"/>
          <w:sz w:val="24"/>
          <w:szCs w:val="24"/>
        </w:rPr>
        <w:t xml:space="preserve">, έδειξαν ότι η σταθεροποίηση των </w:t>
      </w:r>
      <w:r w:rsidR="003B7CAE" w:rsidRPr="00F64699">
        <w:rPr>
          <w:rFonts w:ascii="Times New Roman" w:hAnsi="Times New Roman" w:cs="Times New Roman"/>
          <w:sz w:val="24"/>
          <w:szCs w:val="24"/>
        </w:rPr>
        <w:t>AMPA</w:t>
      </w:r>
      <w:r w:rsidRPr="00F64699">
        <w:rPr>
          <w:rFonts w:ascii="Times New Roman" w:hAnsi="Times New Roman" w:cs="Times New Roman"/>
          <w:sz w:val="24"/>
          <w:szCs w:val="24"/>
        </w:rPr>
        <w:t xml:space="preserve"> κατά το LTP απαιτεί την αλληλεπίδραση με τις προσυναπτικές νευρεξίνες</w:t>
      </w:r>
      <w:r w:rsidR="00416E1E">
        <w:rPr>
          <w:rFonts w:ascii="Times New Roman" w:hAnsi="Times New Roman" w:cs="Times New Roman"/>
          <w:sz w:val="24"/>
          <w:szCs w:val="24"/>
        </w:rPr>
        <w:t xml:space="preserve"> </w:t>
      </w:r>
      <w:r w:rsidR="00D66C98" w:rsidRPr="00D66C98">
        <w:rPr>
          <w:rFonts w:ascii="Times New Roman" w:hAnsi="Times New Roman" w:cs="Times New Roman"/>
          <w:sz w:val="24"/>
          <w:szCs w:val="24"/>
        </w:rPr>
        <w:t>(</w:t>
      </w:r>
      <w:r w:rsidR="00D66C98" w:rsidRPr="003B7CAE">
        <w:rPr>
          <w:rFonts w:ascii="Times New Roman" w:hAnsi="Times New Roman" w:cs="Times New Roman"/>
          <w:b/>
          <w:sz w:val="24"/>
          <w:szCs w:val="24"/>
        </w:rPr>
        <w:t xml:space="preserve">Εικόνα </w:t>
      </w:r>
      <w:r w:rsidR="00416E1E" w:rsidRPr="003B7CAE">
        <w:rPr>
          <w:rFonts w:ascii="Times New Roman" w:hAnsi="Times New Roman" w:cs="Times New Roman"/>
          <w:b/>
          <w:sz w:val="24"/>
          <w:szCs w:val="24"/>
        </w:rPr>
        <w:t>20</w:t>
      </w:r>
      <w:r w:rsidR="00416E1E">
        <w:rPr>
          <w:rFonts w:ascii="Times New Roman" w:hAnsi="Times New Roman" w:cs="Times New Roman"/>
          <w:sz w:val="24"/>
          <w:szCs w:val="24"/>
        </w:rPr>
        <w:t>)</w:t>
      </w:r>
      <w:r w:rsidRPr="00F64699">
        <w:rPr>
          <w:rFonts w:ascii="Times New Roman" w:hAnsi="Times New Roman" w:cs="Times New Roman"/>
          <w:sz w:val="24"/>
          <w:szCs w:val="24"/>
        </w:rPr>
        <w:t xml:space="preserve">. Μάλιστα δείχθηκε ότι είτε η </w:t>
      </w:r>
      <w:proofErr w:type="spellStart"/>
      <w:r w:rsidRPr="00F64699">
        <w:rPr>
          <w:rFonts w:ascii="Times New Roman" w:hAnsi="Times New Roman" w:cs="Times New Roman"/>
          <w:sz w:val="24"/>
          <w:szCs w:val="24"/>
        </w:rPr>
        <w:t>επανέκφραση</w:t>
      </w:r>
      <w:proofErr w:type="spellEnd"/>
      <w:r w:rsidRPr="00F64699">
        <w:rPr>
          <w:rFonts w:ascii="Times New Roman" w:hAnsi="Times New Roman" w:cs="Times New Roman"/>
          <w:sz w:val="24"/>
          <w:szCs w:val="24"/>
        </w:rPr>
        <w:t xml:space="preserve"> </w:t>
      </w:r>
      <w:proofErr w:type="spellStart"/>
      <w:r w:rsidRPr="00F64699">
        <w:rPr>
          <w:rFonts w:ascii="Times New Roman" w:hAnsi="Times New Roman" w:cs="Times New Roman"/>
          <w:sz w:val="24"/>
          <w:szCs w:val="24"/>
        </w:rPr>
        <w:t>τoυ</w:t>
      </w:r>
      <w:proofErr w:type="spellEnd"/>
      <w:r w:rsidRPr="00F64699">
        <w:rPr>
          <w:rFonts w:ascii="Times New Roman" w:hAnsi="Times New Roman" w:cs="Times New Roman"/>
          <w:sz w:val="24"/>
          <w:szCs w:val="24"/>
        </w:rPr>
        <w:t xml:space="preserve"> ενδογενούς μορίου LRRTM2 ολόκληρου, είτε μόνο της εξωκυττάριας περιοχή </w:t>
      </w:r>
      <w:proofErr w:type="spellStart"/>
      <w:r w:rsidRPr="00F64699">
        <w:rPr>
          <w:rFonts w:ascii="Times New Roman" w:hAnsi="Times New Roman" w:cs="Times New Roman"/>
          <w:sz w:val="24"/>
          <w:szCs w:val="24"/>
        </w:rPr>
        <w:t>συντηγμένης</w:t>
      </w:r>
      <w:proofErr w:type="spellEnd"/>
      <w:r w:rsidRPr="00F64699">
        <w:rPr>
          <w:rFonts w:ascii="Times New Roman" w:hAnsi="Times New Roman" w:cs="Times New Roman"/>
          <w:sz w:val="24"/>
          <w:szCs w:val="24"/>
        </w:rPr>
        <w:t xml:space="preserve"> στην μεμβράνη</w:t>
      </w:r>
      <w:r w:rsidR="007910E1" w:rsidRPr="00F64699">
        <w:rPr>
          <w:rFonts w:ascii="Times New Roman" w:hAnsi="Times New Roman" w:cs="Times New Roman"/>
          <w:sz w:val="24"/>
          <w:szCs w:val="24"/>
        </w:rPr>
        <w:t xml:space="preserve"> μέσω </w:t>
      </w:r>
      <w:r w:rsidR="007910E1" w:rsidRPr="00F64699">
        <w:rPr>
          <w:rFonts w:ascii="Times New Roman" w:hAnsi="Times New Roman" w:cs="Times New Roman"/>
          <w:sz w:val="24"/>
          <w:szCs w:val="24"/>
          <w:lang w:val="en-US"/>
        </w:rPr>
        <w:t>GPI</w:t>
      </w:r>
      <w:r w:rsidR="007910E1" w:rsidRPr="00F64699">
        <w:rPr>
          <w:rFonts w:ascii="Times New Roman" w:hAnsi="Times New Roman" w:cs="Times New Roman"/>
          <w:sz w:val="24"/>
          <w:szCs w:val="24"/>
        </w:rPr>
        <w:t xml:space="preserve"> άγκυρας</w:t>
      </w:r>
      <w:r w:rsidRPr="00F64699">
        <w:rPr>
          <w:rFonts w:ascii="Times New Roman" w:hAnsi="Times New Roman" w:cs="Times New Roman"/>
          <w:sz w:val="24"/>
          <w:szCs w:val="24"/>
        </w:rPr>
        <w:t xml:space="preserve"> ήταν ικανή να επαναφέρει τα φυσιολογικά επίπεδα </w:t>
      </w:r>
      <w:proofErr w:type="spellStart"/>
      <w:r w:rsidRPr="00F64699">
        <w:rPr>
          <w:rFonts w:ascii="Times New Roman" w:hAnsi="Times New Roman" w:cs="Times New Roman"/>
          <w:sz w:val="24"/>
          <w:szCs w:val="24"/>
        </w:rPr>
        <w:t>ΑMPA</w:t>
      </w:r>
      <w:proofErr w:type="spellEnd"/>
      <w:r w:rsidRPr="00F64699">
        <w:rPr>
          <w:rFonts w:ascii="Times New Roman" w:hAnsi="Times New Roman" w:cs="Times New Roman"/>
          <w:sz w:val="24"/>
          <w:szCs w:val="24"/>
        </w:rPr>
        <w:t xml:space="preserve"> υποδοχέων</w:t>
      </w:r>
      <w:r w:rsidR="401A7CBE" w:rsidRPr="00F64699">
        <w:rPr>
          <w:rFonts w:ascii="Times New Roman" w:hAnsi="Times New Roman" w:cs="Times New Roman"/>
          <w:sz w:val="24"/>
          <w:szCs w:val="24"/>
        </w:rPr>
        <w:t xml:space="preserve"> στην μεμβράνη </w:t>
      </w:r>
      <w:r w:rsidR="4A1075E2" w:rsidRPr="00F64699">
        <w:rPr>
          <w:rFonts w:ascii="Times New Roman" w:hAnsi="Times New Roman" w:cs="Times New Roman"/>
          <w:sz w:val="24"/>
          <w:szCs w:val="24"/>
        </w:rPr>
        <w:t>.</w:t>
      </w:r>
      <w:r w:rsidRPr="00F64699">
        <w:rPr>
          <w:rFonts w:ascii="Times New Roman" w:hAnsi="Times New Roman" w:cs="Times New Roman"/>
          <w:sz w:val="24"/>
          <w:szCs w:val="24"/>
        </w:rPr>
        <w:t xml:space="preserve"> Επιπλέον η έκφραση της LRRTM4 ισομορφής δεν ήταν ικανή για επαναφορά των φυσιολογικών συνθηκών, υποδεικνύοντας ότι κάθε ισομορφή εμπλέκεται με διαφορετικό τρόπο στη </w:t>
      </w:r>
      <w:r w:rsidR="003B7CAE">
        <w:rPr>
          <w:rFonts w:ascii="Times New Roman" w:hAnsi="Times New Roman" w:cs="Times New Roman"/>
          <w:noProof/>
          <w:sz w:val="24"/>
          <w:szCs w:val="24"/>
          <w:lang w:eastAsia="el-GR"/>
        </w:rPr>
        <mc:AlternateContent>
          <mc:Choice Requires="wpg">
            <w:drawing>
              <wp:anchor distT="0" distB="0" distL="114300" distR="114300" simplePos="0" relativeHeight="251664384" behindDoc="0" locked="0" layoutInCell="1" allowOverlap="1" wp14:anchorId="09D5A738" wp14:editId="5B56CB45">
                <wp:simplePos x="0" y="0"/>
                <wp:positionH relativeFrom="column">
                  <wp:posOffset>361950</wp:posOffset>
                </wp:positionH>
                <wp:positionV relativeFrom="paragraph">
                  <wp:posOffset>1530350</wp:posOffset>
                </wp:positionV>
                <wp:extent cx="4529455" cy="2279650"/>
                <wp:effectExtent l="0" t="0" r="4445" b="6350"/>
                <wp:wrapTight wrapText="bothSides">
                  <wp:wrapPolygon edited="0">
                    <wp:start x="0" y="0"/>
                    <wp:lineTo x="0" y="13357"/>
                    <wp:lineTo x="10901" y="14440"/>
                    <wp:lineTo x="10901" y="21480"/>
                    <wp:lineTo x="21530" y="21480"/>
                    <wp:lineTo x="21530" y="0"/>
                    <wp:lineTo x="0" y="0"/>
                  </wp:wrapPolygon>
                </wp:wrapTight>
                <wp:docPr id="23" name="Ομάδα 23"/>
                <wp:cNvGraphicFramePr/>
                <a:graphic xmlns:a="http://schemas.openxmlformats.org/drawingml/2006/main">
                  <a:graphicData uri="http://schemas.microsoft.com/office/word/2010/wordprocessingGroup">
                    <wpg:wgp>
                      <wpg:cNvGrpSpPr/>
                      <wpg:grpSpPr>
                        <a:xfrm>
                          <a:off x="0" y="0"/>
                          <a:ext cx="4529455" cy="2279650"/>
                          <a:chOff x="0" y="0"/>
                          <a:chExt cx="4529754" cy="2279650"/>
                        </a:xfrm>
                      </wpg:grpSpPr>
                      <pic:pic xmlns:pic="http://schemas.openxmlformats.org/drawingml/2006/picture">
                        <pic:nvPicPr>
                          <pic:cNvPr id="22" name="Εικόνα 22"/>
                          <pic:cNvPicPr>
                            <a:picLocks noChangeAspect="1"/>
                          </pic:cNvPicPr>
                        </pic:nvPicPr>
                        <pic:blipFill rotWithShape="1">
                          <a:blip r:embed="rId34">
                            <a:extLst>
                              <a:ext uri="{28A0092B-C50C-407E-A947-70E740481C1C}">
                                <a14:useLocalDpi xmlns:a14="http://schemas.microsoft.com/office/drawing/2010/main" val="0"/>
                              </a:ext>
                            </a:extLst>
                          </a:blip>
                          <a:srcRect l="1620" t="44988" r="73928" b="-1"/>
                          <a:stretch/>
                        </pic:blipFill>
                        <pic:spPr bwMode="auto">
                          <a:xfrm>
                            <a:off x="2317749" y="0"/>
                            <a:ext cx="2212005" cy="22796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 name="Εικόνα 21"/>
                          <pic:cNvPicPr>
                            <a:picLocks noChangeAspect="1"/>
                          </pic:cNvPicPr>
                        </pic:nvPicPr>
                        <pic:blipFill rotWithShape="1">
                          <a:blip r:embed="rId34">
                            <a:extLst>
                              <a:ext uri="{28A0092B-C50C-407E-A947-70E740481C1C}">
                                <a14:useLocalDpi xmlns:a14="http://schemas.microsoft.com/office/drawing/2010/main" val="0"/>
                              </a:ext>
                            </a:extLst>
                          </a:blip>
                          <a:srcRect l="1620" t="3349" r="73928" b="60400"/>
                          <a:stretch/>
                        </pic:blipFill>
                        <pic:spPr bwMode="auto">
                          <a:xfrm>
                            <a:off x="0" y="0"/>
                            <a:ext cx="2075815" cy="14097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FBF50FA" id="Ομάδα 23" o:spid="_x0000_s1026" style="position:absolute;margin-left:28.5pt;margin-top:120.5pt;width:356.65pt;height:179.5pt;z-index:251664384;mso-width-relative:margin;mso-height-relative:margin" coordsize="45297,22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">
                <v:shape id="Εικόνα 22" o:spid="_x0000_s1027" type="#_x0000_t75" style="position:absolute;left:23177;width:22120;height:22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">
                  <v:imagedata r:id="rId35" o:title="" croptop="29483f" cropbottom="-1f" cropleft="1062f" cropright="48449f"/>
                  <v:path arrowok="t"/>
                </v:shape>
                <v:shape id="Εικόνα 21" o:spid="_x0000_s1028" type="#_x0000_t75" style="position:absolute;width:20758;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">
                  <v:imagedata r:id="rId35" o:title="" croptop="2195f" cropbottom="39584f" cropleft="1062f" cropright="48449f"/>
                  <v:path arrowok="t"/>
                </v:shape>
                <w10:wrap type="tight"/>
              </v:group>
            </w:pict>
          </mc:Fallback>
        </mc:AlternateContent>
      </w:r>
      <w:r w:rsidRPr="00F64699">
        <w:rPr>
          <w:rFonts w:ascii="Times New Roman" w:hAnsi="Times New Roman" w:cs="Times New Roman"/>
          <w:sz w:val="24"/>
          <w:szCs w:val="24"/>
        </w:rPr>
        <w:t>συναπτική λειτουργία</w:t>
      </w:r>
      <w:r w:rsidR="005E1819" w:rsidRPr="00F64699">
        <w:rPr>
          <w:rFonts w:ascii="Times New Roman" w:hAnsi="Times New Roman" w:cs="Times New Roman"/>
          <w:sz w:val="24"/>
          <w:szCs w:val="24"/>
        </w:rPr>
        <w:t>.</w:t>
      </w:r>
      <w:r w:rsidRPr="00F64699">
        <w:rPr>
          <w:rFonts w:ascii="Times New Roman" w:hAnsi="Times New Roman" w:cs="Times New Roman"/>
          <w:sz w:val="24"/>
          <w:szCs w:val="24"/>
        </w:rPr>
        <w:t xml:space="preserve"> </w:t>
      </w:r>
    </w:p>
    <w:p w14:paraId="411B20C6" w14:textId="12F15365" w:rsidR="00A63F78" w:rsidRDefault="00A63F78" w:rsidP="00A63F78">
      <w:pPr>
        <w:spacing w:line="257" w:lineRule="auto"/>
        <w:jc w:val="center"/>
        <w:rPr>
          <w:rFonts w:ascii="Times New Roman" w:hAnsi="Times New Roman" w:cs="Times New Roman"/>
          <w:sz w:val="24"/>
          <w:szCs w:val="24"/>
        </w:rPr>
      </w:pPr>
    </w:p>
    <w:p w14:paraId="7550968E" w14:textId="77777777" w:rsidR="003B7CAE" w:rsidRDefault="003B7CAE" w:rsidP="00A63F78">
      <w:pPr>
        <w:pStyle w:val="a9"/>
        <w:jc w:val="both"/>
        <w:rPr>
          <w:rFonts w:ascii="Times New Roman" w:hAnsi="Times New Roman" w:cs="Times New Roman"/>
          <w:b/>
          <w:bCs/>
          <w:sz w:val="22"/>
          <w:szCs w:val="22"/>
        </w:rPr>
      </w:pPr>
    </w:p>
    <w:p w14:paraId="5D1FE0C5" w14:textId="77777777" w:rsidR="003B7CAE" w:rsidRDefault="003B7CAE" w:rsidP="00A63F78">
      <w:pPr>
        <w:pStyle w:val="a9"/>
        <w:jc w:val="both"/>
        <w:rPr>
          <w:rFonts w:ascii="Times New Roman" w:hAnsi="Times New Roman" w:cs="Times New Roman"/>
          <w:b/>
          <w:bCs/>
          <w:sz w:val="22"/>
          <w:szCs w:val="22"/>
        </w:rPr>
      </w:pPr>
    </w:p>
    <w:p w14:paraId="12D1BCAC" w14:textId="77777777" w:rsidR="003B7CAE" w:rsidRDefault="003B7CAE" w:rsidP="00A63F78">
      <w:pPr>
        <w:pStyle w:val="a9"/>
        <w:jc w:val="both"/>
        <w:rPr>
          <w:rFonts w:ascii="Times New Roman" w:hAnsi="Times New Roman" w:cs="Times New Roman"/>
          <w:b/>
          <w:bCs/>
          <w:sz w:val="22"/>
          <w:szCs w:val="22"/>
        </w:rPr>
      </w:pPr>
    </w:p>
    <w:p w14:paraId="0D4A1E7A" w14:textId="77777777" w:rsidR="003B7CAE" w:rsidRDefault="003B7CAE" w:rsidP="00A63F78">
      <w:pPr>
        <w:pStyle w:val="a9"/>
        <w:jc w:val="both"/>
        <w:rPr>
          <w:rFonts w:ascii="Times New Roman" w:hAnsi="Times New Roman" w:cs="Times New Roman"/>
          <w:b/>
          <w:bCs/>
          <w:sz w:val="22"/>
          <w:szCs w:val="22"/>
        </w:rPr>
      </w:pPr>
    </w:p>
    <w:p w14:paraId="51CD1788" w14:textId="77777777" w:rsidR="003B7CAE" w:rsidRDefault="003B7CAE" w:rsidP="00A63F78">
      <w:pPr>
        <w:pStyle w:val="a9"/>
        <w:jc w:val="both"/>
        <w:rPr>
          <w:rFonts w:ascii="Times New Roman" w:hAnsi="Times New Roman" w:cs="Times New Roman"/>
          <w:b/>
          <w:bCs/>
          <w:sz w:val="22"/>
          <w:szCs w:val="22"/>
        </w:rPr>
      </w:pPr>
    </w:p>
    <w:p w14:paraId="24FFE478" w14:textId="77777777" w:rsidR="003B7CAE" w:rsidRDefault="003B7CAE" w:rsidP="00A63F78">
      <w:pPr>
        <w:pStyle w:val="a9"/>
        <w:jc w:val="both"/>
        <w:rPr>
          <w:rFonts w:ascii="Times New Roman" w:hAnsi="Times New Roman" w:cs="Times New Roman"/>
          <w:b/>
          <w:bCs/>
          <w:sz w:val="22"/>
          <w:szCs w:val="22"/>
        </w:rPr>
      </w:pPr>
    </w:p>
    <w:p w14:paraId="6EEC6661" w14:textId="77777777" w:rsidR="003B7CAE" w:rsidRDefault="003B7CAE" w:rsidP="00A63F78">
      <w:pPr>
        <w:pStyle w:val="a9"/>
        <w:jc w:val="both"/>
        <w:rPr>
          <w:rFonts w:ascii="Times New Roman" w:hAnsi="Times New Roman" w:cs="Times New Roman"/>
          <w:b/>
          <w:bCs/>
          <w:sz w:val="22"/>
          <w:szCs w:val="22"/>
        </w:rPr>
      </w:pPr>
    </w:p>
    <w:p w14:paraId="48C52937" w14:textId="596DED1E" w:rsidR="00A63F78" w:rsidRPr="003B7CAE" w:rsidRDefault="00A63F78" w:rsidP="003B7CAE">
      <w:pPr>
        <w:pStyle w:val="a9"/>
        <w:spacing w:before="240"/>
        <w:jc w:val="both"/>
        <w:rPr>
          <w:rFonts w:ascii="Times New Roman" w:hAnsi="Times New Roman" w:cs="Times New Roman"/>
          <w:sz w:val="22"/>
          <w:szCs w:val="22"/>
        </w:rPr>
      </w:pPr>
      <w:r w:rsidRPr="003B7CAE">
        <w:rPr>
          <w:rFonts w:ascii="Times New Roman" w:hAnsi="Times New Roman" w:cs="Times New Roman"/>
          <w:b/>
          <w:bCs/>
          <w:sz w:val="22"/>
          <w:szCs w:val="22"/>
        </w:rPr>
        <w:t xml:space="preserve">Εικόνα </w:t>
      </w:r>
      <w:r w:rsidR="008157DF" w:rsidRPr="003B7CAE">
        <w:rPr>
          <w:rFonts w:ascii="Times New Roman" w:hAnsi="Times New Roman" w:cs="Times New Roman"/>
          <w:b/>
          <w:bCs/>
          <w:sz w:val="22"/>
          <w:szCs w:val="22"/>
        </w:rPr>
        <w:t>20</w:t>
      </w:r>
      <w:r w:rsidR="00C43294" w:rsidRPr="003B7CAE">
        <w:rPr>
          <w:rFonts w:ascii="Times New Roman" w:hAnsi="Times New Roman" w:cs="Times New Roman"/>
          <w:b/>
          <w:sz w:val="22"/>
          <w:szCs w:val="22"/>
        </w:rPr>
        <w:t>.</w:t>
      </w:r>
      <w:r w:rsidRPr="003B7CAE">
        <w:rPr>
          <w:rFonts w:ascii="Times New Roman" w:hAnsi="Times New Roman" w:cs="Times New Roman"/>
          <w:b/>
          <w:sz w:val="22"/>
          <w:szCs w:val="22"/>
        </w:rPr>
        <w:t xml:space="preserve"> </w:t>
      </w:r>
      <w:r w:rsidRPr="003B7CAE">
        <w:rPr>
          <w:rFonts w:ascii="Times New Roman" w:hAnsi="Times New Roman" w:cs="Times New Roman"/>
          <w:b/>
          <w:iCs w:val="0"/>
          <w:sz w:val="22"/>
          <w:szCs w:val="22"/>
        </w:rPr>
        <w:t xml:space="preserve">Μοντέλο αλληλεπίδρασης των </w:t>
      </w:r>
      <w:r w:rsidRPr="003B7CAE">
        <w:rPr>
          <w:rFonts w:ascii="Times New Roman" w:hAnsi="Times New Roman" w:cs="Times New Roman"/>
          <w:b/>
          <w:iCs w:val="0"/>
          <w:sz w:val="22"/>
          <w:szCs w:val="22"/>
          <w:lang w:val="en-US"/>
        </w:rPr>
        <w:t>LRRTMs</w:t>
      </w:r>
      <w:r w:rsidRPr="003B7CAE">
        <w:rPr>
          <w:rFonts w:ascii="Times New Roman" w:hAnsi="Times New Roman" w:cs="Times New Roman"/>
          <w:b/>
          <w:iCs w:val="0"/>
          <w:sz w:val="22"/>
          <w:szCs w:val="22"/>
        </w:rPr>
        <w:t xml:space="preserve"> με τους υποδοχείς </w:t>
      </w:r>
      <w:r w:rsidRPr="003B7CAE">
        <w:rPr>
          <w:rFonts w:ascii="Times New Roman" w:hAnsi="Times New Roman" w:cs="Times New Roman"/>
          <w:b/>
          <w:iCs w:val="0"/>
          <w:sz w:val="22"/>
          <w:szCs w:val="22"/>
          <w:lang w:val="en-US"/>
        </w:rPr>
        <w:t>AMPA</w:t>
      </w:r>
      <w:r w:rsidRPr="003B7CAE">
        <w:rPr>
          <w:rFonts w:ascii="Times New Roman" w:hAnsi="Times New Roman" w:cs="Times New Roman"/>
          <w:b/>
          <w:iCs w:val="0"/>
          <w:sz w:val="22"/>
          <w:szCs w:val="22"/>
        </w:rPr>
        <w:t xml:space="preserve"> με διαμεσολάβηση των νευρεξινών.</w:t>
      </w:r>
      <w:r w:rsidR="009F29D4" w:rsidRPr="003B7CAE">
        <w:rPr>
          <w:rFonts w:ascii="Times New Roman" w:hAnsi="Times New Roman" w:cs="Times New Roman"/>
          <w:iCs w:val="0"/>
          <w:sz w:val="22"/>
          <w:szCs w:val="22"/>
        </w:rPr>
        <w:t xml:space="preserve"> </w:t>
      </w:r>
      <w:r w:rsidRPr="003B7CAE">
        <w:rPr>
          <w:rFonts w:ascii="Times New Roman" w:hAnsi="Times New Roman" w:cs="Times New Roman"/>
          <w:iCs w:val="0"/>
          <w:sz w:val="22"/>
          <w:szCs w:val="22"/>
        </w:rPr>
        <w:t xml:space="preserve">Φαίνεται η εξειδίκευση των </w:t>
      </w:r>
      <w:r w:rsidRPr="003B7CAE">
        <w:rPr>
          <w:rFonts w:ascii="Times New Roman" w:hAnsi="Times New Roman" w:cs="Times New Roman"/>
          <w:iCs w:val="0"/>
          <w:sz w:val="22"/>
          <w:szCs w:val="22"/>
          <w:lang w:val="en-US"/>
        </w:rPr>
        <w:t>LRRTMs</w:t>
      </w:r>
      <w:r w:rsidRPr="003B7CAE">
        <w:rPr>
          <w:rFonts w:ascii="Times New Roman" w:hAnsi="Times New Roman" w:cs="Times New Roman"/>
          <w:iCs w:val="0"/>
          <w:sz w:val="22"/>
          <w:szCs w:val="22"/>
        </w:rPr>
        <w:t xml:space="preserve"> </w:t>
      </w:r>
      <w:r w:rsidR="003B7CAE">
        <w:rPr>
          <w:rFonts w:ascii="Times New Roman" w:hAnsi="Times New Roman" w:cs="Times New Roman"/>
          <w:iCs w:val="0"/>
          <w:sz w:val="22"/>
          <w:szCs w:val="22"/>
        </w:rPr>
        <w:t xml:space="preserve">(με γκρι) </w:t>
      </w:r>
      <w:r w:rsidRPr="003B7CAE">
        <w:rPr>
          <w:rFonts w:ascii="Times New Roman" w:hAnsi="Times New Roman" w:cs="Times New Roman"/>
          <w:iCs w:val="0"/>
          <w:sz w:val="22"/>
          <w:szCs w:val="22"/>
        </w:rPr>
        <w:t xml:space="preserve">για τις νευρεξίνες χωρίς </w:t>
      </w:r>
      <w:r w:rsidRPr="003B7CAE">
        <w:rPr>
          <w:rFonts w:ascii="Times New Roman" w:hAnsi="Times New Roman" w:cs="Times New Roman"/>
          <w:iCs w:val="0"/>
          <w:sz w:val="22"/>
          <w:szCs w:val="22"/>
          <w:lang w:val="en-US"/>
        </w:rPr>
        <w:t>SS</w:t>
      </w:r>
      <w:r w:rsidRPr="003B7CAE">
        <w:rPr>
          <w:rFonts w:ascii="Times New Roman" w:hAnsi="Times New Roman" w:cs="Times New Roman"/>
          <w:iCs w:val="0"/>
          <w:sz w:val="22"/>
          <w:szCs w:val="22"/>
        </w:rPr>
        <w:t xml:space="preserve">4 </w:t>
      </w:r>
      <w:r w:rsidR="003B7CAE">
        <w:rPr>
          <w:rFonts w:ascii="Times New Roman" w:hAnsi="Times New Roman" w:cs="Times New Roman"/>
          <w:iCs w:val="0"/>
          <w:sz w:val="22"/>
          <w:szCs w:val="22"/>
        </w:rPr>
        <w:t xml:space="preserve">(με πράσινο) </w:t>
      </w:r>
      <w:r w:rsidRPr="003B7CAE">
        <w:rPr>
          <w:rFonts w:ascii="Times New Roman" w:hAnsi="Times New Roman" w:cs="Times New Roman"/>
          <w:iCs w:val="0"/>
          <w:sz w:val="22"/>
          <w:szCs w:val="22"/>
        </w:rPr>
        <w:t xml:space="preserve">καθώς και το σημείο Ε348 που είναι απαραίτητο για τη αλληλεπίδραση αυτή. Μεταλλάξεις στο σημείο αυτό οδηγούν σε μειωμένη ικανότητα συγκράτησης των υποδοχέων από του </w:t>
      </w:r>
      <w:r w:rsidRPr="003B7CAE">
        <w:rPr>
          <w:rFonts w:ascii="Times New Roman" w:hAnsi="Times New Roman" w:cs="Times New Roman"/>
          <w:iCs w:val="0"/>
          <w:sz w:val="22"/>
          <w:szCs w:val="22"/>
          <w:lang w:val="en-US"/>
        </w:rPr>
        <w:t>LRRTMs</w:t>
      </w:r>
      <w:r w:rsidRPr="003B7CAE">
        <w:rPr>
          <w:rFonts w:ascii="Times New Roman" w:hAnsi="Times New Roman" w:cs="Times New Roman"/>
          <w:iCs w:val="0"/>
          <w:sz w:val="22"/>
          <w:szCs w:val="22"/>
        </w:rPr>
        <w:t>.</w:t>
      </w:r>
      <w:r w:rsidR="00416E1E" w:rsidRPr="003B7CAE">
        <w:rPr>
          <w:rFonts w:ascii="Times New Roman" w:hAnsi="Times New Roman" w:cs="Times New Roman"/>
          <w:iCs w:val="0"/>
          <w:sz w:val="22"/>
          <w:szCs w:val="22"/>
        </w:rPr>
        <w:t xml:space="preserve"> </w:t>
      </w:r>
      <w:r w:rsidRPr="003B7CAE">
        <w:rPr>
          <w:rFonts w:ascii="Times New Roman" w:hAnsi="Times New Roman" w:cs="Times New Roman"/>
          <w:iCs w:val="0"/>
          <w:sz w:val="22"/>
          <w:szCs w:val="22"/>
        </w:rPr>
        <w:t xml:space="preserve">Επιπλέον παριστάνονται και οι ενδοκυτταρικές αλληλεπιδράσεις </w:t>
      </w:r>
      <w:r w:rsidRPr="003B7CAE">
        <w:rPr>
          <w:rFonts w:ascii="Times New Roman" w:hAnsi="Times New Roman" w:cs="Times New Roman"/>
          <w:iCs w:val="0"/>
          <w:sz w:val="22"/>
          <w:szCs w:val="22"/>
          <w:lang w:val="en-US"/>
        </w:rPr>
        <w:t>LRRTMs</w:t>
      </w:r>
      <w:r w:rsidRPr="003B7CAE">
        <w:rPr>
          <w:rFonts w:ascii="Times New Roman" w:hAnsi="Times New Roman" w:cs="Times New Roman"/>
          <w:iCs w:val="0"/>
          <w:sz w:val="22"/>
          <w:szCs w:val="22"/>
        </w:rPr>
        <w:t>-</w:t>
      </w:r>
      <w:r w:rsidRPr="003B7CAE">
        <w:rPr>
          <w:rFonts w:ascii="Times New Roman" w:hAnsi="Times New Roman" w:cs="Times New Roman"/>
          <w:iCs w:val="0"/>
          <w:sz w:val="22"/>
          <w:szCs w:val="22"/>
          <w:lang w:val="en-US"/>
        </w:rPr>
        <w:t>AMPAR</w:t>
      </w:r>
      <w:r w:rsidRPr="003B7CAE">
        <w:rPr>
          <w:rFonts w:ascii="Times New Roman" w:hAnsi="Times New Roman" w:cs="Times New Roman"/>
          <w:iCs w:val="0"/>
          <w:sz w:val="22"/>
          <w:szCs w:val="22"/>
        </w:rPr>
        <w:t xml:space="preserve"> μέσω της </w:t>
      </w:r>
      <w:r w:rsidRPr="003B7CAE">
        <w:rPr>
          <w:rFonts w:ascii="Times New Roman" w:hAnsi="Times New Roman" w:cs="Times New Roman"/>
          <w:iCs w:val="0"/>
          <w:sz w:val="22"/>
          <w:szCs w:val="22"/>
          <w:lang w:val="en-US"/>
        </w:rPr>
        <w:t>PSD</w:t>
      </w:r>
      <w:r w:rsidRPr="003B7CAE">
        <w:rPr>
          <w:rFonts w:ascii="Times New Roman" w:hAnsi="Times New Roman" w:cs="Times New Roman"/>
          <w:iCs w:val="0"/>
          <w:sz w:val="22"/>
          <w:szCs w:val="22"/>
        </w:rPr>
        <w:t>-95</w:t>
      </w:r>
      <w:r w:rsidRPr="003B7CAE">
        <w:rPr>
          <w:rFonts w:ascii="Times New Roman" w:hAnsi="Times New Roman" w:cs="Times New Roman"/>
          <w:sz w:val="22"/>
          <w:szCs w:val="22"/>
        </w:rPr>
        <w:t>.</w:t>
      </w:r>
      <w:r w:rsidR="00F70CC2" w:rsidRPr="003B7CAE">
        <w:rPr>
          <w:rFonts w:ascii="Times New Roman" w:hAnsi="Times New Roman" w:cs="Times New Roman"/>
          <w:sz w:val="22"/>
          <w:szCs w:val="22"/>
        </w:rPr>
        <w:t>(</w:t>
      </w:r>
      <w:r w:rsidR="00416E1E" w:rsidRPr="003B7CAE">
        <w:rPr>
          <w:rFonts w:ascii="Times New Roman" w:hAnsi="Times New Roman" w:cs="Times New Roman"/>
          <w:sz w:val="22"/>
          <w:szCs w:val="22"/>
        </w:rPr>
        <w:t xml:space="preserve">Από </w:t>
      </w:r>
      <w:proofErr w:type="spellStart"/>
      <w:r w:rsidR="003B7CAE" w:rsidRPr="003B7CAE">
        <w:rPr>
          <w:rFonts w:ascii="Times New Roman" w:hAnsi="Times New Roman" w:cs="Times New Roman"/>
          <w:sz w:val="22"/>
          <w:szCs w:val="22"/>
          <w:lang w:val="en-US"/>
        </w:rPr>
        <w:t>Liouta</w:t>
      </w:r>
      <w:proofErr w:type="spellEnd"/>
      <w:r w:rsidR="003B7CAE" w:rsidRPr="003B7CAE">
        <w:rPr>
          <w:rFonts w:ascii="Times New Roman" w:hAnsi="Times New Roman" w:cs="Times New Roman"/>
          <w:sz w:val="22"/>
          <w:szCs w:val="22"/>
        </w:rPr>
        <w:t xml:space="preserve">, </w:t>
      </w:r>
      <w:r w:rsidR="003B7CAE" w:rsidRPr="003B7CAE">
        <w:rPr>
          <w:rFonts w:ascii="Times New Roman" w:hAnsi="Times New Roman" w:cs="Times New Roman"/>
          <w:sz w:val="22"/>
          <w:szCs w:val="22"/>
          <w:lang w:val="en-US"/>
        </w:rPr>
        <w:t>K</w:t>
      </w:r>
      <w:r w:rsidR="003B7CAE" w:rsidRPr="003B7CAE">
        <w:rPr>
          <w:rFonts w:ascii="Times New Roman" w:hAnsi="Times New Roman" w:cs="Times New Roman"/>
          <w:sz w:val="22"/>
          <w:szCs w:val="22"/>
        </w:rPr>
        <w:t xml:space="preserve">., </w:t>
      </w:r>
      <w:proofErr w:type="spellStart"/>
      <w:r w:rsidR="003B7CAE" w:rsidRPr="003B7CAE">
        <w:rPr>
          <w:rFonts w:ascii="Times New Roman" w:hAnsi="Times New Roman" w:cs="Times New Roman"/>
          <w:sz w:val="22"/>
          <w:szCs w:val="22"/>
          <w:lang w:val="en-US"/>
        </w:rPr>
        <w:t>Lubas</w:t>
      </w:r>
      <w:proofErr w:type="spellEnd"/>
      <w:r w:rsidR="003B7CAE" w:rsidRPr="003B7CAE">
        <w:rPr>
          <w:rFonts w:ascii="Times New Roman" w:hAnsi="Times New Roman" w:cs="Times New Roman"/>
          <w:sz w:val="22"/>
          <w:szCs w:val="22"/>
        </w:rPr>
        <w:t xml:space="preserve">, </w:t>
      </w:r>
      <w:r w:rsidR="003B7CAE" w:rsidRPr="003B7CAE">
        <w:rPr>
          <w:rFonts w:ascii="Times New Roman" w:hAnsi="Times New Roman" w:cs="Times New Roman"/>
          <w:sz w:val="22"/>
          <w:szCs w:val="22"/>
          <w:lang w:val="en-US"/>
        </w:rPr>
        <w:t>M</w:t>
      </w:r>
      <w:r w:rsidR="003B7CAE" w:rsidRPr="003B7CAE">
        <w:rPr>
          <w:rFonts w:ascii="Times New Roman" w:hAnsi="Times New Roman" w:cs="Times New Roman"/>
          <w:sz w:val="22"/>
          <w:szCs w:val="22"/>
        </w:rPr>
        <w:t xml:space="preserve">., </w:t>
      </w:r>
      <w:proofErr w:type="spellStart"/>
      <w:r w:rsidR="003B7CAE" w:rsidRPr="003B7CAE">
        <w:rPr>
          <w:rFonts w:ascii="Times New Roman" w:hAnsi="Times New Roman" w:cs="Times New Roman"/>
          <w:sz w:val="22"/>
          <w:szCs w:val="22"/>
          <w:lang w:val="en-US"/>
        </w:rPr>
        <w:t>Venugopal</w:t>
      </w:r>
      <w:proofErr w:type="spellEnd"/>
      <w:r w:rsidR="003B7CAE" w:rsidRPr="003B7CAE">
        <w:rPr>
          <w:rFonts w:ascii="Times New Roman" w:hAnsi="Times New Roman" w:cs="Times New Roman"/>
          <w:sz w:val="22"/>
          <w:szCs w:val="22"/>
        </w:rPr>
        <w:t xml:space="preserve">, </w:t>
      </w:r>
      <w:r w:rsidR="003B7CAE" w:rsidRPr="003B7CAE">
        <w:rPr>
          <w:rFonts w:ascii="Times New Roman" w:hAnsi="Times New Roman" w:cs="Times New Roman"/>
          <w:sz w:val="22"/>
          <w:szCs w:val="22"/>
          <w:lang w:val="en-US"/>
        </w:rPr>
        <w:t>V</w:t>
      </w:r>
      <w:r w:rsidR="003B7CAE" w:rsidRPr="003B7CAE">
        <w:rPr>
          <w:rFonts w:ascii="Times New Roman" w:hAnsi="Times New Roman" w:cs="Times New Roman"/>
          <w:sz w:val="22"/>
          <w:szCs w:val="22"/>
        </w:rPr>
        <w:t xml:space="preserve">. </w:t>
      </w:r>
      <w:r w:rsidR="003B7CAE" w:rsidRPr="003B7CAE">
        <w:rPr>
          <w:rFonts w:ascii="Times New Roman" w:hAnsi="Times New Roman" w:cs="Times New Roman"/>
          <w:sz w:val="22"/>
          <w:szCs w:val="22"/>
          <w:lang w:val="en-US"/>
        </w:rPr>
        <w:t>et</w:t>
      </w:r>
      <w:r w:rsidR="003B7CAE" w:rsidRPr="003B7CAE">
        <w:rPr>
          <w:rFonts w:ascii="Times New Roman" w:hAnsi="Times New Roman" w:cs="Times New Roman"/>
          <w:sz w:val="22"/>
          <w:szCs w:val="22"/>
        </w:rPr>
        <w:t xml:space="preserve"> </w:t>
      </w:r>
      <w:r w:rsidR="003B7CAE" w:rsidRPr="003B7CAE">
        <w:rPr>
          <w:rFonts w:ascii="Times New Roman" w:hAnsi="Times New Roman" w:cs="Times New Roman"/>
          <w:sz w:val="22"/>
          <w:szCs w:val="22"/>
          <w:lang w:val="en-US"/>
        </w:rPr>
        <w:t>al</w:t>
      </w:r>
      <w:r w:rsidR="003B7CAE" w:rsidRPr="003B7CAE">
        <w:rPr>
          <w:rFonts w:ascii="Times New Roman" w:hAnsi="Times New Roman" w:cs="Times New Roman"/>
          <w:sz w:val="22"/>
          <w:szCs w:val="22"/>
        </w:rPr>
        <w:t xml:space="preserve">. </w:t>
      </w:r>
      <w:r w:rsidR="003B7CAE" w:rsidRPr="003B7CAE">
        <w:rPr>
          <w:rFonts w:ascii="Times New Roman" w:hAnsi="Times New Roman" w:cs="Times New Roman"/>
          <w:sz w:val="22"/>
          <w:szCs w:val="22"/>
          <w:lang w:val="en-US"/>
        </w:rPr>
        <w:t xml:space="preserve">LRRTM2 controls </w:t>
      </w:r>
      <w:proofErr w:type="spellStart"/>
      <w:r w:rsidR="003B7CAE" w:rsidRPr="003B7CAE">
        <w:rPr>
          <w:rFonts w:ascii="Times New Roman" w:hAnsi="Times New Roman" w:cs="Times New Roman"/>
          <w:sz w:val="22"/>
          <w:szCs w:val="22"/>
          <w:lang w:val="en-US"/>
        </w:rPr>
        <w:t>presynapse</w:t>
      </w:r>
      <w:proofErr w:type="spellEnd"/>
      <w:r w:rsidR="003B7CAE" w:rsidRPr="003B7CAE">
        <w:rPr>
          <w:rFonts w:ascii="Times New Roman" w:hAnsi="Times New Roman" w:cs="Times New Roman"/>
          <w:sz w:val="22"/>
          <w:szCs w:val="22"/>
          <w:lang w:val="en-US"/>
        </w:rPr>
        <w:t xml:space="preserve"> nano-organization and AMPA receptor sub-positioning through Neurexin-binding interf</w:t>
      </w:r>
      <w:r w:rsidR="003B7CAE">
        <w:rPr>
          <w:rFonts w:ascii="Times New Roman" w:hAnsi="Times New Roman" w:cs="Times New Roman"/>
          <w:sz w:val="22"/>
          <w:szCs w:val="22"/>
          <w:lang w:val="en-US"/>
        </w:rPr>
        <w:t>ace. Nat</w:t>
      </w:r>
      <w:r w:rsidR="003B7CAE" w:rsidRPr="0056156D">
        <w:rPr>
          <w:rFonts w:ascii="Times New Roman" w:hAnsi="Times New Roman" w:cs="Times New Roman"/>
          <w:sz w:val="22"/>
          <w:szCs w:val="22"/>
        </w:rPr>
        <w:t xml:space="preserve"> </w:t>
      </w:r>
      <w:proofErr w:type="spellStart"/>
      <w:r w:rsidR="003B7CAE">
        <w:rPr>
          <w:rFonts w:ascii="Times New Roman" w:hAnsi="Times New Roman" w:cs="Times New Roman"/>
          <w:sz w:val="22"/>
          <w:szCs w:val="22"/>
          <w:lang w:val="en-US"/>
        </w:rPr>
        <w:t>Commun</w:t>
      </w:r>
      <w:proofErr w:type="spellEnd"/>
      <w:r w:rsidR="003B7CAE" w:rsidRPr="0056156D">
        <w:rPr>
          <w:rFonts w:ascii="Times New Roman" w:hAnsi="Times New Roman" w:cs="Times New Roman"/>
          <w:sz w:val="22"/>
          <w:szCs w:val="22"/>
        </w:rPr>
        <w:t xml:space="preserve"> 15, 8807 (2024)</w:t>
      </w:r>
      <w:r w:rsidR="00F70CC2" w:rsidRPr="003B7CAE">
        <w:rPr>
          <w:rFonts w:ascii="Times New Roman" w:hAnsi="Times New Roman" w:cs="Times New Roman"/>
          <w:sz w:val="22"/>
          <w:szCs w:val="22"/>
        </w:rPr>
        <w:t>. </w:t>
      </w:r>
    </w:p>
    <w:p w14:paraId="5D23AC85" w14:textId="07134A74" w:rsidR="00260997" w:rsidRPr="00D07E4A" w:rsidRDefault="0056156D" w:rsidP="00D07E4A">
      <w:pPr>
        <w:keepNext/>
        <w:spacing w:before="240" w:line="257" w:lineRule="auto"/>
        <w:jc w:val="both"/>
        <w:rPr>
          <w:rFonts w:ascii="Times New Roman" w:eastAsia="Aptos" w:hAnsi="Times New Roman" w:cs="Times New Roman"/>
          <w:sz w:val="24"/>
          <w:szCs w:val="24"/>
        </w:rPr>
      </w:pPr>
      <w:r>
        <w:rPr>
          <w:rFonts w:ascii="Times New Roman" w:hAnsi="Times New Roman" w:cs="Times New Roman"/>
          <w:sz w:val="24"/>
          <w:szCs w:val="24"/>
        </w:rPr>
        <w:t xml:space="preserve"> Σύμφωνα με άλλες έρευνες,</w:t>
      </w:r>
      <w:r w:rsidR="00B7628F" w:rsidRPr="00F64699">
        <w:rPr>
          <w:rFonts w:ascii="Times New Roman" w:hAnsi="Times New Roman" w:cs="Times New Roman"/>
          <w:sz w:val="24"/>
          <w:szCs w:val="24"/>
        </w:rPr>
        <w:t xml:space="preserve"> οι AMPARs αλληλεπιδρούν με τις LRRTMs μέσω της ενδοκυτταρικής </w:t>
      </w:r>
      <w:r w:rsidR="00E56861" w:rsidRPr="00F64699">
        <w:rPr>
          <w:rFonts w:ascii="Times New Roman" w:hAnsi="Times New Roman" w:cs="Times New Roman"/>
          <w:sz w:val="24"/>
          <w:szCs w:val="24"/>
        </w:rPr>
        <w:t>περιοχής</w:t>
      </w:r>
      <w:r w:rsidR="00B7628F" w:rsidRPr="00F64699">
        <w:rPr>
          <w:rFonts w:ascii="Times New Roman" w:hAnsi="Times New Roman" w:cs="Times New Roman"/>
          <w:sz w:val="24"/>
          <w:szCs w:val="24"/>
        </w:rPr>
        <w:t xml:space="preserve"> του C</w:t>
      </w:r>
      <w:r w:rsidR="005E1819" w:rsidRPr="00F64699">
        <w:rPr>
          <w:rFonts w:ascii="Times New Roman" w:hAnsi="Times New Roman" w:cs="Times New Roman"/>
          <w:sz w:val="24"/>
          <w:szCs w:val="24"/>
        </w:rPr>
        <w:t>-</w:t>
      </w:r>
      <w:r w:rsidR="00B7628F" w:rsidRPr="00F64699">
        <w:rPr>
          <w:rFonts w:ascii="Times New Roman" w:hAnsi="Times New Roman" w:cs="Times New Roman"/>
          <w:sz w:val="24"/>
          <w:szCs w:val="24"/>
        </w:rPr>
        <w:t xml:space="preserve">τελικού άκρου με διαμεσολάβηση και της PSD95 που αλληλεπιδρά με του AMPARs. </w:t>
      </w:r>
      <w:r w:rsidR="00C46404">
        <w:rPr>
          <w:rFonts w:ascii="Times New Roman" w:hAnsi="Times New Roman" w:cs="Times New Roman"/>
          <w:sz w:val="24"/>
          <w:szCs w:val="24"/>
        </w:rPr>
        <w:t xml:space="preserve">Το μοντέλο που φαίνεται να ισχύει </w:t>
      </w:r>
      <w:r w:rsidR="00290602">
        <w:rPr>
          <w:rFonts w:ascii="Times New Roman" w:hAnsi="Times New Roman" w:cs="Times New Roman"/>
          <w:sz w:val="24"/>
          <w:szCs w:val="24"/>
        </w:rPr>
        <w:t>αναπαρίσταται</w:t>
      </w:r>
      <w:r>
        <w:rPr>
          <w:rFonts w:ascii="Times New Roman" w:hAnsi="Times New Roman" w:cs="Times New Roman"/>
          <w:sz w:val="24"/>
          <w:szCs w:val="24"/>
        </w:rPr>
        <w:t xml:space="preserve"> </w:t>
      </w:r>
      <w:r w:rsidRPr="0056156D">
        <w:rPr>
          <w:rFonts w:ascii="Times New Roman" w:hAnsi="Times New Roman" w:cs="Times New Roman"/>
          <w:b/>
          <w:sz w:val="24"/>
          <w:szCs w:val="24"/>
        </w:rPr>
        <w:t>στην Ε</w:t>
      </w:r>
      <w:r w:rsidR="00C46404" w:rsidRPr="0056156D">
        <w:rPr>
          <w:rFonts w:ascii="Times New Roman" w:hAnsi="Times New Roman" w:cs="Times New Roman"/>
          <w:b/>
          <w:sz w:val="24"/>
          <w:szCs w:val="24"/>
        </w:rPr>
        <w:t>ικόνα</w:t>
      </w:r>
      <w:r w:rsidRPr="0056156D">
        <w:rPr>
          <w:rFonts w:ascii="Times New Roman" w:hAnsi="Times New Roman" w:cs="Times New Roman"/>
          <w:b/>
          <w:sz w:val="24"/>
          <w:szCs w:val="24"/>
        </w:rPr>
        <w:t xml:space="preserve"> </w:t>
      </w:r>
      <w:r w:rsidR="0072518A" w:rsidRPr="0056156D">
        <w:rPr>
          <w:rFonts w:ascii="Times New Roman" w:hAnsi="Times New Roman" w:cs="Times New Roman"/>
          <w:b/>
          <w:sz w:val="24"/>
          <w:szCs w:val="24"/>
        </w:rPr>
        <w:t>20</w:t>
      </w:r>
      <w:r w:rsidR="00C46404">
        <w:rPr>
          <w:rFonts w:ascii="Times New Roman" w:hAnsi="Times New Roman" w:cs="Times New Roman"/>
          <w:sz w:val="24"/>
          <w:szCs w:val="24"/>
        </w:rPr>
        <w:t xml:space="preserve">. </w:t>
      </w:r>
      <w:r w:rsidR="00B7628F" w:rsidRPr="00F64699">
        <w:rPr>
          <w:rFonts w:ascii="Times New Roman" w:hAnsi="Times New Roman" w:cs="Times New Roman"/>
          <w:sz w:val="24"/>
          <w:szCs w:val="24"/>
        </w:rPr>
        <w:t>Σύμφωνα με αυτό το μοντέλο η αλληλεπίδραση LRRTM-νευρεξίνες δ</w:t>
      </w:r>
      <w:r>
        <w:rPr>
          <w:rFonts w:ascii="Times New Roman" w:hAnsi="Times New Roman" w:cs="Times New Roman"/>
          <w:sz w:val="24"/>
          <w:szCs w:val="24"/>
        </w:rPr>
        <w:t>εν είναι μόνο απαραίτητη για τη</w:t>
      </w:r>
      <w:r w:rsidR="00B7628F" w:rsidRPr="00F64699">
        <w:rPr>
          <w:rFonts w:ascii="Times New Roman" w:hAnsi="Times New Roman" w:cs="Times New Roman"/>
          <w:sz w:val="24"/>
          <w:szCs w:val="24"/>
        </w:rPr>
        <w:t xml:space="preserve"> σταθεροποίηση των υποδοχέων, αλλά και την οργάνωσ</w:t>
      </w:r>
      <w:r>
        <w:rPr>
          <w:rFonts w:ascii="Times New Roman" w:hAnsi="Times New Roman" w:cs="Times New Roman"/>
          <w:sz w:val="24"/>
          <w:szCs w:val="24"/>
        </w:rPr>
        <w:t>ή</w:t>
      </w:r>
      <w:r w:rsidR="00B7628F" w:rsidRPr="00F64699">
        <w:rPr>
          <w:rFonts w:ascii="Times New Roman" w:hAnsi="Times New Roman" w:cs="Times New Roman"/>
          <w:sz w:val="24"/>
          <w:szCs w:val="24"/>
        </w:rPr>
        <w:t xml:space="preserve"> τους σε nano–</w:t>
      </w:r>
      <w:proofErr w:type="spellStart"/>
      <w:r w:rsidR="00B7628F" w:rsidRPr="00F64699">
        <w:rPr>
          <w:rFonts w:ascii="Times New Roman" w:hAnsi="Times New Roman" w:cs="Times New Roman"/>
          <w:sz w:val="24"/>
          <w:szCs w:val="24"/>
        </w:rPr>
        <w:t>clusters</w:t>
      </w:r>
      <w:proofErr w:type="spellEnd"/>
      <w:r w:rsidR="00B7628F" w:rsidRPr="00F64699">
        <w:rPr>
          <w:rFonts w:ascii="Times New Roman" w:hAnsi="Times New Roman" w:cs="Times New Roman"/>
          <w:sz w:val="24"/>
          <w:szCs w:val="24"/>
        </w:rPr>
        <w:t xml:space="preserve">. </w:t>
      </w:r>
      <w:r w:rsidR="00960909" w:rsidRPr="00F64699">
        <w:rPr>
          <w:rFonts w:ascii="Times New Roman" w:hAnsi="Times New Roman" w:cs="Times New Roman"/>
          <w:sz w:val="24"/>
          <w:szCs w:val="24"/>
        </w:rPr>
        <w:t>Πρόσφατες υψηλής ευκρίνειας μέθοδοι, απέδειξαν ότι πολλά μόρια οργανωτές, οι υποδοχείς του γλουταμι</w:t>
      </w:r>
      <w:r w:rsidR="00D47DDD" w:rsidRPr="00F64699">
        <w:rPr>
          <w:rFonts w:ascii="Times New Roman" w:hAnsi="Times New Roman" w:cs="Times New Roman"/>
          <w:sz w:val="24"/>
          <w:szCs w:val="24"/>
        </w:rPr>
        <w:t>νι</w:t>
      </w:r>
      <w:r w:rsidR="00960909" w:rsidRPr="00F64699">
        <w:rPr>
          <w:rFonts w:ascii="Times New Roman" w:hAnsi="Times New Roman" w:cs="Times New Roman"/>
          <w:sz w:val="24"/>
          <w:szCs w:val="24"/>
        </w:rPr>
        <w:t>κού καθώς και τα σύ</w:t>
      </w:r>
      <w:r w:rsidR="00E56861" w:rsidRPr="00F64699">
        <w:rPr>
          <w:rFonts w:ascii="Times New Roman" w:hAnsi="Times New Roman" w:cs="Times New Roman"/>
          <w:sz w:val="24"/>
          <w:szCs w:val="24"/>
        </w:rPr>
        <w:t>μ</w:t>
      </w:r>
      <w:r w:rsidR="00960909" w:rsidRPr="00F64699">
        <w:rPr>
          <w:rFonts w:ascii="Times New Roman" w:hAnsi="Times New Roman" w:cs="Times New Roman"/>
          <w:sz w:val="24"/>
          <w:szCs w:val="24"/>
        </w:rPr>
        <w:t>πλοκα απελευθέρωσης γλουταμινικού, εντοπίζονται ως συσσωματώματα στις συνάψεις. Ωστόσο δεν ήταν ξεκάθαρο π</w:t>
      </w:r>
      <w:r>
        <w:rPr>
          <w:rFonts w:ascii="Times New Roman" w:hAnsi="Times New Roman" w:cs="Times New Roman"/>
          <w:sz w:val="24"/>
          <w:szCs w:val="24"/>
        </w:rPr>
        <w:t>ώ</w:t>
      </w:r>
      <w:r w:rsidR="00960909" w:rsidRPr="00F64699">
        <w:rPr>
          <w:rFonts w:ascii="Times New Roman" w:hAnsi="Times New Roman" w:cs="Times New Roman"/>
          <w:sz w:val="24"/>
          <w:szCs w:val="24"/>
        </w:rPr>
        <w:t xml:space="preserve">ς τα μόρια αυτά αλληλεπιδρούν στις συνάψεις </w:t>
      </w:r>
      <w:r w:rsidR="00960909" w:rsidRPr="00F64699">
        <w:rPr>
          <w:rFonts w:ascii="Times New Roman" w:hAnsi="Times New Roman" w:cs="Times New Roman"/>
          <w:sz w:val="24"/>
          <w:szCs w:val="24"/>
          <w:lang w:val="en-US"/>
        </w:rPr>
        <w:t>in</w:t>
      </w:r>
      <w:r w:rsidR="00960909" w:rsidRPr="00F64699">
        <w:rPr>
          <w:rFonts w:ascii="Times New Roman" w:hAnsi="Times New Roman" w:cs="Times New Roman"/>
          <w:sz w:val="24"/>
          <w:szCs w:val="24"/>
        </w:rPr>
        <w:t xml:space="preserve"> </w:t>
      </w:r>
      <w:r w:rsidR="00960909" w:rsidRPr="00F64699">
        <w:rPr>
          <w:rFonts w:ascii="Times New Roman" w:hAnsi="Times New Roman" w:cs="Times New Roman"/>
          <w:sz w:val="24"/>
          <w:szCs w:val="24"/>
          <w:lang w:val="en-US"/>
        </w:rPr>
        <w:t>vivo</w:t>
      </w:r>
      <w:r w:rsidR="00960909" w:rsidRPr="00F64699">
        <w:rPr>
          <w:rFonts w:ascii="Times New Roman" w:hAnsi="Times New Roman" w:cs="Times New Roman"/>
          <w:sz w:val="24"/>
          <w:szCs w:val="24"/>
        </w:rPr>
        <w:t>. Εφαρμόζοντας</w:t>
      </w:r>
      <w:r w:rsidR="00B7628F" w:rsidRPr="00F64699">
        <w:rPr>
          <w:rFonts w:ascii="Times New Roman" w:hAnsi="Times New Roman" w:cs="Times New Roman"/>
          <w:sz w:val="24"/>
          <w:szCs w:val="24"/>
        </w:rPr>
        <w:t xml:space="preserve"> πειράματα μικροσκοπίας</w:t>
      </w:r>
      <w:r w:rsidR="00E56861" w:rsidRPr="00F64699">
        <w:rPr>
          <w:rFonts w:ascii="Times New Roman" w:hAnsi="Times New Roman" w:cs="Times New Roman"/>
          <w:sz w:val="24"/>
          <w:szCs w:val="24"/>
        </w:rPr>
        <w:t xml:space="preserve"> </w:t>
      </w:r>
      <w:r w:rsidR="00B7628F" w:rsidRPr="00F64699">
        <w:rPr>
          <w:rFonts w:ascii="Times New Roman" w:hAnsi="Times New Roman" w:cs="Times New Roman"/>
          <w:sz w:val="24"/>
          <w:szCs w:val="24"/>
        </w:rPr>
        <w:t>(</w:t>
      </w:r>
      <w:r>
        <w:rPr>
          <w:rFonts w:ascii="Times New Roman" w:eastAsia="Aptos" w:hAnsi="Times New Roman" w:cs="Times New Roman"/>
          <w:sz w:val="24"/>
          <w:szCs w:val="24"/>
          <w:lang w:val="en-US"/>
        </w:rPr>
        <w:t>x</w:t>
      </w:r>
      <w:r w:rsidR="00B7628F" w:rsidRPr="00F64699">
        <w:rPr>
          <w:rFonts w:ascii="Times New Roman" w:eastAsia="Aptos" w:hAnsi="Times New Roman" w:cs="Times New Roman"/>
          <w:sz w:val="24"/>
          <w:szCs w:val="24"/>
        </w:rPr>
        <w:t xml:space="preserve">10 </w:t>
      </w:r>
      <w:proofErr w:type="spellStart"/>
      <w:r w:rsidR="00B7628F" w:rsidRPr="00F64699">
        <w:rPr>
          <w:rFonts w:ascii="Times New Roman" w:eastAsia="Aptos" w:hAnsi="Times New Roman" w:cs="Times New Roman"/>
          <w:sz w:val="24"/>
          <w:szCs w:val="24"/>
        </w:rPr>
        <w:t>expansion</w:t>
      </w:r>
      <w:proofErr w:type="spellEnd"/>
      <w:r w:rsidR="00B7628F" w:rsidRPr="00F64699">
        <w:rPr>
          <w:rFonts w:ascii="Times New Roman" w:eastAsia="Aptos" w:hAnsi="Times New Roman" w:cs="Times New Roman"/>
          <w:sz w:val="24"/>
          <w:szCs w:val="24"/>
        </w:rPr>
        <w:t xml:space="preserve"> </w:t>
      </w:r>
      <w:proofErr w:type="spellStart"/>
      <w:r w:rsidR="00B7628F" w:rsidRPr="00F64699">
        <w:rPr>
          <w:rFonts w:ascii="Times New Roman" w:eastAsia="Aptos" w:hAnsi="Times New Roman" w:cs="Times New Roman"/>
          <w:sz w:val="24"/>
          <w:szCs w:val="24"/>
        </w:rPr>
        <w:t>microscopy</w:t>
      </w:r>
      <w:proofErr w:type="spellEnd"/>
      <w:r w:rsidR="00B7628F" w:rsidRPr="00F64699">
        <w:rPr>
          <w:rFonts w:ascii="Times New Roman" w:eastAsia="Aptos" w:hAnsi="Times New Roman" w:cs="Times New Roman"/>
          <w:sz w:val="24"/>
          <w:szCs w:val="24"/>
        </w:rPr>
        <w:t>)</w:t>
      </w:r>
      <w:r w:rsidR="00960909" w:rsidRPr="00F64699">
        <w:rPr>
          <w:rFonts w:ascii="Times New Roman" w:hAnsi="Times New Roman" w:cs="Times New Roman"/>
          <w:sz w:val="24"/>
          <w:szCs w:val="24"/>
        </w:rPr>
        <w:t xml:space="preserve">, δείχθηκε </w:t>
      </w:r>
      <w:r w:rsidR="00B7628F" w:rsidRPr="00F64699">
        <w:rPr>
          <w:rFonts w:ascii="Times New Roman" w:hAnsi="Times New Roman" w:cs="Times New Roman"/>
          <w:sz w:val="24"/>
          <w:szCs w:val="24"/>
        </w:rPr>
        <w:t xml:space="preserve">θετική </w:t>
      </w:r>
      <w:r w:rsidR="00E56861" w:rsidRPr="00F64699">
        <w:rPr>
          <w:rFonts w:ascii="Times New Roman" w:hAnsi="Times New Roman" w:cs="Times New Roman"/>
          <w:sz w:val="24"/>
          <w:szCs w:val="24"/>
        </w:rPr>
        <w:t>συσχέτιση</w:t>
      </w:r>
      <w:r w:rsidR="00B7628F" w:rsidRPr="00F64699">
        <w:rPr>
          <w:rFonts w:ascii="Times New Roman" w:hAnsi="Times New Roman" w:cs="Times New Roman"/>
          <w:sz w:val="24"/>
          <w:szCs w:val="24"/>
        </w:rPr>
        <w:t xml:space="preserve"> των σχετικών αποστάσεων των  </w:t>
      </w:r>
      <w:r w:rsidRPr="00F64699">
        <w:rPr>
          <w:rFonts w:ascii="Times New Roman" w:hAnsi="Times New Roman" w:cs="Times New Roman"/>
          <w:sz w:val="24"/>
          <w:szCs w:val="24"/>
        </w:rPr>
        <w:t>συσσωματωμάτων</w:t>
      </w:r>
      <w:r w:rsidR="00B7628F" w:rsidRPr="00F64699">
        <w:rPr>
          <w:rFonts w:ascii="Times New Roman" w:hAnsi="Times New Roman" w:cs="Times New Roman"/>
          <w:sz w:val="24"/>
          <w:szCs w:val="24"/>
        </w:rPr>
        <w:t xml:space="preserve"> (nano-</w:t>
      </w:r>
      <w:proofErr w:type="spellStart"/>
      <w:r w:rsidR="00B7628F" w:rsidRPr="00F64699">
        <w:rPr>
          <w:rFonts w:ascii="Times New Roman" w:hAnsi="Times New Roman" w:cs="Times New Roman"/>
          <w:sz w:val="24"/>
          <w:szCs w:val="24"/>
        </w:rPr>
        <w:t>clusters</w:t>
      </w:r>
      <w:proofErr w:type="spellEnd"/>
      <w:r w:rsidR="00B7628F" w:rsidRPr="00F64699">
        <w:rPr>
          <w:rFonts w:ascii="Times New Roman" w:hAnsi="Times New Roman" w:cs="Times New Roman"/>
          <w:sz w:val="24"/>
          <w:szCs w:val="24"/>
        </w:rPr>
        <w:t xml:space="preserve">) </w:t>
      </w:r>
      <w:r w:rsidR="00B7628F" w:rsidRPr="00F64699">
        <w:rPr>
          <w:rFonts w:ascii="Times New Roman" w:eastAsia="Aptos" w:hAnsi="Times New Roman" w:cs="Times New Roman"/>
          <w:sz w:val="24"/>
          <w:szCs w:val="24"/>
        </w:rPr>
        <w:t xml:space="preserve">Cav2.1–GluA2 </w:t>
      </w:r>
      <w:r>
        <w:rPr>
          <w:rFonts w:ascii="Times New Roman" w:eastAsia="Aptos" w:hAnsi="Times New Roman" w:cs="Times New Roman"/>
          <w:sz w:val="24"/>
          <w:szCs w:val="24"/>
        </w:rPr>
        <w:t>(</w:t>
      </w:r>
      <w:r w:rsidR="00B7628F" w:rsidRPr="00F64699">
        <w:rPr>
          <w:rFonts w:ascii="Times New Roman" w:eastAsia="Aptos" w:hAnsi="Times New Roman" w:cs="Times New Roman"/>
          <w:sz w:val="24"/>
          <w:szCs w:val="24"/>
        </w:rPr>
        <w:t xml:space="preserve">υπομονάδα των </w:t>
      </w:r>
      <w:proofErr w:type="spellStart"/>
      <w:r w:rsidR="00B7628F" w:rsidRPr="00F64699">
        <w:rPr>
          <w:rFonts w:ascii="Times New Roman" w:eastAsia="Aptos" w:hAnsi="Times New Roman" w:cs="Times New Roman"/>
          <w:sz w:val="24"/>
          <w:szCs w:val="24"/>
        </w:rPr>
        <w:t>ΑMPA</w:t>
      </w:r>
      <w:proofErr w:type="spellEnd"/>
      <w:r>
        <w:rPr>
          <w:rFonts w:ascii="Times New Roman" w:eastAsia="Aptos" w:hAnsi="Times New Roman" w:cs="Times New Roman"/>
          <w:sz w:val="24"/>
          <w:szCs w:val="24"/>
        </w:rPr>
        <w:t>)</w:t>
      </w:r>
      <w:r w:rsidR="00B7628F" w:rsidRPr="00F64699">
        <w:rPr>
          <w:rFonts w:ascii="Times New Roman" w:eastAsia="Aptos" w:hAnsi="Times New Roman" w:cs="Times New Roman"/>
          <w:sz w:val="24"/>
          <w:szCs w:val="24"/>
        </w:rPr>
        <w:t xml:space="preserve"> και Cav2.1–LRRTM1, όπου το Cav2.1 πρόκειται για το κανάλι ασβεστίου προσυναπτικά που συμμετέχει στην έκκριση διαβιβαστή</w:t>
      </w:r>
      <w:r>
        <w:rPr>
          <w:rFonts w:ascii="Times New Roman" w:eastAsia="Aptos" w:hAnsi="Times New Roman" w:cs="Times New Roman"/>
          <w:sz w:val="24"/>
          <w:szCs w:val="24"/>
        </w:rPr>
        <w:t xml:space="preserve"> (</w:t>
      </w:r>
      <w:r w:rsidR="00AC5247" w:rsidRPr="0056156D">
        <w:rPr>
          <w:rFonts w:ascii="Times New Roman" w:eastAsia="Aptos" w:hAnsi="Times New Roman" w:cs="Times New Roman"/>
          <w:b/>
          <w:sz w:val="24"/>
          <w:szCs w:val="24"/>
        </w:rPr>
        <w:t xml:space="preserve">Εικόνα </w:t>
      </w:r>
      <w:r w:rsidR="00650FD3" w:rsidRPr="0056156D">
        <w:rPr>
          <w:rFonts w:ascii="Times New Roman" w:eastAsia="Aptos" w:hAnsi="Times New Roman" w:cs="Times New Roman"/>
          <w:b/>
          <w:sz w:val="24"/>
          <w:szCs w:val="24"/>
        </w:rPr>
        <w:t>21</w:t>
      </w:r>
      <w:r w:rsidR="00AC5247">
        <w:rPr>
          <w:rFonts w:ascii="Times New Roman" w:eastAsia="Aptos" w:hAnsi="Times New Roman" w:cs="Times New Roman"/>
          <w:sz w:val="24"/>
          <w:szCs w:val="24"/>
        </w:rPr>
        <w:t>)</w:t>
      </w:r>
      <w:r w:rsidR="00B7628F" w:rsidRPr="00F64699">
        <w:rPr>
          <w:rFonts w:ascii="Times New Roman" w:eastAsia="Aptos" w:hAnsi="Times New Roman" w:cs="Times New Roman"/>
          <w:sz w:val="24"/>
          <w:szCs w:val="24"/>
        </w:rPr>
        <w:t>. Με άλλα λόγια δείχθηκε</w:t>
      </w:r>
      <w:r>
        <w:rPr>
          <w:rFonts w:ascii="Times New Roman" w:eastAsia="Aptos" w:hAnsi="Times New Roman" w:cs="Times New Roman"/>
          <w:sz w:val="24"/>
          <w:szCs w:val="24"/>
        </w:rPr>
        <w:t xml:space="preserve"> ότι οι LRRTM1 διεκπεραιώνει τη</w:t>
      </w:r>
      <w:r w:rsidR="00B7628F" w:rsidRPr="00F64699">
        <w:rPr>
          <w:rFonts w:ascii="Times New Roman" w:eastAsia="Aptos" w:hAnsi="Times New Roman" w:cs="Times New Roman"/>
          <w:sz w:val="24"/>
          <w:szCs w:val="24"/>
        </w:rPr>
        <w:t xml:space="preserve"> </w:t>
      </w:r>
      <w:proofErr w:type="spellStart"/>
      <w:r w:rsidR="00B7628F" w:rsidRPr="00F64699">
        <w:rPr>
          <w:rFonts w:ascii="Times New Roman" w:eastAsia="Aptos" w:hAnsi="Times New Roman" w:cs="Times New Roman"/>
          <w:sz w:val="24"/>
          <w:szCs w:val="24"/>
        </w:rPr>
        <w:t>διασυναπτική</w:t>
      </w:r>
      <w:proofErr w:type="spellEnd"/>
      <w:r w:rsidR="00B7628F" w:rsidRPr="00F64699">
        <w:rPr>
          <w:rFonts w:ascii="Times New Roman" w:eastAsia="Aptos" w:hAnsi="Times New Roman" w:cs="Times New Roman"/>
          <w:sz w:val="24"/>
          <w:szCs w:val="24"/>
        </w:rPr>
        <w:t xml:space="preserve"> επικοινωνία συμβάλ</w:t>
      </w:r>
      <w:r w:rsidR="00960909" w:rsidRPr="00F64699">
        <w:rPr>
          <w:rFonts w:ascii="Times New Roman" w:eastAsia="Aptos" w:hAnsi="Times New Roman" w:cs="Times New Roman"/>
          <w:sz w:val="24"/>
          <w:szCs w:val="24"/>
        </w:rPr>
        <w:t>λ</w:t>
      </w:r>
      <w:r w:rsidR="00B7628F" w:rsidRPr="00F64699">
        <w:rPr>
          <w:rFonts w:ascii="Times New Roman" w:eastAsia="Aptos" w:hAnsi="Times New Roman" w:cs="Times New Roman"/>
          <w:sz w:val="24"/>
          <w:szCs w:val="24"/>
        </w:rPr>
        <w:t xml:space="preserve">οντας με </w:t>
      </w:r>
      <w:r w:rsidR="00960909" w:rsidRPr="00F64699">
        <w:rPr>
          <w:rFonts w:ascii="Times New Roman" w:eastAsia="Aptos" w:hAnsi="Times New Roman" w:cs="Times New Roman"/>
          <w:sz w:val="24"/>
          <w:szCs w:val="24"/>
        </w:rPr>
        <w:t xml:space="preserve">τέτοιο </w:t>
      </w:r>
      <w:r w:rsidR="00B7628F" w:rsidRPr="00F64699">
        <w:rPr>
          <w:rFonts w:ascii="Times New Roman" w:eastAsia="Aptos" w:hAnsi="Times New Roman" w:cs="Times New Roman"/>
          <w:sz w:val="24"/>
          <w:szCs w:val="24"/>
        </w:rPr>
        <w:t>τρόπο</w:t>
      </w:r>
      <w:r w:rsidR="00960909" w:rsidRPr="00F64699">
        <w:rPr>
          <w:rFonts w:ascii="Times New Roman" w:eastAsia="Aptos" w:hAnsi="Times New Roman" w:cs="Times New Roman"/>
          <w:sz w:val="24"/>
          <w:szCs w:val="24"/>
        </w:rPr>
        <w:t xml:space="preserve"> ώστε </w:t>
      </w:r>
      <w:r w:rsidR="00B7628F" w:rsidRPr="00F64699">
        <w:rPr>
          <w:rFonts w:ascii="Times New Roman" w:eastAsia="Aptos" w:hAnsi="Times New Roman" w:cs="Times New Roman"/>
          <w:sz w:val="24"/>
          <w:szCs w:val="24"/>
        </w:rPr>
        <w:t xml:space="preserve"> η</w:t>
      </w:r>
      <w:r w:rsidR="00960909" w:rsidRPr="00F64699">
        <w:rPr>
          <w:rFonts w:ascii="Times New Roman" w:eastAsia="Aptos" w:hAnsi="Times New Roman" w:cs="Times New Roman"/>
          <w:sz w:val="24"/>
          <w:szCs w:val="24"/>
        </w:rPr>
        <w:t xml:space="preserve"> </w:t>
      </w:r>
      <w:r w:rsidR="00B7628F" w:rsidRPr="00F64699">
        <w:rPr>
          <w:rFonts w:ascii="Times New Roman" w:eastAsia="Aptos" w:hAnsi="Times New Roman" w:cs="Times New Roman"/>
          <w:sz w:val="24"/>
          <w:szCs w:val="24"/>
        </w:rPr>
        <w:t xml:space="preserve">περιοχή που </w:t>
      </w:r>
      <w:r w:rsidR="00E56861" w:rsidRPr="00F64699">
        <w:rPr>
          <w:rFonts w:ascii="Times New Roman" w:eastAsia="Aptos" w:hAnsi="Times New Roman" w:cs="Times New Roman"/>
          <w:sz w:val="24"/>
          <w:szCs w:val="24"/>
        </w:rPr>
        <w:t>απελευθερώνεται</w:t>
      </w:r>
      <w:r w:rsidR="00B7628F" w:rsidRPr="00F64699">
        <w:rPr>
          <w:rFonts w:ascii="Times New Roman" w:eastAsia="Aptos" w:hAnsi="Times New Roman" w:cs="Times New Roman"/>
          <w:sz w:val="24"/>
          <w:szCs w:val="24"/>
        </w:rPr>
        <w:t xml:space="preserve"> ο  διαβιβαστής να βρίσκεται σε άμεση σύνδεση με την περιοχή της μετασυναπτικής πυκνότητα</w:t>
      </w:r>
      <w:r w:rsidR="00960909" w:rsidRPr="00F64699">
        <w:rPr>
          <w:rFonts w:ascii="Times New Roman" w:eastAsia="Aptos" w:hAnsi="Times New Roman" w:cs="Times New Roman"/>
          <w:sz w:val="24"/>
          <w:szCs w:val="24"/>
        </w:rPr>
        <w:t>ς</w:t>
      </w:r>
      <w:r w:rsidR="00B7628F" w:rsidRPr="00F64699">
        <w:rPr>
          <w:rFonts w:ascii="Times New Roman" w:eastAsia="Aptos" w:hAnsi="Times New Roman" w:cs="Times New Roman"/>
          <w:sz w:val="24"/>
          <w:szCs w:val="24"/>
        </w:rPr>
        <w:t xml:space="preserve">. Η οργάνωση σε </w:t>
      </w:r>
      <w:proofErr w:type="spellStart"/>
      <w:r w:rsidR="00B7628F" w:rsidRPr="00F64699">
        <w:rPr>
          <w:rFonts w:ascii="Times New Roman" w:eastAsia="Aptos" w:hAnsi="Times New Roman" w:cs="Times New Roman"/>
          <w:sz w:val="24"/>
          <w:szCs w:val="24"/>
        </w:rPr>
        <w:t>νανοστήλες</w:t>
      </w:r>
      <w:proofErr w:type="spellEnd"/>
      <w:r w:rsidR="00B7628F" w:rsidRPr="00F64699">
        <w:rPr>
          <w:rFonts w:ascii="Times New Roman" w:eastAsia="Aptos" w:hAnsi="Times New Roman" w:cs="Times New Roman"/>
          <w:sz w:val="24"/>
          <w:szCs w:val="24"/>
        </w:rPr>
        <w:t xml:space="preserve"> (</w:t>
      </w:r>
      <w:proofErr w:type="spellStart"/>
      <w:r w:rsidR="00B7628F" w:rsidRPr="00F64699">
        <w:rPr>
          <w:rFonts w:ascii="Times New Roman" w:eastAsia="Aptos" w:hAnsi="Times New Roman" w:cs="Times New Roman"/>
          <w:sz w:val="24"/>
          <w:szCs w:val="24"/>
        </w:rPr>
        <w:t>nan</w:t>
      </w:r>
      <w:r w:rsidR="00E52527" w:rsidRPr="00F64699">
        <w:rPr>
          <w:rFonts w:ascii="Times New Roman" w:eastAsia="Aptos" w:hAnsi="Times New Roman" w:cs="Times New Roman"/>
          <w:sz w:val="24"/>
          <w:szCs w:val="24"/>
        </w:rPr>
        <w:t>ο</w:t>
      </w:r>
      <w:r w:rsidR="00B7628F" w:rsidRPr="00F64699">
        <w:rPr>
          <w:rFonts w:ascii="Times New Roman" w:eastAsia="Aptos" w:hAnsi="Times New Roman" w:cs="Times New Roman"/>
          <w:sz w:val="24"/>
          <w:szCs w:val="24"/>
        </w:rPr>
        <w:t>columns</w:t>
      </w:r>
      <w:proofErr w:type="spellEnd"/>
      <w:r w:rsidR="00B7628F" w:rsidRPr="00F64699">
        <w:rPr>
          <w:rFonts w:ascii="Times New Roman" w:eastAsia="Aptos" w:hAnsi="Times New Roman" w:cs="Times New Roman"/>
          <w:sz w:val="24"/>
          <w:szCs w:val="24"/>
        </w:rPr>
        <w:t xml:space="preserve">) είναι απαραίτητη </w:t>
      </w:r>
      <w:r w:rsidR="00960909" w:rsidRPr="00F64699">
        <w:rPr>
          <w:rFonts w:ascii="Times New Roman" w:eastAsia="Aptos" w:hAnsi="Times New Roman" w:cs="Times New Roman"/>
          <w:sz w:val="24"/>
          <w:szCs w:val="24"/>
        </w:rPr>
        <w:t>προϋπόθεση</w:t>
      </w:r>
      <w:r w:rsidR="00B7628F" w:rsidRPr="00F64699">
        <w:rPr>
          <w:rFonts w:ascii="Times New Roman" w:eastAsia="Aptos" w:hAnsi="Times New Roman" w:cs="Times New Roman"/>
          <w:sz w:val="24"/>
          <w:szCs w:val="24"/>
        </w:rPr>
        <w:t xml:space="preserve"> για την </w:t>
      </w:r>
      <w:r w:rsidR="00960909" w:rsidRPr="00F64699">
        <w:rPr>
          <w:rFonts w:ascii="Times New Roman" w:hAnsi="Times New Roman" w:cs="Times New Roman"/>
          <w:sz w:val="24"/>
          <w:szCs w:val="24"/>
        </w:rPr>
        <w:t>ενίσχυση</w:t>
      </w:r>
      <w:r w:rsidR="00B7628F" w:rsidRPr="00F64699">
        <w:rPr>
          <w:rFonts w:ascii="Times New Roman" w:hAnsi="Times New Roman" w:cs="Times New Roman"/>
          <w:sz w:val="24"/>
          <w:szCs w:val="24"/>
        </w:rPr>
        <w:t xml:space="preserve">  την αποτελεσματικότητας της συναπτικής</w:t>
      </w:r>
      <w:r w:rsidR="00E52527" w:rsidRPr="00F64699">
        <w:rPr>
          <w:rFonts w:ascii="Times New Roman" w:hAnsi="Times New Roman" w:cs="Times New Roman"/>
          <w:sz w:val="24"/>
          <w:szCs w:val="24"/>
        </w:rPr>
        <w:t xml:space="preserve">  </w:t>
      </w:r>
      <w:r w:rsidR="00B7628F" w:rsidRPr="00F64699">
        <w:rPr>
          <w:rFonts w:ascii="Times New Roman" w:hAnsi="Times New Roman" w:cs="Times New Roman"/>
          <w:sz w:val="24"/>
          <w:szCs w:val="24"/>
        </w:rPr>
        <w:t xml:space="preserve">διαβίβασης </w:t>
      </w:r>
      <w:r w:rsidR="00B7628F" w:rsidRPr="00F64699">
        <w:rPr>
          <w:rFonts w:ascii="Times New Roman" w:hAnsi="Times New Roman" w:cs="Times New Roman"/>
          <w:sz w:val="24"/>
          <w:szCs w:val="24"/>
        </w:rPr>
        <w:lastRenderedPageBreak/>
        <w:t xml:space="preserve">ειδικότερα κατά τη διαδικασία </w:t>
      </w:r>
      <w:r w:rsidR="00960909" w:rsidRPr="00F64699">
        <w:rPr>
          <w:rFonts w:ascii="Times New Roman" w:hAnsi="Times New Roman" w:cs="Times New Roman"/>
          <w:sz w:val="24"/>
          <w:szCs w:val="24"/>
        </w:rPr>
        <w:t xml:space="preserve">της </w:t>
      </w:r>
      <w:r w:rsidR="00B7628F" w:rsidRPr="00F64699">
        <w:rPr>
          <w:rFonts w:ascii="Times New Roman" w:hAnsi="Times New Roman" w:cs="Times New Roman"/>
          <w:sz w:val="24"/>
          <w:szCs w:val="24"/>
        </w:rPr>
        <w:t xml:space="preserve"> συναπτικής πλαστικότητας, καθιστώντας εμφανή τη </w:t>
      </w:r>
      <w:r w:rsidR="00D07E4A">
        <w:rPr>
          <w:rFonts w:ascii="Times New Roman" w:hAnsi="Times New Roman" w:cs="Times New Roman"/>
          <w:noProof/>
          <w:sz w:val="24"/>
          <w:szCs w:val="24"/>
          <w:lang w:eastAsia="el-GR"/>
        </w:rPr>
        <mc:AlternateContent>
          <mc:Choice Requires="wpg">
            <w:drawing>
              <wp:anchor distT="0" distB="0" distL="114300" distR="114300" simplePos="0" relativeHeight="251667456" behindDoc="0" locked="0" layoutInCell="1" allowOverlap="1" wp14:anchorId="0A1BF9A5" wp14:editId="2BC1057D">
                <wp:simplePos x="0" y="0"/>
                <wp:positionH relativeFrom="column">
                  <wp:posOffset>1403350</wp:posOffset>
                </wp:positionH>
                <wp:positionV relativeFrom="paragraph">
                  <wp:posOffset>431800</wp:posOffset>
                </wp:positionV>
                <wp:extent cx="1746250" cy="2014855"/>
                <wp:effectExtent l="0" t="0" r="6350" b="4445"/>
                <wp:wrapTight wrapText="bothSides">
                  <wp:wrapPolygon edited="0">
                    <wp:start x="0" y="0"/>
                    <wp:lineTo x="0" y="21443"/>
                    <wp:lineTo x="21443" y="21443"/>
                    <wp:lineTo x="21443" y="0"/>
                    <wp:lineTo x="0" y="0"/>
                  </wp:wrapPolygon>
                </wp:wrapTight>
                <wp:docPr id="26" name="Ομάδα 26"/>
                <wp:cNvGraphicFramePr/>
                <a:graphic xmlns:a="http://schemas.openxmlformats.org/drawingml/2006/main">
                  <a:graphicData uri="http://schemas.microsoft.com/office/word/2010/wordprocessingGroup">
                    <wpg:wgp>
                      <wpg:cNvGrpSpPr/>
                      <wpg:grpSpPr>
                        <a:xfrm>
                          <a:off x="0" y="0"/>
                          <a:ext cx="1746250" cy="2014855"/>
                          <a:chOff x="0" y="0"/>
                          <a:chExt cx="1746250" cy="2014855"/>
                        </a:xfrm>
                      </wpg:grpSpPr>
                      <pic:pic xmlns:pic="http://schemas.openxmlformats.org/drawingml/2006/picture">
                        <pic:nvPicPr>
                          <pic:cNvPr id="24" name="Εικόνα 24"/>
                          <pic:cNvPicPr>
                            <a:picLocks noChangeAspect="1"/>
                          </pic:cNvPicPr>
                        </pic:nvPicPr>
                        <pic:blipFill rotWithShape="1">
                          <a:blip r:embed="rId36" cstate="print">
                            <a:extLst>
                              <a:ext uri="{28A0092B-C50C-407E-A947-70E740481C1C}">
                                <a14:useLocalDpi xmlns:a14="http://schemas.microsoft.com/office/drawing/2010/main" val="0"/>
                              </a:ext>
                            </a:extLst>
                          </a:blip>
                          <a:srcRect l="74714" t="76244" r="3599" b="1853"/>
                          <a:stretch/>
                        </pic:blipFill>
                        <pic:spPr bwMode="auto">
                          <a:xfrm>
                            <a:off x="0" y="0"/>
                            <a:ext cx="1746250" cy="2014855"/>
                          </a:xfrm>
                          <a:prstGeom prst="rect">
                            <a:avLst/>
                          </a:prstGeom>
                          <a:noFill/>
                          <a:ln>
                            <a:noFill/>
                          </a:ln>
                          <a:extLst>
                            <a:ext uri="{53640926-AAD7-44D8-BBD7-CCE9431645EC}">
                              <a14:shadowObscured xmlns:a14="http://schemas.microsoft.com/office/drawing/2010/main"/>
                            </a:ext>
                          </a:extLst>
                        </pic:spPr>
                      </pic:pic>
                      <wps:wsp>
                        <wps:cNvPr id="25" name="Ορθογώνιο 25"/>
                        <wps:cNvSpPr/>
                        <wps:spPr>
                          <a:xfrm>
                            <a:off x="0" y="38100"/>
                            <a:ext cx="241300" cy="1333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110109E" id="Ομάδα 26" o:spid="_x0000_s1026" style="position:absolute;margin-left:110.5pt;margin-top:34pt;width:137.5pt;height:158.65pt;z-index:251667456" coordsize="17462,20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">
                <v:shape id="Εικόνα 24" o:spid="_x0000_s1027" type="#_x0000_t75" style="position:absolute;width:17462;height:20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">
                  <v:imagedata r:id="rId37" o:title="" croptop="49967f" cropbottom="1214f" cropleft="48965f" cropright="2359f"/>
                  <v:path arrowok="t"/>
                </v:shape>
                <v:rect id="Ορθογώνιο 25" o:spid="_x0000_s1028" style="position:absolute;top:381;width:2413;height:1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" fillcolor="white [3212]" stroked="f" strokeweight="1pt"/>
                <w10:wrap type="tight"/>
              </v:group>
            </w:pict>
          </mc:Fallback>
        </mc:AlternateContent>
      </w:r>
      <w:r w:rsidR="00B7628F" w:rsidRPr="00F64699">
        <w:rPr>
          <w:rFonts w:ascii="Times New Roman" w:hAnsi="Times New Roman" w:cs="Times New Roman"/>
          <w:sz w:val="24"/>
          <w:szCs w:val="24"/>
        </w:rPr>
        <w:t>σημαντικότητα των LRRTMs σε αυτή</w:t>
      </w:r>
      <w:r w:rsidR="00EA333E" w:rsidRPr="00EA333E">
        <w:rPr>
          <w:rFonts w:ascii="Times New Roman" w:hAnsi="Times New Roman" w:cs="Times New Roman"/>
          <w:sz w:val="24"/>
          <w:szCs w:val="24"/>
        </w:rPr>
        <w:t>.</w:t>
      </w:r>
    </w:p>
    <w:p w14:paraId="65E34EA6" w14:textId="733EFD0B" w:rsidR="00D07E4A" w:rsidRDefault="00D07E4A" w:rsidP="00260997">
      <w:pPr>
        <w:pStyle w:val="a9"/>
        <w:jc w:val="both"/>
        <w:rPr>
          <w:rFonts w:ascii="Times New Roman" w:hAnsi="Times New Roman" w:cs="Times New Roman"/>
          <w:b/>
          <w:bCs/>
          <w:sz w:val="22"/>
          <w:szCs w:val="22"/>
        </w:rPr>
      </w:pPr>
    </w:p>
    <w:p w14:paraId="73C43FA6" w14:textId="2C509755" w:rsidR="00D07E4A" w:rsidRDefault="00D07E4A" w:rsidP="00260997">
      <w:pPr>
        <w:pStyle w:val="a9"/>
        <w:jc w:val="both"/>
        <w:rPr>
          <w:rFonts w:ascii="Times New Roman" w:hAnsi="Times New Roman" w:cs="Times New Roman"/>
          <w:b/>
          <w:bCs/>
          <w:sz w:val="22"/>
          <w:szCs w:val="22"/>
        </w:rPr>
      </w:pPr>
    </w:p>
    <w:p w14:paraId="6C23A57C" w14:textId="575DEDE6" w:rsidR="00D07E4A" w:rsidRDefault="00D07E4A" w:rsidP="00260997">
      <w:pPr>
        <w:pStyle w:val="a9"/>
        <w:jc w:val="both"/>
        <w:rPr>
          <w:rFonts w:ascii="Times New Roman" w:hAnsi="Times New Roman" w:cs="Times New Roman"/>
          <w:b/>
          <w:bCs/>
          <w:sz w:val="22"/>
          <w:szCs w:val="22"/>
        </w:rPr>
      </w:pPr>
    </w:p>
    <w:p w14:paraId="2B52FE0D" w14:textId="77777777" w:rsidR="00D07E4A" w:rsidRDefault="00D07E4A" w:rsidP="00260997">
      <w:pPr>
        <w:pStyle w:val="a9"/>
        <w:jc w:val="both"/>
        <w:rPr>
          <w:rFonts w:ascii="Times New Roman" w:hAnsi="Times New Roman" w:cs="Times New Roman"/>
          <w:b/>
          <w:bCs/>
          <w:sz w:val="22"/>
          <w:szCs w:val="22"/>
        </w:rPr>
      </w:pPr>
    </w:p>
    <w:p w14:paraId="6BDFC558" w14:textId="77777777" w:rsidR="00D07E4A" w:rsidRDefault="00D07E4A" w:rsidP="00260997">
      <w:pPr>
        <w:pStyle w:val="a9"/>
        <w:jc w:val="both"/>
        <w:rPr>
          <w:rFonts w:ascii="Times New Roman" w:hAnsi="Times New Roman" w:cs="Times New Roman"/>
          <w:b/>
          <w:bCs/>
          <w:sz w:val="22"/>
          <w:szCs w:val="22"/>
        </w:rPr>
      </w:pPr>
    </w:p>
    <w:p w14:paraId="60E52FA6" w14:textId="77777777" w:rsidR="00D07E4A" w:rsidRDefault="00D07E4A" w:rsidP="00260997">
      <w:pPr>
        <w:pStyle w:val="a9"/>
        <w:jc w:val="both"/>
        <w:rPr>
          <w:rFonts w:ascii="Times New Roman" w:hAnsi="Times New Roman" w:cs="Times New Roman"/>
          <w:b/>
          <w:bCs/>
          <w:sz w:val="22"/>
          <w:szCs w:val="22"/>
        </w:rPr>
      </w:pPr>
    </w:p>
    <w:p w14:paraId="36C70918" w14:textId="77777777" w:rsidR="00D07E4A" w:rsidRDefault="00D07E4A" w:rsidP="00260997">
      <w:pPr>
        <w:pStyle w:val="a9"/>
        <w:jc w:val="both"/>
        <w:rPr>
          <w:rFonts w:ascii="Times New Roman" w:hAnsi="Times New Roman" w:cs="Times New Roman"/>
          <w:b/>
          <w:bCs/>
          <w:sz w:val="22"/>
          <w:szCs w:val="22"/>
        </w:rPr>
      </w:pPr>
    </w:p>
    <w:p w14:paraId="3C9E49C7" w14:textId="157B3F05" w:rsidR="00076AA9" w:rsidRPr="00D07E4A" w:rsidRDefault="00260997" w:rsidP="00260997">
      <w:pPr>
        <w:pStyle w:val="a9"/>
        <w:jc w:val="both"/>
        <w:rPr>
          <w:rFonts w:ascii="Times New Roman" w:hAnsi="Times New Roman" w:cs="Times New Roman"/>
          <w:sz w:val="22"/>
          <w:szCs w:val="22"/>
        </w:rPr>
      </w:pPr>
      <w:r w:rsidRPr="00F2776E">
        <w:rPr>
          <w:rFonts w:ascii="Times New Roman" w:hAnsi="Times New Roman" w:cs="Times New Roman"/>
          <w:b/>
          <w:bCs/>
          <w:sz w:val="22"/>
          <w:szCs w:val="22"/>
        </w:rPr>
        <w:t xml:space="preserve">Εικόνα </w:t>
      </w:r>
      <w:r w:rsidR="008157DF" w:rsidRPr="00F2776E">
        <w:rPr>
          <w:rFonts w:ascii="Times New Roman" w:hAnsi="Times New Roman" w:cs="Times New Roman"/>
          <w:b/>
          <w:bCs/>
          <w:sz w:val="22"/>
          <w:szCs w:val="22"/>
        </w:rPr>
        <w:t>2</w:t>
      </w:r>
      <w:r w:rsidR="0034286D" w:rsidRPr="00F2776E">
        <w:rPr>
          <w:rFonts w:ascii="Times New Roman" w:hAnsi="Times New Roman" w:cs="Times New Roman"/>
          <w:b/>
          <w:bCs/>
          <w:sz w:val="22"/>
          <w:szCs w:val="22"/>
        </w:rPr>
        <w:t>1</w:t>
      </w:r>
      <w:r w:rsidRPr="00F2776E">
        <w:rPr>
          <w:rFonts w:ascii="Times New Roman" w:hAnsi="Times New Roman" w:cs="Times New Roman"/>
          <w:b/>
          <w:bCs/>
          <w:sz w:val="22"/>
          <w:szCs w:val="22"/>
        </w:rPr>
        <w:t>.</w:t>
      </w:r>
      <w:r w:rsidRPr="00F2776E">
        <w:rPr>
          <w:rFonts w:ascii="Times New Roman" w:hAnsi="Times New Roman" w:cs="Times New Roman"/>
          <w:b/>
          <w:sz w:val="22"/>
          <w:szCs w:val="22"/>
        </w:rPr>
        <w:t xml:space="preserve"> </w:t>
      </w:r>
      <w:r w:rsidR="00D07E4A">
        <w:rPr>
          <w:rFonts w:ascii="Times New Roman" w:hAnsi="Times New Roman" w:cs="Times New Roman"/>
          <w:b/>
          <w:sz w:val="22"/>
          <w:szCs w:val="22"/>
        </w:rPr>
        <w:t xml:space="preserve">Αναπαράσταση της οργάνωσης σε </w:t>
      </w:r>
      <w:proofErr w:type="spellStart"/>
      <w:r w:rsidR="00D07E4A">
        <w:rPr>
          <w:rFonts w:ascii="Times New Roman" w:hAnsi="Times New Roman" w:cs="Times New Roman"/>
          <w:b/>
          <w:sz w:val="22"/>
          <w:szCs w:val="22"/>
        </w:rPr>
        <w:t>ν</w:t>
      </w:r>
      <w:r w:rsidRPr="00F2776E">
        <w:rPr>
          <w:rFonts w:ascii="Times New Roman" w:hAnsi="Times New Roman" w:cs="Times New Roman"/>
          <w:b/>
          <w:sz w:val="22"/>
          <w:szCs w:val="22"/>
        </w:rPr>
        <w:t>ανοστήλες</w:t>
      </w:r>
      <w:proofErr w:type="spellEnd"/>
      <w:r w:rsidRPr="00F2776E">
        <w:rPr>
          <w:rFonts w:ascii="Times New Roman" w:hAnsi="Times New Roman" w:cs="Times New Roman"/>
          <w:b/>
          <w:sz w:val="22"/>
          <w:szCs w:val="22"/>
        </w:rPr>
        <w:t>.</w:t>
      </w:r>
      <w:r w:rsidRPr="00F2776E">
        <w:rPr>
          <w:rFonts w:ascii="Times New Roman" w:hAnsi="Times New Roman" w:cs="Times New Roman"/>
          <w:sz w:val="22"/>
          <w:szCs w:val="22"/>
        </w:rPr>
        <w:t xml:space="preserve"> Οι LRRTMs διαμεσολαβούν στην χωρική προσέγγιση συσσωματωμάτων AMPAR</w:t>
      </w:r>
      <w:r w:rsidR="00F73A5D" w:rsidRPr="00F2776E">
        <w:rPr>
          <w:rFonts w:ascii="Times New Roman" w:hAnsi="Times New Roman" w:cs="Times New Roman"/>
          <w:sz w:val="22"/>
          <w:szCs w:val="22"/>
        </w:rPr>
        <w:t xml:space="preserve"> </w:t>
      </w:r>
      <w:r w:rsidRPr="00F2776E">
        <w:rPr>
          <w:rFonts w:ascii="Times New Roman" w:hAnsi="Times New Roman" w:cs="Times New Roman"/>
          <w:sz w:val="22"/>
          <w:szCs w:val="22"/>
        </w:rPr>
        <w:t>(μετασυναπτικά</w:t>
      </w:r>
      <w:r w:rsidR="00F73A5D" w:rsidRPr="00F2776E">
        <w:rPr>
          <w:rFonts w:ascii="Times New Roman" w:hAnsi="Times New Roman" w:cs="Times New Roman"/>
          <w:sz w:val="22"/>
          <w:szCs w:val="22"/>
        </w:rPr>
        <w:t xml:space="preserve">) </w:t>
      </w:r>
      <w:r w:rsidRPr="00F2776E">
        <w:rPr>
          <w:rFonts w:ascii="Times New Roman" w:hAnsi="Times New Roman" w:cs="Times New Roman"/>
          <w:sz w:val="22"/>
          <w:szCs w:val="22"/>
        </w:rPr>
        <w:t xml:space="preserve">και </w:t>
      </w:r>
      <w:r w:rsidR="00D07E4A">
        <w:rPr>
          <w:rFonts w:ascii="Times New Roman" w:hAnsi="Times New Roman" w:cs="Times New Roman"/>
          <w:sz w:val="22"/>
          <w:szCs w:val="22"/>
        </w:rPr>
        <w:t xml:space="preserve">τασεο-εξαρτώμενων </w:t>
      </w:r>
      <w:r w:rsidRPr="00F2776E">
        <w:rPr>
          <w:rFonts w:ascii="Times New Roman" w:hAnsi="Times New Roman" w:cs="Times New Roman"/>
          <w:sz w:val="22"/>
          <w:szCs w:val="22"/>
        </w:rPr>
        <w:t>καναλιών Ca</w:t>
      </w:r>
      <w:r w:rsidRPr="00F2776E">
        <w:rPr>
          <w:rFonts w:ascii="Times New Roman" w:hAnsi="Times New Roman" w:cs="Times New Roman"/>
          <w:sz w:val="22"/>
          <w:szCs w:val="22"/>
          <w:vertAlign w:val="superscript"/>
        </w:rPr>
        <w:t>2+</w:t>
      </w:r>
      <w:r w:rsidRPr="00F2776E">
        <w:rPr>
          <w:rFonts w:ascii="Times New Roman" w:hAnsi="Times New Roman" w:cs="Times New Roman"/>
          <w:sz w:val="22"/>
          <w:szCs w:val="22"/>
        </w:rPr>
        <w:t xml:space="preserve"> (προσυναπτικά) οδηγώντας σε μια αποτελε</w:t>
      </w:r>
      <w:r w:rsidR="006B78D0" w:rsidRPr="00F2776E">
        <w:rPr>
          <w:rFonts w:ascii="Times New Roman" w:hAnsi="Times New Roman" w:cs="Times New Roman"/>
          <w:sz w:val="22"/>
          <w:szCs w:val="22"/>
        </w:rPr>
        <w:t>σμ</w:t>
      </w:r>
      <w:r w:rsidRPr="00F2776E">
        <w:rPr>
          <w:rFonts w:ascii="Times New Roman" w:hAnsi="Times New Roman" w:cs="Times New Roman"/>
          <w:sz w:val="22"/>
          <w:szCs w:val="22"/>
        </w:rPr>
        <w:t xml:space="preserve">ατική </w:t>
      </w:r>
      <w:r w:rsidR="00121BBD" w:rsidRPr="00F2776E">
        <w:rPr>
          <w:rFonts w:ascii="Times New Roman" w:hAnsi="Times New Roman" w:cs="Times New Roman"/>
          <w:sz w:val="22"/>
          <w:szCs w:val="22"/>
        </w:rPr>
        <w:t>και ισχυρότερη διέγερση</w:t>
      </w:r>
      <w:r w:rsidR="00480851" w:rsidRPr="00F2776E">
        <w:rPr>
          <w:rFonts w:ascii="Times New Roman" w:hAnsi="Times New Roman" w:cs="Times New Roman"/>
          <w:sz w:val="22"/>
          <w:szCs w:val="22"/>
        </w:rPr>
        <w:t xml:space="preserve">. </w:t>
      </w:r>
      <w:r w:rsidR="00480851" w:rsidRPr="00D07E4A">
        <w:rPr>
          <w:rFonts w:ascii="Times New Roman" w:hAnsi="Times New Roman" w:cs="Times New Roman"/>
          <w:sz w:val="22"/>
          <w:szCs w:val="22"/>
          <w:lang w:val="en-US"/>
        </w:rPr>
        <w:t>(</w:t>
      </w:r>
      <w:r w:rsidR="00480851" w:rsidRPr="00F2776E">
        <w:rPr>
          <w:rFonts w:ascii="Times New Roman" w:hAnsi="Times New Roman" w:cs="Times New Roman"/>
          <w:sz w:val="22"/>
          <w:szCs w:val="22"/>
        </w:rPr>
        <w:t>Από</w:t>
      </w:r>
      <w:r w:rsidR="00480851" w:rsidRPr="00D07E4A">
        <w:rPr>
          <w:rFonts w:ascii="Times New Roman" w:hAnsi="Times New Roman" w:cs="Times New Roman"/>
          <w:sz w:val="22"/>
          <w:szCs w:val="22"/>
          <w:lang w:val="en-US"/>
        </w:rPr>
        <w:t xml:space="preserve"> </w:t>
      </w:r>
      <w:proofErr w:type="spellStart"/>
      <w:r w:rsidR="00D07E4A" w:rsidRPr="00D07E4A">
        <w:rPr>
          <w:rFonts w:ascii="Times New Roman" w:hAnsi="Times New Roman" w:cs="Times New Roman"/>
          <w:sz w:val="22"/>
          <w:szCs w:val="22"/>
          <w:lang w:val="en-US"/>
        </w:rPr>
        <w:t>Nozawa</w:t>
      </w:r>
      <w:proofErr w:type="spellEnd"/>
      <w:r w:rsidR="00D07E4A" w:rsidRPr="00D07E4A">
        <w:rPr>
          <w:rFonts w:ascii="Times New Roman" w:hAnsi="Times New Roman" w:cs="Times New Roman"/>
          <w:sz w:val="22"/>
          <w:szCs w:val="22"/>
          <w:lang w:val="en-US"/>
        </w:rPr>
        <w:t xml:space="preserve"> K, </w:t>
      </w:r>
      <w:proofErr w:type="spellStart"/>
      <w:r w:rsidR="00D07E4A" w:rsidRPr="00D07E4A">
        <w:rPr>
          <w:rFonts w:ascii="Times New Roman" w:hAnsi="Times New Roman" w:cs="Times New Roman"/>
          <w:sz w:val="22"/>
          <w:szCs w:val="22"/>
          <w:lang w:val="en-US"/>
        </w:rPr>
        <w:t>Sogabe</w:t>
      </w:r>
      <w:proofErr w:type="spellEnd"/>
      <w:r w:rsidR="00D07E4A" w:rsidRPr="00D07E4A">
        <w:rPr>
          <w:rFonts w:ascii="Times New Roman" w:hAnsi="Times New Roman" w:cs="Times New Roman"/>
          <w:sz w:val="22"/>
          <w:szCs w:val="22"/>
          <w:lang w:val="en-US"/>
        </w:rPr>
        <w:t xml:space="preserve"> T, Hayashi A, </w:t>
      </w:r>
      <w:proofErr w:type="spellStart"/>
      <w:r w:rsidR="00D07E4A" w:rsidRPr="00D07E4A">
        <w:rPr>
          <w:rFonts w:ascii="Times New Roman" w:hAnsi="Times New Roman" w:cs="Times New Roman"/>
          <w:sz w:val="22"/>
          <w:szCs w:val="22"/>
          <w:lang w:val="en-US"/>
        </w:rPr>
        <w:t>Motohashi</w:t>
      </w:r>
      <w:proofErr w:type="spellEnd"/>
      <w:r w:rsidR="00D07E4A" w:rsidRPr="00D07E4A">
        <w:rPr>
          <w:rFonts w:ascii="Times New Roman" w:hAnsi="Times New Roman" w:cs="Times New Roman"/>
          <w:sz w:val="22"/>
          <w:szCs w:val="22"/>
          <w:lang w:val="en-US"/>
        </w:rPr>
        <w:t xml:space="preserve"> J, Miura E, Arai I, </w:t>
      </w:r>
      <w:proofErr w:type="spellStart"/>
      <w:r w:rsidR="00D07E4A" w:rsidRPr="00D07E4A">
        <w:rPr>
          <w:rFonts w:ascii="Times New Roman" w:hAnsi="Times New Roman" w:cs="Times New Roman"/>
          <w:sz w:val="22"/>
          <w:szCs w:val="22"/>
          <w:lang w:val="en-US"/>
        </w:rPr>
        <w:t>Yuzaki</w:t>
      </w:r>
      <w:proofErr w:type="spellEnd"/>
      <w:r w:rsidR="00D07E4A" w:rsidRPr="00D07E4A">
        <w:rPr>
          <w:rFonts w:ascii="Times New Roman" w:hAnsi="Times New Roman" w:cs="Times New Roman"/>
          <w:sz w:val="22"/>
          <w:szCs w:val="22"/>
          <w:lang w:val="en-US"/>
        </w:rPr>
        <w:t xml:space="preserve"> M. In vivo </w:t>
      </w:r>
      <w:proofErr w:type="spellStart"/>
      <w:r w:rsidR="00D07E4A" w:rsidRPr="00D07E4A">
        <w:rPr>
          <w:rFonts w:ascii="Times New Roman" w:hAnsi="Times New Roman" w:cs="Times New Roman"/>
          <w:sz w:val="22"/>
          <w:szCs w:val="22"/>
          <w:lang w:val="en-US"/>
        </w:rPr>
        <w:t>nanoscopic</w:t>
      </w:r>
      <w:proofErr w:type="spellEnd"/>
      <w:r w:rsidR="00D07E4A" w:rsidRPr="00D07E4A">
        <w:rPr>
          <w:rFonts w:ascii="Times New Roman" w:hAnsi="Times New Roman" w:cs="Times New Roman"/>
          <w:sz w:val="22"/>
          <w:szCs w:val="22"/>
          <w:lang w:val="en-US"/>
        </w:rPr>
        <w:t xml:space="preserve"> landscape of neurexin ligands underlying anterograde synapse specification. </w:t>
      </w:r>
      <w:proofErr w:type="spellStart"/>
      <w:r w:rsidR="00D07E4A" w:rsidRPr="00D07E4A">
        <w:rPr>
          <w:rFonts w:ascii="Times New Roman" w:hAnsi="Times New Roman" w:cs="Times New Roman"/>
          <w:sz w:val="22"/>
          <w:szCs w:val="22"/>
        </w:rPr>
        <w:t>Neuron</w:t>
      </w:r>
      <w:proofErr w:type="spellEnd"/>
      <w:r w:rsidR="00D07E4A" w:rsidRPr="00D07E4A">
        <w:rPr>
          <w:rFonts w:ascii="Times New Roman" w:hAnsi="Times New Roman" w:cs="Times New Roman"/>
          <w:sz w:val="22"/>
          <w:szCs w:val="22"/>
        </w:rPr>
        <w:t xml:space="preserve">. 2022 </w:t>
      </w:r>
      <w:proofErr w:type="spellStart"/>
      <w:r w:rsidR="00D07E4A" w:rsidRPr="00D07E4A">
        <w:rPr>
          <w:rFonts w:ascii="Times New Roman" w:hAnsi="Times New Roman" w:cs="Times New Roman"/>
          <w:sz w:val="22"/>
          <w:szCs w:val="22"/>
        </w:rPr>
        <w:t>Oct</w:t>
      </w:r>
      <w:proofErr w:type="spellEnd"/>
      <w:r w:rsidR="00D07E4A" w:rsidRPr="00D07E4A">
        <w:rPr>
          <w:rFonts w:ascii="Times New Roman" w:hAnsi="Times New Roman" w:cs="Times New Roman"/>
          <w:sz w:val="22"/>
          <w:szCs w:val="22"/>
        </w:rPr>
        <w:t xml:space="preserve"> 5;110(19):3168-3185.e8.</w:t>
      </w:r>
      <w:r w:rsidR="00CB25D3" w:rsidRPr="00D07E4A">
        <w:rPr>
          <w:rFonts w:ascii="Times New Roman" w:hAnsi="Times New Roman" w:cs="Times New Roman"/>
          <w:iCs w:val="0"/>
          <w:sz w:val="22"/>
          <w:szCs w:val="22"/>
        </w:rPr>
        <w:t>).</w:t>
      </w:r>
    </w:p>
    <w:p w14:paraId="1F811A82" w14:textId="77777777" w:rsidR="00D006F6" w:rsidRPr="00D07E4A" w:rsidRDefault="00D006F6" w:rsidP="00817403">
      <w:pPr>
        <w:pStyle w:val="a3"/>
        <w:spacing w:line="257" w:lineRule="auto"/>
        <w:ind w:left="0"/>
        <w:jc w:val="both"/>
        <w:rPr>
          <w:rFonts w:ascii="Times New Roman" w:hAnsi="Times New Roman" w:cs="Times New Roman"/>
          <w:sz w:val="24"/>
          <w:szCs w:val="24"/>
        </w:rPr>
      </w:pPr>
    </w:p>
    <w:p w14:paraId="36E29E15" w14:textId="36C4EE4F" w:rsidR="00402F1B" w:rsidRPr="00D07E4A" w:rsidRDefault="00D07E4A" w:rsidP="00D07E4A">
      <w:pPr>
        <w:ind w:left="360" w:hanging="360"/>
        <w:jc w:val="both"/>
        <w:rPr>
          <w:rFonts w:ascii="Times New Roman" w:hAnsi="Times New Roman" w:cs="Times New Roman"/>
          <w:bCs/>
          <w:color w:val="215E99" w:themeColor="text2" w:themeTint="BF"/>
          <w:sz w:val="28"/>
          <w:szCs w:val="28"/>
        </w:rPr>
      </w:pPr>
      <w:r w:rsidRPr="00D07E4A">
        <w:rPr>
          <w:rFonts w:ascii="Times New Roman" w:hAnsi="Times New Roman" w:cs="Times New Roman"/>
          <w:bCs/>
          <w:color w:val="215E99" w:themeColor="text2" w:themeTint="BF"/>
          <w:sz w:val="28"/>
          <w:szCs w:val="28"/>
        </w:rPr>
        <w:t xml:space="preserve">ΙΙΙ. </w:t>
      </w:r>
      <w:r>
        <w:rPr>
          <w:rFonts w:ascii="Times New Roman" w:hAnsi="Times New Roman" w:cs="Times New Roman"/>
          <w:bCs/>
          <w:color w:val="215E99" w:themeColor="text2" w:themeTint="BF"/>
          <w:sz w:val="28"/>
          <w:szCs w:val="28"/>
        </w:rPr>
        <w:t xml:space="preserve"> </w:t>
      </w:r>
      <w:r w:rsidR="00001F11" w:rsidRPr="00D07E4A">
        <w:rPr>
          <w:rFonts w:ascii="Times New Roman" w:hAnsi="Times New Roman" w:cs="Times New Roman"/>
          <w:bCs/>
          <w:color w:val="215E99" w:themeColor="text2" w:themeTint="BF"/>
          <w:sz w:val="28"/>
          <w:szCs w:val="28"/>
        </w:rPr>
        <w:t>Π</w:t>
      </w:r>
      <w:r w:rsidR="00233664" w:rsidRPr="00D07E4A">
        <w:rPr>
          <w:rFonts w:ascii="Times New Roman" w:hAnsi="Times New Roman" w:cs="Times New Roman"/>
          <w:bCs/>
          <w:color w:val="215E99" w:themeColor="text2" w:themeTint="BF"/>
          <w:sz w:val="28"/>
          <w:szCs w:val="28"/>
        </w:rPr>
        <w:t xml:space="preserve">εριορισμός συναπτικής πλαστικότητας από </w:t>
      </w:r>
      <w:r w:rsidR="00233664" w:rsidRPr="00D07E4A">
        <w:rPr>
          <w:rFonts w:ascii="Times New Roman" w:hAnsi="Times New Roman" w:cs="Times New Roman"/>
          <w:bCs/>
          <w:color w:val="215E99" w:themeColor="text2" w:themeTint="BF"/>
          <w:sz w:val="28"/>
          <w:szCs w:val="28"/>
          <w:lang w:val="en-US"/>
        </w:rPr>
        <w:t>MDGAs</w:t>
      </w:r>
    </w:p>
    <w:p w14:paraId="2ED74F97" w14:textId="77777777" w:rsidR="00076AA9" w:rsidRPr="00D07E4A" w:rsidRDefault="0080734F" w:rsidP="00817403">
      <w:pPr>
        <w:jc w:val="both"/>
        <w:rPr>
          <w:rFonts w:ascii="Times New Roman" w:hAnsi="Times New Roman" w:cs="Times New Roman"/>
          <w:bCs/>
          <w:color w:val="215E99" w:themeColor="text2" w:themeTint="BF"/>
          <w:sz w:val="24"/>
          <w:szCs w:val="24"/>
        </w:rPr>
      </w:pPr>
      <w:r w:rsidRPr="00D07E4A">
        <w:rPr>
          <w:rFonts w:ascii="Times New Roman" w:hAnsi="Times New Roman" w:cs="Times New Roman"/>
          <w:bCs/>
          <w:color w:val="215E99" w:themeColor="text2" w:themeTint="BF"/>
          <w:sz w:val="24"/>
          <w:szCs w:val="24"/>
        </w:rPr>
        <w:t xml:space="preserve">Γενικά χαρακτηριστικά των </w:t>
      </w:r>
      <w:r w:rsidRPr="00D07E4A">
        <w:rPr>
          <w:rFonts w:ascii="Times New Roman" w:hAnsi="Times New Roman" w:cs="Times New Roman"/>
          <w:bCs/>
          <w:color w:val="215E99" w:themeColor="text2" w:themeTint="BF"/>
          <w:sz w:val="24"/>
          <w:szCs w:val="24"/>
          <w:lang w:val="en-US"/>
        </w:rPr>
        <w:t>MDGAs</w:t>
      </w:r>
    </w:p>
    <w:p w14:paraId="15152408" w14:textId="36059028" w:rsidR="003720FE" w:rsidRPr="00F64699" w:rsidRDefault="00674003" w:rsidP="00056888">
      <w:pPr>
        <w:jc w:val="both"/>
        <w:rPr>
          <w:rFonts w:ascii="Times New Roman" w:hAnsi="Times New Roman" w:cs="Times New Roman"/>
          <w:sz w:val="24"/>
          <w:szCs w:val="24"/>
        </w:rPr>
      </w:pPr>
      <w:r w:rsidRPr="00F64699">
        <w:rPr>
          <w:rFonts w:ascii="Times New Roman" w:hAnsi="Times New Roman" w:cs="Times New Roman"/>
          <w:sz w:val="24"/>
          <w:szCs w:val="24"/>
        </w:rPr>
        <w:t xml:space="preserve">Η συναπτική ανάπτυξη εξαρτάται από μια δυναμική ισορροπία μεταξύ συναπτικών </w:t>
      </w:r>
      <w:r w:rsidR="00056888">
        <w:rPr>
          <w:rFonts w:ascii="Times New Roman" w:hAnsi="Times New Roman" w:cs="Times New Roman"/>
          <w:sz w:val="24"/>
          <w:szCs w:val="24"/>
        </w:rPr>
        <w:t>διεγερτών</w:t>
      </w:r>
      <w:r w:rsidRPr="00F64699">
        <w:rPr>
          <w:rFonts w:ascii="Times New Roman" w:hAnsi="Times New Roman" w:cs="Times New Roman"/>
          <w:sz w:val="24"/>
          <w:szCs w:val="24"/>
        </w:rPr>
        <w:t xml:space="preserve"> και καταστολέων</w:t>
      </w:r>
      <w:r w:rsidR="00814517" w:rsidRPr="00F64699">
        <w:rPr>
          <w:rFonts w:ascii="Times New Roman" w:hAnsi="Times New Roman" w:cs="Times New Roman"/>
          <w:sz w:val="24"/>
          <w:szCs w:val="24"/>
        </w:rPr>
        <w:t xml:space="preserve"> </w:t>
      </w:r>
      <w:r w:rsidR="00D432DB" w:rsidRPr="00F64699">
        <w:rPr>
          <w:rFonts w:ascii="Times New Roman" w:hAnsi="Times New Roman" w:cs="Times New Roman"/>
          <w:sz w:val="24"/>
          <w:szCs w:val="24"/>
        </w:rPr>
        <w:t>(</w:t>
      </w:r>
      <w:r w:rsidR="00056888">
        <w:rPr>
          <w:rFonts w:ascii="Times New Roman" w:hAnsi="Times New Roman" w:cs="Times New Roman"/>
          <w:sz w:val="24"/>
          <w:szCs w:val="24"/>
          <w:lang w:val="en-US"/>
        </w:rPr>
        <w:t>Enhancers</w:t>
      </w:r>
      <w:r w:rsidR="00056888">
        <w:rPr>
          <w:rFonts w:ascii="Times New Roman" w:hAnsi="Times New Roman" w:cs="Times New Roman"/>
          <w:sz w:val="24"/>
          <w:szCs w:val="24"/>
        </w:rPr>
        <w:t>/</w:t>
      </w:r>
      <w:r w:rsidR="00056888">
        <w:rPr>
          <w:rFonts w:ascii="Times New Roman" w:hAnsi="Times New Roman" w:cs="Times New Roman"/>
          <w:sz w:val="24"/>
          <w:szCs w:val="24"/>
          <w:lang w:val="en-US"/>
        </w:rPr>
        <w:t>Inhibitors</w:t>
      </w:r>
      <w:r w:rsidR="00814517" w:rsidRPr="00F64699">
        <w:rPr>
          <w:rFonts w:ascii="Times New Roman" w:hAnsi="Times New Roman" w:cs="Times New Roman"/>
          <w:sz w:val="24"/>
          <w:szCs w:val="24"/>
        </w:rPr>
        <w:t xml:space="preserve"> </w:t>
      </w:r>
      <w:r w:rsidR="00814517" w:rsidRPr="00F64699">
        <w:rPr>
          <w:rFonts w:ascii="Times New Roman" w:hAnsi="Times New Roman" w:cs="Times New Roman"/>
          <w:sz w:val="24"/>
          <w:szCs w:val="24"/>
          <w:lang w:val="en-US"/>
        </w:rPr>
        <w:t>ratio</w:t>
      </w:r>
      <w:r w:rsidR="00814517" w:rsidRPr="00F64699">
        <w:rPr>
          <w:rFonts w:ascii="Times New Roman" w:hAnsi="Times New Roman" w:cs="Times New Roman"/>
          <w:sz w:val="24"/>
          <w:szCs w:val="24"/>
        </w:rPr>
        <w:t>).</w:t>
      </w:r>
      <w:r w:rsidR="00E56861" w:rsidRPr="00F64699">
        <w:rPr>
          <w:rFonts w:ascii="Times New Roman" w:hAnsi="Times New Roman" w:cs="Times New Roman"/>
          <w:sz w:val="24"/>
          <w:szCs w:val="24"/>
        </w:rPr>
        <w:t xml:space="preserve"> </w:t>
      </w:r>
      <w:r w:rsidRPr="00F64699">
        <w:rPr>
          <w:rFonts w:ascii="Times New Roman" w:hAnsi="Times New Roman" w:cs="Times New Roman"/>
          <w:sz w:val="24"/>
          <w:szCs w:val="24"/>
        </w:rPr>
        <w:t xml:space="preserve">Οι </w:t>
      </w:r>
      <w:r w:rsidRPr="00F64699">
        <w:rPr>
          <w:rFonts w:ascii="Times New Roman" w:hAnsi="Times New Roman" w:cs="Times New Roman"/>
          <w:sz w:val="24"/>
          <w:szCs w:val="24"/>
          <w:lang w:val="en-US"/>
        </w:rPr>
        <w:t>MDGAs</w:t>
      </w:r>
      <w:r w:rsidRPr="00F64699">
        <w:rPr>
          <w:rFonts w:ascii="Times New Roman" w:hAnsi="Times New Roman" w:cs="Times New Roman"/>
          <w:sz w:val="24"/>
          <w:szCs w:val="24"/>
        </w:rPr>
        <w:t xml:space="preserve"> </w:t>
      </w:r>
      <w:r w:rsidR="00056888" w:rsidRPr="00056888">
        <w:rPr>
          <w:rFonts w:ascii="Times New Roman" w:hAnsi="Times New Roman" w:cs="Times New Roman"/>
          <w:sz w:val="24"/>
          <w:szCs w:val="24"/>
        </w:rPr>
        <w:t>(</w:t>
      </w:r>
      <w:r w:rsidR="00056888" w:rsidRPr="00056888">
        <w:rPr>
          <w:rFonts w:ascii="Times New Roman" w:hAnsi="Times New Roman" w:cs="Times New Roman"/>
          <w:sz w:val="24"/>
          <w:szCs w:val="24"/>
          <w:lang w:val="en-GB"/>
        </w:rPr>
        <w:t>MAM</w:t>
      </w:r>
      <w:r w:rsidR="00056888" w:rsidRPr="00056888">
        <w:rPr>
          <w:rFonts w:ascii="Times New Roman" w:hAnsi="Times New Roman" w:cs="Times New Roman"/>
          <w:sz w:val="24"/>
          <w:szCs w:val="24"/>
        </w:rPr>
        <w:t xml:space="preserve"> </w:t>
      </w:r>
      <w:r w:rsidR="00056888" w:rsidRPr="00056888">
        <w:rPr>
          <w:rFonts w:ascii="Times New Roman" w:hAnsi="Times New Roman" w:cs="Times New Roman"/>
          <w:sz w:val="24"/>
          <w:szCs w:val="24"/>
          <w:lang w:val="en-GB"/>
        </w:rPr>
        <w:t>domain</w:t>
      </w:r>
      <w:r w:rsidR="00056888" w:rsidRPr="00056888">
        <w:rPr>
          <w:rFonts w:ascii="Times New Roman" w:hAnsi="Times New Roman" w:cs="Times New Roman"/>
          <w:sz w:val="24"/>
          <w:szCs w:val="24"/>
        </w:rPr>
        <w:t xml:space="preserve"> </w:t>
      </w:r>
      <w:r w:rsidR="00056888" w:rsidRPr="00056888">
        <w:rPr>
          <w:rFonts w:ascii="Times New Roman" w:hAnsi="Times New Roman" w:cs="Times New Roman"/>
          <w:sz w:val="24"/>
          <w:szCs w:val="24"/>
          <w:lang w:val="en-GB"/>
        </w:rPr>
        <w:t>containing</w:t>
      </w:r>
      <w:r w:rsidR="00056888" w:rsidRPr="00056888">
        <w:rPr>
          <w:rFonts w:ascii="Times New Roman" w:hAnsi="Times New Roman" w:cs="Times New Roman"/>
          <w:sz w:val="24"/>
          <w:szCs w:val="24"/>
        </w:rPr>
        <w:t xml:space="preserve"> </w:t>
      </w:r>
      <w:r w:rsidR="00056888" w:rsidRPr="00056888">
        <w:rPr>
          <w:rFonts w:ascii="Times New Roman" w:hAnsi="Times New Roman" w:cs="Times New Roman"/>
          <w:sz w:val="24"/>
          <w:szCs w:val="24"/>
          <w:lang w:val="en-GB"/>
        </w:rPr>
        <w:t>glycosylphosphatidylinositol</w:t>
      </w:r>
      <w:r w:rsidR="00056888" w:rsidRPr="00056888">
        <w:rPr>
          <w:rFonts w:ascii="Times New Roman" w:hAnsi="Times New Roman" w:cs="Times New Roman"/>
          <w:sz w:val="24"/>
          <w:szCs w:val="24"/>
        </w:rPr>
        <w:t xml:space="preserve"> </w:t>
      </w:r>
      <w:r w:rsidR="00056888" w:rsidRPr="00056888">
        <w:rPr>
          <w:rFonts w:ascii="Times New Roman" w:hAnsi="Times New Roman" w:cs="Times New Roman"/>
          <w:sz w:val="24"/>
          <w:szCs w:val="24"/>
          <w:lang w:val="en-GB"/>
        </w:rPr>
        <w:t>anchors</w:t>
      </w:r>
      <w:r w:rsidR="00056888" w:rsidRPr="00056888">
        <w:rPr>
          <w:rFonts w:ascii="Times New Roman" w:hAnsi="Times New Roman" w:cs="Times New Roman"/>
          <w:sz w:val="24"/>
          <w:szCs w:val="24"/>
        </w:rPr>
        <w:t xml:space="preserve">, </w:t>
      </w:r>
      <w:r w:rsidR="00056888">
        <w:rPr>
          <w:rFonts w:ascii="Times New Roman" w:hAnsi="Times New Roman" w:cs="Times New Roman"/>
          <w:sz w:val="24"/>
          <w:szCs w:val="24"/>
          <w:lang w:val="en-US"/>
        </w:rPr>
        <w:t>GPI</w:t>
      </w:r>
      <w:r w:rsidR="00056888" w:rsidRPr="00056888">
        <w:rPr>
          <w:rFonts w:ascii="Times New Roman" w:hAnsi="Times New Roman" w:cs="Times New Roman"/>
          <w:sz w:val="24"/>
          <w:szCs w:val="24"/>
        </w:rPr>
        <w:t xml:space="preserve"> </w:t>
      </w:r>
      <w:r w:rsidR="00056888">
        <w:rPr>
          <w:rFonts w:ascii="Times New Roman" w:hAnsi="Times New Roman" w:cs="Times New Roman"/>
          <w:sz w:val="24"/>
          <w:szCs w:val="24"/>
        </w:rPr>
        <w:t>άγκυρες με περιοχές ΜΑΜ</w:t>
      </w:r>
      <w:r w:rsidR="00056888" w:rsidRPr="00056888">
        <w:rPr>
          <w:rFonts w:ascii="Times New Roman" w:hAnsi="Times New Roman" w:cs="Times New Roman"/>
          <w:sz w:val="24"/>
          <w:szCs w:val="24"/>
        </w:rPr>
        <w:t xml:space="preserve">) </w:t>
      </w:r>
      <w:r w:rsidRPr="00F64699">
        <w:rPr>
          <w:rFonts w:ascii="Times New Roman" w:hAnsi="Times New Roman" w:cs="Times New Roman"/>
          <w:sz w:val="24"/>
          <w:szCs w:val="24"/>
        </w:rPr>
        <w:t xml:space="preserve">ρυθμίζουν αρνητικά τη συναπτική ανάπτυξη </w:t>
      </w:r>
      <w:r w:rsidR="00471B8C">
        <w:rPr>
          <w:rFonts w:ascii="Times New Roman" w:hAnsi="Times New Roman" w:cs="Times New Roman"/>
          <w:sz w:val="24"/>
          <w:szCs w:val="24"/>
        </w:rPr>
        <w:t>εμποδίζοντας</w:t>
      </w:r>
      <w:r w:rsidRPr="00F64699">
        <w:rPr>
          <w:rFonts w:ascii="Times New Roman" w:hAnsi="Times New Roman" w:cs="Times New Roman"/>
          <w:sz w:val="24"/>
          <w:szCs w:val="24"/>
        </w:rPr>
        <w:t xml:space="preserve"> την αλληλεπίδραση νευρεξίνης-νευρολιγίνης. Συγκεκριμένα καλύπτουν τις νευρολιγίνες για να αποτρέ</w:t>
      </w:r>
      <w:r w:rsidR="00471B8C">
        <w:rPr>
          <w:rFonts w:ascii="Times New Roman" w:hAnsi="Times New Roman" w:cs="Times New Roman"/>
          <w:sz w:val="24"/>
          <w:szCs w:val="24"/>
        </w:rPr>
        <w:t>ψουν την ικανότητα αλληλεπίδρασής</w:t>
      </w:r>
      <w:r w:rsidRPr="00F64699">
        <w:rPr>
          <w:rFonts w:ascii="Times New Roman" w:hAnsi="Times New Roman" w:cs="Times New Roman"/>
          <w:sz w:val="24"/>
          <w:szCs w:val="24"/>
        </w:rPr>
        <w:t xml:space="preserve"> τους. </w:t>
      </w:r>
      <w:r w:rsidR="003720FE" w:rsidRPr="00F64699">
        <w:rPr>
          <w:rFonts w:ascii="Times New Roman" w:hAnsi="Times New Roman" w:cs="Times New Roman"/>
          <w:sz w:val="24"/>
          <w:szCs w:val="24"/>
        </w:rPr>
        <w:t xml:space="preserve">Εντοπίζονται μόνο στα σπονδυλωτά. </w:t>
      </w:r>
    </w:p>
    <w:p w14:paraId="06847BBD" w14:textId="4B56F9AA" w:rsidR="00674003" w:rsidRPr="00F64699" w:rsidRDefault="00674003" w:rsidP="00471B8C">
      <w:pPr>
        <w:spacing w:after="60"/>
        <w:jc w:val="both"/>
        <w:rPr>
          <w:rFonts w:ascii="Times New Roman" w:hAnsi="Times New Roman" w:cs="Times New Roman"/>
          <w:sz w:val="24"/>
          <w:szCs w:val="24"/>
        </w:rPr>
      </w:pPr>
      <w:r w:rsidRPr="00F64699">
        <w:rPr>
          <w:rFonts w:ascii="Times New Roman" w:hAnsi="Times New Roman" w:cs="Times New Roman"/>
          <w:sz w:val="24"/>
          <w:szCs w:val="24"/>
        </w:rPr>
        <w:t xml:space="preserve">Οι </w:t>
      </w:r>
      <w:r w:rsidRPr="00F64699">
        <w:rPr>
          <w:rFonts w:ascii="Times New Roman" w:hAnsi="Times New Roman" w:cs="Times New Roman"/>
          <w:sz w:val="24"/>
          <w:szCs w:val="24"/>
          <w:lang w:val="en-US"/>
        </w:rPr>
        <w:t>MDGAS</w:t>
      </w:r>
      <w:r w:rsidRPr="00F64699">
        <w:rPr>
          <w:rFonts w:ascii="Times New Roman" w:hAnsi="Times New Roman" w:cs="Times New Roman"/>
          <w:sz w:val="24"/>
          <w:szCs w:val="24"/>
        </w:rPr>
        <w:t xml:space="preserve"> δρουν άμεσα στα συναπτικά συμπλέγματα στην επιφάνεια των κυττάρων. Συγκεκριμένα </w:t>
      </w:r>
      <w:r w:rsidR="00471B8C">
        <w:rPr>
          <w:rFonts w:ascii="Times New Roman" w:hAnsi="Times New Roman" w:cs="Times New Roman"/>
          <w:sz w:val="24"/>
          <w:szCs w:val="24"/>
        </w:rPr>
        <w:t>συνδέονται</w:t>
      </w:r>
      <w:r w:rsidRPr="00F64699">
        <w:rPr>
          <w:rFonts w:ascii="Times New Roman" w:hAnsi="Times New Roman" w:cs="Times New Roman"/>
          <w:sz w:val="24"/>
          <w:szCs w:val="24"/>
        </w:rPr>
        <w:t xml:space="preserve"> στη</w:t>
      </w:r>
      <w:r w:rsidR="00495CA3" w:rsidRPr="00F64699">
        <w:rPr>
          <w:rFonts w:ascii="Times New Roman" w:hAnsi="Times New Roman" w:cs="Times New Roman"/>
          <w:sz w:val="24"/>
          <w:szCs w:val="24"/>
        </w:rPr>
        <w:t xml:space="preserve"> μετασυναπτική</w:t>
      </w:r>
      <w:r w:rsidRPr="00F64699">
        <w:rPr>
          <w:rFonts w:ascii="Times New Roman" w:hAnsi="Times New Roman" w:cs="Times New Roman"/>
          <w:sz w:val="24"/>
          <w:szCs w:val="24"/>
        </w:rPr>
        <w:t xml:space="preserve"> μεμβράνη μέσω της </w:t>
      </w:r>
      <w:r w:rsidRPr="00F64699">
        <w:rPr>
          <w:rFonts w:ascii="Times New Roman" w:hAnsi="Times New Roman" w:cs="Times New Roman"/>
          <w:sz w:val="24"/>
          <w:szCs w:val="24"/>
          <w:lang w:val="en-US"/>
        </w:rPr>
        <w:t>GPI</w:t>
      </w:r>
      <w:r w:rsidRPr="00F64699">
        <w:rPr>
          <w:rFonts w:ascii="Times New Roman" w:hAnsi="Times New Roman" w:cs="Times New Roman"/>
          <w:sz w:val="24"/>
          <w:szCs w:val="24"/>
        </w:rPr>
        <w:t xml:space="preserve"> </w:t>
      </w:r>
      <w:r w:rsidR="00471B8C">
        <w:rPr>
          <w:rFonts w:ascii="Times New Roman" w:hAnsi="Times New Roman" w:cs="Times New Roman"/>
          <w:sz w:val="24"/>
          <w:szCs w:val="24"/>
        </w:rPr>
        <w:t>περιοχής τους</w:t>
      </w:r>
      <w:r w:rsidRPr="00F64699">
        <w:rPr>
          <w:rFonts w:ascii="Times New Roman" w:hAnsi="Times New Roman" w:cs="Times New Roman"/>
          <w:sz w:val="24"/>
          <w:szCs w:val="24"/>
        </w:rPr>
        <w:t xml:space="preserve">.  Οι εξωκυτταρικές επαναλαμβανόμενες δομές φαίνεται να παίρνουν μια τριγωνική δομή η οποία σταθεροποιείται από ενδοκυτταρικές υπομονάδες. </w:t>
      </w:r>
      <w:r w:rsidR="00471B8C">
        <w:rPr>
          <w:rFonts w:ascii="Times New Roman" w:hAnsi="Times New Roman" w:cs="Times New Roman"/>
          <w:sz w:val="24"/>
          <w:szCs w:val="24"/>
        </w:rPr>
        <w:t xml:space="preserve"> </w:t>
      </w:r>
      <w:r w:rsidRPr="00F64699">
        <w:rPr>
          <w:rFonts w:ascii="Times New Roman" w:hAnsi="Times New Roman" w:cs="Times New Roman"/>
          <w:sz w:val="24"/>
          <w:szCs w:val="24"/>
        </w:rPr>
        <w:t xml:space="preserve">Υπάρχουν 2 μέλη της οικογένειας </w:t>
      </w:r>
      <w:r w:rsidRPr="00F64699">
        <w:rPr>
          <w:rFonts w:ascii="Times New Roman" w:hAnsi="Times New Roman" w:cs="Times New Roman"/>
          <w:sz w:val="24"/>
          <w:szCs w:val="24"/>
          <w:lang w:val="en-US"/>
        </w:rPr>
        <w:t>MDGA</w:t>
      </w:r>
      <w:r w:rsidRPr="00F64699">
        <w:rPr>
          <w:rFonts w:ascii="Times New Roman" w:hAnsi="Times New Roman" w:cs="Times New Roman"/>
          <w:sz w:val="24"/>
          <w:szCs w:val="24"/>
        </w:rPr>
        <w:t>:</w:t>
      </w:r>
    </w:p>
    <w:p w14:paraId="4434B46B" w14:textId="1D4BACF2" w:rsidR="00674003" w:rsidRPr="00471B8C" w:rsidRDefault="00674003" w:rsidP="00CF54B4">
      <w:pPr>
        <w:pStyle w:val="a3"/>
        <w:numPr>
          <w:ilvl w:val="0"/>
          <w:numId w:val="26"/>
        </w:numPr>
        <w:jc w:val="both"/>
        <w:rPr>
          <w:rFonts w:ascii="Times New Roman" w:hAnsi="Times New Roman" w:cs="Times New Roman"/>
          <w:sz w:val="24"/>
          <w:szCs w:val="24"/>
        </w:rPr>
      </w:pPr>
      <w:r w:rsidRPr="00471B8C">
        <w:rPr>
          <w:rFonts w:ascii="Times New Roman" w:hAnsi="Times New Roman" w:cs="Times New Roman"/>
          <w:sz w:val="24"/>
          <w:szCs w:val="24"/>
          <w:lang w:val="en-US"/>
        </w:rPr>
        <w:t>MDGA</w:t>
      </w:r>
      <w:r w:rsidR="00471B8C" w:rsidRPr="00471B8C">
        <w:rPr>
          <w:rFonts w:ascii="Times New Roman" w:hAnsi="Times New Roman" w:cs="Times New Roman"/>
          <w:sz w:val="24"/>
          <w:szCs w:val="24"/>
        </w:rPr>
        <w:t xml:space="preserve">1: </w:t>
      </w:r>
      <w:r w:rsidRPr="00471B8C">
        <w:rPr>
          <w:rFonts w:ascii="Times New Roman" w:hAnsi="Times New Roman" w:cs="Times New Roman"/>
          <w:sz w:val="24"/>
          <w:szCs w:val="24"/>
        </w:rPr>
        <w:t xml:space="preserve">εντοπίζεται σε ανασταλτικές </w:t>
      </w:r>
      <w:r w:rsidR="00311F08" w:rsidRPr="00471B8C">
        <w:rPr>
          <w:rFonts w:ascii="Times New Roman" w:hAnsi="Times New Roman" w:cs="Times New Roman"/>
          <w:sz w:val="24"/>
          <w:szCs w:val="24"/>
        </w:rPr>
        <w:t>συνάψεις</w:t>
      </w:r>
      <w:r w:rsidR="00916C63" w:rsidRPr="00471B8C">
        <w:rPr>
          <w:rFonts w:ascii="Times New Roman" w:hAnsi="Times New Roman" w:cs="Times New Roman"/>
          <w:sz w:val="24"/>
          <w:szCs w:val="24"/>
        </w:rPr>
        <w:t xml:space="preserve"> </w:t>
      </w:r>
      <w:r w:rsidR="00E56861" w:rsidRPr="00471B8C">
        <w:rPr>
          <w:rFonts w:ascii="Times New Roman" w:hAnsi="Times New Roman" w:cs="Times New Roman"/>
          <w:sz w:val="24"/>
          <w:szCs w:val="24"/>
        </w:rPr>
        <w:t>πυραμιδικών</w:t>
      </w:r>
      <w:r w:rsidR="00EF61D1" w:rsidRPr="00471B8C">
        <w:rPr>
          <w:rFonts w:ascii="Times New Roman" w:hAnsi="Times New Roman" w:cs="Times New Roman"/>
          <w:sz w:val="24"/>
          <w:szCs w:val="24"/>
        </w:rPr>
        <w:t xml:space="preserve"> </w:t>
      </w:r>
      <w:r w:rsidR="00916C63" w:rsidRPr="00471B8C">
        <w:rPr>
          <w:rFonts w:ascii="Times New Roman" w:hAnsi="Times New Roman" w:cs="Times New Roman"/>
          <w:sz w:val="24"/>
          <w:szCs w:val="24"/>
        </w:rPr>
        <w:t>νευρώνων</w:t>
      </w:r>
      <w:r w:rsidR="00EF61D1" w:rsidRPr="00471B8C">
        <w:rPr>
          <w:rFonts w:ascii="Times New Roman" w:hAnsi="Times New Roman" w:cs="Times New Roman"/>
          <w:sz w:val="24"/>
          <w:szCs w:val="24"/>
        </w:rPr>
        <w:t xml:space="preserve"> στη </w:t>
      </w:r>
      <w:r w:rsidR="00EF61D1" w:rsidRPr="00471B8C">
        <w:rPr>
          <w:rFonts w:ascii="Times New Roman" w:hAnsi="Times New Roman" w:cs="Times New Roman"/>
          <w:sz w:val="24"/>
          <w:szCs w:val="24"/>
          <w:lang w:val="en-US"/>
        </w:rPr>
        <w:t>CA</w:t>
      </w:r>
      <w:r w:rsidR="00EF61D1" w:rsidRPr="00471B8C">
        <w:rPr>
          <w:rFonts w:ascii="Times New Roman" w:hAnsi="Times New Roman" w:cs="Times New Roman"/>
          <w:sz w:val="24"/>
          <w:szCs w:val="24"/>
        </w:rPr>
        <w:t>1</w:t>
      </w:r>
      <w:r w:rsidRPr="00471B8C">
        <w:rPr>
          <w:rFonts w:ascii="Times New Roman" w:hAnsi="Times New Roman" w:cs="Times New Roman"/>
          <w:sz w:val="24"/>
          <w:szCs w:val="24"/>
        </w:rPr>
        <w:t>.</w:t>
      </w:r>
      <w:r w:rsidR="00471B8C" w:rsidRPr="00471B8C">
        <w:rPr>
          <w:rFonts w:ascii="Times New Roman" w:hAnsi="Times New Roman" w:cs="Times New Roman"/>
          <w:sz w:val="24"/>
          <w:szCs w:val="24"/>
        </w:rPr>
        <w:t xml:space="preserve"> </w:t>
      </w:r>
      <w:r w:rsidRPr="00471B8C">
        <w:rPr>
          <w:rFonts w:ascii="Times New Roman" w:hAnsi="Times New Roman" w:cs="Times New Roman"/>
          <w:sz w:val="24"/>
          <w:szCs w:val="24"/>
        </w:rPr>
        <w:t xml:space="preserve">Οι </w:t>
      </w:r>
      <w:r w:rsidRPr="00471B8C">
        <w:rPr>
          <w:rFonts w:ascii="Times New Roman" w:hAnsi="Times New Roman" w:cs="Times New Roman"/>
          <w:sz w:val="24"/>
          <w:szCs w:val="24"/>
          <w:lang w:val="en-US"/>
        </w:rPr>
        <w:t>MDGA</w:t>
      </w:r>
      <w:r w:rsidR="005C6C20" w:rsidRPr="00471B8C">
        <w:rPr>
          <w:rFonts w:ascii="Times New Roman" w:hAnsi="Times New Roman" w:cs="Times New Roman"/>
          <w:sz w:val="24"/>
          <w:szCs w:val="24"/>
        </w:rPr>
        <w:t>1</w:t>
      </w:r>
      <w:r w:rsidRPr="00471B8C">
        <w:rPr>
          <w:rFonts w:ascii="Times New Roman" w:hAnsi="Times New Roman" w:cs="Times New Roman"/>
          <w:sz w:val="24"/>
          <w:szCs w:val="24"/>
          <w:lang w:val="en-US"/>
        </w:rPr>
        <w:t>s</w:t>
      </w:r>
      <w:r w:rsidRPr="00471B8C">
        <w:rPr>
          <w:rFonts w:ascii="Times New Roman" w:hAnsi="Times New Roman" w:cs="Times New Roman"/>
          <w:sz w:val="24"/>
          <w:szCs w:val="24"/>
        </w:rPr>
        <w:t xml:space="preserve"> λειτουργούν μοναδικά στις </w:t>
      </w:r>
      <w:r w:rsidR="00E56861" w:rsidRPr="00471B8C">
        <w:rPr>
          <w:rFonts w:ascii="Times New Roman" w:hAnsi="Times New Roman" w:cs="Times New Roman"/>
          <w:sz w:val="24"/>
          <w:szCs w:val="24"/>
        </w:rPr>
        <w:t>διαφορετικές</w:t>
      </w:r>
      <w:r w:rsidRPr="00471B8C">
        <w:rPr>
          <w:rFonts w:ascii="Times New Roman" w:hAnsi="Times New Roman" w:cs="Times New Roman"/>
          <w:sz w:val="24"/>
          <w:szCs w:val="24"/>
        </w:rPr>
        <w:t xml:space="preserve"> υποκυτταρικές θέσεις </w:t>
      </w:r>
      <w:r w:rsidR="00817403" w:rsidRPr="00471B8C">
        <w:rPr>
          <w:rFonts w:ascii="Times New Roman" w:hAnsi="Times New Roman" w:cs="Times New Roman"/>
          <w:sz w:val="24"/>
          <w:szCs w:val="24"/>
        </w:rPr>
        <w:t xml:space="preserve">αφού </w:t>
      </w:r>
      <w:r w:rsidR="00471B8C">
        <w:rPr>
          <w:rFonts w:ascii="Times New Roman" w:hAnsi="Times New Roman" w:cs="Times New Roman"/>
          <w:sz w:val="24"/>
          <w:szCs w:val="24"/>
        </w:rPr>
        <w:t xml:space="preserve">σε </w:t>
      </w:r>
      <w:r w:rsidR="00817403" w:rsidRPr="00471B8C">
        <w:rPr>
          <w:rFonts w:ascii="Times New Roman" w:hAnsi="Times New Roman" w:cs="Times New Roman"/>
          <w:sz w:val="24"/>
          <w:szCs w:val="24"/>
        </w:rPr>
        <w:t>πυραμιδικο</w:t>
      </w:r>
      <w:r w:rsidR="00471B8C">
        <w:rPr>
          <w:rFonts w:ascii="Times New Roman" w:hAnsi="Times New Roman" w:cs="Times New Roman"/>
          <w:sz w:val="24"/>
          <w:szCs w:val="24"/>
        </w:rPr>
        <w:t>ύς</w:t>
      </w:r>
      <w:r w:rsidR="00817403" w:rsidRPr="00471B8C">
        <w:rPr>
          <w:rFonts w:ascii="Times New Roman" w:hAnsi="Times New Roman" w:cs="Times New Roman"/>
          <w:sz w:val="24"/>
          <w:szCs w:val="24"/>
        </w:rPr>
        <w:t xml:space="preserve"> νευρώνες χωρίς </w:t>
      </w:r>
      <w:r w:rsidRPr="00471B8C">
        <w:rPr>
          <w:rFonts w:ascii="Times New Roman" w:hAnsi="Times New Roman" w:cs="Times New Roman"/>
          <w:sz w:val="24"/>
          <w:szCs w:val="24"/>
          <w:lang w:val="en-US"/>
        </w:rPr>
        <w:t>MDGA</w:t>
      </w:r>
      <w:r w:rsidRPr="00471B8C">
        <w:rPr>
          <w:rFonts w:ascii="Times New Roman" w:hAnsi="Times New Roman" w:cs="Times New Roman"/>
          <w:sz w:val="24"/>
          <w:szCs w:val="24"/>
        </w:rPr>
        <w:t>1 (</w:t>
      </w:r>
      <w:r w:rsidRPr="00471B8C">
        <w:rPr>
          <w:rFonts w:ascii="Times New Roman" w:hAnsi="Times New Roman" w:cs="Times New Roman"/>
          <w:sz w:val="24"/>
          <w:szCs w:val="24"/>
          <w:lang w:val="en-US"/>
        </w:rPr>
        <w:t>MDGA</w:t>
      </w:r>
      <w:r w:rsidRPr="00471B8C">
        <w:rPr>
          <w:rFonts w:ascii="Times New Roman" w:hAnsi="Times New Roman" w:cs="Times New Roman"/>
          <w:sz w:val="24"/>
          <w:szCs w:val="24"/>
        </w:rPr>
        <w:t>1</w:t>
      </w:r>
      <w:r w:rsidRPr="00471B8C">
        <w:rPr>
          <w:rFonts w:ascii="Times New Roman" w:hAnsi="Times New Roman" w:cs="Times New Roman"/>
          <w:sz w:val="24"/>
          <w:szCs w:val="24"/>
          <w:vertAlign w:val="superscript"/>
        </w:rPr>
        <w:t>-/-</w:t>
      </w:r>
      <w:r w:rsidRPr="00471B8C">
        <w:rPr>
          <w:rFonts w:ascii="Times New Roman" w:hAnsi="Times New Roman" w:cs="Times New Roman"/>
          <w:sz w:val="24"/>
          <w:szCs w:val="24"/>
        </w:rPr>
        <w:t>),</w:t>
      </w:r>
      <w:r w:rsidR="00C653AB" w:rsidRPr="00471B8C">
        <w:rPr>
          <w:rFonts w:ascii="Times New Roman" w:hAnsi="Times New Roman" w:cs="Times New Roman"/>
          <w:sz w:val="24"/>
          <w:szCs w:val="24"/>
        </w:rPr>
        <w:t xml:space="preserve"> </w:t>
      </w:r>
      <w:r w:rsidR="00471B8C">
        <w:rPr>
          <w:rFonts w:ascii="Times New Roman" w:hAnsi="Times New Roman" w:cs="Times New Roman"/>
          <w:sz w:val="24"/>
          <w:szCs w:val="24"/>
        </w:rPr>
        <w:t>αυξήθηκαν μόνο οι περι</w:t>
      </w:r>
      <w:r w:rsidR="00817403" w:rsidRPr="00471B8C">
        <w:rPr>
          <w:rFonts w:ascii="Times New Roman" w:hAnsi="Times New Roman" w:cs="Times New Roman"/>
          <w:sz w:val="24"/>
          <w:szCs w:val="24"/>
        </w:rPr>
        <w:t xml:space="preserve">σωματικές </w:t>
      </w:r>
      <w:r w:rsidR="00817403" w:rsidRPr="00471B8C">
        <w:rPr>
          <w:rFonts w:ascii="Times New Roman" w:hAnsi="Times New Roman" w:cs="Times New Roman"/>
          <w:sz w:val="24"/>
          <w:szCs w:val="24"/>
          <w:lang w:val="en-US"/>
        </w:rPr>
        <w:t>GABA</w:t>
      </w:r>
      <w:proofErr w:type="spellStart"/>
      <w:r w:rsidR="00817403" w:rsidRPr="00471B8C">
        <w:rPr>
          <w:rFonts w:ascii="Times New Roman" w:hAnsi="Times New Roman" w:cs="Times New Roman"/>
          <w:sz w:val="24"/>
          <w:szCs w:val="24"/>
        </w:rPr>
        <w:t>εργικές</w:t>
      </w:r>
      <w:proofErr w:type="spellEnd"/>
      <w:r w:rsidR="00817403" w:rsidRPr="00471B8C">
        <w:rPr>
          <w:rFonts w:ascii="Times New Roman" w:hAnsi="Times New Roman" w:cs="Times New Roman"/>
          <w:sz w:val="24"/>
          <w:szCs w:val="24"/>
        </w:rPr>
        <w:t xml:space="preserve"> συνάψεις και όχι οι δενδριτικές</w:t>
      </w:r>
      <w:r w:rsidRPr="00471B8C">
        <w:rPr>
          <w:rFonts w:ascii="Times New Roman" w:hAnsi="Times New Roman" w:cs="Times New Roman"/>
          <w:sz w:val="24"/>
          <w:szCs w:val="24"/>
        </w:rPr>
        <w:t xml:space="preserve">. Έτσι οι </w:t>
      </w:r>
      <w:r w:rsidRPr="00471B8C">
        <w:rPr>
          <w:rFonts w:ascii="Times New Roman" w:hAnsi="Times New Roman" w:cs="Times New Roman"/>
          <w:sz w:val="24"/>
          <w:szCs w:val="24"/>
          <w:lang w:val="en-US"/>
        </w:rPr>
        <w:t>MDGA</w:t>
      </w:r>
      <w:r w:rsidRPr="00471B8C">
        <w:rPr>
          <w:rFonts w:ascii="Times New Roman" w:hAnsi="Times New Roman" w:cs="Times New Roman"/>
          <w:sz w:val="24"/>
          <w:szCs w:val="24"/>
        </w:rPr>
        <w:t xml:space="preserve">1 φαίνεται να καταστέλλουν τις </w:t>
      </w:r>
      <w:r w:rsidRPr="00471B8C">
        <w:rPr>
          <w:rFonts w:ascii="Times New Roman" w:hAnsi="Times New Roman" w:cs="Times New Roman"/>
          <w:sz w:val="24"/>
          <w:szCs w:val="24"/>
          <w:lang w:val="en-US"/>
        </w:rPr>
        <w:t>NLGN</w:t>
      </w:r>
      <w:r w:rsidRPr="00471B8C">
        <w:rPr>
          <w:rFonts w:ascii="Times New Roman" w:hAnsi="Times New Roman" w:cs="Times New Roman"/>
          <w:sz w:val="24"/>
          <w:szCs w:val="24"/>
        </w:rPr>
        <w:t xml:space="preserve">2. Σε πειράματα επίσης βρήκαν ότι οι </w:t>
      </w:r>
      <w:r w:rsidRPr="00471B8C">
        <w:rPr>
          <w:rFonts w:ascii="Times New Roman" w:hAnsi="Times New Roman" w:cs="Times New Roman"/>
          <w:sz w:val="24"/>
          <w:szCs w:val="24"/>
          <w:lang w:val="en-US"/>
        </w:rPr>
        <w:t>MDGA</w:t>
      </w:r>
      <w:r w:rsidRPr="00471B8C">
        <w:rPr>
          <w:rFonts w:ascii="Times New Roman" w:hAnsi="Times New Roman" w:cs="Times New Roman"/>
          <w:sz w:val="24"/>
          <w:szCs w:val="24"/>
        </w:rPr>
        <w:t>1</w:t>
      </w:r>
      <w:r w:rsidRPr="00471B8C">
        <w:rPr>
          <w:rFonts w:ascii="Times New Roman" w:hAnsi="Times New Roman" w:cs="Times New Roman"/>
          <w:sz w:val="24"/>
          <w:szCs w:val="24"/>
          <w:lang w:val="en-US"/>
        </w:rPr>
        <w:t>s</w:t>
      </w:r>
      <w:r w:rsidRPr="00471B8C">
        <w:rPr>
          <w:rFonts w:ascii="Times New Roman" w:hAnsi="Times New Roman" w:cs="Times New Roman"/>
          <w:sz w:val="24"/>
          <w:szCs w:val="24"/>
        </w:rPr>
        <w:t xml:space="preserve"> μπορούν να ρυθμίζουν ανασταλτικές συνάψεις μέσω της αλληλεπίδρασης με </w:t>
      </w:r>
      <w:r w:rsidR="00471B8C" w:rsidRPr="00471B8C">
        <w:rPr>
          <w:rFonts w:ascii="Times New Roman" w:hAnsi="Times New Roman" w:cs="Times New Roman"/>
          <w:sz w:val="24"/>
          <w:szCs w:val="24"/>
        </w:rPr>
        <w:t xml:space="preserve">ετεροδιμερή </w:t>
      </w:r>
      <w:r w:rsidRPr="00471B8C">
        <w:rPr>
          <w:rFonts w:ascii="Times New Roman" w:hAnsi="Times New Roman" w:cs="Times New Roman"/>
          <w:sz w:val="24"/>
          <w:szCs w:val="24"/>
          <w:lang w:val="en-US"/>
        </w:rPr>
        <w:t>NL</w:t>
      </w:r>
      <w:r w:rsidRPr="00471B8C">
        <w:rPr>
          <w:rFonts w:ascii="Times New Roman" w:hAnsi="Times New Roman" w:cs="Times New Roman"/>
          <w:sz w:val="24"/>
          <w:szCs w:val="24"/>
        </w:rPr>
        <w:t>2/</w:t>
      </w:r>
      <w:r w:rsidRPr="00471B8C">
        <w:rPr>
          <w:rFonts w:ascii="Times New Roman" w:hAnsi="Times New Roman" w:cs="Times New Roman"/>
          <w:sz w:val="24"/>
          <w:szCs w:val="24"/>
          <w:lang w:val="en-US"/>
        </w:rPr>
        <w:t>NL</w:t>
      </w:r>
      <w:r w:rsidRPr="00471B8C">
        <w:rPr>
          <w:rFonts w:ascii="Times New Roman" w:hAnsi="Times New Roman" w:cs="Times New Roman"/>
          <w:sz w:val="24"/>
          <w:szCs w:val="24"/>
        </w:rPr>
        <w:t xml:space="preserve">3.   </w:t>
      </w:r>
    </w:p>
    <w:p w14:paraId="000A4AB5" w14:textId="28B3E234" w:rsidR="00674003" w:rsidRPr="00471B8C" w:rsidRDefault="00674003" w:rsidP="00CF54B4">
      <w:pPr>
        <w:pStyle w:val="a3"/>
        <w:numPr>
          <w:ilvl w:val="0"/>
          <w:numId w:val="26"/>
        </w:numPr>
        <w:jc w:val="both"/>
        <w:rPr>
          <w:rFonts w:ascii="Times New Roman" w:hAnsi="Times New Roman" w:cs="Times New Roman"/>
          <w:sz w:val="24"/>
          <w:szCs w:val="24"/>
        </w:rPr>
      </w:pPr>
      <w:r w:rsidRPr="00471B8C">
        <w:rPr>
          <w:rFonts w:ascii="Times New Roman" w:hAnsi="Times New Roman" w:cs="Times New Roman"/>
          <w:sz w:val="24"/>
          <w:szCs w:val="24"/>
          <w:lang w:val="en-US"/>
        </w:rPr>
        <w:t>MDGA</w:t>
      </w:r>
      <w:r w:rsidRPr="00471B8C">
        <w:rPr>
          <w:rFonts w:ascii="Times New Roman" w:hAnsi="Times New Roman" w:cs="Times New Roman"/>
          <w:sz w:val="24"/>
          <w:szCs w:val="24"/>
        </w:rPr>
        <w:t>2</w:t>
      </w:r>
      <w:r w:rsidR="00471B8C" w:rsidRPr="00471B8C">
        <w:rPr>
          <w:rFonts w:ascii="Times New Roman" w:hAnsi="Times New Roman" w:cs="Times New Roman"/>
          <w:sz w:val="24"/>
          <w:szCs w:val="24"/>
        </w:rPr>
        <w:t>:</w:t>
      </w:r>
      <w:r w:rsidRPr="00471B8C">
        <w:rPr>
          <w:rFonts w:ascii="Times New Roman" w:hAnsi="Times New Roman" w:cs="Times New Roman"/>
          <w:sz w:val="24"/>
          <w:szCs w:val="24"/>
        </w:rPr>
        <w:t xml:space="preserve"> επιλεκτική συγκέντρωση στις </w:t>
      </w:r>
      <w:r w:rsidR="00471B8C" w:rsidRPr="00471B8C">
        <w:rPr>
          <w:rFonts w:ascii="Times New Roman" w:hAnsi="Times New Roman" w:cs="Times New Roman"/>
          <w:sz w:val="24"/>
          <w:szCs w:val="24"/>
        </w:rPr>
        <w:t>διεγερτικές</w:t>
      </w:r>
      <w:r w:rsidRPr="00471B8C">
        <w:rPr>
          <w:rFonts w:ascii="Times New Roman" w:hAnsi="Times New Roman" w:cs="Times New Roman"/>
          <w:sz w:val="24"/>
          <w:szCs w:val="24"/>
        </w:rPr>
        <w:t xml:space="preserve"> συνάψεις</w:t>
      </w:r>
      <w:r w:rsidR="00EF61D1" w:rsidRPr="00471B8C">
        <w:rPr>
          <w:rFonts w:ascii="Times New Roman" w:hAnsi="Times New Roman" w:cs="Times New Roman"/>
          <w:sz w:val="24"/>
          <w:szCs w:val="24"/>
        </w:rPr>
        <w:t xml:space="preserve"> νευρώνων</w:t>
      </w:r>
      <w:r w:rsidR="00471B8C" w:rsidRPr="00471B8C">
        <w:rPr>
          <w:rFonts w:ascii="Times New Roman" w:hAnsi="Times New Roman" w:cs="Times New Roman"/>
          <w:sz w:val="24"/>
          <w:szCs w:val="24"/>
        </w:rPr>
        <w:t xml:space="preserve"> </w:t>
      </w:r>
      <w:r w:rsidRPr="00471B8C">
        <w:rPr>
          <w:rFonts w:ascii="Times New Roman" w:hAnsi="Times New Roman" w:cs="Times New Roman"/>
          <w:sz w:val="24"/>
          <w:szCs w:val="24"/>
          <w:lang w:val="en-US"/>
        </w:rPr>
        <w:t>M</w:t>
      </w:r>
      <w:r w:rsidR="00471B8C">
        <w:rPr>
          <w:rFonts w:ascii="Times New Roman" w:hAnsi="Times New Roman" w:cs="Times New Roman"/>
          <w:sz w:val="24"/>
          <w:szCs w:val="24"/>
          <w:lang w:val="en-US"/>
        </w:rPr>
        <w:t>DGA</w:t>
      </w:r>
      <w:r w:rsidRPr="00471B8C">
        <w:rPr>
          <w:rFonts w:ascii="Times New Roman" w:hAnsi="Times New Roman" w:cs="Times New Roman"/>
          <w:sz w:val="24"/>
          <w:szCs w:val="24"/>
        </w:rPr>
        <w:t>2</w:t>
      </w:r>
      <w:r w:rsidRPr="00471B8C">
        <w:rPr>
          <w:rFonts w:ascii="Times New Roman" w:hAnsi="Times New Roman" w:cs="Times New Roman"/>
          <w:sz w:val="24"/>
          <w:szCs w:val="24"/>
          <w:vertAlign w:val="superscript"/>
        </w:rPr>
        <w:t>+/-</w:t>
      </w:r>
      <w:r w:rsidRPr="00471B8C">
        <w:rPr>
          <w:rFonts w:ascii="Times New Roman" w:hAnsi="Times New Roman" w:cs="Times New Roman"/>
          <w:sz w:val="24"/>
          <w:szCs w:val="24"/>
        </w:rPr>
        <w:t xml:space="preserve">  στους πυρ</w:t>
      </w:r>
      <w:r w:rsidR="4C311931" w:rsidRPr="00471B8C">
        <w:rPr>
          <w:rFonts w:ascii="Times New Roman" w:hAnsi="Times New Roman" w:cs="Times New Roman"/>
          <w:sz w:val="24"/>
          <w:szCs w:val="24"/>
        </w:rPr>
        <w:t>α</w:t>
      </w:r>
      <w:r w:rsidRPr="00471B8C">
        <w:rPr>
          <w:rFonts w:ascii="Times New Roman" w:hAnsi="Times New Roman" w:cs="Times New Roman"/>
          <w:sz w:val="24"/>
          <w:szCs w:val="24"/>
        </w:rPr>
        <w:t xml:space="preserve">μιδικούς νευρώνες της περιοχής </w:t>
      </w:r>
      <w:r w:rsidRPr="00471B8C">
        <w:rPr>
          <w:rFonts w:ascii="Times New Roman" w:hAnsi="Times New Roman" w:cs="Times New Roman"/>
          <w:sz w:val="24"/>
          <w:szCs w:val="24"/>
          <w:lang w:val="en-US"/>
        </w:rPr>
        <w:t>CA</w:t>
      </w:r>
      <w:r w:rsidRPr="00471B8C">
        <w:rPr>
          <w:rFonts w:ascii="Times New Roman" w:hAnsi="Times New Roman" w:cs="Times New Roman"/>
          <w:sz w:val="24"/>
          <w:szCs w:val="24"/>
        </w:rPr>
        <w:t xml:space="preserve">1 </w:t>
      </w:r>
      <w:r w:rsidR="00A05E65" w:rsidRPr="00471B8C">
        <w:rPr>
          <w:rFonts w:ascii="Times New Roman" w:hAnsi="Times New Roman" w:cs="Times New Roman"/>
          <w:sz w:val="24"/>
          <w:szCs w:val="24"/>
        </w:rPr>
        <w:t xml:space="preserve">οδήγησε </w:t>
      </w:r>
      <w:r w:rsidR="006B44EB" w:rsidRPr="00471B8C">
        <w:rPr>
          <w:rFonts w:ascii="Times New Roman" w:hAnsi="Times New Roman" w:cs="Times New Roman"/>
          <w:sz w:val="24"/>
          <w:szCs w:val="24"/>
        </w:rPr>
        <w:t xml:space="preserve">σε </w:t>
      </w:r>
      <w:r w:rsidRPr="00471B8C">
        <w:rPr>
          <w:rFonts w:ascii="Times New Roman" w:hAnsi="Times New Roman" w:cs="Times New Roman"/>
          <w:sz w:val="24"/>
          <w:szCs w:val="24"/>
        </w:rPr>
        <w:t>αυξ</w:t>
      </w:r>
      <w:r w:rsidR="006B44EB" w:rsidRPr="00471B8C">
        <w:rPr>
          <w:rFonts w:ascii="Times New Roman" w:hAnsi="Times New Roman" w:cs="Times New Roman"/>
          <w:sz w:val="24"/>
          <w:szCs w:val="24"/>
        </w:rPr>
        <w:t>ημένο</w:t>
      </w:r>
      <w:r w:rsidRPr="00471B8C">
        <w:rPr>
          <w:rFonts w:ascii="Times New Roman" w:hAnsi="Times New Roman" w:cs="Times New Roman"/>
          <w:sz w:val="24"/>
          <w:szCs w:val="24"/>
        </w:rPr>
        <w:t xml:space="preserve"> αριθμό των γλουταμινεργικών συνάψεων</w:t>
      </w:r>
      <w:r w:rsidR="006B44EB" w:rsidRPr="00471B8C">
        <w:rPr>
          <w:rFonts w:ascii="Times New Roman" w:hAnsi="Times New Roman" w:cs="Times New Roman"/>
          <w:sz w:val="24"/>
          <w:szCs w:val="24"/>
        </w:rPr>
        <w:t xml:space="preserve"> στους δενδρίτες</w:t>
      </w:r>
      <w:r w:rsidRPr="00471B8C">
        <w:rPr>
          <w:rFonts w:ascii="Times New Roman" w:hAnsi="Times New Roman" w:cs="Times New Roman"/>
          <w:sz w:val="24"/>
          <w:szCs w:val="24"/>
        </w:rPr>
        <w:t xml:space="preserve">, αφού οι </w:t>
      </w:r>
      <w:r w:rsidR="00471B8C" w:rsidRPr="00471B8C">
        <w:rPr>
          <w:rFonts w:ascii="Times New Roman" w:hAnsi="Times New Roman" w:cs="Times New Roman"/>
          <w:sz w:val="24"/>
          <w:szCs w:val="24"/>
          <w:lang w:val="en-US"/>
        </w:rPr>
        <w:t>Nlgns</w:t>
      </w:r>
      <w:r w:rsidRPr="00471B8C">
        <w:rPr>
          <w:rFonts w:ascii="Times New Roman" w:hAnsi="Times New Roman" w:cs="Times New Roman"/>
          <w:sz w:val="24"/>
          <w:szCs w:val="24"/>
        </w:rPr>
        <w:t xml:space="preserve"> ήταν ελεύθερες να αλληλεπιδράσουν με τις </w:t>
      </w:r>
      <w:r w:rsidR="00471B8C" w:rsidRPr="00471B8C">
        <w:rPr>
          <w:rFonts w:ascii="Times New Roman" w:hAnsi="Times New Roman" w:cs="Times New Roman"/>
          <w:sz w:val="24"/>
          <w:szCs w:val="24"/>
          <w:lang w:val="en-US"/>
        </w:rPr>
        <w:t>NRXNS</w:t>
      </w:r>
      <w:r w:rsidRPr="00471B8C">
        <w:rPr>
          <w:rFonts w:ascii="Times New Roman" w:hAnsi="Times New Roman" w:cs="Times New Roman"/>
          <w:sz w:val="24"/>
          <w:szCs w:val="24"/>
        </w:rPr>
        <w:t xml:space="preserve">. Έτσι φαίνεται ότι οι </w:t>
      </w:r>
      <w:r w:rsidRPr="00471B8C">
        <w:rPr>
          <w:rFonts w:ascii="Times New Roman" w:hAnsi="Times New Roman" w:cs="Times New Roman"/>
          <w:sz w:val="24"/>
          <w:szCs w:val="24"/>
          <w:lang w:val="en-US"/>
        </w:rPr>
        <w:t>MDGA</w:t>
      </w:r>
      <w:r w:rsidR="00C94FE8" w:rsidRPr="00471B8C">
        <w:rPr>
          <w:rFonts w:ascii="Times New Roman" w:hAnsi="Times New Roman" w:cs="Times New Roman"/>
          <w:sz w:val="24"/>
          <w:szCs w:val="24"/>
        </w:rPr>
        <w:t>2</w:t>
      </w:r>
      <w:r w:rsidRPr="00471B8C">
        <w:rPr>
          <w:rFonts w:ascii="Times New Roman" w:hAnsi="Times New Roman" w:cs="Times New Roman"/>
          <w:sz w:val="24"/>
          <w:szCs w:val="24"/>
          <w:lang w:val="en-US"/>
        </w:rPr>
        <w:t>s</w:t>
      </w:r>
      <w:r w:rsidRPr="00471B8C">
        <w:rPr>
          <w:rFonts w:ascii="Times New Roman" w:hAnsi="Times New Roman" w:cs="Times New Roman"/>
          <w:sz w:val="24"/>
          <w:szCs w:val="24"/>
        </w:rPr>
        <w:t xml:space="preserve"> σε διεγερτικές συνά</w:t>
      </w:r>
      <w:r w:rsidR="00471B8C">
        <w:rPr>
          <w:rFonts w:ascii="Times New Roman" w:hAnsi="Times New Roman" w:cs="Times New Roman"/>
          <w:sz w:val="24"/>
          <w:szCs w:val="24"/>
        </w:rPr>
        <w:t>ψεις βοηθάνε στον έλεγχο ρύθμισής του</w:t>
      </w:r>
      <w:r w:rsidRPr="00471B8C">
        <w:rPr>
          <w:rFonts w:ascii="Times New Roman" w:hAnsi="Times New Roman" w:cs="Times New Roman"/>
          <w:sz w:val="24"/>
          <w:szCs w:val="24"/>
        </w:rPr>
        <w:t xml:space="preserve">ς, αποφεύγοντας την υπερανάπτυξη </w:t>
      </w:r>
      <w:r w:rsidRPr="00471B8C">
        <w:rPr>
          <w:rFonts w:ascii="Times New Roman" w:hAnsi="Times New Roman" w:cs="Times New Roman"/>
          <w:sz w:val="24"/>
          <w:szCs w:val="24"/>
        </w:rPr>
        <w:lastRenderedPageBreak/>
        <w:t xml:space="preserve">διεγερτικών συνάψεων σε ένα νευρώνα </w:t>
      </w:r>
      <w:r w:rsidR="00817403" w:rsidRPr="00471B8C">
        <w:rPr>
          <w:rFonts w:ascii="Times New Roman" w:hAnsi="Times New Roman" w:cs="Times New Roman"/>
          <w:sz w:val="24"/>
          <w:szCs w:val="24"/>
        </w:rPr>
        <w:t xml:space="preserve">και </w:t>
      </w:r>
      <w:r w:rsidR="00471B8C" w:rsidRPr="00471B8C">
        <w:rPr>
          <w:rFonts w:ascii="Times New Roman" w:hAnsi="Times New Roman" w:cs="Times New Roman"/>
          <w:sz w:val="24"/>
          <w:szCs w:val="24"/>
        </w:rPr>
        <w:t>προάγοντας</w:t>
      </w:r>
      <w:r w:rsidRPr="00471B8C">
        <w:rPr>
          <w:rFonts w:ascii="Times New Roman" w:hAnsi="Times New Roman" w:cs="Times New Roman"/>
          <w:sz w:val="24"/>
          <w:szCs w:val="24"/>
        </w:rPr>
        <w:t xml:space="preserve"> την εύρυθμη λειτουργία των νευρωνικών δικτύων.  </w:t>
      </w:r>
    </w:p>
    <w:p w14:paraId="25E0B7EE" w14:textId="7A84DFC7" w:rsidR="00235800" w:rsidRPr="00F64699" w:rsidRDefault="00471B8C" w:rsidP="00235800">
      <w:pPr>
        <w:jc w:val="both"/>
        <w:rPr>
          <w:rFonts w:ascii="Times New Roman" w:hAnsi="Times New Roman" w:cs="Times New Roman"/>
          <w:color w:val="000000"/>
          <w:sz w:val="18"/>
          <w:szCs w:val="18"/>
          <w:shd w:val="clear" w:color="auto" w:fill="FFFFFF"/>
        </w:rPr>
      </w:pPr>
      <w:r>
        <w:rPr>
          <w:rFonts w:ascii="Times New Roman" w:hAnsi="Times New Roman" w:cs="Times New Roman"/>
          <w:b/>
          <w:i/>
          <w:noProof/>
          <w:color w:val="215E99" w:themeColor="text2" w:themeTint="BF"/>
          <w:lang w:eastAsia="el-GR"/>
        </w:rPr>
        <mc:AlternateContent>
          <mc:Choice Requires="wpg">
            <w:drawing>
              <wp:anchor distT="0" distB="0" distL="114300" distR="114300" simplePos="0" relativeHeight="251670528" behindDoc="0" locked="0" layoutInCell="1" allowOverlap="1" wp14:anchorId="22EB15EA" wp14:editId="26FC43B6">
                <wp:simplePos x="0" y="0"/>
                <wp:positionH relativeFrom="column">
                  <wp:posOffset>1720850</wp:posOffset>
                </wp:positionH>
                <wp:positionV relativeFrom="paragraph">
                  <wp:posOffset>1170940</wp:posOffset>
                </wp:positionV>
                <wp:extent cx="2355850" cy="1574800"/>
                <wp:effectExtent l="0" t="0" r="6350" b="6350"/>
                <wp:wrapTight wrapText="bothSides">
                  <wp:wrapPolygon edited="0">
                    <wp:start x="18514" y="0"/>
                    <wp:lineTo x="0" y="523"/>
                    <wp:lineTo x="0" y="3919"/>
                    <wp:lineTo x="699" y="4181"/>
                    <wp:lineTo x="699" y="21426"/>
                    <wp:lineTo x="20086" y="21426"/>
                    <wp:lineTo x="20086" y="4181"/>
                    <wp:lineTo x="21484" y="2874"/>
                    <wp:lineTo x="21484" y="0"/>
                    <wp:lineTo x="18514" y="0"/>
                  </wp:wrapPolygon>
                </wp:wrapTight>
                <wp:docPr id="29" name="Ομάδα 29"/>
                <wp:cNvGraphicFramePr/>
                <a:graphic xmlns:a="http://schemas.openxmlformats.org/drawingml/2006/main">
                  <a:graphicData uri="http://schemas.microsoft.com/office/word/2010/wordprocessingGroup">
                    <wpg:wgp>
                      <wpg:cNvGrpSpPr/>
                      <wpg:grpSpPr>
                        <a:xfrm>
                          <a:off x="0" y="0"/>
                          <a:ext cx="2355850" cy="1574800"/>
                          <a:chOff x="0" y="-63500"/>
                          <a:chExt cx="2355850" cy="1574800"/>
                        </a:xfrm>
                      </wpg:grpSpPr>
                      <pic:pic xmlns:pic="http://schemas.openxmlformats.org/drawingml/2006/picture">
                        <pic:nvPicPr>
                          <pic:cNvPr id="27" name="Εικόνα 27" descr="https://www.cell.com/cms/10.1016/j.celrep.2017.11.109/asset/9a6964b0-f59d-43ef-998c-928b62260da6/main.assets/gr1_lrg.jpg"/>
                          <pic:cNvPicPr>
                            <a:picLocks noChangeAspect="1"/>
                          </pic:cNvPicPr>
                        </pic:nvPicPr>
                        <pic:blipFill rotWithShape="1">
                          <a:blip r:embed="rId38" cstate="print">
                            <a:extLst>
                              <a:ext uri="{28A0092B-C50C-407E-A947-70E740481C1C}">
                                <a14:useLocalDpi xmlns:a14="http://schemas.microsoft.com/office/drawing/2010/main" val="0"/>
                              </a:ext>
                            </a:extLst>
                          </a:blip>
                          <a:srcRect r="72192" b="80849"/>
                          <a:stretch/>
                        </pic:blipFill>
                        <pic:spPr bwMode="auto">
                          <a:xfrm>
                            <a:off x="107950" y="0"/>
                            <a:ext cx="2072640" cy="1511300"/>
                          </a:xfrm>
                          <a:prstGeom prst="rect">
                            <a:avLst/>
                          </a:prstGeom>
                          <a:noFill/>
                          <a:ln>
                            <a:noFill/>
                          </a:ln>
                          <a:extLst>
                            <a:ext uri="{53640926-AAD7-44D8-BBD7-CCE9431645EC}">
                              <a14:shadowObscured xmlns:a14="http://schemas.microsoft.com/office/drawing/2010/main"/>
                            </a:ext>
                          </a:extLst>
                        </pic:spPr>
                      </pic:pic>
                      <wps:wsp>
                        <wps:cNvPr id="28" name="Ορθογώνιο 28"/>
                        <wps:cNvSpPr/>
                        <wps:spPr>
                          <a:xfrm>
                            <a:off x="0" y="0"/>
                            <a:ext cx="298450" cy="215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Ορθογώνιο 59"/>
                        <wps:cNvSpPr/>
                        <wps:spPr>
                          <a:xfrm>
                            <a:off x="2057400" y="-63500"/>
                            <a:ext cx="298450" cy="215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F92F80" id="Ομάδα 29" o:spid="_x0000_s1026" style="position:absolute;margin-left:135.5pt;margin-top:92.2pt;width:185.5pt;height:124pt;z-index:251670528;mso-width-relative:margin;mso-height-relative:margin" coordorigin=",-635" coordsize="23558,157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">
                <v:shape id="Εικόνα 27" o:spid="_x0000_s1027" type="#_x0000_t75" alt="https://www.cell.com/cms/10.1016/j.celrep.2017.11.109/asset/9a6964b0-f59d-43ef-998c-928b62260da6/main.assets/gr1_lrg.jpg" style="position:absolute;left:1079;width:20726;height:15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">
                  <v:imagedata r:id="rId39" o:title="gr1_lrg" cropbottom="52985f" cropright="47312f"/>
                  <v:path arrowok="t"/>
                </v:shape>
                <v:rect id="Ορθογώνιο 28" o:spid="_x0000_s1028" style="position:absolute;width:2984;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" fillcolor="white [3212]" stroked="f" strokeweight="1pt"/>
                <v:rect id="Ορθογώνιο 59" o:spid="_x0000_s1029" style="position:absolute;left:20574;top:-635;width:2984;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" fillcolor="white [3212]" stroked="f" strokeweight="1pt"/>
                <w10:wrap type="tight"/>
              </v:group>
            </w:pict>
          </mc:Fallback>
        </mc:AlternateContent>
      </w:r>
      <w:r w:rsidR="00674003" w:rsidRPr="00F64699">
        <w:rPr>
          <w:rFonts w:ascii="Times New Roman" w:hAnsi="Times New Roman" w:cs="Times New Roman"/>
          <w:sz w:val="24"/>
          <w:szCs w:val="24"/>
        </w:rPr>
        <w:t xml:space="preserve">Οι </w:t>
      </w:r>
      <w:r w:rsidR="00674003" w:rsidRPr="00F64699">
        <w:rPr>
          <w:rFonts w:ascii="Times New Roman" w:hAnsi="Times New Roman" w:cs="Times New Roman"/>
          <w:sz w:val="24"/>
          <w:szCs w:val="24"/>
          <w:lang w:val="en-US"/>
        </w:rPr>
        <w:t>MDGAs</w:t>
      </w:r>
      <w:r w:rsidR="00674003" w:rsidRPr="00F64699">
        <w:rPr>
          <w:rFonts w:ascii="Times New Roman" w:hAnsi="Times New Roman" w:cs="Times New Roman"/>
          <w:sz w:val="24"/>
          <w:szCs w:val="24"/>
        </w:rPr>
        <w:t xml:space="preserve"> εκφράζονται εξειδικευμένα στο νευρικό σύστημα σε υψηλές συγκεντρώσεις κατά τα εμ</w:t>
      </w:r>
      <w:r w:rsidR="00465AB0" w:rsidRPr="00F64699">
        <w:rPr>
          <w:rFonts w:ascii="Times New Roman" w:hAnsi="Times New Roman" w:cs="Times New Roman"/>
          <w:sz w:val="24"/>
          <w:szCs w:val="24"/>
        </w:rPr>
        <w:t>βρυακά στάδι</w:t>
      </w:r>
      <w:r w:rsidR="00960909" w:rsidRPr="00F64699">
        <w:rPr>
          <w:rFonts w:ascii="Times New Roman" w:hAnsi="Times New Roman" w:cs="Times New Roman"/>
          <w:sz w:val="24"/>
          <w:szCs w:val="24"/>
        </w:rPr>
        <w:t>α</w:t>
      </w:r>
      <w:r w:rsidR="00465AB0" w:rsidRPr="00F64699">
        <w:rPr>
          <w:rFonts w:ascii="Times New Roman" w:hAnsi="Times New Roman" w:cs="Times New Roman"/>
          <w:sz w:val="24"/>
          <w:szCs w:val="24"/>
        </w:rPr>
        <w:t xml:space="preserve"> </w:t>
      </w:r>
      <w:r w:rsidR="00960909" w:rsidRPr="00F64699">
        <w:rPr>
          <w:rFonts w:ascii="Times New Roman" w:hAnsi="Times New Roman" w:cs="Times New Roman"/>
          <w:sz w:val="24"/>
          <w:szCs w:val="24"/>
        </w:rPr>
        <w:t xml:space="preserve">και η έκφραση τους </w:t>
      </w:r>
      <w:r w:rsidR="000F2A83" w:rsidRPr="00F64699">
        <w:rPr>
          <w:rFonts w:ascii="Times New Roman" w:hAnsi="Times New Roman" w:cs="Times New Roman"/>
          <w:sz w:val="24"/>
          <w:szCs w:val="24"/>
        </w:rPr>
        <w:t>συνεχίζεται</w:t>
      </w:r>
      <w:r w:rsidR="005C70AD" w:rsidRPr="00F64699">
        <w:rPr>
          <w:rFonts w:ascii="Times New Roman" w:hAnsi="Times New Roman" w:cs="Times New Roman"/>
          <w:sz w:val="24"/>
          <w:szCs w:val="24"/>
        </w:rPr>
        <w:t xml:space="preserve"> </w:t>
      </w:r>
      <w:r w:rsidR="00E04D99" w:rsidRPr="00F64699">
        <w:rPr>
          <w:rFonts w:ascii="Times New Roman" w:hAnsi="Times New Roman" w:cs="Times New Roman"/>
          <w:sz w:val="24"/>
          <w:szCs w:val="24"/>
        </w:rPr>
        <w:t>καθ’</w:t>
      </w:r>
      <w:r w:rsidR="00960909" w:rsidRPr="00F64699">
        <w:rPr>
          <w:rFonts w:ascii="Times New Roman" w:hAnsi="Times New Roman" w:cs="Times New Roman"/>
          <w:sz w:val="24"/>
          <w:szCs w:val="24"/>
        </w:rPr>
        <w:t xml:space="preserve"> </w:t>
      </w:r>
      <w:r w:rsidR="00E04D99" w:rsidRPr="00F64699">
        <w:rPr>
          <w:rFonts w:ascii="Times New Roman" w:hAnsi="Times New Roman" w:cs="Times New Roman"/>
          <w:sz w:val="24"/>
          <w:szCs w:val="24"/>
        </w:rPr>
        <w:t>όλη την διάρκεια της ζωής</w:t>
      </w:r>
      <w:r w:rsidR="00674003" w:rsidRPr="00F64699">
        <w:rPr>
          <w:rFonts w:ascii="Times New Roman" w:hAnsi="Times New Roman" w:cs="Times New Roman"/>
          <w:sz w:val="24"/>
          <w:szCs w:val="24"/>
        </w:rPr>
        <w:t xml:space="preserve">. </w:t>
      </w:r>
      <w:r w:rsidR="003165D6" w:rsidRPr="00F64699">
        <w:rPr>
          <w:rFonts w:ascii="Times New Roman" w:hAnsi="Times New Roman" w:cs="Times New Roman"/>
          <w:sz w:val="24"/>
          <w:szCs w:val="24"/>
        </w:rPr>
        <w:t xml:space="preserve">Έχουν ένα διευρυμένο πρότυπο έκφρασης. </w:t>
      </w:r>
      <w:r w:rsidR="00674003" w:rsidRPr="00F64699">
        <w:rPr>
          <w:rFonts w:ascii="Times New Roman" w:hAnsi="Times New Roman" w:cs="Times New Roman"/>
          <w:sz w:val="24"/>
          <w:szCs w:val="24"/>
        </w:rPr>
        <w:t xml:space="preserve">Είναι σημαντικό να τονιστεί ότι οι </w:t>
      </w:r>
      <w:r w:rsidR="00674003" w:rsidRPr="00F64699">
        <w:rPr>
          <w:rFonts w:ascii="Times New Roman" w:hAnsi="Times New Roman" w:cs="Times New Roman"/>
          <w:sz w:val="24"/>
          <w:szCs w:val="24"/>
          <w:lang w:val="en-US"/>
        </w:rPr>
        <w:t>MDGA</w:t>
      </w:r>
      <w:r w:rsidR="00674003" w:rsidRPr="00F64699">
        <w:rPr>
          <w:rFonts w:ascii="Times New Roman" w:hAnsi="Times New Roman" w:cs="Times New Roman"/>
          <w:sz w:val="24"/>
          <w:szCs w:val="24"/>
        </w:rPr>
        <w:t xml:space="preserve">1 στον ιππόκαμπο εντοπίζονται στους </w:t>
      </w:r>
      <w:r w:rsidR="00E56861" w:rsidRPr="00F64699">
        <w:rPr>
          <w:rFonts w:ascii="Times New Roman" w:hAnsi="Times New Roman" w:cs="Times New Roman"/>
          <w:sz w:val="24"/>
          <w:szCs w:val="24"/>
        </w:rPr>
        <w:t>πυραμιδικούς</w:t>
      </w:r>
      <w:r w:rsidR="00674003" w:rsidRPr="00F64699">
        <w:rPr>
          <w:rFonts w:ascii="Times New Roman" w:hAnsi="Times New Roman" w:cs="Times New Roman"/>
          <w:sz w:val="24"/>
          <w:szCs w:val="24"/>
        </w:rPr>
        <w:t xml:space="preserve"> νευρώνες</w:t>
      </w:r>
      <w:r>
        <w:rPr>
          <w:rFonts w:ascii="Times New Roman" w:hAnsi="Times New Roman" w:cs="Times New Roman"/>
          <w:sz w:val="24"/>
          <w:szCs w:val="24"/>
        </w:rPr>
        <w:t xml:space="preserve"> (</w:t>
      </w:r>
      <w:r w:rsidR="008C4018" w:rsidRPr="00471B8C">
        <w:rPr>
          <w:rFonts w:ascii="Times New Roman" w:hAnsi="Times New Roman" w:cs="Times New Roman"/>
          <w:b/>
          <w:sz w:val="24"/>
          <w:szCs w:val="24"/>
        </w:rPr>
        <w:t>Εικόνα</w:t>
      </w:r>
      <w:r w:rsidR="009B2A4C" w:rsidRPr="00471B8C">
        <w:rPr>
          <w:rFonts w:ascii="Times New Roman" w:hAnsi="Times New Roman" w:cs="Times New Roman"/>
          <w:b/>
          <w:sz w:val="24"/>
          <w:szCs w:val="24"/>
        </w:rPr>
        <w:t xml:space="preserve"> </w:t>
      </w:r>
      <w:r w:rsidR="00193716" w:rsidRPr="00471B8C">
        <w:rPr>
          <w:rFonts w:ascii="Times New Roman" w:hAnsi="Times New Roman" w:cs="Times New Roman"/>
          <w:b/>
          <w:sz w:val="24"/>
          <w:szCs w:val="24"/>
        </w:rPr>
        <w:t>22</w:t>
      </w:r>
      <w:r w:rsidR="008C4018">
        <w:rPr>
          <w:rFonts w:ascii="Times New Roman" w:hAnsi="Times New Roman" w:cs="Times New Roman"/>
          <w:sz w:val="24"/>
          <w:szCs w:val="24"/>
        </w:rPr>
        <w:t>)</w:t>
      </w:r>
      <w:r w:rsidR="00674003" w:rsidRPr="00F64699">
        <w:rPr>
          <w:rFonts w:ascii="Times New Roman" w:hAnsi="Times New Roman" w:cs="Times New Roman"/>
          <w:sz w:val="24"/>
          <w:szCs w:val="24"/>
        </w:rPr>
        <w:t xml:space="preserve"> και στα αστροκύτταρα ενώ οι </w:t>
      </w:r>
      <w:r w:rsidR="00674003" w:rsidRPr="00F64699">
        <w:rPr>
          <w:rFonts w:ascii="Times New Roman" w:hAnsi="Times New Roman" w:cs="Times New Roman"/>
          <w:sz w:val="24"/>
          <w:szCs w:val="24"/>
          <w:lang w:val="en-US"/>
        </w:rPr>
        <w:t>MDGA</w:t>
      </w:r>
      <w:r w:rsidR="00674003" w:rsidRPr="00F64699">
        <w:rPr>
          <w:rFonts w:ascii="Times New Roman" w:hAnsi="Times New Roman" w:cs="Times New Roman"/>
          <w:sz w:val="24"/>
          <w:szCs w:val="24"/>
        </w:rPr>
        <w:t>2 εντοπίζονται σε όλους τους τύπους κυττάρων (</w:t>
      </w:r>
      <w:r w:rsidR="00E56861" w:rsidRPr="00F64699">
        <w:rPr>
          <w:rFonts w:ascii="Times New Roman" w:hAnsi="Times New Roman" w:cs="Times New Roman"/>
          <w:sz w:val="24"/>
          <w:szCs w:val="24"/>
        </w:rPr>
        <w:t>πυραμιδικοί</w:t>
      </w:r>
      <w:r w:rsidR="00674003" w:rsidRPr="00F64699">
        <w:rPr>
          <w:rFonts w:ascii="Times New Roman" w:hAnsi="Times New Roman" w:cs="Times New Roman"/>
          <w:sz w:val="24"/>
          <w:szCs w:val="24"/>
        </w:rPr>
        <w:t xml:space="preserve">, </w:t>
      </w:r>
      <w:r w:rsidR="00674003" w:rsidRPr="00F64699">
        <w:rPr>
          <w:rFonts w:ascii="Times New Roman" w:hAnsi="Times New Roman" w:cs="Times New Roman"/>
          <w:sz w:val="24"/>
          <w:szCs w:val="24"/>
          <w:lang w:val="en-US"/>
        </w:rPr>
        <w:t>PV</w:t>
      </w:r>
      <w:r w:rsidR="00674003" w:rsidRPr="00F64699">
        <w:rPr>
          <w:rFonts w:ascii="Times New Roman" w:hAnsi="Times New Roman" w:cs="Times New Roman"/>
          <w:sz w:val="24"/>
          <w:szCs w:val="24"/>
        </w:rPr>
        <w:t xml:space="preserve">+ </w:t>
      </w:r>
      <w:proofErr w:type="spellStart"/>
      <w:r w:rsidR="00674003" w:rsidRPr="00F64699">
        <w:rPr>
          <w:rFonts w:ascii="Times New Roman" w:hAnsi="Times New Roman" w:cs="Times New Roman"/>
          <w:sz w:val="24"/>
          <w:szCs w:val="24"/>
        </w:rPr>
        <w:t>ιντερνευρώνες</w:t>
      </w:r>
      <w:proofErr w:type="spellEnd"/>
      <w:r w:rsidR="00674003" w:rsidRPr="00F64699">
        <w:rPr>
          <w:rFonts w:ascii="Times New Roman" w:hAnsi="Times New Roman" w:cs="Times New Roman"/>
          <w:sz w:val="24"/>
          <w:szCs w:val="24"/>
        </w:rPr>
        <w:t>, αστροκύτταρα)</w:t>
      </w:r>
      <w:r>
        <w:rPr>
          <w:rFonts w:ascii="Times New Roman" w:hAnsi="Times New Roman" w:cs="Times New Roman"/>
          <w:sz w:val="24"/>
          <w:szCs w:val="24"/>
        </w:rPr>
        <w:t xml:space="preserve"> (</w:t>
      </w:r>
      <w:r w:rsidR="00193716" w:rsidRPr="00471B8C">
        <w:rPr>
          <w:rFonts w:ascii="Times New Roman" w:hAnsi="Times New Roman" w:cs="Times New Roman"/>
          <w:b/>
          <w:sz w:val="24"/>
          <w:szCs w:val="24"/>
        </w:rPr>
        <w:t>Εικόνα23</w:t>
      </w:r>
      <w:r w:rsidR="00193716">
        <w:rPr>
          <w:rFonts w:ascii="Times New Roman" w:hAnsi="Times New Roman" w:cs="Times New Roman"/>
          <w:sz w:val="24"/>
          <w:szCs w:val="24"/>
        </w:rPr>
        <w:t>)</w:t>
      </w:r>
      <w:r w:rsidR="00923C6B" w:rsidRPr="00F64699">
        <w:rPr>
          <w:rFonts w:ascii="Times New Roman" w:hAnsi="Times New Roman" w:cs="Times New Roman"/>
          <w:sz w:val="24"/>
          <w:szCs w:val="24"/>
        </w:rPr>
        <w:t>.</w:t>
      </w:r>
      <w:r w:rsidR="00C040C1" w:rsidRPr="00F64699">
        <w:rPr>
          <w:rFonts w:ascii="Times New Roman" w:hAnsi="Times New Roman" w:cs="Times New Roman"/>
          <w:color w:val="000000"/>
          <w:sz w:val="18"/>
          <w:szCs w:val="18"/>
          <w:shd w:val="clear" w:color="auto" w:fill="FFFFFF"/>
        </w:rPr>
        <w:t xml:space="preserve"> </w:t>
      </w:r>
    </w:p>
    <w:bookmarkEnd w:id="14"/>
    <w:p w14:paraId="38FCE574" w14:textId="758B428C" w:rsidR="00CD63E3" w:rsidRDefault="00CD63E3" w:rsidP="002F099C">
      <w:pPr>
        <w:jc w:val="center"/>
        <w:rPr>
          <w:rFonts w:ascii="Times New Roman" w:hAnsi="Times New Roman" w:cs="Times New Roman"/>
          <w:b/>
          <w:i/>
          <w:color w:val="215E99" w:themeColor="text2" w:themeTint="BF"/>
        </w:rPr>
      </w:pPr>
    </w:p>
    <w:p w14:paraId="10B967D8" w14:textId="77777777" w:rsidR="00471B8C" w:rsidRDefault="00235800" w:rsidP="001B56E0">
      <w:pPr>
        <w:jc w:val="both"/>
        <w:rPr>
          <w:rFonts w:ascii="Times New Roman" w:hAnsi="Times New Roman" w:cs="Times New Roman"/>
          <w:b/>
          <w:i/>
          <w:color w:val="0E2841" w:themeColor="text2"/>
        </w:rPr>
      </w:pPr>
      <w:r w:rsidRPr="00471B8C">
        <w:rPr>
          <w:rFonts w:ascii="Times New Roman" w:hAnsi="Times New Roman" w:cs="Times New Roman"/>
          <w:b/>
          <w:color w:val="000000"/>
          <w:sz w:val="18"/>
          <w:szCs w:val="18"/>
          <w:shd w:val="clear" w:color="auto" w:fill="FFFFFF"/>
        </w:rPr>
        <w:br/>
      </w:r>
    </w:p>
    <w:p w14:paraId="09B11718" w14:textId="77777777" w:rsidR="00471B8C" w:rsidRDefault="00471B8C" w:rsidP="001B56E0">
      <w:pPr>
        <w:jc w:val="both"/>
        <w:rPr>
          <w:rFonts w:ascii="Times New Roman" w:hAnsi="Times New Roman" w:cs="Times New Roman"/>
          <w:b/>
          <w:i/>
          <w:color w:val="0E2841" w:themeColor="text2"/>
        </w:rPr>
      </w:pPr>
    </w:p>
    <w:p w14:paraId="2EC3451C" w14:textId="77777777" w:rsidR="00471B8C" w:rsidRDefault="00471B8C" w:rsidP="001B56E0">
      <w:pPr>
        <w:jc w:val="both"/>
        <w:rPr>
          <w:rFonts w:ascii="Times New Roman" w:hAnsi="Times New Roman" w:cs="Times New Roman"/>
          <w:b/>
          <w:i/>
          <w:color w:val="0E2841" w:themeColor="text2"/>
        </w:rPr>
      </w:pPr>
    </w:p>
    <w:p w14:paraId="5E40BDE1" w14:textId="77777777" w:rsidR="00471B8C" w:rsidRDefault="00471B8C" w:rsidP="001B56E0">
      <w:pPr>
        <w:jc w:val="both"/>
        <w:rPr>
          <w:rFonts w:ascii="Times New Roman" w:hAnsi="Times New Roman" w:cs="Times New Roman"/>
          <w:b/>
          <w:i/>
          <w:color w:val="0E2841" w:themeColor="text2"/>
        </w:rPr>
      </w:pPr>
    </w:p>
    <w:p w14:paraId="3800DEF7" w14:textId="77777777" w:rsidR="00471B8C" w:rsidRDefault="00471B8C" w:rsidP="001B56E0">
      <w:pPr>
        <w:jc w:val="both"/>
        <w:rPr>
          <w:rFonts w:ascii="Times New Roman" w:hAnsi="Times New Roman" w:cs="Times New Roman"/>
          <w:b/>
          <w:i/>
          <w:color w:val="0E2841" w:themeColor="text2"/>
        </w:rPr>
      </w:pPr>
    </w:p>
    <w:p w14:paraId="58FB58E6" w14:textId="71409470" w:rsidR="002F099C" w:rsidRDefault="002F099C" w:rsidP="001B56E0">
      <w:pPr>
        <w:jc w:val="both"/>
        <w:rPr>
          <w:rFonts w:ascii="Times New Roman" w:hAnsi="Times New Roman" w:cs="Times New Roman"/>
          <w:i/>
          <w:iCs/>
          <w:color w:val="0E2841" w:themeColor="text2"/>
          <w:lang w:val="en-US"/>
        </w:rPr>
      </w:pPr>
      <w:r w:rsidRPr="00471B8C">
        <w:rPr>
          <w:rFonts w:ascii="Times New Roman" w:hAnsi="Times New Roman" w:cs="Times New Roman"/>
          <w:b/>
          <w:i/>
          <w:color w:val="0E2841" w:themeColor="text2"/>
        </w:rPr>
        <w:t xml:space="preserve">Εικόνα </w:t>
      </w:r>
      <w:r w:rsidR="00730A66" w:rsidRPr="00471B8C">
        <w:rPr>
          <w:rFonts w:ascii="Times New Roman" w:hAnsi="Times New Roman" w:cs="Times New Roman"/>
          <w:b/>
          <w:i/>
          <w:color w:val="0E2841" w:themeColor="text2"/>
        </w:rPr>
        <w:t>22</w:t>
      </w:r>
      <w:r w:rsidR="004D7981" w:rsidRPr="00471B8C">
        <w:rPr>
          <w:rFonts w:ascii="Times New Roman" w:hAnsi="Times New Roman" w:cs="Times New Roman"/>
          <w:b/>
          <w:i/>
          <w:color w:val="0E2841" w:themeColor="text2"/>
        </w:rPr>
        <w:t>.</w:t>
      </w:r>
      <w:r w:rsidRPr="00471B8C">
        <w:rPr>
          <w:rFonts w:ascii="Times New Roman" w:hAnsi="Times New Roman" w:cs="Times New Roman"/>
          <w:b/>
          <w:i/>
          <w:color w:val="0E2841" w:themeColor="text2"/>
        </w:rPr>
        <w:t xml:space="preserve"> </w:t>
      </w:r>
      <w:r w:rsidR="004D7981" w:rsidRPr="00471B8C">
        <w:rPr>
          <w:rFonts w:ascii="Times New Roman" w:hAnsi="Times New Roman" w:cs="Times New Roman"/>
          <w:b/>
          <w:i/>
          <w:color w:val="0E2841" w:themeColor="text2"/>
        </w:rPr>
        <w:t>Π</w:t>
      </w:r>
      <w:r w:rsidRPr="00471B8C">
        <w:rPr>
          <w:rFonts w:ascii="Times New Roman" w:hAnsi="Times New Roman" w:cs="Times New Roman"/>
          <w:b/>
          <w:i/>
          <w:color w:val="0E2841" w:themeColor="text2"/>
        </w:rPr>
        <w:t xml:space="preserve">είραμα εντοπισμού περιοχών έκφρασης της </w:t>
      </w:r>
      <w:r w:rsidRPr="00471B8C">
        <w:rPr>
          <w:rFonts w:ascii="Times New Roman" w:hAnsi="Times New Roman" w:cs="Times New Roman"/>
          <w:b/>
          <w:i/>
          <w:color w:val="0E2841" w:themeColor="text2"/>
          <w:lang w:val="en-US"/>
        </w:rPr>
        <w:t>MDGA</w:t>
      </w:r>
      <w:r w:rsidRPr="00471B8C">
        <w:rPr>
          <w:rFonts w:ascii="Times New Roman" w:hAnsi="Times New Roman" w:cs="Times New Roman"/>
          <w:b/>
          <w:i/>
          <w:color w:val="0E2841" w:themeColor="text2"/>
        </w:rPr>
        <w:t>1.</w:t>
      </w:r>
      <w:r w:rsidRPr="00471B8C">
        <w:rPr>
          <w:rFonts w:ascii="Times New Roman" w:hAnsi="Times New Roman" w:cs="Times New Roman"/>
          <w:i/>
          <w:color w:val="0E2841" w:themeColor="text2"/>
        </w:rPr>
        <w:t xml:space="preserve"> </w:t>
      </w:r>
      <w:r w:rsidR="000D6F44">
        <w:rPr>
          <w:rFonts w:ascii="Times New Roman" w:hAnsi="Times New Roman" w:cs="Times New Roman"/>
          <w:i/>
          <w:color w:val="0E2841" w:themeColor="text2"/>
        </w:rPr>
        <w:t>Η έκφραση της</w:t>
      </w:r>
      <w:r w:rsidR="00CF54B4" w:rsidRPr="000D6F44">
        <w:rPr>
          <w:rFonts w:ascii="Times New Roman" w:hAnsi="Times New Roman" w:cs="Times New Roman"/>
          <w:i/>
          <w:color w:val="0E2841" w:themeColor="text2"/>
        </w:rPr>
        <w:t xml:space="preserve"> </w:t>
      </w:r>
      <w:r w:rsidR="00CF54B4" w:rsidRPr="00CF54B4">
        <w:rPr>
          <w:rFonts w:ascii="Times New Roman" w:hAnsi="Times New Roman" w:cs="Times New Roman"/>
          <w:i/>
          <w:color w:val="0E2841" w:themeColor="text2"/>
        </w:rPr>
        <w:t>β</w:t>
      </w:r>
      <w:r w:rsidR="00CF54B4" w:rsidRPr="000D6F44">
        <w:rPr>
          <w:rFonts w:ascii="Times New Roman" w:hAnsi="Times New Roman" w:cs="Times New Roman"/>
          <w:i/>
          <w:color w:val="0E2841" w:themeColor="text2"/>
        </w:rPr>
        <w:t>-</w:t>
      </w:r>
      <w:r w:rsidR="00CF54B4" w:rsidRPr="00CF54B4">
        <w:rPr>
          <w:rFonts w:ascii="Times New Roman" w:hAnsi="Times New Roman" w:cs="Times New Roman"/>
          <w:i/>
          <w:color w:val="0E2841" w:themeColor="text2"/>
          <w:lang w:val="en-US"/>
        </w:rPr>
        <w:t>galactosidase</w:t>
      </w:r>
      <w:r w:rsidR="00CF54B4" w:rsidRPr="000D6F44">
        <w:rPr>
          <w:rFonts w:ascii="Times New Roman" w:hAnsi="Times New Roman" w:cs="Times New Roman"/>
          <w:i/>
          <w:color w:val="0E2841" w:themeColor="text2"/>
        </w:rPr>
        <w:t xml:space="preserve"> (</w:t>
      </w:r>
      <w:r w:rsidR="00CF54B4" w:rsidRPr="00CF54B4">
        <w:rPr>
          <w:rFonts w:ascii="Times New Roman" w:hAnsi="Times New Roman" w:cs="Times New Roman"/>
          <w:i/>
          <w:color w:val="0E2841" w:themeColor="text2"/>
        </w:rPr>
        <w:t>β</w:t>
      </w:r>
      <w:r w:rsidR="00CF54B4" w:rsidRPr="000D6F44">
        <w:rPr>
          <w:rFonts w:ascii="Times New Roman" w:hAnsi="Times New Roman" w:cs="Times New Roman"/>
          <w:i/>
          <w:color w:val="0E2841" w:themeColor="text2"/>
        </w:rPr>
        <w:t>-</w:t>
      </w:r>
      <w:r w:rsidR="00CF54B4" w:rsidRPr="00CF54B4">
        <w:rPr>
          <w:rFonts w:ascii="Times New Roman" w:hAnsi="Times New Roman" w:cs="Times New Roman"/>
          <w:i/>
          <w:color w:val="0E2841" w:themeColor="text2"/>
          <w:lang w:val="en-US"/>
        </w:rPr>
        <w:t>gal</w:t>
      </w:r>
      <w:r w:rsidR="00CF54B4" w:rsidRPr="000D6F44">
        <w:rPr>
          <w:rFonts w:ascii="Times New Roman" w:hAnsi="Times New Roman" w:cs="Times New Roman"/>
          <w:i/>
          <w:color w:val="0E2841" w:themeColor="text2"/>
        </w:rPr>
        <w:t xml:space="preserve">) </w:t>
      </w:r>
      <w:r w:rsidR="000D6F44">
        <w:rPr>
          <w:rFonts w:ascii="Times New Roman" w:hAnsi="Times New Roman" w:cs="Times New Roman"/>
          <w:i/>
          <w:color w:val="0E2841" w:themeColor="text2"/>
        </w:rPr>
        <w:t>που έχει εισαχθεί</w:t>
      </w:r>
      <w:r w:rsidR="00CF54B4" w:rsidRPr="000D6F44">
        <w:rPr>
          <w:rFonts w:ascii="Times New Roman" w:hAnsi="Times New Roman" w:cs="Times New Roman"/>
          <w:i/>
          <w:color w:val="0E2841" w:themeColor="text2"/>
        </w:rPr>
        <w:t xml:space="preserve"> </w:t>
      </w:r>
      <w:r w:rsidR="000D6F44">
        <w:rPr>
          <w:rFonts w:ascii="Times New Roman" w:hAnsi="Times New Roman" w:cs="Times New Roman"/>
          <w:i/>
          <w:color w:val="0E2841" w:themeColor="text2"/>
        </w:rPr>
        <w:t xml:space="preserve">στον γενετικό τόπο της </w:t>
      </w:r>
      <w:proofErr w:type="spellStart"/>
      <w:r w:rsidR="00CF54B4" w:rsidRPr="00CF54B4">
        <w:rPr>
          <w:rFonts w:ascii="Times New Roman" w:hAnsi="Times New Roman" w:cs="Times New Roman"/>
          <w:i/>
          <w:color w:val="0E2841" w:themeColor="text2"/>
          <w:lang w:val="en-US"/>
        </w:rPr>
        <w:t>Mdga</w:t>
      </w:r>
      <w:proofErr w:type="spellEnd"/>
      <w:r w:rsidR="00CF54B4" w:rsidRPr="000D6F44">
        <w:rPr>
          <w:rFonts w:ascii="Times New Roman" w:hAnsi="Times New Roman" w:cs="Times New Roman"/>
          <w:i/>
          <w:color w:val="0E2841" w:themeColor="text2"/>
        </w:rPr>
        <w:t>1</w:t>
      </w:r>
      <w:r w:rsidR="000D6F44" w:rsidRPr="000D6F44">
        <w:rPr>
          <w:rFonts w:ascii="Times New Roman" w:hAnsi="Times New Roman" w:cs="Times New Roman"/>
          <w:i/>
          <w:color w:val="0E2841" w:themeColor="text2"/>
        </w:rPr>
        <w:t xml:space="preserve">αποκαλύπτει συνεχή έκφραση </w:t>
      </w:r>
      <w:r w:rsidR="000D6F44">
        <w:rPr>
          <w:rFonts w:ascii="Times New Roman" w:hAnsi="Times New Roman" w:cs="Times New Roman"/>
          <w:i/>
          <w:color w:val="0E2841" w:themeColor="text2"/>
        </w:rPr>
        <w:t xml:space="preserve">της </w:t>
      </w:r>
      <w:r w:rsidR="000D6F44">
        <w:rPr>
          <w:rFonts w:ascii="Times New Roman" w:hAnsi="Times New Roman" w:cs="Times New Roman"/>
          <w:i/>
          <w:color w:val="0E2841" w:themeColor="text2"/>
          <w:lang w:val="en-US"/>
        </w:rPr>
        <w:t>MDGA</w:t>
      </w:r>
      <w:r w:rsidR="000D6F44" w:rsidRPr="000D6F44">
        <w:rPr>
          <w:rFonts w:ascii="Times New Roman" w:hAnsi="Times New Roman" w:cs="Times New Roman"/>
          <w:i/>
          <w:color w:val="0E2841" w:themeColor="text2"/>
        </w:rPr>
        <w:t xml:space="preserve">1 στην ενήλικη ζωή, ιδιαίτερα στον ιππόκαμπο, με την υψηλότερη έκφραση στα πυραμιδικά κύτταρα </w:t>
      </w:r>
      <w:r w:rsidR="000D6F44" w:rsidRPr="000D6F44">
        <w:rPr>
          <w:rFonts w:ascii="Times New Roman" w:hAnsi="Times New Roman" w:cs="Times New Roman"/>
          <w:i/>
          <w:color w:val="0E2841" w:themeColor="text2"/>
          <w:lang w:val="en-US"/>
        </w:rPr>
        <w:t>CA</w:t>
      </w:r>
      <w:r w:rsidR="000D6F44" w:rsidRPr="000D6F44">
        <w:rPr>
          <w:rFonts w:ascii="Times New Roman" w:hAnsi="Times New Roman" w:cs="Times New Roman"/>
          <w:i/>
          <w:color w:val="0E2841" w:themeColor="text2"/>
        </w:rPr>
        <w:t>1</w:t>
      </w:r>
      <w:r w:rsidR="000D6F44">
        <w:rPr>
          <w:rFonts w:ascii="Times New Roman" w:hAnsi="Times New Roman" w:cs="Times New Roman"/>
          <w:i/>
          <w:color w:val="0E2841" w:themeColor="text2"/>
        </w:rPr>
        <w:t>.</w:t>
      </w:r>
      <w:r w:rsidRPr="00471B8C">
        <w:rPr>
          <w:rFonts w:ascii="Times New Roman" w:hAnsi="Times New Roman" w:cs="Times New Roman"/>
          <w:i/>
          <w:color w:val="0E2841" w:themeColor="text2"/>
        </w:rPr>
        <w:t xml:space="preserve"> </w:t>
      </w:r>
      <w:r w:rsidR="003B21E3" w:rsidRPr="00471B8C">
        <w:rPr>
          <w:rFonts w:ascii="Times New Roman" w:hAnsi="Times New Roman" w:cs="Times New Roman"/>
          <w:i/>
          <w:iCs/>
          <w:color w:val="0E2841" w:themeColor="text2"/>
        </w:rPr>
        <w:t>(</w:t>
      </w:r>
      <w:r w:rsidR="00DF6099" w:rsidRPr="00471B8C">
        <w:rPr>
          <w:rFonts w:ascii="Times New Roman" w:hAnsi="Times New Roman" w:cs="Times New Roman"/>
          <w:i/>
          <w:iCs/>
          <w:color w:val="0E2841" w:themeColor="text2"/>
        </w:rPr>
        <w:t xml:space="preserve">Από </w:t>
      </w:r>
      <w:r w:rsidR="00471B8C" w:rsidRPr="00471B8C">
        <w:rPr>
          <w:rFonts w:ascii="Times New Roman" w:hAnsi="Times New Roman" w:cs="Times New Roman"/>
          <w:i/>
          <w:iCs/>
          <w:color w:val="0E2841" w:themeColor="text2"/>
          <w:lang w:val="en-US"/>
        </w:rPr>
        <w:t>Connor</w:t>
      </w:r>
      <w:r w:rsidR="00471B8C" w:rsidRPr="00471B8C">
        <w:rPr>
          <w:rFonts w:ascii="Times New Roman" w:hAnsi="Times New Roman" w:cs="Times New Roman"/>
          <w:i/>
          <w:iCs/>
          <w:color w:val="0E2841" w:themeColor="text2"/>
        </w:rPr>
        <w:t xml:space="preserve"> </w:t>
      </w:r>
      <w:r w:rsidR="00471B8C" w:rsidRPr="00471B8C">
        <w:rPr>
          <w:rFonts w:ascii="Times New Roman" w:hAnsi="Times New Roman" w:cs="Times New Roman"/>
          <w:i/>
          <w:iCs/>
          <w:color w:val="0E2841" w:themeColor="text2"/>
          <w:lang w:val="en-US"/>
        </w:rPr>
        <w:t>SA</w:t>
      </w:r>
      <w:r w:rsidR="00471B8C" w:rsidRPr="00471B8C">
        <w:rPr>
          <w:rFonts w:ascii="Times New Roman" w:hAnsi="Times New Roman" w:cs="Times New Roman"/>
          <w:i/>
          <w:iCs/>
          <w:color w:val="0E2841" w:themeColor="text2"/>
        </w:rPr>
        <w:t xml:space="preserve">, </w:t>
      </w:r>
      <w:proofErr w:type="spellStart"/>
      <w:r w:rsidR="00471B8C" w:rsidRPr="00471B8C">
        <w:rPr>
          <w:rFonts w:ascii="Times New Roman" w:hAnsi="Times New Roman" w:cs="Times New Roman"/>
          <w:i/>
          <w:iCs/>
          <w:color w:val="0E2841" w:themeColor="text2"/>
          <w:lang w:val="en-US"/>
        </w:rPr>
        <w:t>Ammendrup</w:t>
      </w:r>
      <w:proofErr w:type="spellEnd"/>
      <w:r w:rsidR="00471B8C" w:rsidRPr="00471B8C">
        <w:rPr>
          <w:rFonts w:ascii="Times New Roman" w:hAnsi="Times New Roman" w:cs="Times New Roman"/>
          <w:i/>
          <w:iCs/>
          <w:color w:val="0E2841" w:themeColor="text2"/>
        </w:rPr>
        <w:t>-</w:t>
      </w:r>
      <w:r w:rsidR="00471B8C" w:rsidRPr="00471B8C">
        <w:rPr>
          <w:rFonts w:ascii="Times New Roman" w:hAnsi="Times New Roman" w:cs="Times New Roman"/>
          <w:i/>
          <w:iCs/>
          <w:color w:val="0E2841" w:themeColor="text2"/>
          <w:lang w:val="en-US"/>
        </w:rPr>
        <w:t>Johnsen</w:t>
      </w:r>
      <w:r w:rsidR="00471B8C" w:rsidRPr="00471B8C">
        <w:rPr>
          <w:rFonts w:ascii="Times New Roman" w:hAnsi="Times New Roman" w:cs="Times New Roman"/>
          <w:i/>
          <w:iCs/>
          <w:color w:val="0E2841" w:themeColor="text2"/>
        </w:rPr>
        <w:t xml:space="preserve"> </w:t>
      </w:r>
      <w:r w:rsidR="00471B8C" w:rsidRPr="00471B8C">
        <w:rPr>
          <w:rFonts w:ascii="Times New Roman" w:hAnsi="Times New Roman" w:cs="Times New Roman"/>
          <w:i/>
          <w:iCs/>
          <w:color w:val="0E2841" w:themeColor="text2"/>
          <w:lang w:val="en-US"/>
        </w:rPr>
        <w:t>I</w:t>
      </w:r>
      <w:r w:rsidR="00471B8C" w:rsidRPr="00471B8C">
        <w:rPr>
          <w:rFonts w:ascii="Times New Roman" w:hAnsi="Times New Roman" w:cs="Times New Roman"/>
          <w:i/>
          <w:iCs/>
          <w:color w:val="0E2841" w:themeColor="text2"/>
        </w:rPr>
        <w:t xml:space="preserve">, </w:t>
      </w:r>
      <w:proofErr w:type="spellStart"/>
      <w:r w:rsidR="00471B8C" w:rsidRPr="00471B8C">
        <w:rPr>
          <w:rFonts w:ascii="Times New Roman" w:hAnsi="Times New Roman" w:cs="Times New Roman"/>
          <w:i/>
          <w:iCs/>
          <w:color w:val="0E2841" w:themeColor="text2"/>
          <w:lang w:val="en-US"/>
        </w:rPr>
        <w:t>Kishimoto</w:t>
      </w:r>
      <w:proofErr w:type="spellEnd"/>
      <w:r w:rsidR="00471B8C" w:rsidRPr="00471B8C">
        <w:rPr>
          <w:rFonts w:ascii="Times New Roman" w:hAnsi="Times New Roman" w:cs="Times New Roman"/>
          <w:i/>
          <w:iCs/>
          <w:color w:val="0E2841" w:themeColor="text2"/>
        </w:rPr>
        <w:t xml:space="preserve"> </w:t>
      </w:r>
      <w:r w:rsidR="00471B8C" w:rsidRPr="00471B8C">
        <w:rPr>
          <w:rFonts w:ascii="Times New Roman" w:hAnsi="Times New Roman" w:cs="Times New Roman"/>
          <w:i/>
          <w:iCs/>
          <w:color w:val="0E2841" w:themeColor="text2"/>
          <w:lang w:val="en-US"/>
        </w:rPr>
        <w:t>Y</w:t>
      </w:r>
      <w:r w:rsidR="00471B8C" w:rsidRPr="00471B8C">
        <w:rPr>
          <w:rFonts w:ascii="Times New Roman" w:hAnsi="Times New Roman" w:cs="Times New Roman"/>
          <w:i/>
          <w:iCs/>
          <w:color w:val="0E2841" w:themeColor="text2"/>
        </w:rPr>
        <w:t xml:space="preserve">, </w:t>
      </w:r>
      <w:proofErr w:type="spellStart"/>
      <w:r w:rsidR="00471B8C" w:rsidRPr="00471B8C">
        <w:rPr>
          <w:rFonts w:ascii="Times New Roman" w:hAnsi="Times New Roman" w:cs="Times New Roman"/>
          <w:i/>
          <w:iCs/>
          <w:color w:val="0E2841" w:themeColor="text2"/>
          <w:lang w:val="en-US"/>
        </w:rPr>
        <w:t>Karimi</w:t>
      </w:r>
      <w:proofErr w:type="spellEnd"/>
      <w:r w:rsidR="00471B8C" w:rsidRPr="00471B8C">
        <w:rPr>
          <w:rFonts w:ascii="Times New Roman" w:hAnsi="Times New Roman" w:cs="Times New Roman"/>
          <w:i/>
          <w:iCs/>
          <w:color w:val="0E2841" w:themeColor="text2"/>
        </w:rPr>
        <w:t xml:space="preserve"> </w:t>
      </w:r>
      <w:proofErr w:type="spellStart"/>
      <w:r w:rsidR="00471B8C" w:rsidRPr="00471B8C">
        <w:rPr>
          <w:rFonts w:ascii="Times New Roman" w:hAnsi="Times New Roman" w:cs="Times New Roman"/>
          <w:i/>
          <w:iCs/>
          <w:color w:val="0E2841" w:themeColor="text2"/>
          <w:lang w:val="en-US"/>
        </w:rPr>
        <w:t>Tari</w:t>
      </w:r>
      <w:proofErr w:type="spellEnd"/>
      <w:r w:rsidR="00471B8C" w:rsidRPr="00471B8C">
        <w:rPr>
          <w:rFonts w:ascii="Times New Roman" w:hAnsi="Times New Roman" w:cs="Times New Roman"/>
          <w:i/>
          <w:iCs/>
          <w:color w:val="0E2841" w:themeColor="text2"/>
        </w:rPr>
        <w:t xml:space="preserve"> </w:t>
      </w:r>
      <w:r w:rsidR="00471B8C" w:rsidRPr="00471B8C">
        <w:rPr>
          <w:rFonts w:ascii="Times New Roman" w:hAnsi="Times New Roman" w:cs="Times New Roman"/>
          <w:i/>
          <w:iCs/>
          <w:color w:val="0E2841" w:themeColor="text2"/>
          <w:lang w:val="en-US"/>
        </w:rPr>
        <w:t>P</w:t>
      </w:r>
      <w:r w:rsidR="00471B8C" w:rsidRPr="00471B8C">
        <w:rPr>
          <w:rFonts w:ascii="Times New Roman" w:hAnsi="Times New Roman" w:cs="Times New Roman"/>
          <w:i/>
          <w:iCs/>
          <w:color w:val="0E2841" w:themeColor="text2"/>
        </w:rPr>
        <w:t xml:space="preserve">, </w:t>
      </w:r>
      <w:proofErr w:type="spellStart"/>
      <w:r w:rsidR="00471B8C" w:rsidRPr="00471B8C">
        <w:rPr>
          <w:rFonts w:ascii="Times New Roman" w:hAnsi="Times New Roman" w:cs="Times New Roman"/>
          <w:i/>
          <w:iCs/>
          <w:color w:val="0E2841" w:themeColor="text2"/>
          <w:lang w:val="en-US"/>
        </w:rPr>
        <w:t>Cvetkovska</w:t>
      </w:r>
      <w:proofErr w:type="spellEnd"/>
      <w:r w:rsidR="00471B8C" w:rsidRPr="00471B8C">
        <w:rPr>
          <w:rFonts w:ascii="Times New Roman" w:hAnsi="Times New Roman" w:cs="Times New Roman"/>
          <w:i/>
          <w:iCs/>
          <w:color w:val="0E2841" w:themeColor="text2"/>
        </w:rPr>
        <w:t xml:space="preserve"> </w:t>
      </w:r>
      <w:r w:rsidR="00471B8C" w:rsidRPr="00471B8C">
        <w:rPr>
          <w:rFonts w:ascii="Times New Roman" w:hAnsi="Times New Roman" w:cs="Times New Roman"/>
          <w:i/>
          <w:iCs/>
          <w:color w:val="0E2841" w:themeColor="text2"/>
          <w:lang w:val="en-US"/>
        </w:rPr>
        <w:t>V</w:t>
      </w:r>
      <w:r w:rsidR="00471B8C" w:rsidRPr="00471B8C">
        <w:rPr>
          <w:rFonts w:ascii="Times New Roman" w:hAnsi="Times New Roman" w:cs="Times New Roman"/>
          <w:i/>
          <w:iCs/>
          <w:color w:val="0E2841" w:themeColor="text2"/>
        </w:rPr>
        <w:t xml:space="preserve">, </w:t>
      </w:r>
      <w:r w:rsidR="00471B8C" w:rsidRPr="00471B8C">
        <w:rPr>
          <w:rFonts w:ascii="Times New Roman" w:hAnsi="Times New Roman" w:cs="Times New Roman"/>
          <w:i/>
          <w:iCs/>
          <w:color w:val="0E2841" w:themeColor="text2"/>
          <w:lang w:val="en-US"/>
        </w:rPr>
        <w:t>Harada</w:t>
      </w:r>
      <w:r w:rsidR="00471B8C" w:rsidRPr="00471B8C">
        <w:rPr>
          <w:rFonts w:ascii="Times New Roman" w:hAnsi="Times New Roman" w:cs="Times New Roman"/>
          <w:i/>
          <w:iCs/>
          <w:color w:val="0E2841" w:themeColor="text2"/>
        </w:rPr>
        <w:t xml:space="preserve"> </w:t>
      </w:r>
      <w:r w:rsidR="00471B8C" w:rsidRPr="00471B8C">
        <w:rPr>
          <w:rFonts w:ascii="Times New Roman" w:hAnsi="Times New Roman" w:cs="Times New Roman"/>
          <w:i/>
          <w:iCs/>
          <w:color w:val="0E2841" w:themeColor="text2"/>
          <w:lang w:val="en-US"/>
        </w:rPr>
        <w:t>T</w:t>
      </w:r>
      <w:r w:rsidR="00471B8C" w:rsidRPr="00471B8C">
        <w:rPr>
          <w:rFonts w:ascii="Times New Roman" w:hAnsi="Times New Roman" w:cs="Times New Roman"/>
          <w:i/>
          <w:iCs/>
          <w:color w:val="0E2841" w:themeColor="text2"/>
        </w:rPr>
        <w:t xml:space="preserve">, </w:t>
      </w:r>
      <w:proofErr w:type="spellStart"/>
      <w:r w:rsidR="00471B8C" w:rsidRPr="00471B8C">
        <w:rPr>
          <w:rFonts w:ascii="Times New Roman" w:hAnsi="Times New Roman" w:cs="Times New Roman"/>
          <w:i/>
          <w:iCs/>
          <w:color w:val="0E2841" w:themeColor="text2"/>
          <w:lang w:val="en-US"/>
        </w:rPr>
        <w:t>Ojima</w:t>
      </w:r>
      <w:proofErr w:type="spellEnd"/>
      <w:r w:rsidR="00471B8C" w:rsidRPr="00471B8C">
        <w:rPr>
          <w:rFonts w:ascii="Times New Roman" w:hAnsi="Times New Roman" w:cs="Times New Roman"/>
          <w:i/>
          <w:iCs/>
          <w:color w:val="0E2841" w:themeColor="text2"/>
        </w:rPr>
        <w:t xml:space="preserve"> </w:t>
      </w:r>
      <w:r w:rsidR="00471B8C" w:rsidRPr="00471B8C">
        <w:rPr>
          <w:rFonts w:ascii="Times New Roman" w:hAnsi="Times New Roman" w:cs="Times New Roman"/>
          <w:i/>
          <w:iCs/>
          <w:color w:val="0E2841" w:themeColor="text2"/>
          <w:lang w:val="en-US"/>
        </w:rPr>
        <w:t>D</w:t>
      </w:r>
      <w:r w:rsidR="00471B8C" w:rsidRPr="00471B8C">
        <w:rPr>
          <w:rFonts w:ascii="Times New Roman" w:hAnsi="Times New Roman" w:cs="Times New Roman"/>
          <w:i/>
          <w:iCs/>
          <w:color w:val="0E2841" w:themeColor="text2"/>
        </w:rPr>
        <w:t xml:space="preserve">, </w:t>
      </w:r>
      <w:r w:rsidR="00471B8C" w:rsidRPr="00471B8C">
        <w:rPr>
          <w:rFonts w:ascii="Times New Roman" w:hAnsi="Times New Roman" w:cs="Times New Roman"/>
          <w:i/>
          <w:iCs/>
          <w:color w:val="0E2841" w:themeColor="text2"/>
          <w:lang w:val="en-US"/>
        </w:rPr>
        <w:t>Yamamoto</w:t>
      </w:r>
      <w:r w:rsidR="00471B8C" w:rsidRPr="00471B8C">
        <w:rPr>
          <w:rFonts w:ascii="Times New Roman" w:hAnsi="Times New Roman" w:cs="Times New Roman"/>
          <w:i/>
          <w:iCs/>
          <w:color w:val="0E2841" w:themeColor="text2"/>
        </w:rPr>
        <w:t xml:space="preserve"> </w:t>
      </w:r>
      <w:r w:rsidR="00471B8C" w:rsidRPr="00471B8C">
        <w:rPr>
          <w:rFonts w:ascii="Times New Roman" w:hAnsi="Times New Roman" w:cs="Times New Roman"/>
          <w:i/>
          <w:iCs/>
          <w:color w:val="0E2841" w:themeColor="text2"/>
          <w:lang w:val="en-US"/>
        </w:rPr>
        <w:t>T</w:t>
      </w:r>
      <w:r w:rsidR="00471B8C" w:rsidRPr="00471B8C">
        <w:rPr>
          <w:rFonts w:ascii="Times New Roman" w:hAnsi="Times New Roman" w:cs="Times New Roman"/>
          <w:i/>
          <w:iCs/>
          <w:color w:val="0E2841" w:themeColor="text2"/>
        </w:rPr>
        <w:t xml:space="preserve">, </w:t>
      </w:r>
      <w:r w:rsidR="00471B8C" w:rsidRPr="00471B8C">
        <w:rPr>
          <w:rFonts w:ascii="Times New Roman" w:hAnsi="Times New Roman" w:cs="Times New Roman"/>
          <w:i/>
          <w:iCs/>
          <w:color w:val="0E2841" w:themeColor="text2"/>
          <w:lang w:val="en-US"/>
        </w:rPr>
        <w:t>Wang</w:t>
      </w:r>
      <w:r w:rsidR="00471B8C" w:rsidRPr="00471B8C">
        <w:rPr>
          <w:rFonts w:ascii="Times New Roman" w:hAnsi="Times New Roman" w:cs="Times New Roman"/>
          <w:i/>
          <w:iCs/>
          <w:color w:val="0E2841" w:themeColor="text2"/>
        </w:rPr>
        <w:t xml:space="preserve"> </w:t>
      </w:r>
      <w:r w:rsidR="00471B8C" w:rsidRPr="00471B8C">
        <w:rPr>
          <w:rFonts w:ascii="Times New Roman" w:hAnsi="Times New Roman" w:cs="Times New Roman"/>
          <w:i/>
          <w:iCs/>
          <w:color w:val="0E2841" w:themeColor="text2"/>
          <w:lang w:val="en-US"/>
        </w:rPr>
        <w:t>YT</w:t>
      </w:r>
      <w:r w:rsidR="00471B8C" w:rsidRPr="00471B8C">
        <w:rPr>
          <w:rFonts w:ascii="Times New Roman" w:hAnsi="Times New Roman" w:cs="Times New Roman"/>
          <w:i/>
          <w:iCs/>
          <w:color w:val="0E2841" w:themeColor="text2"/>
        </w:rPr>
        <w:t xml:space="preserve">, </w:t>
      </w:r>
      <w:r w:rsidR="00471B8C" w:rsidRPr="00471B8C">
        <w:rPr>
          <w:rFonts w:ascii="Times New Roman" w:hAnsi="Times New Roman" w:cs="Times New Roman"/>
          <w:i/>
          <w:iCs/>
          <w:color w:val="0E2841" w:themeColor="text2"/>
          <w:lang w:val="en-US"/>
        </w:rPr>
        <w:t>Craig</w:t>
      </w:r>
      <w:r w:rsidR="00471B8C" w:rsidRPr="00471B8C">
        <w:rPr>
          <w:rFonts w:ascii="Times New Roman" w:hAnsi="Times New Roman" w:cs="Times New Roman"/>
          <w:i/>
          <w:iCs/>
          <w:color w:val="0E2841" w:themeColor="text2"/>
        </w:rPr>
        <w:t xml:space="preserve"> </w:t>
      </w:r>
      <w:r w:rsidR="00471B8C" w:rsidRPr="00471B8C">
        <w:rPr>
          <w:rFonts w:ascii="Times New Roman" w:hAnsi="Times New Roman" w:cs="Times New Roman"/>
          <w:i/>
          <w:iCs/>
          <w:color w:val="0E2841" w:themeColor="text2"/>
          <w:lang w:val="en-US"/>
        </w:rPr>
        <w:t>AM</w:t>
      </w:r>
      <w:r w:rsidR="00471B8C" w:rsidRPr="00471B8C">
        <w:rPr>
          <w:rFonts w:ascii="Times New Roman" w:hAnsi="Times New Roman" w:cs="Times New Roman"/>
          <w:i/>
          <w:iCs/>
          <w:color w:val="0E2841" w:themeColor="text2"/>
        </w:rPr>
        <w:t xml:space="preserve">. </w:t>
      </w:r>
      <w:r w:rsidR="00471B8C" w:rsidRPr="00471B8C">
        <w:rPr>
          <w:rFonts w:ascii="Times New Roman" w:hAnsi="Times New Roman" w:cs="Times New Roman"/>
          <w:i/>
          <w:iCs/>
          <w:color w:val="0E2841" w:themeColor="text2"/>
          <w:lang w:val="en-US"/>
        </w:rPr>
        <w:t xml:space="preserve">Loss of Synapse Repressor MDGA1 Enhances </w:t>
      </w:r>
      <w:proofErr w:type="spellStart"/>
      <w:r w:rsidR="00471B8C" w:rsidRPr="00471B8C">
        <w:rPr>
          <w:rFonts w:ascii="Times New Roman" w:hAnsi="Times New Roman" w:cs="Times New Roman"/>
          <w:i/>
          <w:iCs/>
          <w:color w:val="0E2841" w:themeColor="text2"/>
          <w:lang w:val="en-US"/>
        </w:rPr>
        <w:t>Perisomatic</w:t>
      </w:r>
      <w:proofErr w:type="spellEnd"/>
      <w:r w:rsidR="00471B8C" w:rsidRPr="00471B8C">
        <w:rPr>
          <w:rFonts w:ascii="Times New Roman" w:hAnsi="Times New Roman" w:cs="Times New Roman"/>
          <w:i/>
          <w:iCs/>
          <w:color w:val="0E2841" w:themeColor="text2"/>
          <w:lang w:val="en-US"/>
        </w:rPr>
        <w:t xml:space="preserve"> Inhibition, Confers Resistance to Network Excitation, and Impairs Cognitive Function. Cell Rep. 2017 Dec 26;21(13):3637-3645.</w:t>
      </w:r>
      <w:r w:rsidR="003B21E3" w:rsidRPr="00471B8C">
        <w:rPr>
          <w:rFonts w:ascii="Times New Roman" w:hAnsi="Times New Roman" w:cs="Times New Roman"/>
          <w:i/>
          <w:iCs/>
          <w:color w:val="0E2841" w:themeColor="text2"/>
          <w:lang w:val="en-US"/>
        </w:rPr>
        <w:t>)</w:t>
      </w:r>
    </w:p>
    <w:p w14:paraId="558B7C8E" w14:textId="77777777" w:rsidR="00BA3D5C" w:rsidRPr="00471B8C" w:rsidRDefault="00BA3D5C" w:rsidP="001B56E0">
      <w:pPr>
        <w:jc w:val="both"/>
        <w:rPr>
          <w:rFonts w:ascii="Times New Roman" w:hAnsi="Times New Roman" w:cs="Times New Roman"/>
          <w:i/>
          <w:iCs/>
          <w:color w:val="0E2841" w:themeColor="text2"/>
          <w:sz w:val="18"/>
          <w:szCs w:val="18"/>
          <w:shd w:val="clear" w:color="auto" w:fill="FFFFFF"/>
          <w:lang w:val="en-US"/>
        </w:rPr>
      </w:pPr>
    </w:p>
    <w:p w14:paraId="3D8E4D84" w14:textId="77777777" w:rsidR="00E24A4E" w:rsidRPr="00F64699" w:rsidRDefault="00322B19" w:rsidP="005B3148">
      <w:pPr>
        <w:jc w:val="center"/>
        <w:rPr>
          <w:rFonts w:ascii="Times New Roman" w:hAnsi="Times New Roman" w:cs="Times New Roman"/>
        </w:rPr>
      </w:pPr>
      <w:r w:rsidRPr="00F64699">
        <w:rPr>
          <w:rFonts w:ascii="Times New Roman" w:hAnsi="Times New Roman" w:cs="Times New Roman"/>
          <w:noProof/>
          <w:sz w:val="24"/>
          <w:szCs w:val="24"/>
          <w:lang w:eastAsia="el-GR"/>
        </w:rPr>
        <w:drawing>
          <wp:inline distT="0" distB="0" distL="0" distR="0" wp14:anchorId="5BAF6F88" wp14:editId="36BE528B">
            <wp:extent cx="5512596" cy="1485900"/>
            <wp:effectExtent l="0" t="0" r="0" b="0"/>
            <wp:docPr id="1172436135" name="Εικόνα 11" descr="Εικόνα που περιέχει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Εικόνα που περιέχει στιγμιότυπο οθόνης&#10;&#10;Περιγραφή που δημιουργήθηκε αυτόματα"/>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52245" cy="1496587"/>
                    </a:xfrm>
                    <a:prstGeom prst="rect">
                      <a:avLst/>
                    </a:prstGeom>
                    <a:noFill/>
                    <a:ln>
                      <a:noFill/>
                    </a:ln>
                  </pic:spPr>
                </pic:pic>
              </a:graphicData>
            </a:graphic>
          </wp:inline>
        </w:drawing>
      </w:r>
    </w:p>
    <w:p w14:paraId="17409241" w14:textId="000970D7" w:rsidR="002F099C" w:rsidRPr="00BA3D5C" w:rsidRDefault="002F099C" w:rsidP="00BA3D5C">
      <w:pPr>
        <w:pStyle w:val="a9"/>
        <w:jc w:val="both"/>
        <w:rPr>
          <w:rFonts w:ascii="Times New Roman" w:hAnsi="Times New Roman" w:cs="Times New Roman"/>
          <w:sz w:val="22"/>
          <w:szCs w:val="22"/>
        </w:rPr>
      </w:pPr>
      <w:bookmarkStart w:id="15" w:name="_Hlk185450581"/>
      <w:r w:rsidRPr="00BA3D5C">
        <w:rPr>
          <w:rFonts w:ascii="Times New Roman" w:hAnsi="Times New Roman" w:cs="Times New Roman"/>
          <w:b/>
          <w:iCs w:val="0"/>
          <w:sz w:val="22"/>
          <w:szCs w:val="22"/>
        </w:rPr>
        <w:t xml:space="preserve">Εικόνα </w:t>
      </w:r>
      <w:r w:rsidR="00730A66" w:rsidRPr="00BA3D5C">
        <w:rPr>
          <w:rFonts w:ascii="Times New Roman" w:hAnsi="Times New Roman" w:cs="Times New Roman"/>
          <w:b/>
          <w:iCs w:val="0"/>
          <w:sz w:val="22"/>
          <w:szCs w:val="22"/>
        </w:rPr>
        <w:t>23</w:t>
      </w:r>
      <w:r w:rsidR="00CA64CC" w:rsidRPr="00BA3D5C">
        <w:rPr>
          <w:rFonts w:ascii="Times New Roman" w:hAnsi="Times New Roman" w:cs="Times New Roman"/>
          <w:b/>
          <w:iCs w:val="0"/>
          <w:sz w:val="22"/>
          <w:szCs w:val="22"/>
        </w:rPr>
        <w:t>. Π</w:t>
      </w:r>
      <w:r w:rsidRPr="00BA3D5C">
        <w:rPr>
          <w:rFonts w:ascii="Times New Roman" w:hAnsi="Times New Roman" w:cs="Times New Roman"/>
          <w:b/>
          <w:iCs w:val="0"/>
          <w:sz w:val="22"/>
          <w:szCs w:val="22"/>
        </w:rPr>
        <w:t>είραμα εντοπισμού περιοχών έκφρασης της MDGA2.</w:t>
      </w:r>
      <w:r w:rsidRPr="00BA3D5C">
        <w:rPr>
          <w:rFonts w:ascii="Times New Roman" w:hAnsi="Times New Roman" w:cs="Times New Roman"/>
          <w:iCs w:val="0"/>
          <w:sz w:val="22"/>
          <w:szCs w:val="22"/>
        </w:rPr>
        <w:t xml:space="preserve"> Τα πειράματα έγιναν με τη χρήση της β-γαλακτοσιδάσης. </w:t>
      </w:r>
      <w:r w:rsidR="00BA3D5C">
        <w:rPr>
          <w:rFonts w:ascii="Times New Roman" w:hAnsi="Times New Roman" w:cs="Times New Roman"/>
          <w:iCs w:val="0"/>
          <w:sz w:val="22"/>
          <w:szCs w:val="22"/>
        </w:rPr>
        <w:t>Στην 14</w:t>
      </w:r>
      <w:r w:rsidR="00BA3D5C" w:rsidRPr="00BA3D5C">
        <w:rPr>
          <w:rFonts w:ascii="Times New Roman" w:hAnsi="Times New Roman" w:cs="Times New Roman"/>
          <w:iCs w:val="0"/>
          <w:sz w:val="22"/>
          <w:szCs w:val="22"/>
          <w:vertAlign w:val="superscript"/>
        </w:rPr>
        <w:t>η</w:t>
      </w:r>
      <w:r w:rsidR="00BA3D5C">
        <w:rPr>
          <w:rFonts w:ascii="Times New Roman" w:hAnsi="Times New Roman" w:cs="Times New Roman"/>
          <w:iCs w:val="0"/>
          <w:sz w:val="22"/>
          <w:szCs w:val="22"/>
        </w:rPr>
        <w:t xml:space="preserve"> μέρα μετά τη γέννηση των ποντικών (</w:t>
      </w:r>
      <w:r w:rsidR="00BA3D5C" w:rsidRPr="00BA3D5C">
        <w:rPr>
          <w:rFonts w:ascii="Times New Roman" w:hAnsi="Times New Roman" w:cs="Times New Roman"/>
          <w:iCs w:val="0"/>
          <w:sz w:val="22"/>
          <w:szCs w:val="22"/>
        </w:rPr>
        <w:t>P14</w:t>
      </w:r>
      <w:r w:rsidR="00BA3D5C">
        <w:rPr>
          <w:rFonts w:ascii="Times New Roman" w:hAnsi="Times New Roman" w:cs="Times New Roman"/>
          <w:iCs w:val="0"/>
          <w:sz w:val="22"/>
          <w:szCs w:val="22"/>
        </w:rPr>
        <w:t>)</w:t>
      </w:r>
      <w:r w:rsidR="00BA3D5C" w:rsidRPr="00BA3D5C">
        <w:rPr>
          <w:rFonts w:ascii="Times New Roman" w:hAnsi="Times New Roman" w:cs="Times New Roman"/>
          <w:iCs w:val="0"/>
          <w:sz w:val="22"/>
          <w:szCs w:val="22"/>
        </w:rPr>
        <w:t>, η έκφραση MDGA2 ήταν υψηλή στις περισσότερες περιοχές του πρόσθιου εγκεφάλου, συμπεριλαμβ</w:t>
      </w:r>
      <w:r w:rsidR="00BA3D5C">
        <w:rPr>
          <w:rFonts w:ascii="Times New Roman" w:hAnsi="Times New Roman" w:cs="Times New Roman"/>
          <w:iCs w:val="0"/>
          <w:sz w:val="22"/>
          <w:szCs w:val="22"/>
        </w:rPr>
        <w:t>ανομένων των βαθιών φλοιωδών στ</w:t>
      </w:r>
      <w:r w:rsidR="00BA3D5C" w:rsidRPr="00BA3D5C">
        <w:rPr>
          <w:rFonts w:ascii="Times New Roman" w:hAnsi="Times New Roman" w:cs="Times New Roman"/>
          <w:iCs w:val="0"/>
          <w:sz w:val="22"/>
          <w:szCs w:val="22"/>
        </w:rPr>
        <w:t xml:space="preserve">ιβάδων, του ιππόκαμπου, του θαλάμου και του ραβδωτού σώματος, και ανιχνεύθηκε στον μεσεγκέφαλο, τον οπίσθιο εγκέφαλο και τους πυρήνες της παρεγκεφαλίδας και τα κύτταρα Purkinje. Η έκφραση MDGA2 που εκτιμήθηκε από τη δραστηριότητα της β-γαλακτοσιδάσης φάνηκε να μειώνεται σε μεταγενέστερα στάδια ανάπτυξης, αλλά ανιχνεύτηκε ακόμα σε ενήλικα ποντίκια, ιδιαίτερα σε βαθιά φλοιώδη στρώματα, </w:t>
      </w:r>
      <w:r w:rsidR="00BA3D5C">
        <w:rPr>
          <w:rFonts w:ascii="Times New Roman" w:hAnsi="Times New Roman" w:cs="Times New Roman"/>
          <w:iCs w:val="0"/>
          <w:sz w:val="22"/>
          <w:szCs w:val="22"/>
        </w:rPr>
        <w:t xml:space="preserve">στον </w:t>
      </w:r>
      <w:r w:rsidR="00BA3D5C" w:rsidRPr="00BA3D5C">
        <w:rPr>
          <w:rFonts w:ascii="Times New Roman" w:hAnsi="Times New Roman" w:cs="Times New Roman"/>
          <w:iCs w:val="0"/>
          <w:sz w:val="22"/>
          <w:szCs w:val="22"/>
        </w:rPr>
        <w:t xml:space="preserve">πρόσθιο οσφρητικό πυρήνα, </w:t>
      </w:r>
      <w:r w:rsidR="00BA3D5C">
        <w:rPr>
          <w:rFonts w:ascii="Times New Roman" w:hAnsi="Times New Roman" w:cs="Times New Roman"/>
          <w:iCs w:val="0"/>
          <w:sz w:val="22"/>
          <w:szCs w:val="22"/>
        </w:rPr>
        <w:t xml:space="preserve">στην </w:t>
      </w:r>
      <w:r w:rsidR="00BA3D5C" w:rsidRPr="00BA3D5C">
        <w:rPr>
          <w:rFonts w:ascii="Times New Roman" w:hAnsi="Times New Roman" w:cs="Times New Roman"/>
          <w:iCs w:val="0"/>
          <w:sz w:val="22"/>
          <w:szCs w:val="22"/>
        </w:rPr>
        <w:t xml:space="preserve">οδοντωτή έλικα και </w:t>
      </w:r>
      <w:r w:rsidR="00BA3D5C">
        <w:rPr>
          <w:rFonts w:ascii="Times New Roman" w:hAnsi="Times New Roman" w:cs="Times New Roman"/>
          <w:iCs w:val="0"/>
          <w:sz w:val="22"/>
          <w:szCs w:val="22"/>
        </w:rPr>
        <w:t xml:space="preserve">σε </w:t>
      </w:r>
      <w:r w:rsidR="00BA3D5C" w:rsidRPr="00BA3D5C">
        <w:rPr>
          <w:rFonts w:ascii="Times New Roman" w:hAnsi="Times New Roman" w:cs="Times New Roman"/>
          <w:iCs w:val="0"/>
          <w:sz w:val="22"/>
          <w:szCs w:val="22"/>
        </w:rPr>
        <w:t>περιοχές CA1 του ιππόκαμπου</w:t>
      </w:r>
      <w:r w:rsidR="00BA3D5C">
        <w:rPr>
          <w:rFonts w:ascii="Times New Roman" w:hAnsi="Times New Roman" w:cs="Times New Roman"/>
          <w:iCs w:val="0"/>
          <w:sz w:val="22"/>
          <w:szCs w:val="22"/>
        </w:rPr>
        <w:t>.</w:t>
      </w:r>
      <w:r w:rsidR="00BA3D5C" w:rsidRPr="00BA3D5C">
        <w:rPr>
          <w:rFonts w:ascii="Times New Roman" w:hAnsi="Times New Roman" w:cs="Times New Roman"/>
          <w:iCs w:val="0"/>
          <w:sz w:val="22"/>
          <w:szCs w:val="22"/>
        </w:rPr>
        <w:t xml:space="preserve"> </w:t>
      </w:r>
      <w:r w:rsidR="00C0702F" w:rsidRPr="00BA3D5C">
        <w:rPr>
          <w:rFonts w:ascii="Times New Roman" w:hAnsi="Times New Roman" w:cs="Times New Roman"/>
          <w:iCs w:val="0"/>
          <w:sz w:val="22"/>
          <w:szCs w:val="22"/>
        </w:rPr>
        <w:t>(</w:t>
      </w:r>
      <w:r w:rsidR="001135EB" w:rsidRPr="00BA3D5C">
        <w:rPr>
          <w:rFonts w:ascii="Times New Roman" w:hAnsi="Times New Roman" w:cs="Times New Roman"/>
          <w:sz w:val="22"/>
          <w:szCs w:val="22"/>
        </w:rPr>
        <w:t xml:space="preserve">Από </w:t>
      </w:r>
      <w:r w:rsidR="00BA3D5C" w:rsidRPr="00BA3D5C">
        <w:rPr>
          <w:rFonts w:ascii="Times New Roman" w:hAnsi="Times New Roman" w:cs="Times New Roman"/>
          <w:sz w:val="22"/>
          <w:szCs w:val="22"/>
          <w:lang w:val="en-US"/>
        </w:rPr>
        <w:t>Connor</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SA</w:t>
      </w:r>
      <w:r w:rsidR="00BA3D5C" w:rsidRPr="00BA3D5C">
        <w:rPr>
          <w:rFonts w:ascii="Times New Roman" w:hAnsi="Times New Roman" w:cs="Times New Roman"/>
          <w:sz w:val="22"/>
          <w:szCs w:val="22"/>
        </w:rPr>
        <w:t xml:space="preserve">, </w:t>
      </w:r>
      <w:proofErr w:type="spellStart"/>
      <w:r w:rsidR="00BA3D5C" w:rsidRPr="00BA3D5C">
        <w:rPr>
          <w:rFonts w:ascii="Times New Roman" w:hAnsi="Times New Roman" w:cs="Times New Roman"/>
          <w:sz w:val="22"/>
          <w:szCs w:val="22"/>
          <w:lang w:val="en-US"/>
        </w:rPr>
        <w:t>Ammendrup</w:t>
      </w:r>
      <w:proofErr w:type="spellEnd"/>
      <w:r w:rsidR="00BA3D5C" w:rsidRPr="00BA3D5C">
        <w:rPr>
          <w:rFonts w:ascii="Times New Roman" w:hAnsi="Times New Roman" w:cs="Times New Roman"/>
          <w:sz w:val="22"/>
          <w:szCs w:val="22"/>
        </w:rPr>
        <w:t>-</w:t>
      </w:r>
      <w:r w:rsidR="00BA3D5C" w:rsidRPr="00BA3D5C">
        <w:rPr>
          <w:rFonts w:ascii="Times New Roman" w:hAnsi="Times New Roman" w:cs="Times New Roman"/>
          <w:sz w:val="22"/>
          <w:szCs w:val="22"/>
          <w:lang w:val="en-US"/>
        </w:rPr>
        <w:t>Johnsen</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I</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Chan</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AW</w:t>
      </w:r>
      <w:r w:rsidR="00BA3D5C" w:rsidRPr="00BA3D5C">
        <w:rPr>
          <w:rFonts w:ascii="Times New Roman" w:hAnsi="Times New Roman" w:cs="Times New Roman"/>
          <w:sz w:val="22"/>
          <w:szCs w:val="22"/>
        </w:rPr>
        <w:t xml:space="preserve">, </w:t>
      </w:r>
      <w:proofErr w:type="spellStart"/>
      <w:r w:rsidR="00BA3D5C" w:rsidRPr="00BA3D5C">
        <w:rPr>
          <w:rFonts w:ascii="Times New Roman" w:hAnsi="Times New Roman" w:cs="Times New Roman"/>
          <w:sz w:val="22"/>
          <w:szCs w:val="22"/>
          <w:lang w:val="en-US"/>
        </w:rPr>
        <w:t>Kishimoto</w:t>
      </w:r>
      <w:proofErr w:type="spellEnd"/>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Y</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Murayama</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C</w:t>
      </w:r>
      <w:r w:rsidR="00BA3D5C" w:rsidRPr="00BA3D5C">
        <w:rPr>
          <w:rFonts w:ascii="Times New Roman" w:hAnsi="Times New Roman" w:cs="Times New Roman"/>
          <w:sz w:val="22"/>
          <w:szCs w:val="22"/>
        </w:rPr>
        <w:t xml:space="preserve">, </w:t>
      </w:r>
      <w:proofErr w:type="spellStart"/>
      <w:r w:rsidR="00BA3D5C" w:rsidRPr="00BA3D5C">
        <w:rPr>
          <w:rFonts w:ascii="Times New Roman" w:hAnsi="Times New Roman" w:cs="Times New Roman"/>
          <w:sz w:val="22"/>
          <w:szCs w:val="22"/>
          <w:lang w:val="en-US"/>
        </w:rPr>
        <w:t>Kurihara</w:t>
      </w:r>
      <w:proofErr w:type="spellEnd"/>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N</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Tada</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A</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Ge</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Y</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Lu</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H</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Yan</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R</w:t>
      </w:r>
      <w:r w:rsidR="00BA3D5C" w:rsidRPr="00BA3D5C">
        <w:rPr>
          <w:rFonts w:ascii="Times New Roman" w:hAnsi="Times New Roman" w:cs="Times New Roman"/>
          <w:sz w:val="22"/>
          <w:szCs w:val="22"/>
        </w:rPr>
        <w:t xml:space="preserve">, </w:t>
      </w:r>
      <w:proofErr w:type="spellStart"/>
      <w:r w:rsidR="00BA3D5C" w:rsidRPr="00BA3D5C">
        <w:rPr>
          <w:rFonts w:ascii="Times New Roman" w:hAnsi="Times New Roman" w:cs="Times New Roman"/>
          <w:sz w:val="22"/>
          <w:szCs w:val="22"/>
          <w:lang w:val="en-US"/>
        </w:rPr>
        <w:t>LeDue</w:t>
      </w:r>
      <w:proofErr w:type="spellEnd"/>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JM</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Matsumoto</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H</w:t>
      </w:r>
      <w:r w:rsidR="00BA3D5C" w:rsidRPr="00BA3D5C">
        <w:rPr>
          <w:rFonts w:ascii="Times New Roman" w:hAnsi="Times New Roman" w:cs="Times New Roman"/>
          <w:sz w:val="22"/>
          <w:szCs w:val="22"/>
        </w:rPr>
        <w:t xml:space="preserve">, </w:t>
      </w:r>
      <w:proofErr w:type="spellStart"/>
      <w:r w:rsidR="00BA3D5C" w:rsidRPr="00BA3D5C">
        <w:rPr>
          <w:rFonts w:ascii="Times New Roman" w:hAnsi="Times New Roman" w:cs="Times New Roman"/>
          <w:sz w:val="22"/>
          <w:szCs w:val="22"/>
          <w:lang w:val="en-US"/>
        </w:rPr>
        <w:t>Kiyonari</w:t>
      </w:r>
      <w:proofErr w:type="spellEnd"/>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H</w:t>
      </w:r>
      <w:r w:rsidR="00BA3D5C" w:rsidRPr="00BA3D5C">
        <w:rPr>
          <w:rFonts w:ascii="Times New Roman" w:hAnsi="Times New Roman" w:cs="Times New Roman"/>
          <w:sz w:val="22"/>
          <w:szCs w:val="22"/>
        </w:rPr>
        <w:t xml:space="preserve">, </w:t>
      </w:r>
      <w:proofErr w:type="spellStart"/>
      <w:r w:rsidR="00BA3D5C" w:rsidRPr="00BA3D5C">
        <w:rPr>
          <w:rFonts w:ascii="Times New Roman" w:hAnsi="Times New Roman" w:cs="Times New Roman"/>
          <w:sz w:val="22"/>
          <w:szCs w:val="22"/>
          <w:lang w:val="en-US"/>
        </w:rPr>
        <w:t>Kirino</w:t>
      </w:r>
      <w:proofErr w:type="spellEnd"/>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Y</w:t>
      </w:r>
      <w:r w:rsidR="00BA3D5C" w:rsidRPr="00BA3D5C">
        <w:rPr>
          <w:rFonts w:ascii="Times New Roman" w:hAnsi="Times New Roman" w:cs="Times New Roman"/>
          <w:sz w:val="22"/>
          <w:szCs w:val="22"/>
        </w:rPr>
        <w:t xml:space="preserve">, </w:t>
      </w:r>
      <w:proofErr w:type="spellStart"/>
      <w:r w:rsidR="00BA3D5C" w:rsidRPr="00BA3D5C">
        <w:rPr>
          <w:rFonts w:ascii="Times New Roman" w:hAnsi="Times New Roman" w:cs="Times New Roman"/>
          <w:sz w:val="22"/>
          <w:szCs w:val="22"/>
          <w:lang w:val="en-US"/>
        </w:rPr>
        <w:t>Matsuzaki</w:t>
      </w:r>
      <w:proofErr w:type="spellEnd"/>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F</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Suzuki</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T</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Murphy</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TH</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Wang</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YT</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Yamamoto</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T</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Craig</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AM</w:t>
      </w:r>
      <w:r w:rsidR="00BA3D5C" w:rsidRPr="00BA3D5C">
        <w:rPr>
          <w:rFonts w:ascii="Times New Roman" w:hAnsi="Times New Roman" w:cs="Times New Roman"/>
          <w:sz w:val="22"/>
          <w:szCs w:val="22"/>
        </w:rPr>
        <w:t xml:space="preserve">. </w:t>
      </w:r>
      <w:r w:rsidR="00BA3D5C" w:rsidRPr="00BA3D5C">
        <w:rPr>
          <w:rFonts w:ascii="Times New Roman" w:hAnsi="Times New Roman" w:cs="Times New Roman"/>
          <w:sz w:val="22"/>
          <w:szCs w:val="22"/>
          <w:lang w:val="en-US"/>
        </w:rPr>
        <w:t xml:space="preserve">Altered Cortical Dynamics and Cognitive Function upon </w:t>
      </w:r>
      <w:proofErr w:type="spellStart"/>
      <w:r w:rsidR="00BA3D5C" w:rsidRPr="00BA3D5C">
        <w:rPr>
          <w:rFonts w:ascii="Times New Roman" w:hAnsi="Times New Roman" w:cs="Times New Roman"/>
          <w:sz w:val="22"/>
          <w:szCs w:val="22"/>
          <w:lang w:val="en-US"/>
        </w:rPr>
        <w:t>Haploinsufficiency</w:t>
      </w:r>
      <w:proofErr w:type="spellEnd"/>
      <w:r w:rsidR="00BA3D5C" w:rsidRPr="00BA3D5C">
        <w:rPr>
          <w:rFonts w:ascii="Times New Roman" w:hAnsi="Times New Roman" w:cs="Times New Roman"/>
          <w:sz w:val="22"/>
          <w:szCs w:val="22"/>
          <w:lang w:val="en-US"/>
        </w:rPr>
        <w:t xml:space="preserve"> of the Autism-Linked Excitatory Synaptic Suppressor MDGA2. Neuron</w:t>
      </w:r>
      <w:r w:rsidR="00BA3D5C" w:rsidRPr="004F7EC0">
        <w:rPr>
          <w:rFonts w:ascii="Times New Roman" w:hAnsi="Times New Roman" w:cs="Times New Roman"/>
          <w:sz w:val="22"/>
          <w:szCs w:val="22"/>
        </w:rPr>
        <w:t xml:space="preserve">. 2016 </w:t>
      </w:r>
      <w:r w:rsidR="00BA3D5C" w:rsidRPr="00BA3D5C">
        <w:rPr>
          <w:rFonts w:ascii="Times New Roman" w:hAnsi="Times New Roman" w:cs="Times New Roman"/>
          <w:sz w:val="22"/>
          <w:szCs w:val="22"/>
          <w:lang w:val="en-US"/>
        </w:rPr>
        <w:t>Sep</w:t>
      </w:r>
      <w:r w:rsidR="00BA3D5C" w:rsidRPr="004F7EC0">
        <w:rPr>
          <w:rFonts w:ascii="Times New Roman" w:hAnsi="Times New Roman" w:cs="Times New Roman"/>
          <w:sz w:val="22"/>
          <w:szCs w:val="22"/>
        </w:rPr>
        <w:t xml:space="preserve"> 7;91(5):1052-1068.</w:t>
      </w:r>
      <w:r w:rsidR="00C0702F" w:rsidRPr="00BA3D5C">
        <w:rPr>
          <w:rFonts w:ascii="Times New Roman" w:hAnsi="Times New Roman" w:cs="Times New Roman"/>
          <w:sz w:val="22"/>
          <w:szCs w:val="22"/>
        </w:rPr>
        <w:t>)</w:t>
      </w:r>
    </w:p>
    <w:p w14:paraId="23377E2A" w14:textId="77777777" w:rsidR="00C82268" w:rsidRPr="00BA3D5C" w:rsidRDefault="00674003" w:rsidP="00BA3D5C">
      <w:pPr>
        <w:spacing w:after="120"/>
        <w:jc w:val="both"/>
        <w:rPr>
          <w:rFonts w:ascii="Times New Roman" w:hAnsi="Times New Roman" w:cs="Times New Roman"/>
          <w:color w:val="215E99" w:themeColor="text2" w:themeTint="BF"/>
          <w:sz w:val="28"/>
          <w:szCs w:val="28"/>
        </w:rPr>
      </w:pPr>
      <w:r w:rsidRPr="00BA3D5C">
        <w:rPr>
          <w:rFonts w:ascii="Times New Roman" w:hAnsi="Times New Roman" w:cs="Times New Roman"/>
          <w:color w:val="215E99" w:themeColor="text2" w:themeTint="BF"/>
          <w:sz w:val="28"/>
          <w:szCs w:val="28"/>
        </w:rPr>
        <w:lastRenderedPageBreak/>
        <w:t xml:space="preserve">Αλληλεπιδράσεις των </w:t>
      </w:r>
      <w:r w:rsidRPr="00BA3D5C">
        <w:rPr>
          <w:rFonts w:ascii="Times New Roman" w:hAnsi="Times New Roman" w:cs="Times New Roman"/>
          <w:color w:val="215E99" w:themeColor="text2" w:themeTint="BF"/>
          <w:sz w:val="28"/>
          <w:szCs w:val="28"/>
          <w:lang w:val="en-US"/>
        </w:rPr>
        <w:t>MDGAs</w:t>
      </w:r>
      <w:r w:rsidRPr="00BA3D5C">
        <w:rPr>
          <w:rFonts w:ascii="Times New Roman" w:hAnsi="Times New Roman" w:cs="Times New Roman"/>
          <w:color w:val="215E99" w:themeColor="text2" w:themeTint="BF"/>
          <w:sz w:val="28"/>
          <w:szCs w:val="28"/>
        </w:rPr>
        <w:t xml:space="preserve"> με τις νευρολιγίνε</w:t>
      </w:r>
      <w:r w:rsidR="00C82268" w:rsidRPr="00BA3D5C">
        <w:rPr>
          <w:rFonts w:ascii="Times New Roman" w:hAnsi="Times New Roman" w:cs="Times New Roman"/>
          <w:color w:val="215E99" w:themeColor="text2" w:themeTint="BF"/>
          <w:sz w:val="28"/>
          <w:szCs w:val="28"/>
        </w:rPr>
        <w:t>ς</w:t>
      </w:r>
    </w:p>
    <w:p w14:paraId="22EFCDBA" w14:textId="4754AF56" w:rsidR="00354330" w:rsidRPr="00F64699" w:rsidRDefault="00674003" w:rsidP="00354330">
      <w:pPr>
        <w:jc w:val="both"/>
        <w:rPr>
          <w:rFonts w:ascii="Times New Roman" w:hAnsi="Times New Roman" w:cs="Times New Roman"/>
          <w:sz w:val="24"/>
          <w:szCs w:val="24"/>
        </w:rPr>
      </w:pPr>
      <w:r w:rsidRPr="00F64699">
        <w:rPr>
          <w:rFonts w:ascii="Times New Roman" w:hAnsi="Times New Roman" w:cs="Times New Roman"/>
          <w:sz w:val="24"/>
          <w:szCs w:val="24"/>
        </w:rPr>
        <w:t xml:space="preserve">Οι </w:t>
      </w:r>
      <w:r w:rsidRPr="00F64699">
        <w:rPr>
          <w:rFonts w:ascii="Times New Roman" w:hAnsi="Times New Roman" w:cs="Times New Roman"/>
          <w:sz w:val="24"/>
          <w:szCs w:val="24"/>
          <w:lang w:val="en-US"/>
        </w:rPr>
        <w:t>MDGA</w:t>
      </w:r>
      <w:r w:rsidRPr="00F64699">
        <w:rPr>
          <w:rFonts w:ascii="Times New Roman" w:hAnsi="Times New Roman" w:cs="Times New Roman"/>
          <w:sz w:val="24"/>
          <w:szCs w:val="24"/>
        </w:rPr>
        <w:t xml:space="preserve">1-2 έχουν διαφορετική συγγένεια αλληλεπίδρασης με τις διάφορες ισομορφές των </w:t>
      </w:r>
      <w:r w:rsidRPr="00F64699">
        <w:rPr>
          <w:rFonts w:ascii="Times New Roman" w:hAnsi="Times New Roman" w:cs="Times New Roman"/>
          <w:sz w:val="24"/>
          <w:szCs w:val="24"/>
          <w:lang w:val="en-US"/>
        </w:rPr>
        <w:t>NLGN</w:t>
      </w:r>
      <w:r w:rsidR="00BA3D5C">
        <w:rPr>
          <w:rFonts w:ascii="Times New Roman" w:hAnsi="Times New Roman" w:cs="Times New Roman"/>
          <w:sz w:val="24"/>
          <w:szCs w:val="24"/>
          <w:lang w:val="en-US"/>
        </w:rPr>
        <w:t>s</w:t>
      </w:r>
      <w:r w:rsidRPr="00F64699">
        <w:rPr>
          <w:rFonts w:ascii="Times New Roman" w:hAnsi="Times New Roman" w:cs="Times New Roman"/>
          <w:sz w:val="24"/>
          <w:szCs w:val="24"/>
        </w:rPr>
        <w:t xml:space="preserve">. Δύο μόρια MDGA πλαισιώνουν το διμερές </w:t>
      </w:r>
      <w:proofErr w:type="spellStart"/>
      <w:r w:rsidRPr="00F64699">
        <w:rPr>
          <w:rFonts w:ascii="Times New Roman" w:hAnsi="Times New Roman" w:cs="Times New Roman"/>
          <w:sz w:val="24"/>
          <w:szCs w:val="24"/>
        </w:rPr>
        <w:t>NL</w:t>
      </w:r>
      <w:proofErr w:type="spellEnd"/>
      <w:r w:rsidR="00BA3D5C">
        <w:rPr>
          <w:rFonts w:ascii="Times New Roman" w:hAnsi="Times New Roman" w:cs="Times New Roman"/>
          <w:sz w:val="24"/>
          <w:szCs w:val="24"/>
          <w:lang w:val="en-US"/>
        </w:rPr>
        <w:t>GN</w:t>
      </w:r>
      <w:r w:rsidRPr="00F64699">
        <w:rPr>
          <w:rFonts w:ascii="Times New Roman" w:hAnsi="Times New Roman" w:cs="Times New Roman"/>
          <w:sz w:val="24"/>
          <w:szCs w:val="24"/>
        </w:rPr>
        <w:t xml:space="preserve"> για να σχηματίσουν ένα διπλό συμμετρικό σύμπλοκο </w:t>
      </w:r>
      <w:proofErr w:type="spellStart"/>
      <w:r w:rsidRPr="00F64699">
        <w:rPr>
          <w:rFonts w:ascii="Times New Roman" w:hAnsi="Times New Roman" w:cs="Times New Roman"/>
          <w:sz w:val="24"/>
          <w:szCs w:val="24"/>
        </w:rPr>
        <w:t>cis</w:t>
      </w:r>
      <w:proofErr w:type="spellEnd"/>
      <w:r w:rsidRPr="00F64699">
        <w:rPr>
          <w:rFonts w:ascii="Times New Roman" w:hAnsi="Times New Roman" w:cs="Times New Roman"/>
          <w:sz w:val="24"/>
          <w:szCs w:val="24"/>
        </w:rPr>
        <w:t xml:space="preserve"> 2:2. </w:t>
      </w:r>
      <w:r w:rsidR="00F256C1" w:rsidRPr="00F64699">
        <w:rPr>
          <w:rFonts w:ascii="Times New Roman" w:hAnsi="Times New Roman" w:cs="Times New Roman"/>
          <w:sz w:val="24"/>
          <w:szCs w:val="24"/>
        </w:rPr>
        <w:t>Η αλλ</w:t>
      </w:r>
      <w:r w:rsidR="00BB71BE" w:rsidRPr="00F64699">
        <w:rPr>
          <w:rFonts w:ascii="Times New Roman" w:hAnsi="Times New Roman" w:cs="Times New Roman"/>
          <w:sz w:val="24"/>
          <w:szCs w:val="24"/>
        </w:rPr>
        <w:t xml:space="preserve">ηλεπίδραση </w:t>
      </w:r>
      <w:r w:rsidR="00DA0089" w:rsidRPr="00F64699">
        <w:rPr>
          <w:rFonts w:ascii="Times New Roman" w:hAnsi="Times New Roman" w:cs="Times New Roman"/>
          <w:sz w:val="24"/>
          <w:szCs w:val="24"/>
        </w:rPr>
        <w:t xml:space="preserve">με τις </w:t>
      </w:r>
      <w:r w:rsidR="00DA0089" w:rsidRPr="00F64699">
        <w:rPr>
          <w:rFonts w:ascii="Times New Roman" w:hAnsi="Times New Roman" w:cs="Times New Roman"/>
          <w:sz w:val="24"/>
          <w:szCs w:val="24"/>
          <w:lang w:val="en-US"/>
        </w:rPr>
        <w:t>NL</w:t>
      </w:r>
      <w:r w:rsidR="005C0005" w:rsidRPr="00F64699">
        <w:rPr>
          <w:rFonts w:ascii="Times New Roman" w:hAnsi="Times New Roman" w:cs="Times New Roman"/>
          <w:sz w:val="24"/>
          <w:szCs w:val="24"/>
          <w:lang w:val="en-US"/>
        </w:rPr>
        <w:t>GN</w:t>
      </w:r>
      <w:r w:rsidR="00BA3D5C">
        <w:rPr>
          <w:rFonts w:ascii="Times New Roman" w:hAnsi="Times New Roman" w:cs="Times New Roman"/>
          <w:sz w:val="24"/>
          <w:szCs w:val="24"/>
          <w:lang w:val="en-US"/>
        </w:rPr>
        <w:t>s</w:t>
      </w:r>
      <w:r w:rsidR="00E40B14" w:rsidRPr="00F64699">
        <w:rPr>
          <w:rFonts w:ascii="Times New Roman" w:hAnsi="Times New Roman" w:cs="Times New Roman"/>
          <w:sz w:val="24"/>
          <w:szCs w:val="24"/>
        </w:rPr>
        <w:t xml:space="preserve"> γίνεται μέσω της περιοχής</w:t>
      </w:r>
      <w:r w:rsidRPr="00F64699">
        <w:rPr>
          <w:rFonts w:ascii="Times New Roman" w:hAnsi="Times New Roman" w:cs="Times New Roman"/>
          <w:sz w:val="24"/>
          <w:szCs w:val="24"/>
        </w:rPr>
        <w:t xml:space="preserve">  MDGA Ig1-3 </w:t>
      </w:r>
      <w:r w:rsidR="00E40B14" w:rsidRPr="00F64699">
        <w:rPr>
          <w:rFonts w:ascii="Times New Roman" w:hAnsi="Times New Roman" w:cs="Times New Roman"/>
          <w:sz w:val="24"/>
          <w:szCs w:val="24"/>
        </w:rPr>
        <w:t xml:space="preserve"> </w:t>
      </w:r>
      <w:r w:rsidR="006E08A3" w:rsidRPr="00F64699">
        <w:rPr>
          <w:rFonts w:ascii="Times New Roman" w:hAnsi="Times New Roman" w:cs="Times New Roman"/>
          <w:sz w:val="24"/>
          <w:szCs w:val="24"/>
        </w:rPr>
        <w:t xml:space="preserve">και της </w:t>
      </w:r>
      <w:proofErr w:type="spellStart"/>
      <w:r w:rsidR="008D5514" w:rsidRPr="00F64699">
        <w:rPr>
          <w:rFonts w:ascii="Times New Roman" w:hAnsi="Times New Roman" w:cs="Times New Roman"/>
          <w:sz w:val="24"/>
          <w:szCs w:val="24"/>
          <w:lang w:val="en-US"/>
        </w:rPr>
        <w:t>ac</w:t>
      </w:r>
      <w:r w:rsidR="006C5882" w:rsidRPr="00F64699">
        <w:rPr>
          <w:rFonts w:ascii="Times New Roman" w:hAnsi="Times New Roman" w:cs="Times New Roman"/>
          <w:sz w:val="24"/>
          <w:szCs w:val="24"/>
          <w:lang w:val="en-US"/>
        </w:rPr>
        <w:t>etylocholinest</w:t>
      </w:r>
      <w:r w:rsidR="005E1DDB" w:rsidRPr="00F64699">
        <w:rPr>
          <w:rFonts w:ascii="Times New Roman" w:hAnsi="Times New Roman" w:cs="Times New Roman"/>
          <w:sz w:val="24"/>
          <w:szCs w:val="24"/>
          <w:lang w:val="en-US"/>
        </w:rPr>
        <w:t>eras</w:t>
      </w:r>
      <w:r w:rsidR="006C5882" w:rsidRPr="00F64699">
        <w:rPr>
          <w:rFonts w:ascii="Times New Roman" w:hAnsi="Times New Roman" w:cs="Times New Roman"/>
          <w:sz w:val="24"/>
          <w:szCs w:val="24"/>
          <w:lang w:val="en-US"/>
        </w:rPr>
        <w:t>e</w:t>
      </w:r>
      <w:proofErr w:type="spellEnd"/>
      <w:r w:rsidR="006C5882" w:rsidRPr="00F64699">
        <w:rPr>
          <w:rFonts w:ascii="Times New Roman" w:hAnsi="Times New Roman" w:cs="Times New Roman"/>
          <w:sz w:val="24"/>
          <w:szCs w:val="24"/>
        </w:rPr>
        <w:t>-</w:t>
      </w:r>
      <w:r w:rsidR="006C5882" w:rsidRPr="00F64699">
        <w:rPr>
          <w:rFonts w:ascii="Times New Roman" w:hAnsi="Times New Roman" w:cs="Times New Roman"/>
          <w:sz w:val="24"/>
          <w:szCs w:val="24"/>
          <w:lang w:val="en-US"/>
        </w:rPr>
        <w:t>like</w:t>
      </w:r>
      <w:r w:rsidR="006C5882" w:rsidRPr="00F64699">
        <w:rPr>
          <w:rFonts w:ascii="Times New Roman" w:hAnsi="Times New Roman" w:cs="Times New Roman"/>
          <w:sz w:val="24"/>
          <w:szCs w:val="24"/>
        </w:rPr>
        <w:t xml:space="preserve"> </w:t>
      </w:r>
      <w:r w:rsidR="00BA3D5C">
        <w:rPr>
          <w:rFonts w:ascii="Times New Roman" w:hAnsi="Times New Roman" w:cs="Times New Roman"/>
          <w:sz w:val="24"/>
          <w:szCs w:val="24"/>
        </w:rPr>
        <w:t>περιοχής</w:t>
      </w:r>
      <w:r w:rsidRPr="00F64699">
        <w:rPr>
          <w:rFonts w:ascii="Times New Roman" w:hAnsi="Times New Roman" w:cs="Times New Roman"/>
          <w:sz w:val="24"/>
          <w:szCs w:val="24"/>
        </w:rPr>
        <w:t xml:space="preserve">. </w:t>
      </w:r>
      <w:r w:rsidR="00BA3D5C">
        <w:rPr>
          <w:rFonts w:ascii="Times New Roman" w:hAnsi="Times New Roman" w:cs="Times New Roman"/>
          <w:sz w:val="24"/>
          <w:szCs w:val="24"/>
        </w:rPr>
        <w:t>Η</w:t>
      </w:r>
      <w:r w:rsidRPr="00F64699">
        <w:rPr>
          <w:rFonts w:ascii="Times New Roman" w:hAnsi="Times New Roman" w:cs="Times New Roman"/>
          <w:sz w:val="24"/>
          <w:szCs w:val="24"/>
        </w:rPr>
        <w:t xml:space="preserve"> MDGA καλύπτει το διμερές </w:t>
      </w:r>
      <w:proofErr w:type="spellStart"/>
      <w:r w:rsidRPr="00F64699">
        <w:rPr>
          <w:rFonts w:ascii="Times New Roman" w:hAnsi="Times New Roman" w:cs="Times New Roman"/>
          <w:sz w:val="24"/>
          <w:szCs w:val="24"/>
        </w:rPr>
        <w:t>NL</w:t>
      </w:r>
      <w:proofErr w:type="spellEnd"/>
      <w:r w:rsidR="00BA3D5C">
        <w:rPr>
          <w:rFonts w:ascii="Times New Roman" w:hAnsi="Times New Roman" w:cs="Times New Roman"/>
          <w:sz w:val="24"/>
          <w:szCs w:val="24"/>
          <w:lang w:val="en-US"/>
        </w:rPr>
        <w:t>GN</w:t>
      </w:r>
      <w:r w:rsidRPr="00F64699">
        <w:rPr>
          <w:rFonts w:ascii="Times New Roman" w:hAnsi="Times New Roman" w:cs="Times New Roman"/>
          <w:sz w:val="24"/>
          <w:szCs w:val="24"/>
        </w:rPr>
        <w:t xml:space="preserve"> χρησιμοποιώντας </w:t>
      </w:r>
      <w:r w:rsidR="00BA3D5C">
        <w:rPr>
          <w:rFonts w:ascii="Times New Roman" w:hAnsi="Times New Roman" w:cs="Times New Roman"/>
          <w:sz w:val="24"/>
          <w:szCs w:val="24"/>
        </w:rPr>
        <w:t>δύο</w:t>
      </w:r>
      <w:r w:rsidR="0073469F" w:rsidRPr="00F64699">
        <w:rPr>
          <w:rFonts w:ascii="Times New Roman" w:hAnsi="Times New Roman" w:cs="Times New Roman"/>
          <w:sz w:val="24"/>
          <w:szCs w:val="24"/>
        </w:rPr>
        <w:t xml:space="preserve"> </w:t>
      </w:r>
      <w:r w:rsidRPr="00F64699">
        <w:rPr>
          <w:rFonts w:ascii="Times New Roman" w:hAnsi="Times New Roman" w:cs="Times New Roman"/>
          <w:sz w:val="24"/>
          <w:szCs w:val="24"/>
        </w:rPr>
        <w:t>ξεχωρισ</w:t>
      </w:r>
      <w:r w:rsidR="0073469F" w:rsidRPr="00F64699">
        <w:rPr>
          <w:rFonts w:ascii="Times New Roman" w:hAnsi="Times New Roman" w:cs="Times New Roman"/>
          <w:sz w:val="24"/>
          <w:szCs w:val="24"/>
        </w:rPr>
        <w:t>τά</w:t>
      </w:r>
      <w:r w:rsidRPr="00F64699">
        <w:rPr>
          <w:rFonts w:ascii="Times New Roman" w:hAnsi="Times New Roman" w:cs="Times New Roman"/>
          <w:sz w:val="24"/>
          <w:szCs w:val="24"/>
        </w:rPr>
        <w:t xml:space="preserve"> </w:t>
      </w:r>
      <w:r w:rsidR="0073469F" w:rsidRPr="00F64699">
        <w:rPr>
          <w:rFonts w:ascii="Times New Roman" w:hAnsi="Times New Roman" w:cs="Times New Roman"/>
          <w:sz w:val="24"/>
          <w:szCs w:val="24"/>
        </w:rPr>
        <w:t>σημεία επαφής</w:t>
      </w:r>
      <w:r w:rsidRPr="00F64699">
        <w:rPr>
          <w:rFonts w:ascii="Times New Roman" w:hAnsi="Times New Roman" w:cs="Times New Roman"/>
          <w:sz w:val="24"/>
          <w:szCs w:val="24"/>
        </w:rPr>
        <w:t xml:space="preserve"> </w:t>
      </w:r>
      <w:r w:rsidR="00BA3D5C">
        <w:rPr>
          <w:rFonts w:ascii="Times New Roman" w:hAnsi="Times New Roman" w:cs="Times New Roman"/>
          <w:sz w:val="24"/>
          <w:szCs w:val="24"/>
        </w:rPr>
        <w:t>(</w:t>
      </w:r>
      <w:proofErr w:type="spellStart"/>
      <w:r w:rsidRPr="00F64699">
        <w:rPr>
          <w:rFonts w:ascii="Times New Roman" w:hAnsi="Times New Roman" w:cs="Times New Roman"/>
          <w:sz w:val="24"/>
          <w:szCs w:val="24"/>
        </w:rPr>
        <w:t>Site</w:t>
      </w:r>
      <w:proofErr w:type="spellEnd"/>
      <w:r w:rsidRPr="00F64699">
        <w:rPr>
          <w:rFonts w:ascii="Times New Roman" w:hAnsi="Times New Roman" w:cs="Times New Roman"/>
          <w:sz w:val="24"/>
          <w:szCs w:val="24"/>
        </w:rPr>
        <w:t xml:space="preserve"> I και </w:t>
      </w:r>
      <w:proofErr w:type="spellStart"/>
      <w:r w:rsidRPr="00F64699">
        <w:rPr>
          <w:rFonts w:ascii="Times New Roman" w:hAnsi="Times New Roman" w:cs="Times New Roman"/>
          <w:sz w:val="24"/>
          <w:szCs w:val="24"/>
        </w:rPr>
        <w:t>Site</w:t>
      </w:r>
      <w:proofErr w:type="spellEnd"/>
      <w:r w:rsidRPr="00F64699">
        <w:rPr>
          <w:rFonts w:ascii="Times New Roman" w:hAnsi="Times New Roman" w:cs="Times New Roman"/>
          <w:sz w:val="24"/>
          <w:szCs w:val="24"/>
        </w:rPr>
        <w:t xml:space="preserve"> II</w:t>
      </w:r>
      <w:r w:rsidR="00BA3D5C">
        <w:rPr>
          <w:rFonts w:ascii="Times New Roman" w:hAnsi="Times New Roman" w:cs="Times New Roman"/>
          <w:sz w:val="24"/>
          <w:szCs w:val="24"/>
        </w:rPr>
        <w:t>).</w:t>
      </w:r>
      <w:r w:rsidRPr="00F64699">
        <w:rPr>
          <w:rFonts w:ascii="Times New Roman" w:hAnsi="Times New Roman" w:cs="Times New Roman"/>
          <w:sz w:val="24"/>
          <w:szCs w:val="24"/>
        </w:rPr>
        <w:t xml:space="preserve"> </w:t>
      </w:r>
      <w:r w:rsidR="00BA3D5C">
        <w:rPr>
          <w:rFonts w:ascii="Times New Roman" w:hAnsi="Times New Roman" w:cs="Times New Roman"/>
          <w:sz w:val="24"/>
          <w:szCs w:val="24"/>
        </w:rPr>
        <w:t>Η θέση Ι του</w:t>
      </w:r>
      <w:r w:rsidR="0073469F" w:rsidRPr="00F64699">
        <w:rPr>
          <w:rFonts w:ascii="Times New Roman" w:hAnsi="Times New Roman" w:cs="Times New Roman"/>
          <w:sz w:val="24"/>
          <w:szCs w:val="24"/>
        </w:rPr>
        <w:t xml:space="preserve"> </w:t>
      </w:r>
      <w:r w:rsidR="00BA3D5C">
        <w:rPr>
          <w:rFonts w:ascii="Times New Roman" w:hAnsi="Times New Roman" w:cs="Times New Roman"/>
          <w:sz w:val="24"/>
          <w:szCs w:val="24"/>
        </w:rPr>
        <w:t xml:space="preserve">MDGA </w:t>
      </w:r>
      <w:r w:rsidRPr="00F64699">
        <w:rPr>
          <w:rFonts w:ascii="Times New Roman" w:hAnsi="Times New Roman" w:cs="Times New Roman"/>
          <w:sz w:val="24"/>
          <w:szCs w:val="24"/>
        </w:rPr>
        <w:t>επικαλύπ</w:t>
      </w:r>
      <w:r w:rsidR="0008257A" w:rsidRPr="00F64699">
        <w:rPr>
          <w:rFonts w:ascii="Times New Roman" w:hAnsi="Times New Roman" w:cs="Times New Roman"/>
          <w:sz w:val="24"/>
          <w:szCs w:val="24"/>
        </w:rPr>
        <w:t xml:space="preserve">τει </w:t>
      </w:r>
      <w:r w:rsidR="00880DF9" w:rsidRPr="00F64699">
        <w:rPr>
          <w:rFonts w:ascii="Times New Roman" w:hAnsi="Times New Roman" w:cs="Times New Roman"/>
          <w:sz w:val="24"/>
          <w:szCs w:val="24"/>
        </w:rPr>
        <w:t xml:space="preserve">το </w:t>
      </w:r>
      <w:r w:rsidR="001F766E" w:rsidRPr="00F64699">
        <w:rPr>
          <w:rFonts w:ascii="Times New Roman" w:hAnsi="Times New Roman" w:cs="Times New Roman"/>
          <w:sz w:val="24"/>
          <w:szCs w:val="24"/>
        </w:rPr>
        <w:t>σημείο αλληλεπίδρασης</w:t>
      </w:r>
      <w:r w:rsidRPr="00F64699">
        <w:rPr>
          <w:rFonts w:ascii="Times New Roman" w:hAnsi="Times New Roman" w:cs="Times New Roman"/>
          <w:sz w:val="24"/>
          <w:szCs w:val="24"/>
        </w:rPr>
        <w:t xml:space="preserve"> </w:t>
      </w:r>
      <w:r w:rsidR="001F766E" w:rsidRPr="00F64699">
        <w:rPr>
          <w:rFonts w:ascii="Times New Roman" w:hAnsi="Times New Roman" w:cs="Times New Roman"/>
          <w:sz w:val="24"/>
          <w:szCs w:val="24"/>
          <w:lang w:val="en-US"/>
        </w:rPr>
        <w:t>NL</w:t>
      </w:r>
      <w:r w:rsidR="00BA3D5C">
        <w:rPr>
          <w:rFonts w:ascii="Times New Roman" w:hAnsi="Times New Roman" w:cs="Times New Roman"/>
          <w:sz w:val="24"/>
          <w:szCs w:val="24"/>
          <w:lang w:val="en-US"/>
        </w:rPr>
        <w:t>GN</w:t>
      </w:r>
      <w:r w:rsidR="001F766E" w:rsidRPr="00F64699">
        <w:rPr>
          <w:rFonts w:ascii="Times New Roman" w:hAnsi="Times New Roman" w:cs="Times New Roman"/>
          <w:sz w:val="24"/>
          <w:szCs w:val="24"/>
        </w:rPr>
        <w:t>-</w:t>
      </w:r>
      <w:proofErr w:type="spellStart"/>
      <w:r w:rsidRPr="00F64699">
        <w:rPr>
          <w:rFonts w:ascii="Times New Roman" w:hAnsi="Times New Roman" w:cs="Times New Roman"/>
          <w:sz w:val="24"/>
          <w:szCs w:val="24"/>
        </w:rPr>
        <w:t>Nrx</w:t>
      </w:r>
      <w:proofErr w:type="spellEnd"/>
      <w:r w:rsidRPr="00F64699">
        <w:rPr>
          <w:rFonts w:ascii="Times New Roman" w:hAnsi="Times New Roman" w:cs="Times New Roman"/>
          <w:sz w:val="24"/>
          <w:szCs w:val="24"/>
        </w:rPr>
        <w:t xml:space="preserve">, εξηγώντας έτσι την ικανότητα του MDGA να </w:t>
      </w:r>
      <w:r w:rsidR="00E56861" w:rsidRPr="00F64699">
        <w:rPr>
          <w:rFonts w:ascii="Times New Roman" w:hAnsi="Times New Roman" w:cs="Times New Roman"/>
          <w:sz w:val="24"/>
          <w:szCs w:val="24"/>
        </w:rPr>
        <w:t>καταστέλλει την</w:t>
      </w:r>
      <w:r w:rsidRPr="00F64699">
        <w:rPr>
          <w:rFonts w:ascii="Times New Roman" w:hAnsi="Times New Roman" w:cs="Times New Roman"/>
          <w:sz w:val="24"/>
          <w:szCs w:val="24"/>
        </w:rPr>
        <w:t xml:space="preserve"> αλληλεπίδραση </w:t>
      </w:r>
      <w:proofErr w:type="spellStart"/>
      <w:r w:rsidRPr="00F64699">
        <w:rPr>
          <w:rFonts w:ascii="Times New Roman" w:hAnsi="Times New Roman" w:cs="Times New Roman"/>
          <w:sz w:val="24"/>
          <w:szCs w:val="24"/>
        </w:rPr>
        <w:t>NL</w:t>
      </w:r>
      <w:proofErr w:type="spellEnd"/>
      <w:r w:rsidR="00BA3D5C">
        <w:rPr>
          <w:rFonts w:ascii="Times New Roman" w:hAnsi="Times New Roman" w:cs="Times New Roman"/>
          <w:sz w:val="24"/>
          <w:szCs w:val="24"/>
          <w:lang w:val="en-US"/>
        </w:rPr>
        <w:t>GN</w:t>
      </w:r>
      <w:r w:rsidR="00BA3D5C">
        <w:rPr>
          <w:rFonts w:ascii="Times New Roman" w:hAnsi="Times New Roman" w:cs="Times New Roman"/>
          <w:sz w:val="24"/>
          <w:szCs w:val="24"/>
        </w:rPr>
        <w:t>–</w:t>
      </w:r>
      <w:proofErr w:type="spellStart"/>
      <w:r w:rsidR="00BA3D5C">
        <w:rPr>
          <w:rFonts w:ascii="Times New Roman" w:hAnsi="Times New Roman" w:cs="Times New Roman"/>
          <w:sz w:val="24"/>
          <w:szCs w:val="24"/>
        </w:rPr>
        <w:t>Nrx</w:t>
      </w:r>
      <w:proofErr w:type="spellEnd"/>
      <w:r w:rsidR="00BA3D5C">
        <w:rPr>
          <w:rFonts w:ascii="Times New Roman" w:hAnsi="Times New Roman" w:cs="Times New Roman"/>
          <w:sz w:val="24"/>
          <w:szCs w:val="24"/>
        </w:rPr>
        <w:t xml:space="preserve"> (</w:t>
      </w:r>
      <w:r w:rsidR="001F4A60" w:rsidRPr="00BA3D5C">
        <w:rPr>
          <w:rFonts w:ascii="Times New Roman" w:hAnsi="Times New Roman" w:cs="Times New Roman"/>
          <w:b/>
          <w:sz w:val="24"/>
          <w:szCs w:val="24"/>
        </w:rPr>
        <w:t>Εικόνα</w:t>
      </w:r>
      <w:r w:rsidR="00BA3D5C" w:rsidRPr="00BA3D5C">
        <w:rPr>
          <w:rFonts w:ascii="Times New Roman" w:hAnsi="Times New Roman" w:cs="Times New Roman"/>
          <w:b/>
          <w:sz w:val="24"/>
          <w:szCs w:val="24"/>
        </w:rPr>
        <w:t xml:space="preserve"> </w:t>
      </w:r>
      <w:r w:rsidR="001E7933" w:rsidRPr="00BA3D5C">
        <w:rPr>
          <w:rFonts w:ascii="Times New Roman" w:hAnsi="Times New Roman" w:cs="Times New Roman"/>
          <w:b/>
          <w:sz w:val="24"/>
          <w:szCs w:val="24"/>
        </w:rPr>
        <w:t>24</w:t>
      </w:r>
      <w:r w:rsidR="001F4A60">
        <w:rPr>
          <w:rFonts w:ascii="Times New Roman" w:hAnsi="Times New Roman" w:cs="Times New Roman"/>
          <w:sz w:val="24"/>
          <w:szCs w:val="24"/>
        </w:rPr>
        <w:t>)</w:t>
      </w:r>
      <w:r w:rsidR="001E7933">
        <w:rPr>
          <w:rFonts w:ascii="Times New Roman" w:hAnsi="Times New Roman" w:cs="Times New Roman"/>
          <w:sz w:val="24"/>
          <w:szCs w:val="24"/>
        </w:rPr>
        <w:t>.</w:t>
      </w:r>
      <w:r w:rsidR="005B53AF" w:rsidRPr="00F64699">
        <w:rPr>
          <w:rFonts w:ascii="Times New Roman" w:hAnsi="Times New Roman" w:cs="Times New Roman"/>
        </w:rPr>
        <w:t xml:space="preserve"> </w:t>
      </w:r>
    </w:p>
    <w:bookmarkEnd w:id="15"/>
    <w:p w14:paraId="64B42273" w14:textId="510FC43D" w:rsidR="00F048F0" w:rsidRPr="00F64699" w:rsidRDefault="004F4441" w:rsidP="00F048F0">
      <w:pPr>
        <w:keepNext/>
        <w:jc w:val="center"/>
        <w:rPr>
          <w:rFonts w:ascii="Times New Roman" w:hAnsi="Times New Roman" w:cs="Times New Roman"/>
        </w:rPr>
      </w:pPr>
      <w:r>
        <w:rPr>
          <w:rFonts w:ascii="Times New Roman" w:hAnsi="Times New Roman" w:cs="Times New Roman"/>
          <w:noProof/>
          <w:lang w:eastAsia="el-GR"/>
        </w:rPr>
        <mc:AlternateContent>
          <mc:Choice Requires="wpg">
            <w:drawing>
              <wp:anchor distT="0" distB="0" distL="114300" distR="114300" simplePos="0" relativeHeight="251675648" behindDoc="0" locked="0" layoutInCell="1" allowOverlap="1" wp14:anchorId="64E8372B" wp14:editId="3E716587">
                <wp:simplePos x="0" y="0"/>
                <wp:positionH relativeFrom="column">
                  <wp:posOffset>0</wp:posOffset>
                </wp:positionH>
                <wp:positionV relativeFrom="paragraph">
                  <wp:posOffset>-1270</wp:posOffset>
                </wp:positionV>
                <wp:extent cx="5962650" cy="2838450"/>
                <wp:effectExtent l="0" t="0" r="0" b="0"/>
                <wp:wrapTight wrapText="bothSides">
                  <wp:wrapPolygon edited="0">
                    <wp:start x="4348" y="0"/>
                    <wp:lineTo x="4348" y="4639"/>
                    <wp:lineTo x="0" y="4784"/>
                    <wp:lineTo x="0" y="21455"/>
                    <wp:lineTo x="21531" y="21455"/>
                    <wp:lineTo x="21531" y="6523"/>
                    <wp:lineTo x="16355" y="4639"/>
                    <wp:lineTo x="16355" y="0"/>
                    <wp:lineTo x="4348" y="0"/>
                  </wp:wrapPolygon>
                </wp:wrapTight>
                <wp:docPr id="1280442338" name="Ομάδα 1280442338"/>
                <wp:cNvGraphicFramePr/>
                <a:graphic xmlns:a="http://schemas.openxmlformats.org/drawingml/2006/main">
                  <a:graphicData uri="http://schemas.microsoft.com/office/word/2010/wordprocessingGroup">
                    <wpg:wgp>
                      <wpg:cNvGrpSpPr/>
                      <wpg:grpSpPr>
                        <a:xfrm>
                          <a:off x="0" y="0"/>
                          <a:ext cx="5962650" cy="2838450"/>
                          <a:chOff x="0" y="0"/>
                          <a:chExt cx="5962650" cy="2838450"/>
                        </a:xfrm>
                      </wpg:grpSpPr>
                      <wpg:grpSp>
                        <wpg:cNvPr id="1280442336" name="Ομάδα 1280442336"/>
                        <wpg:cNvGrpSpPr/>
                        <wpg:grpSpPr>
                          <a:xfrm>
                            <a:off x="0" y="0"/>
                            <a:ext cx="5962650" cy="2838450"/>
                            <a:chOff x="0" y="0"/>
                            <a:chExt cx="5962650" cy="2838450"/>
                          </a:xfrm>
                        </wpg:grpSpPr>
                        <pic:pic xmlns:pic="http://schemas.openxmlformats.org/drawingml/2006/picture">
                          <pic:nvPicPr>
                            <pic:cNvPr id="30" name="Εικόνα 30"/>
                            <pic:cNvPicPr>
                              <a:picLocks noChangeAspect="1"/>
                            </pic:cNvPicPr>
                          </pic:nvPicPr>
                          <pic:blipFill rotWithShape="1">
                            <a:blip r:embed="rId41">
                              <a:extLst>
                                <a:ext uri="{28A0092B-C50C-407E-A947-70E740481C1C}">
                                  <a14:useLocalDpi xmlns:a14="http://schemas.microsoft.com/office/drawing/2010/main" val="0"/>
                                </a:ext>
                              </a:extLst>
                            </a:blip>
                            <a:srcRect r="44767" b="92427"/>
                            <a:stretch/>
                          </pic:blipFill>
                          <pic:spPr bwMode="auto">
                            <a:xfrm>
                              <a:off x="1231900" y="0"/>
                              <a:ext cx="3263265" cy="685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 name="Εικόνα 31"/>
                            <pic:cNvPicPr>
                              <a:picLocks noChangeAspect="1"/>
                            </pic:cNvPicPr>
                          </pic:nvPicPr>
                          <pic:blipFill rotWithShape="1">
                            <a:blip r:embed="rId42">
                              <a:extLst>
                                <a:ext uri="{28A0092B-C50C-407E-A947-70E740481C1C}">
                                  <a14:useLocalDpi xmlns:a14="http://schemas.microsoft.com/office/drawing/2010/main" val="0"/>
                                </a:ext>
                              </a:extLst>
                            </a:blip>
                            <a:srcRect l="-1" t="48994" r="-935" b="29417"/>
                            <a:stretch/>
                          </pic:blipFill>
                          <pic:spPr bwMode="auto">
                            <a:xfrm>
                              <a:off x="0" y="882650"/>
                              <a:ext cx="5962650" cy="1955800"/>
                            </a:xfrm>
                            <a:prstGeom prst="rect">
                              <a:avLst/>
                            </a:prstGeom>
                            <a:noFill/>
                            <a:ln>
                              <a:noFill/>
                            </a:ln>
                            <a:extLst>
                              <a:ext uri="{53640926-AAD7-44D8-BBD7-CCE9431645EC}">
                                <a14:shadowObscured xmlns:a14="http://schemas.microsoft.com/office/drawing/2010/main"/>
                              </a:ext>
                            </a:extLst>
                          </pic:spPr>
                        </pic:pic>
                      </wpg:grpSp>
                      <wps:wsp>
                        <wps:cNvPr id="1280442337" name="Πλαίσιο κειμένου 1280442337"/>
                        <wps:cNvSpPr txBox="1"/>
                        <wps:spPr>
                          <a:xfrm>
                            <a:off x="69850" y="654050"/>
                            <a:ext cx="374650" cy="304800"/>
                          </a:xfrm>
                          <a:prstGeom prst="rect">
                            <a:avLst/>
                          </a:prstGeom>
                          <a:solidFill>
                            <a:schemeClr val="lt1"/>
                          </a:solidFill>
                          <a:ln w="6350">
                            <a:noFill/>
                          </a:ln>
                        </wps:spPr>
                        <wps:txbx>
                          <w:txbxContent>
                            <w:p w14:paraId="736D4928" w14:textId="5015DA00" w:rsidR="00D31B01" w:rsidRPr="004F4441" w:rsidRDefault="00D31B01">
                              <w:pPr>
                                <w:rPr>
                                  <w:b/>
                                  <w:sz w:val="28"/>
                                  <w:szCs w:val="28"/>
                                </w:rPr>
                              </w:pPr>
                              <w:r w:rsidRPr="004F4441">
                                <w:rPr>
                                  <w:b/>
                                  <w:sz w:val="28"/>
                                  <w:szCs w:val="28"/>
                                </w:rPr>
                                <w:t>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Πλαίσιο κειμένου 65"/>
                        <wps:cNvSpPr txBox="1"/>
                        <wps:spPr>
                          <a:xfrm>
                            <a:off x="2552700" y="666750"/>
                            <a:ext cx="374650" cy="304800"/>
                          </a:xfrm>
                          <a:prstGeom prst="rect">
                            <a:avLst/>
                          </a:prstGeom>
                          <a:solidFill>
                            <a:schemeClr val="lt1"/>
                          </a:solidFill>
                          <a:ln w="6350">
                            <a:noFill/>
                          </a:ln>
                        </wps:spPr>
                        <wps:txbx>
                          <w:txbxContent>
                            <w:p w14:paraId="4D418AC8" w14:textId="176A933B" w:rsidR="00D31B01" w:rsidRPr="004F4441" w:rsidRDefault="00D31B01">
                              <w:pPr>
                                <w:rPr>
                                  <w:b/>
                                  <w:sz w:val="28"/>
                                  <w:szCs w:val="28"/>
                                </w:rPr>
                              </w:pPr>
                              <w:r w:rsidRPr="004F4441">
                                <w:rPr>
                                  <w:b/>
                                  <w:sz w:val="28"/>
                                  <w:szCs w:val="28"/>
                                </w:rPr>
                                <w:t>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4E8372B" id="Ομάδα 1280442338" o:spid="_x0000_s1038" style="position:absolute;left:0;text-align:left;margin-left:0;margin-top:-.1pt;width:469.5pt;height:223.5pt;z-index:251675648" coordsize="59626,28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">
                <v:group id="Ομάδα 1280442336" o:spid="_x0000_s1039" style="position:absolute;width:59626;height:28384" coordsize="59626,28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">
                  <v:shape id="Εικόνα 30" o:spid="_x0000_s1040" type="#_x0000_t75" style="position:absolute;left:12319;width:32632;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">
                    <v:imagedata r:id="rId43" o:title="" cropbottom="60573f" cropright="29339f"/>
                    <v:path arrowok="t"/>
                  </v:shape>
                  <v:shape id="Εικόνα 31" o:spid="_x0000_s1041" type="#_x0000_t75" style="position:absolute;top:8826;width:59626;height:19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">
                    <v:imagedata r:id="rId44" o:title="" croptop="32109f" cropbottom="19279f" cropleft="-1f" cropright="-613f"/>
                    <v:path arrowok="t"/>
                  </v:shape>
                </v:group>
                <v:shape id="Πλαίσιο κειμένου 1280442337" o:spid="_x0000_s1042" type="#_x0000_t202" style="position:absolute;left:698;top:6540;width:3747;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" fillcolor="white [3201]" stroked="f" strokeweight=".5pt">
                  <v:textbox>
                    <w:txbxContent>
                      <w:p w14:paraId="736D4928" w14:textId="5015DA00" w:rsidR="00D31B01" w:rsidRPr="004F4441" w:rsidRDefault="00D31B01">
                        <w:pPr>
                          <w:rPr>
                            <w:b/>
                            <w:sz w:val="28"/>
                            <w:szCs w:val="28"/>
                          </w:rPr>
                        </w:pPr>
                        <w:r w:rsidRPr="004F4441">
                          <w:rPr>
                            <w:b/>
                            <w:sz w:val="28"/>
                            <w:szCs w:val="28"/>
                          </w:rPr>
                          <w:t>Β</w:t>
                        </w:r>
                      </w:p>
                    </w:txbxContent>
                  </v:textbox>
                </v:shape>
                <v:shape id="Πλαίσιο κειμένου 65" o:spid="_x0000_s1043" type="#_x0000_t202" style="position:absolute;left:25527;top:6667;width:374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" fillcolor="white [3201]" stroked="f" strokeweight=".5pt">
                  <v:textbox>
                    <w:txbxContent>
                      <w:p w14:paraId="4D418AC8" w14:textId="176A933B" w:rsidR="00D31B01" w:rsidRPr="004F4441" w:rsidRDefault="00D31B01">
                        <w:pPr>
                          <w:rPr>
                            <w:b/>
                            <w:sz w:val="28"/>
                            <w:szCs w:val="28"/>
                          </w:rPr>
                        </w:pPr>
                        <w:r w:rsidRPr="004F4441">
                          <w:rPr>
                            <w:b/>
                            <w:sz w:val="28"/>
                            <w:szCs w:val="28"/>
                          </w:rPr>
                          <w:t>Γ</w:t>
                        </w:r>
                      </w:p>
                    </w:txbxContent>
                  </v:textbox>
                </v:shape>
                <w10:wrap type="tight"/>
              </v:group>
            </w:pict>
          </mc:Fallback>
        </mc:AlternateContent>
      </w:r>
    </w:p>
    <w:p w14:paraId="794758B0" w14:textId="77777777" w:rsidR="004F4441" w:rsidRDefault="004F4441" w:rsidP="00C1202F">
      <w:pPr>
        <w:pStyle w:val="a9"/>
        <w:jc w:val="both"/>
        <w:rPr>
          <w:rFonts w:ascii="Times New Roman" w:hAnsi="Times New Roman" w:cs="Times New Roman"/>
          <w:b/>
          <w:iCs w:val="0"/>
          <w:sz w:val="22"/>
          <w:szCs w:val="22"/>
        </w:rPr>
      </w:pPr>
    </w:p>
    <w:p w14:paraId="5693BBD7" w14:textId="2DD68201" w:rsidR="004F4441" w:rsidRDefault="004F4441" w:rsidP="00C1202F">
      <w:pPr>
        <w:pStyle w:val="a9"/>
        <w:jc w:val="both"/>
        <w:rPr>
          <w:rFonts w:ascii="Times New Roman" w:hAnsi="Times New Roman" w:cs="Times New Roman"/>
          <w:b/>
          <w:iCs w:val="0"/>
          <w:sz w:val="22"/>
          <w:szCs w:val="22"/>
        </w:rPr>
      </w:pPr>
    </w:p>
    <w:p w14:paraId="03BB818E" w14:textId="64C49E4A" w:rsidR="004F4441" w:rsidRDefault="004F4441" w:rsidP="00C1202F">
      <w:pPr>
        <w:pStyle w:val="a9"/>
        <w:jc w:val="both"/>
        <w:rPr>
          <w:rFonts w:ascii="Times New Roman" w:hAnsi="Times New Roman" w:cs="Times New Roman"/>
          <w:b/>
          <w:iCs w:val="0"/>
          <w:sz w:val="22"/>
          <w:szCs w:val="22"/>
        </w:rPr>
      </w:pPr>
    </w:p>
    <w:p w14:paraId="6D9A735C" w14:textId="4DDEE7E1" w:rsidR="007A592A" w:rsidRPr="004F7EC0" w:rsidRDefault="00F048F0" w:rsidP="0022519A">
      <w:pPr>
        <w:pStyle w:val="a9"/>
        <w:jc w:val="both"/>
        <w:rPr>
          <w:rFonts w:ascii="Times New Roman" w:hAnsi="Times New Roman" w:cs="Times New Roman"/>
          <w:b/>
          <w:bCs/>
          <w:sz w:val="22"/>
          <w:szCs w:val="22"/>
        </w:rPr>
      </w:pPr>
      <w:r w:rsidRPr="0022519A">
        <w:rPr>
          <w:rFonts w:ascii="Times New Roman" w:hAnsi="Times New Roman" w:cs="Times New Roman"/>
          <w:b/>
          <w:iCs w:val="0"/>
          <w:sz w:val="22"/>
          <w:szCs w:val="22"/>
        </w:rPr>
        <w:t xml:space="preserve">Εικόνα </w:t>
      </w:r>
      <w:r w:rsidR="00730A66" w:rsidRPr="0022519A">
        <w:rPr>
          <w:rFonts w:ascii="Times New Roman" w:hAnsi="Times New Roman" w:cs="Times New Roman"/>
          <w:b/>
          <w:iCs w:val="0"/>
          <w:sz w:val="22"/>
          <w:szCs w:val="22"/>
        </w:rPr>
        <w:t>2</w:t>
      </w:r>
      <w:r w:rsidR="005B3148" w:rsidRPr="0022519A">
        <w:rPr>
          <w:rFonts w:ascii="Times New Roman" w:hAnsi="Times New Roman" w:cs="Times New Roman"/>
          <w:b/>
          <w:iCs w:val="0"/>
          <w:sz w:val="22"/>
          <w:szCs w:val="22"/>
        </w:rPr>
        <w:t>4</w:t>
      </w:r>
      <w:r w:rsidR="00CA64CC" w:rsidRPr="0022519A">
        <w:rPr>
          <w:rFonts w:ascii="Times New Roman" w:hAnsi="Times New Roman" w:cs="Times New Roman"/>
          <w:b/>
          <w:iCs w:val="0"/>
          <w:sz w:val="22"/>
          <w:szCs w:val="22"/>
        </w:rPr>
        <w:t>.</w:t>
      </w:r>
      <w:r w:rsidR="00CA64CC" w:rsidRPr="0022519A">
        <w:rPr>
          <w:rFonts w:ascii="Times New Roman" w:hAnsi="Times New Roman" w:cs="Times New Roman"/>
          <w:iCs w:val="0"/>
          <w:sz w:val="22"/>
          <w:szCs w:val="22"/>
        </w:rPr>
        <w:t xml:space="preserve"> </w:t>
      </w:r>
      <w:r w:rsidR="0022519A" w:rsidRPr="0022519A">
        <w:rPr>
          <w:rFonts w:ascii="Times New Roman" w:hAnsi="Times New Roman" w:cs="Times New Roman"/>
          <w:b/>
          <w:iCs w:val="0"/>
          <w:sz w:val="22"/>
          <w:szCs w:val="22"/>
        </w:rPr>
        <w:t>Η MDGA1 και η αλληλεπίδρασή της με τις  NLGNs.</w:t>
      </w:r>
      <w:r w:rsidR="0022519A">
        <w:rPr>
          <w:rFonts w:ascii="Times New Roman" w:hAnsi="Times New Roman" w:cs="Times New Roman"/>
          <w:iCs w:val="0"/>
          <w:sz w:val="22"/>
          <w:szCs w:val="22"/>
        </w:rPr>
        <w:t xml:space="preserve"> </w:t>
      </w:r>
      <w:r w:rsidR="0022519A" w:rsidRPr="0022519A">
        <w:rPr>
          <w:rFonts w:ascii="Times New Roman" w:hAnsi="Times New Roman" w:cs="Times New Roman"/>
          <w:b/>
          <w:iCs w:val="0"/>
          <w:sz w:val="22"/>
          <w:szCs w:val="22"/>
        </w:rPr>
        <w:t>A.</w:t>
      </w:r>
      <w:r w:rsidR="0022519A" w:rsidRPr="0022519A">
        <w:rPr>
          <w:rFonts w:ascii="Times New Roman" w:hAnsi="Times New Roman" w:cs="Times New Roman"/>
          <w:iCs w:val="0"/>
          <w:sz w:val="22"/>
          <w:szCs w:val="22"/>
        </w:rPr>
        <w:t xml:space="preserve"> </w:t>
      </w:r>
      <w:r w:rsidR="00DF724D">
        <w:rPr>
          <w:rFonts w:ascii="Times New Roman" w:hAnsi="Times New Roman" w:cs="Times New Roman"/>
          <w:iCs w:val="0"/>
          <w:sz w:val="22"/>
          <w:szCs w:val="22"/>
        </w:rPr>
        <w:t xml:space="preserve">Η </w:t>
      </w:r>
      <w:r w:rsidR="0022519A" w:rsidRPr="0022519A">
        <w:rPr>
          <w:rFonts w:ascii="Times New Roman" w:hAnsi="Times New Roman" w:cs="Times New Roman"/>
          <w:iCs w:val="0"/>
          <w:sz w:val="22"/>
          <w:szCs w:val="22"/>
        </w:rPr>
        <w:t>δομή τομέα τ</w:t>
      </w:r>
      <w:r w:rsidR="00DF724D">
        <w:rPr>
          <w:rFonts w:ascii="Times New Roman" w:hAnsi="Times New Roman" w:cs="Times New Roman"/>
          <w:iCs w:val="0"/>
          <w:sz w:val="22"/>
          <w:szCs w:val="22"/>
        </w:rPr>
        <w:t>ης</w:t>
      </w:r>
      <w:r w:rsidR="0022519A" w:rsidRPr="0022519A">
        <w:rPr>
          <w:rFonts w:ascii="Times New Roman" w:hAnsi="Times New Roman" w:cs="Times New Roman"/>
          <w:iCs w:val="0"/>
          <w:sz w:val="22"/>
          <w:szCs w:val="22"/>
        </w:rPr>
        <w:t xml:space="preserve"> MDGA1, </w:t>
      </w:r>
      <w:r w:rsidR="00DF724D">
        <w:rPr>
          <w:rFonts w:ascii="Times New Roman" w:hAnsi="Times New Roman" w:cs="Times New Roman"/>
          <w:iCs w:val="0"/>
          <w:sz w:val="22"/>
          <w:szCs w:val="22"/>
        </w:rPr>
        <w:t xml:space="preserve">όπου διακρίνονται οι </w:t>
      </w:r>
      <w:r w:rsidR="00DF724D" w:rsidRPr="00DF724D">
        <w:rPr>
          <w:rFonts w:ascii="Times New Roman" w:hAnsi="Times New Roman" w:cs="Times New Roman"/>
          <w:iCs w:val="0"/>
          <w:sz w:val="22"/>
          <w:szCs w:val="22"/>
        </w:rPr>
        <w:t xml:space="preserve">6 </w:t>
      </w:r>
      <w:r w:rsidR="00DF724D">
        <w:rPr>
          <w:rFonts w:ascii="Times New Roman" w:hAnsi="Times New Roman" w:cs="Times New Roman"/>
          <w:iCs w:val="0"/>
          <w:sz w:val="22"/>
          <w:szCs w:val="22"/>
        </w:rPr>
        <w:t>περιοχές όμοιες με ανοσοσφαιρίνη (</w:t>
      </w:r>
      <w:r w:rsidR="00DF724D">
        <w:rPr>
          <w:rFonts w:ascii="Times New Roman" w:hAnsi="Times New Roman" w:cs="Times New Roman"/>
          <w:iCs w:val="0"/>
          <w:sz w:val="22"/>
          <w:szCs w:val="22"/>
          <w:lang w:val="en-US"/>
        </w:rPr>
        <w:t>Ig</w:t>
      </w:r>
      <w:r w:rsidR="00DF724D" w:rsidRPr="00DF724D">
        <w:rPr>
          <w:rFonts w:ascii="Times New Roman" w:hAnsi="Times New Roman" w:cs="Times New Roman"/>
          <w:iCs w:val="0"/>
          <w:sz w:val="22"/>
          <w:szCs w:val="22"/>
        </w:rPr>
        <w:t>1-</w:t>
      </w:r>
      <w:r w:rsidR="00DF724D">
        <w:rPr>
          <w:rFonts w:ascii="Times New Roman" w:hAnsi="Times New Roman" w:cs="Times New Roman"/>
          <w:iCs w:val="0"/>
          <w:sz w:val="22"/>
          <w:szCs w:val="22"/>
          <w:lang w:val="en-US"/>
        </w:rPr>
        <w:t>Ig</w:t>
      </w:r>
      <w:r w:rsidR="00DF724D" w:rsidRPr="00DF724D">
        <w:rPr>
          <w:rFonts w:ascii="Times New Roman" w:hAnsi="Times New Roman" w:cs="Times New Roman"/>
          <w:iCs w:val="0"/>
          <w:sz w:val="22"/>
          <w:szCs w:val="22"/>
        </w:rPr>
        <w:t xml:space="preserve">6), η </w:t>
      </w:r>
      <w:r w:rsidR="00DF724D">
        <w:rPr>
          <w:rFonts w:ascii="Times New Roman" w:hAnsi="Times New Roman" w:cs="Times New Roman"/>
          <w:iCs w:val="0"/>
          <w:sz w:val="22"/>
          <w:szCs w:val="22"/>
        </w:rPr>
        <w:t>περιοχή όμοια με ινωδονεκτίνη (</w:t>
      </w:r>
      <w:r w:rsidR="00DF724D">
        <w:rPr>
          <w:rFonts w:ascii="Times New Roman" w:hAnsi="Times New Roman" w:cs="Times New Roman"/>
          <w:iCs w:val="0"/>
          <w:sz w:val="22"/>
          <w:szCs w:val="22"/>
          <w:lang w:val="en-US"/>
        </w:rPr>
        <w:t>FN</w:t>
      </w:r>
      <w:r w:rsidR="00DF724D" w:rsidRPr="00DF724D">
        <w:rPr>
          <w:rFonts w:ascii="Times New Roman" w:hAnsi="Times New Roman" w:cs="Times New Roman"/>
          <w:iCs w:val="0"/>
          <w:sz w:val="22"/>
          <w:szCs w:val="22"/>
        </w:rPr>
        <w:t>3</w:t>
      </w:r>
      <w:r w:rsidR="00DF724D">
        <w:rPr>
          <w:rFonts w:ascii="Times New Roman" w:hAnsi="Times New Roman" w:cs="Times New Roman"/>
          <w:iCs w:val="0"/>
          <w:sz w:val="22"/>
          <w:szCs w:val="22"/>
        </w:rPr>
        <w:t>)</w:t>
      </w:r>
      <w:r w:rsidR="00DF724D" w:rsidRPr="00DF724D">
        <w:rPr>
          <w:rFonts w:ascii="Times New Roman" w:hAnsi="Times New Roman" w:cs="Times New Roman"/>
          <w:iCs w:val="0"/>
          <w:sz w:val="22"/>
          <w:szCs w:val="22"/>
        </w:rPr>
        <w:t xml:space="preserve"> </w:t>
      </w:r>
      <w:r w:rsidR="00DF724D">
        <w:rPr>
          <w:rFonts w:ascii="Times New Roman" w:hAnsi="Times New Roman" w:cs="Times New Roman"/>
          <w:iCs w:val="0"/>
          <w:sz w:val="22"/>
          <w:szCs w:val="22"/>
        </w:rPr>
        <w:t xml:space="preserve">και η περιοχή ΜΑΜ. </w:t>
      </w:r>
      <w:r w:rsidR="00DF724D" w:rsidRPr="00DF724D">
        <w:rPr>
          <w:rFonts w:ascii="Times New Roman" w:hAnsi="Times New Roman" w:cs="Times New Roman"/>
          <w:b/>
          <w:iCs w:val="0"/>
          <w:sz w:val="22"/>
          <w:szCs w:val="22"/>
        </w:rPr>
        <w:t>Β-Γ.</w:t>
      </w:r>
      <w:r w:rsidR="00DF724D">
        <w:rPr>
          <w:rFonts w:ascii="Times New Roman" w:hAnsi="Times New Roman" w:cs="Times New Roman"/>
          <w:iCs w:val="0"/>
          <w:sz w:val="22"/>
          <w:szCs w:val="22"/>
        </w:rPr>
        <w:t xml:space="preserve"> Π</w:t>
      </w:r>
      <w:r w:rsidR="0022519A" w:rsidRPr="0022519A">
        <w:rPr>
          <w:rFonts w:ascii="Times New Roman" w:hAnsi="Times New Roman" w:cs="Times New Roman"/>
          <w:iCs w:val="0"/>
          <w:sz w:val="22"/>
          <w:szCs w:val="22"/>
        </w:rPr>
        <w:t>ιθανές διαμορφώσεις τ</w:t>
      </w:r>
      <w:r w:rsidR="00DF724D">
        <w:rPr>
          <w:rFonts w:ascii="Times New Roman" w:hAnsi="Times New Roman" w:cs="Times New Roman"/>
          <w:iCs w:val="0"/>
          <w:sz w:val="22"/>
          <w:szCs w:val="22"/>
        </w:rPr>
        <w:t>ης</w:t>
      </w:r>
      <w:r w:rsidR="0022519A" w:rsidRPr="0022519A">
        <w:rPr>
          <w:rFonts w:ascii="Times New Roman" w:hAnsi="Times New Roman" w:cs="Times New Roman"/>
          <w:iCs w:val="0"/>
          <w:sz w:val="22"/>
          <w:szCs w:val="22"/>
        </w:rPr>
        <w:t xml:space="preserve"> MDGA1 που αλληλεπιδρά με </w:t>
      </w:r>
      <w:r w:rsidR="00DF724D">
        <w:rPr>
          <w:rFonts w:ascii="Times New Roman" w:hAnsi="Times New Roman" w:cs="Times New Roman"/>
          <w:iCs w:val="0"/>
          <w:sz w:val="22"/>
          <w:szCs w:val="22"/>
        </w:rPr>
        <w:t>διμερή NLGN</w:t>
      </w:r>
      <w:r w:rsidR="0022519A" w:rsidRPr="0022519A">
        <w:rPr>
          <w:rFonts w:ascii="Times New Roman" w:hAnsi="Times New Roman" w:cs="Times New Roman"/>
          <w:iCs w:val="0"/>
          <w:sz w:val="22"/>
          <w:szCs w:val="22"/>
        </w:rPr>
        <w:t xml:space="preserve">. </w:t>
      </w:r>
      <w:r w:rsidR="00DF724D">
        <w:rPr>
          <w:rFonts w:ascii="Times New Roman" w:hAnsi="Times New Roman" w:cs="Times New Roman"/>
          <w:iCs w:val="0"/>
          <w:sz w:val="22"/>
          <w:szCs w:val="22"/>
        </w:rPr>
        <w:t xml:space="preserve">Β. </w:t>
      </w:r>
      <w:r w:rsidR="0022519A" w:rsidRPr="0022519A">
        <w:rPr>
          <w:rFonts w:ascii="Times New Roman" w:hAnsi="Times New Roman" w:cs="Times New Roman"/>
          <w:iCs w:val="0"/>
          <w:sz w:val="22"/>
          <w:szCs w:val="22"/>
        </w:rPr>
        <w:t>Συμπαγής διαμόρφωση MDGA1</w:t>
      </w:r>
      <w:r w:rsidR="00DF724D">
        <w:rPr>
          <w:rFonts w:ascii="Times New Roman" w:hAnsi="Times New Roman" w:cs="Times New Roman"/>
          <w:iCs w:val="0"/>
          <w:sz w:val="22"/>
          <w:szCs w:val="22"/>
        </w:rPr>
        <w:t xml:space="preserve">και Γ. </w:t>
      </w:r>
      <w:r w:rsidR="0022519A" w:rsidRPr="0022519A">
        <w:rPr>
          <w:rFonts w:ascii="Times New Roman" w:hAnsi="Times New Roman" w:cs="Times New Roman"/>
          <w:iCs w:val="0"/>
          <w:sz w:val="22"/>
          <w:szCs w:val="22"/>
        </w:rPr>
        <w:t>επιμήκης διαμόρφωση. Τα πορτοκαλί βέλη (</w:t>
      </w:r>
      <w:r w:rsidR="00DF724D">
        <w:rPr>
          <w:rFonts w:ascii="Times New Roman" w:hAnsi="Times New Roman" w:cs="Times New Roman"/>
          <w:iCs w:val="0"/>
          <w:sz w:val="22"/>
          <w:szCs w:val="22"/>
        </w:rPr>
        <w:t>στη Β</w:t>
      </w:r>
      <w:r w:rsidR="0022519A" w:rsidRPr="0022519A">
        <w:rPr>
          <w:rFonts w:ascii="Times New Roman" w:hAnsi="Times New Roman" w:cs="Times New Roman"/>
          <w:iCs w:val="0"/>
          <w:sz w:val="22"/>
          <w:szCs w:val="22"/>
        </w:rPr>
        <w:t xml:space="preserve">) δείχνουν μια περιοχή με υψηλή διαδοχική διατήρηση των </w:t>
      </w:r>
      <w:r w:rsidR="00DF724D">
        <w:rPr>
          <w:rFonts w:ascii="Times New Roman" w:hAnsi="Times New Roman" w:cs="Times New Roman"/>
          <w:iCs w:val="0"/>
          <w:sz w:val="22"/>
          <w:szCs w:val="22"/>
        </w:rPr>
        <w:t>αμινοξέων της</w:t>
      </w:r>
      <w:r w:rsidR="0022519A" w:rsidRPr="0022519A">
        <w:rPr>
          <w:rFonts w:ascii="Times New Roman" w:hAnsi="Times New Roman" w:cs="Times New Roman"/>
          <w:iCs w:val="0"/>
          <w:sz w:val="22"/>
          <w:szCs w:val="22"/>
        </w:rPr>
        <w:t xml:space="preserve"> Ig4 κοντά στον αγκώνα Ig4–Ig5</w:t>
      </w:r>
      <w:r w:rsidR="00DF724D">
        <w:rPr>
          <w:rFonts w:ascii="Times New Roman" w:hAnsi="Times New Roman" w:cs="Times New Roman"/>
          <w:iCs w:val="0"/>
          <w:sz w:val="22"/>
          <w:szCs w:val="22"/>
        </w:rPr>
        <w:t xml:space="preserve">. </w:t>
      </w:r>
      <w:r w:rsidR="00DF724D">
        <w:rPr>
          <w:rFonts w:ascii="Times New Roman" w:hAnsi="Times New Roman" w:cs="Times New Roman"/>
          <w:sz w:val="22"/>
          <w:szCs w:val="22"/>
        </w:rPr>
        <w:t xml:space="preserve">Οι </w:t>
      </w:r>
      <w:r w:rsidR="001E3065" w:rsidRPr="004F4441">
        <w:rPr>
          <w:rFonts w:ascii="Times New Roman" w:hAnsi="Times New Roman" w:cs="Times New Roman"/>
          <w:sz w:val="22"/>
          <w:szCs w:val="22"/>
        </w:rPr>
        <w:t>αλληλεπιδράσεις των νευρ</w:t>
      </w:r>
      <w:r w:rsidR="3F52A367" w:rsidRPr="004F4441">
        <w:rPr>
          <w:rFonts w:ascii="Times New Roman" w:hAnsi="Times New Roman" w:cs="Times New Roman"/>
          <w:sz w:val="22"/>
          <w:szCs w:val="22"/>
        </w:rPr>
        <w:t>ε</w:t>
      </w:r>
      <w:r w:rsidR="001E3065" w:rsidRPr="004F4441">
        <w:rPr>
          <w:rFonts w:ascii="Times New Roman" w:hAnsi="Times New Roman" w:cs="Times New Roman"/>
          <w:sz w:val="22"/>
          <w:szCs w:val="22"/>
        </w:rPr>
        <w:t xml:space="preserve">ξινών με τις νευρολιγίνες και οι αντίστοιχες αλληλεπιδράσεις των νευρολιγινών με τις </w:t>
      </w:r>
      <w:r w:rsidR="001E3065" w:rsidRPr="004F4441">
        <w:rPr>
          <w:rFonts w:ascii="Times New Roman" w:hAnsi="Times New Roman" w:cs="Times New Roman"/>
          <w:sz w:val="22"/>
          <w:szCs w:val="22"/>
          <w:lang w:val="en-US"/>
        </w:rPr>
        <w:t>MDGAs</w:t>
      </w:r>
      <w:r w:rsidR="00DF724D">
        <w:rPr>
          <w:rFonts w:ascii="Times New Roman" w:hAnsi="Times New Roman" w:cs="Times New Roman"/>
          <w:sz w:val="22"/>
          <w:szCs w:val="22"/>
        </w:rPr>
        <w:t xml:space="preserve"> </w:t>
      </w:r>
      <w:r w:rsidR="001E3065" w:rsidRPr="004F4441">
        <w:rPr>
          <w:rFonts w:ascii="Times New Roman" w:hAnsi="Times New Roman" w:cs="Times New Roman"/>
          <w:sz w:val="22"/>
          <w:szCs w:val="22"/>
        </w:rPr>
        <w:t xml:space="preserve">αποτρέπουν την σύνδεση των νευρολιγινών με τις νευρεξίνες. </w:t>
      </w:r>
      <w:r w:rsidR="007A592A" w:rsidRPr="004F4441">
        <w:rPr>
          <w:rFonts w:ascii="Times New Roman" w:hAnsi="Times New Roman" w:cs="Times New Roman"/>
          <w:sz w:val="22"/>
          <w:szCs w:val="22"/>
          <w:lang w:val="en-US"/>
        </w:rPr>
        <w:t>(</w:t>
      </w:r>
      <w:r w:rsidR="007A592A" w:rsidRPr="004F4441">
        <w:rPr>
          <w:rFonts w:ascii="Times New Roman" w:hAnsi="Times New Roman" w:cs="Times New Roman"/>
          <w:sz w:val="22"/>
          <w:szCs w:val="22"/>
        </w:rPr>
        <w:t>Από</w:t>
      </w:r>
      <w:r w:rsidR="007A592A" w:rsidRPr="004F4441">
        <w:rPr>
          <w:rFonts w:ascii="Times New Roman" w:hAnsi="Times New Roman" w:cs="Times New Roman"/>
          <w:sz w:val="22"/>
          <w:szCs w:val="22"/>
          <w:lang w:val="en-US"/>
        </w:rPr>
        <w:t xml:space="preserve"> </w:t>
      </w:r>
      <w:r w:rsidR="004F4441" w:rsidRPr="004F4441">
        <w:rPr>
          <w:rFonts w:ascii="Times New Roman" w:hAnsi="Times New Roman" w:cs="Times New Roman"/>
          <w:sz w:val="22"/>
          <w:szCs w:val="22"/>
          <w:lang w:val="en-US"/>
        </w:rPr>
        <w:t xml:space="preserve">Lee H, </w:t>
      </w:r>
      <w:proofErr w:type="spellStart"/>
      <w:r w:rsidR="004F4441" w:rsidRPr="004F4441">
        <w:rPr>
          <w:rFonts w:ascii="Times New Roman" w:hAnsi="Times New Roman" w:cs="Times New Roman"/>
          <w:sz w:val="22"/>
          <w:szCs w:val="22"/>
          <w:lang w:val="en-US"/>
        </w:rPr>
        <w:t>Chofflet</w:t>
      </w:r>
      <w:proofErr w:type="spellEnd"/>
      <w:r w:rsidR="004F4441" w:rsidRPr="004F4441">
        <w:rPr>
          <w:rFonts w:ascii="Times New Roman" w:hAnsi="Times New Roman" w:cs="Times New Roman"/>
          <w:sz w:val="22"/>
          <w:szCs w:val="22"/>
          <w:lang w:val="en-US"/>
        </w:rPr>
        <w:t xml:space="preserve"> N, Liu J, Fan S, Lu Z, </w:t>
      </w:r>
      <w:proofErr w:type="spellStart"/>
      <w:r w:rsidR="004F4441" w:rsidRPr="004F4441">
        <w:rPr>
          <w:rFonts w:ascii="Times New Roman" w:hAnsi="Times New Roman" w:cs="Times New Roman"/>
          <w:sz w:val="22"/>
          <w:szCs w:val="22"/>
          <w:lang w:val="en-US"/>
        </w:rPr>
        <w:t>Resua</w:t>
      </w:r>
      <w:proofErr w:type="spellEnd"/>
      <w:r w:rsidR="004F4441" w:rsidRPr="004F4441">
        <w:rPr>
          <w:rFonts w:ascii="Times New Roman" w:hAnsi="Times New Roman" w:cs="Times New Roman"/>
          <w:sz w:val="22"/>
          <w:szCs w:val="22"/>
          <w:lang w:val="en-US"/>
        </w:rPr>
        <w:t xml:space="preserve"> Rojas M, </w:t>
      </w:r>
      <w:proofErr w:type="spellStart"/>
      <w:r w:rsidR="004F4441" w:rsidRPr="004F4441">
        <w:rPr>
          <w:rFonts w:ascii="Times New Roman" w:hAnsi="Times New Roman" w:cs="Times New Roman"/>
          <w:sz w:val="22"/>
          <w:szCs w:val="22"/>
          <w:lang w:val="en-US"/>
        </w:rPr>
        <w:t>Penndorf</w:t>
      </w:r>
      <w:proofErr w:type="spellEnd"/>
      <w:r w:rsidR="004F4441" w:rsidRPr="004F4441">
        <w:rPr>
          <w:rFonts w:ascii="Times New Roman" w:hAnsi="Times New Roman" w:cs="Times New Roman"/>
          <w:sz w:val="22"/>
          <w:szCs w:val="22"/>
          <w:lang w:val="en-US"/>
        </w:rPr>
        <w:t xml:space="preserve"> P, Bailey AO, Russell </w:t>
      </w:r>
      <w:proofErr w:type="spellStart"/>
      <w:r w:rsidR="004F4441" w:rsidRPr="004F4441">
        <w:rPr>
          <w:rFonts w:ascii="Times New Roman" w:hAnsi="Times New Roman" w:cs="Times New Roman"/>
          <w:sz w:val="22"/>
          <w:szCs w:val="22"/>
          <w:lang w:val="en-US"/>
        </w:rPr>
        <w:t>WK</w:t>
      </w:r>
      <w:proofErr w:type="spellEnd"/>
      <w:r w:rsidR="004F4441" w:rsidRPr="004F4441">
        <w:rPr>
          <w:rFonts w:ascii="Times New Roman" w:hAnsi="Times New Roman" w:cs="Times New Roman"/>
          <w:sz w:val="22"/>
          <w:szCs w:val="22"/>
          <w:lang w:val="en-US"/>
        </w:rPr>
        <w:t xml:space="preserve">, </w:t>
      </w:r>
      <w:proofErr w:type="spellStart"/>
      <w:r w:rsidR="004F4441" w:rsidRPr="004F4441">
        <w:rPr>
          <w:rFonts w:ascii="Times New Roman" w:hAnsi="Times New Roman" w:cs="Times New Roman"/>
          <w:sz w:val="22"/>
          <w:szCs w:val="22"/>
          <w:lang w:val="en-US"/>
        </w:rPr>
        <w:t>Machius</w:t>
      </w:r>
      <w:proofErr w:type="spellEnd"/>
      <w:r w:rsidR="004F4441" w:rsidRPr="004F4441">
        <w:rPr>
          <w:rFonts w:ascii="Times New Roman" w:hAnsi="Times New Roman" w:cs="Times New Roman"/>
          <w:sz w:val="22"/>
          <w:szCs w:val="22"/>
          <w:lang w:val="en-US"/>
        </w:rPr>
        <w:t xml:space="preserve"> M, Ren G, Takahashi H, </w:t>
      </w:r>
      <w:proofErr w:type="spellStart"/>
      <w:r w:rsidR="004F4441" w:rsidRPr="004F4441">
        <w:rPr>
          <w:rFonts w:ascii="Times New Roman" w:hAnsi="Times New Roman" w:cs="Times New Roman"/>
          <w:sz w:val="22"/>
          <w:szCs w:val="22"/>
          <w:lang w:val="en-US"/>
        </w:rPr>
        <w:t>Rudenko</w:t>
      </w:r>
      <w:proofErr w:type="spellEnd"/>
      <w:r w:rsidR="004F4441" w:rsidRPr="004F4441">
        <w:rPr>
          <w:rFonts w:ascii="Times New Roman" w:hAnsi="Times New Roman" w:cs="Times New Roman"/>
          <w:sz w:val="22"/>
          <w:szCs w:val="22"/>
          <w:lang w:val="en-US"/>
        </w:rPr>
        <w:t xml:space="preserve"> G. Designer molecules of the synaptic organizer MDGA1 reveal 3D conformational control of biological </w:t>
      </w:r>
      <w:r w:rsidR="004F4441">
        <w:rPr>
          <w:rFonts w:ascii="Times New Roman" w:hAnsi="Times New Roman" w:cs="Times New Roman"/>
          <w:sz w:val="22"/>
          <w:szCs w:val="22"/>
          <w:lang w:val="en-US"/>
        </w:rPr>
        <w:t>function. J</w:t>
      </w:r>
      <w:r w:rsidR="004F4441" w:rsidRPr="004F7EC0">
        <w:rPr>
          <w:rFonts w:ascii="Times New Roman" w:hAnsi="Times New Roman" w:cs="Times New Roman"/>
          <w:sz w:val="22"/>
          <w:szCs w:val="22"/>
        </w:rPr>
        <w:t xml:space="preserve"> </w:t>
      </w:r>
      <w:proofErr w:type="spellStart"/>
      <w:r w:rsidR="004F4441">
        <w:rPr>
          <w:rFonts w:ascii="Times New Roman" w:hAnsi="Times New Roman" w:cs="Times New Roman"/>
          <w:sz w:val="22"/>
          <w:szCs w:val="22"/>
          <w:lang w:val="en-US"/>
        </w:rPr>
        <w:t>Biol</w:t>
      </w:r>
      <w:proofErr w:type="spellEnd"/>
      <w:r w:rsidR="004F4441" w:rsidRPr="004F7EC0">
        <w:rPr>
          <w:rFonts w:ascii="Times New Roman" w:hAnsi="Times New Roman" w:cs="Times New Roman"/>
          <w:sz w:val="22"/>
          <w:szCs w:val="22"/>
        </w:rPr>
        <w:t xml:space="preserve"> </w:t>
      </w:r>
      <w:proofErr w:type="spellStart"/>
      <w:r w:rsidR="004F4441">
        <w:rPr>
          <w:rFonts w:ascii="Times New Roman" w:hAnsi="Times New Roman" w:cs="Times New Roman"/>
          <w:sz w:val="22"/>
          <w:szCs w:val="22"/>
          <w:lang w:val="en-US"/>
        </w:rPr>
        <w:t>Chem</w:t>
      </w:r>
      <w:proofErr w:type="spellEnd"/>
      <w:r w:rsidR="004F4441" w:rsidRPr="004F7EC0">
        <w:rPr>
          <w:rFonts w:ascii="Times New Roman" w:hAnsi="Times New Roman" w:cs="Times New Roman"/>
          <w:sz w:val="22"/>
          <w:szCs w:val="22"/>
        </w:rPr>
        <w:t>. 2023 299(4):104586</w:t>
      </w:r>
      <w:r w:rsidR="004F4441" w:rsidRPr="004F7EC0">
        <w:t xml:space="preserve"> </w:t>
      </w:r>
      <w:hyperlink r:id="rId45" w:tgtFrame="_blank" w:history="1"/>
      <w:r w:rsidR="00CB4CAB" w:rsidRPr="004F7EC0">
        <w:t>)</w:t>
      </w:r>
      <w:r w:rsidR="001F558D" w:rsidRPr="004F7EC0">
        <w:rPr>
          <w:rFonts w:ascii="Times New Roman" w:hAnsi="Times New Roman" w:cs="Times New Roman"/>
          <w:b/>
          <w:bCs/>
          <w:sz w:val="22"/>
          <w:szCs w:val="22"/>
        </w:rPr>
        <w:t>.</w:t>
      </w:r>
      <w:r w:rsidR="004F4441" w:rsidRPr="004F7EC0">
        <w:rPr>
          <w:rFonts w:ascii="Times New Roman" w:hAnsi="Times New Roman" w:cs="Times New Roman"/>
          <w:b/>
          <w:bCs/>
          <w:sz w:val="22"/>
          <w:szCs w:val="22"/>
        </w:rPr>
        <w:t xml:space="preserve"> </w:t>
      </w:r>
    </w:p>
    <w:p w14:paraId="53AF397A" w14:textId="77777777" w:rsidR="004F4441" w:rsidRPr="004F7EC0" w:rsidRDefault="004F4441" w:rsidP="004F4441"/>
    <w:p w14:paraId="59488B9A" w14:textId="7E8D549C" w:rsidR="00D358A9" w:rsidRPr="004F4441" w:rsidRDefault="008B745A" w:rsidP="00C1202F">
      <w:pPr>
        <w:pStyle w:val="a9"/>
        <w:jc w:val="both"/>
        <w:rPr>
          <w:rFonts w:ascii="Times New Roman" w:eastAsia="Aptos" w:hAnsi="Times New Roman" w:cs="Times New Roman"/>
          <w:bCs/>
          <w:i w:val="0"/>
          <w:iCs w:val="0"/>
          <w:color w:val="215E99" w:themeColor="text2" w:themeTint="BF"/>
          <w:sz w:val="24"/>
          <w:szCs w:val="24"/>
        </w:rPr>
      </w:pPr>
      <w:bookmarkStart w:id="16" w:name="_Hlk185450590"/>
      <w:r w:rsidRPr="004F4441">
        <w:rPr>
          <w:rFonts w:ascii="Times New Roman" w:eastAsia="Aptos" w:hAnsi="Times New Roman" w:cs="Times New Roman"/>
          <w:bCs/>
          <w:i w:val="0"/>
          <w:iCs w:val="0"/>
          <w:color w:val="215E99" w:themeColor="text2" w:themeTint="BF"/>
          <w:sz w:val="24"/>
          <w:szCs w:val="24"/>
        </w:rPr>
        <w:t xml:space="preserve">Επίδραση των </w:t>
      </w:r>
      <w:r w:rsidRPr="004F4441">
        <w:rPr>
          <w:rFonts w:ascii="Times New Roman" w:eastAsia="Aptos" w:hAnsi="Times New Roman" w:cs="Times New Roman"/>
          <w:bCs/>
          <w:i w:val="0"/>
          <w:iCs w:val="0"/>
          <w:color w:val="215E99" w:themeColor="text2" w:themeTint="BF"/>
          <w:sz w:val="24"/>
          <w:szCs w:val="24"/>
          <w:lang w:val="en-US"/>
        </w:rPr>
        <w:t>MDGA</w:t>
      </w:r>
      <w:r w:rsidRPr="004F4441">
        <w:rPr>
          <w:rFonts w:ascii="Times New Roman" w:eastAsia="Aptos" w:hAnsi="Times New Roman" w:cs="Times New Roman"/>
          <w:bCs/>
          <w:i w:val="0"/>
          <w:iCs w:val="0"/>
          <w:color w:val="215E99" w:themeColor="text2" w:themeTint="BF"/>
          <w:sz w:val="24"/>
          <w:szCs w:val="24"/>
        </w:rPr>
        <w:t>1 στ</w:t>
      </w:r>
      <w:r w:rsidR="004F4441" w:rsidRPr="004F4441">
        <w:rPr>
          <w:rFonts w:ascii="Times New Roman" w:eastAsia="Aptos" w:hAnsi="Times New Roman" w:cs="Times New Roman"/>
          <w:bCs/>
          <w:i w:val="0"/>
          <w:iCs w:val="0"/>
          <w:color w:val="215E99" w:themeColor="text2" w:themeTint="BF"/>
          <w:sz w:val="24"/>
          <w:szCs w:val="24"/>
        </w:rPr>
        <w:t>ην</w:t>
      </w:r>
      <w:r w:rsidRPr="004F4441">
        <w:rPr>
          <w:rFonts w:ascii="Times New Roman" w:eastAsia="Aptos" w:hAnsi="Times New Roman" w:cs="Times New Roman"/>
          <w:bCs/>
          <w:i w:val="0"/>
          <w:iCs w:val="0"/>
          <w:color w:val="215E99" w:themeColor="text2" w:themeTint="BF"/>
          <w:sz w:val="24"/>
          <w:szCs w:val="24"/>
        </w:rPr>
        <w:t xml:space="preserve"> </w:t>
      </w:r>
      <w:r w:rsidRPr="004F4441">
        <w:rPr>
          <w:rFonts w:ascii="Times New Roman" w:eastAsia="Aptos" w:hAnsi="Times New Roman" w:cs="Times New Roman"/>
          <w:bCs/>
          <w:i w:val="0"/>
          <w:iCs w:val="0"/>
          <w:color w:val="215E99" w:themeColor="text2" w:themeTint="BF"/>
          <w:sz w:val="24"/>
          <w:szCs w:val="24"/>
          <w:lang w:val="en-US"/>
        </w:rPr>
        <w:t>LTP</w:t>
      </w:r>
      <w:r w:rsidRPr="004F4441">
        <w:rPr>
          <w:rFonts w:ascii="Times New Roman" w:eastAsia="Aptos" w:hAnsi="Times New Roman" w:cs="Times New Roman"/>
          <w:bCs/>
          <w:i w:val="0"/>
          <w:iCs w:val="0"/>
          <w:color w:val="215E99" w:themeColor="text2" w:themeTint="BF"/>
          <w:sz w:val="24"/>
          <w:szCs w:val="24"/>
        </w:rPr>
        <w:t xml:space="preserve"> μέσω της ρύθμισης της αναλογίας Ε/Ι </w:t>
      </w:r>
    </w:p>
    <w:p w14:paraId="4F208476" w14:textId="7F115615" w:rsidR="001F62BB" w:rsidRPr="00F64699" w:rsidRDefault="00103AE2" w:rsidP="001F62BB">
      <w:pPr>
        <w:jc w:val="both"/>
        <w:rPr>
          <w:rFonts w:ascii="Times New Roman" w:eastAsia="Aptos" w:hAnsi="Times New Roman" w:cs="Times New Roman"/>
          <w:sz w:val="24"/>
          <w:szCs w:val="24"/>
        </w:rPr>
      </w:pPr>
      <w:r>
        <w:rPr>
          <w:rFonts w:ascii="Times New Roman" w:eastAsia="Aptos" w:hAnsi="Times New Roman" w:cs="Times New Roman"/>
          <w:sz w:val="24"/>
          <w:szCs w:val="24"/>
        </w:rPr>
        <w:t>Η</w:t>
      </w:r>
      <w:r w:rsidR="001F62BB" w:rsidRPr="00F64699">
        <w:rPr>
          <w:rFonts w:ascii="Times New Roman" w:eastAsia="Aptos" w:hAnsi="Times New Roman" w:cs="Times New Roman"/>
          <w:sz w:val="24"/>
          <w:szCs w:val="24"/>
        </w:rPr>
        <w:t xml:space="preserve"> MDGA1 λειτουργεί μοναδικά </w:t>
      </w:r>
      <w:r>
        <w:rPr>
          <w:rFonts w:ascii="Times New Roman" w:eastAsia="Aptos" w:hAnsi="Times New Roman" w:cs="Times New Roman"/>
          <w:sz w:val="24"/>
          <w:szCs w:val="24"/>
        </w:rPr>
        <w:t>σε</w:t>
      </w:r>
      <w:r w:rsidR="001F62BB" w:rsidRPr="00F64699">
        <w:rPr>
          <w:rFonts w:ascii="Times New Roman" w:eastAsia="Aptos" w:hAnsi="Times New Roman" w:cs="Times New Roman"/>
          <w:sz w:val="24"/>
          <w:szCs w:val="24"/>
        </w:rPr>
        <w:t xml:space="preserve"> υποκυτταρικ</w:t>
      </w:r>
      <w:r>
        <w:rPr>
          <w:rFonts w:ascii="Times New Roman" w:eastAsia="Aptos" w:hAnsi="Times New Roman" w:cs="Times New Roman"/>
          <w:sz w:val="24"/>
          <w:szCs w:val="24"/>
        </w:rPr>
        <w:t>ές</w:t>
      </w:r>
      <w:r w:rsidR="001F62BB" w:rsidRPr="00F64699">
        <w:rPr>
          <w:rFonts w:ascii="Times New Roman" w:eastAsia="Aptos" w:hAnsi="Times New Roman" w:cs="Times New Roman"/>
          <w:sz w:val="24"/>
          <w:szCs w:val="24"/>
        </w:rPr>
        <w:t xml:space="preserve"> περιοχ</w:t>
      </w:r>
      <w:r>
        <w:rPr>
          <w:rFonts w:ascii="Times New Roman" w:eastAsia="Aptos" w:hAnsi="Times New Roman" w:cs="Times New Roman"/>
          <w:sz w:val="24"/>
          <w:szCs w:val="24"/>
        </w:rPr>
        <w:t>ές</w:t>
      </w:r>
      <w:r w:rsidR="001F62BB" w:rsidRPr="00F64699">
        <w:rPr>
          <w:rFonts w:ascii="Times New Roman" w:eastAsia="Aptos" w:hAnsi="Times New Roman" w:cs="Times New Roman"/>
          <w:sz w:val="24"/>
          <w:szCs w:val="24"/>
        </w:rPr>
        <w:t xml:space="preserve">, καθώς </w:t>
      </w:r>
      <w:r>
        <w:rPr>
          <w:rFonts w:ascii="Times New Roman" w:eastAsia="Aptos" w:hAnsi="Times New Roman" w:cs="Times New Roman"/>
          <w:sz w:val="24"/>
          <w:szCs w:val="24"/>
        </w:rPr>
        <w:t>σε</w:t>
      </w:r>
      <w:r w:rsidR="001F62BB" w:rsidRPr="00F64699">
        <w:rPr>
          <w:rFonts w:ascii="Times New Roman" w:eastAsia="Aptos" w:hAnsi="Times New Roman" w:cs="Times New Roman"/>
          <w:sz w:val="24"/>
          <w:szCs w:val="24"/>
        </w:rPr>
        <w:t xml:space="preserve"> περισωματικές αλλά όχι δενδριτικές </w:t>
      </w:r>
      <w:proofErr w:type="spellStart"/>
      <w:r w:rsidR="001F62BB" w:rsidRPr="00F64699">
        <w:rPr>
          <w:rFonts w:ascii="Times New Roman" w:eastAsia="Aptos" w:hAnsi="Times New Roman" w:cs="Times New Roman"/>
          <w:sz w:val="24"/>
          <w:szCs w:val="24"/>
        </w:rPr>
        <w:t>GABAεργικές</w:t>
      </w:r>
      <w:proofErr w:type="spellEnd"/>
      <w:r w:rsidR="001F62BB" w:rsidRPr="00F64699">
        <w:rPr>
          <w:rFonts w:ascii="Times New Roman" w:eastAsia="Aptos" w:hAnsi="Times New Roman" w:cs="Times New Roman"/>
          <w:sz w:val="24"/>
          <w:szCs w:val="24"/>
        </w:rPr>
        <w:t xml:space="preserve"> συνάψεις</w:t>
      </w:r>
      <w:r>
        <w:rPr>
          <w:rFonts w:ascii="Times New Roman" w:eastAsia="Aptos" w:hAnsi="Times New Roman" w:cs="Times New Roman"/>
          <w:sz w:val="24"/>
          <w:szCs w:val="24"/>
        </w:rPr>
        <w:t xml:space="preserve">, οι οποίες αυξήθηκαν σε αριθμό </w:t>
      </w:r>
      <w:r w:rsidR="00171E71">
        <w:rPr>
          <w:rFonts w:ascii="Times New Roman" w:eastAsia="Aptos" w:hAnsi="Times New Roman" w:cs="Times New Roman"/>
          <w:sz w:val="24"/>
          <w:szCs w:val="24"/>
        </w:rPr>
        <w:t>σε</w:t>
      </w:r>
      <w:r w:rsidR="001F62BB" w:rsidRPr="00F64699">
        <w:rPr>
          <w:rFonts w:ascii="Times New Roman" w:eastAsia="Aptos" w:hAnsi="Times New Roman" w:cs="Times New Roman"/>
          <w:sz w:val="24"/>
          <w:szCs w:val="24"/>
        </w:rPr>
        <w:t xml:space="preserve"> πυραμιδικούς νευρώνες ποντικού MDGA1</w:t>
      </w:r>
      <w:r w:rsidR="001F62BB" w:rsidRPr="00171E71">
        <w:rPr>
          <w:rFonts w:ascii="Times New Roman" w:eastAsia="Aptos" w:hAnsi="Times New Roman" w:cs="Times New Roman"/>
          <w:sz w:val="24"/>
          <w:szCs w:val="24"/>
          <w:vertAlign w:val="superscript"/>
        </w:rPr>
        <w:t>−/−</w:t>
      </w:r>
      <w:r w:rsidR="001F62BB" w:rsidRPr="00F64699">
        <w:rPr>
          <w:rFonts w:ascii="Times New Roman" w:eastAsia="Aptos" w:hAnsi="Times New Roman" w:cs="Times New Roman"/>
          <w:sz w:val="24"/>
          <w:szCs w:val="24"/>
        </w:rPr>
        <w:t xml:space="preserve">, υποδηλώνοντας έναν ρόλο </w:t>
      </w:r>
      <w:r w:rsidR="00171E71">
        <w:rPr>
          <w:rFonts w:ascii="Times New Roman" w:eastAsia="Aptos" w:hAnsi="Times New Roman" w:cs="Times New Roman"/>
          <w:sz w:val="24"/>
          <w:szCs w:val="24"/>
        </w:rPr>
        <w:t xml:space="preserve">της </w:t>
      </w:r>
      <w:r w:rsidR="00171E71">
        <w:rPr>
          <w:rFonts w:ascii="Times New Roman" w:eastAsia="Aptos" w:hAnsi="Times New Roman" w:cs="Times New Roman"/>
          <w:sz w:val="24"/>
          <w:szCs w:val="24"/>
          <w:lang w:val="en-US"/>
        </w:rPr>
        <w:t>MDGA</w:t>
      </w:r>
      <w:r w:rsidR="00171E71" w:rsidRPr="00171E71">
        <w:rPr>
          <w:rFonts w:ascii="Times New Roman" w:eastAsia="Aptos" w:hAnsi="Times New Roman" w:cs="Times New Roman"/>
          <w:sz w:val="24"/>
          <w:szCs w:val="24"/>
        </w:rPr>
        <w:t>1</w:t>
      </w:r>
      <w:r w:rsidR="005757A8" w:rsidRPr="005757A8">
        <w:rPr>
          <w:rFonts w:ascii="Times New Roman" w:eastAsia="Aptos" w:hAnsi="Times New Roman" w:cs="Times New Roman"/>
          <w:sz w:val="24"/>
          <w:szCs w:val="24"/>
        </w:rPr>
        <w:t xml:space="preserve"> </w:t>
      </w:r>
      <w:r w:rsidR="001F62BB" w:rsidRPr="00F64699">
        <w:rPr>
          <w:rFonts w:ascii="Times New Roman" w:eastAsia="Aptos" w:hAnsi="Times New Roman" w:cs="Times New Roman"/>
          <w:sz w:val="24"/>
          <w:szCs w:val="24"/>
        </w:rPr>
        <w:t>στην καταστολή του Nlgn2. </w:t>
      </w:r>
    </w:p>
    <w:p w14:paraId="2D8683D3" w14:textId="681CD059" w:rsidR="001F62BB" w:rsidRPr="00F64699" w:rsidRDefault="001F62BB" w:rsidP="001F62BB">
      <w:pPr>
        <w:jc w:val="both"/>
        <w:rPr>
          <w:rFonts w:ascii="Times New Roman" w:eastAsia="Aptos" w:hAnsi="Times New Roman" w:cs="Times New Roman"/>
          <w:sz w:val="24"/>
          <w:szCs w:val="24"/>
        </w:rPr>
      </w:pPr>
      <w:r w:rsidRPr="00F64699">
        <w:rPr>
          <w:rFonts w:ascii="Times New Roman" w:eastAsia="Aptos" w:hAnsi="Times New Roman" w:cs="Times New Roman"/>
          <w:sz w:val="24"/>
          <w:szCs w:val="24"/>
        </w:rPr>
        <w:t xml:space="preserve">Οι ερευνητές πραγματοποίησαν πειράματα σε </w:t>
      </w:r>
      <w:proofErr w:type="spellStart"/>
      <w:r w:rsidRPr="00F64699">
        <w:rPr>
          <w:rFonts w:ascii="Times New Roman" w:eastAsia="Aptos" w:hAnsi="Times New Roman" w:cs="Times New Roman"/>
          <w:sz w:val="24"/>
          <w:szCs w:val="24"/>
          <w:lang w:val="en-US"/>
        </w:rPr>
        <w:t>Mdga</w:t>
      </w:r>
      <w:proofErr w:type="spellEnd"/>
      <w:r w:rsidRPr="00F64699">
        <w:rPr>
          <w:rFonts w:ascii="Times New Roman" w:eastAsia="Aptos" w:hAnsi="Times New Roman" w:cs="Times New Roman"/>
          <w:sz w:val="24"/>
          <w:szCs w:val="24"/>
        </w:rPr>
        <w:t>1</w:t>
      </w:r>
      <w:r w:rsidRPr="005757A8">
        <w:rPr>
          <w:rFonts w:ascii="Times New Roman" w:eastAsia="Aptos" w:hAnsi="Times New Roman" w:cs="Times New Roman"/>
          <w:sz w:val="24"/>
          <w:szCs w:val="24"/>
          <w:vertAlign w:val="superscript"/>
        </w:rPr>
        <w:t>-/-</w:t>
      </w:r>
      <w:r w:rsidRPr="00F64699">
        <w:rPr>
          <w:rFonts w:ascii="Times New Roman" w:eastAsia="Aptos" w:hAnsi="Times New Roman" w:cs="Times New Roman"/>
          <w:sz w:val="24"/>
          <w:szCs w:val="24"/>
        </w:rPr>
        <w:t xml:space="preserve"> ποντίκια για να διαπιστώσουν το π</w:t>
      </w:r>
      <w:r w:rsidR="005757A8">
        <w:rPr>
          <w:rFonts w:ascii="Times New Roman" w:eastAsia="Aptos" w:hAnsi="Times New Roman" w:cs="Times New Roman"/>
          <w:sz w:val="24"/>
          <w:szCs w:val="24"/>
        </w:rPr>
        <w:t>ώ</w:t>
      </w:r>
      <w:r w:rsidRPr="00F64699">
        <w:rPr>
          <w:rFonts w:ascii="Times New Roman" w:eastAsia="Aptos" w:hAnsi="Times New Roman" w:cs="Times New Roman"/>
          <w:sz w:val="24"/>
          <w:szCs w:val="24"/>
        </w:rPr>
        <w:t xml:space="preserve">ς οι </w:t>
      </w:r>
      <w:r w:rsidRPr="00F64699">
        <w:rPr>
          <w:rFonts w:ascii="Times New Roman" w:eastAsia="Aptos" w:hAnsi="Times New Roman" w:cs="Times New Roman"/>
          <w:sz w:val="24"/>
          <w:szCs w:val="24"/>
          <w:lang w:val="en-US"/>
        </w:rPr>
        <w:t>MDGA</w:t>
      </w:r>
      <w:r w:rsidRPr="00F64699">
        <w:rPr>
          <w:rFonts w:ascii="Times New Roman" w:eastAsia="Aptos" w:hAnsi="Times New Roman" w:cs="Times New Roman"/>
          <w:sz w:val="24"/>
          <w:szCs w:val="24"/>
        </w:rPr>
        <w:t xml:space="preserve"> επηρεάζουν τ</w:t>
      </w:r>
      <w:r w:rsidR="005757A8">
        <w:rPr>
          <w:rFonts w:ascii="Times New Roman" w:eastAsia="Aptos" w:hAnsi="Times New Roman" w:cs="Times New Roman"/>
          <w:sz w:val="24"/>
          <w:szCs w:val="24"/>
        </w:rPr>
        <w:t>ην</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LTP</w:t>
      </w:r>
      <w:r w:rsidRPr="00F64699">
        <w:rPr>
          <w:rFonts w:ascii="Times New Roman" w:eastAsia="Aptos" w:hAnsi="Times New Roman" w:cs="Times New Roman"/>
          <w:sz w:val="24"/>
          <w:szCs w:val="24"/>
        </w:rPr>
        <w:t xml:space="preserve"> και την εξαρτώμενη από τον ιππόκαμπο νοητική λειτουργία. Στο πρώτο στάδιο του πειράματος εξέτασαν </w:t>
      </w:r>
      <w:r w:rsidRPr="00F64699">
        <w:rPr>
          <w:rFonts w:ascii="Times New Roman" w:eastAsia="Aptos" w:hAnsi="Times New Roman" w:cs="Times New Roman"/>
          <w:sz w:val="24"/>
          <w:szCs w:val="24"/>
          <w:lang w:val="en-US"/>
        </w:rPr>
        <w:t>LTP</w:t>
      </w:r>
      <w:r w:rsidRPr="00F64699">
        <w:rPr>
          <w:rFonts w:ascii="Times New Roman" w:eastAsia="Aptos" w:hAnsi="Times New Roman" w:cs="Times New Roman"/>
          <w:sz w:val="24"/>
          <w:szCs w:val="24"/>
        </w:rPr>
        <w:t xml:space="preserve"> μέσω πο</w:t>
      </w:r>
      <w:r w:rsidR="005757A8">
        <w:rPr>
          <w:rFonts w:ascii="Times New Roman" w:eastAsia="Aptos" w:hAnsi="Times New Roman" w:cs="Times New Roman"/>
          <w:sz w:val="24"/>
          <w:szCs w:val="24"/>
        </w:rPr>
        <w:t xml:space="preserve">λύ σύντομης, υψηλής συχνότητας </w:t>
      </w:r>
      <w:r w:rsidRPr="00F64699">
        <w:rPr>
          <w:rFonts w:ascii="Times New Roman" w:eastAsia="Aptos" w:hAnsi="Times New Roman" w:cs="Times New Roman"/>
          <w:sz w:val="24"/>
          <w:szCs w:val="24"/>
        </w:rPr>
        <w:t xml:space="preserve">διέγερσης </w:t>
      </w:r>
      <w:r w:rsidR="005757A8">
        <w:rPr>
          <w:rFonts w:ascii="Times New Roman" w:eastAsia="Aptos" w:hAnsi="Times New Roman" w:cs="Times New Roman"/>
          <w:sz w:val="24"/>
          <w:szCs w:val="24"/>
        </w:rPr>
        <w:t xml:space="preserve">σε τομές </w:t>
      </w:r>
      <w:r w:rsidRPr="00F64699">
        <w:rPr>
          <w:rFonts w:ascii="Times New Roman" w:eastAsia="Aptos" w:hAnsi="Times New Roman" w:cs="Times New Roman"/>
          <w:sz w:val="24"/>
          <w:szCs w:val="24"/>
        </w:rPr>
        <w:t>στη</w:t>
      </w:r>
      <w:r w:rsidR="005757A8">
        <w:rPr>
          <w:rFonts w:ascii="Times New Roman" w:eastAsia="Aptos" w:hAnsi="Times New Roman" w:cs="Times New Roman"/>
          <w:sz w:val="24"/>
          <w:szCs w:val="24"/>
        </w:rPr>
        <w:t>ν οδό</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Schaffer</w:t>
      </w:r>
      <w:r w:rsidR="005757A8">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rPr>
        <w:t>-</w:t>
      </w:r>
      <w:r w:rsidR="005757A8">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CA</w:t>
      </w:r>
      <w:r w:rsidRPr="00F64699">
        <w:rPr>
          <w:rFonts w:ascii="Times New Roman" w:eastAsia="Aptos" w:hAnsi="Times New Roman" w:cs="Times New Roman"/>
          <w:sz w:val="24"/>
          <w:szCs w:val="24"/>
        </w:rPr>
        <w:t>1</w:t>
      </w:r>
      <w:r w:rsidR="00171E71">
        <w:rPr>
          <w:rFonts w:ascii="Times New Roman" w:eastAsia="Aptos" w:hAnsi="Times New Roman" w:cs="Times New Roman"/>
          <w:sz w:val="24"/>
          <w:szCs w:val="24"/>
        </w:rPr>
        <w:t xml:space="preserve"> (</w:t>
      </w:r>
      <w:r w:rsidR="001E7933" w:rsidRPr="00171E71">
        <w:rPr>
          <w:rFonts w:ascii="Times New Roman" w:eastAsia="Aptos" w:hAnsi="Times New Roman" w:cs="Times New Roman"/>
          <w:b/>
          <w:sz w:val="24"/>
          <w:szCs w:val="24"/>
        </w:rPr>
        <w:t>Εικόνα</w:t>
      </w:r>
      <w:r w:rsidR="00171E71" w:rsidRPr="00171E71">
        <w:rPr>
          <w:rFonts w:ascii="Times New Roman" w:eastAsia="Aptos" w:hAnsi="Times New Roman" w:cs="Times New Roman"/>
          <w:b/>
          <w:sz w:val="24"/>
          <w:szCs w:val="24"/>
        </w:rPr>
        <w:t xml:space="preserve"> </w:t>
      </w:r>
      <w:r w:rsidR="001E7933" w:rsidRPr="00171E71">
        <w:rPr>
          <w:rFonts w:ascii="Times New Roman" w:eastAsia="Aptos" w:hAnsi="Times New Roman" w:cs="Times New Roman"/>
          <w:b/>
          <w:sz w:val="24"/>
          <w:szCs w:val="24"/>
        </w:rPr>
        <w:t>25</w:t>
      </w:r>
      <w:r w:rsidR="001E7933">
        <w:rPr>
          <w:rFonts w:ascii="Times New Roman" w:eastAsia="Aptos" w:hAnsi="Times New Roman" w:cs="Times New Roman"/>
          <w:sz w:val="24"/>
          <w:szCs w:val="24"/>
        </w:rPr>
        <w:t>)</w:t>
      </w:r>
      <w:r w:rsidRPr="00F64699">
        <w:rPr>
          <w:rFonts w:ascii="Times New Roman" w:eastAsia="Aptos" w:hAnsi="Times New Roman" w:cs="Times New Roman"/>
          <w:sz w:val="24"/>
          <w:szCs w:val="24"/>
        </w:rPr>
        <w:t xml:space="preserve"> σε </w:t>
      </w:r>
      <w:proofErr w:type="spellStart"/>
      <w:r w:rsidRPr="00F64699">
        <w:rPr>
          <w:rFonts w:ascii="Times New Roman" w:eastAsia="Aptos" w:hAnsi="Times New Roman" w:cs="Times New Roman"/>
          <w:sz w:val="24"/>
          <w:szCs w:val="24"/>
          <w:lang w:val="en-US"/>
        </w:rPr>
        <w:t>WT</w:t>
      </w:r>
      <w:proofErr w:type="spellEnd"/>
      <w:r w:rsidRPr="00F64699">
        <w:rPr>
          <w:rFonts w:ascii="Times New Roman" w:eastAsia="Aptos" w:hAnsi="Times New Roman" w:cs="Times New Roman"/>
          <w:sz w:val="24"/>
          <w:szCs w:val="24"/>
        </w:rPr>
        <w:t xml:space="preserve"> και </w:t>
      </w:r>
      <w:r w:rsidRPr="00F64699">
        <w:rPr>
          <w:rFonts w:ascii="Times New Roman" w:eastAsia="Aptos" w:hAnsi="Times New Roman" w:cs="Times New Roman"/>
          <w:sz w:val="24"/>
          <w:szCs w:val="24"/>
          <w:lang w:val="en-US"/>
        </w:rPr>
        <w:t>KO</w:t>
      </w:r>
      <w:r w:rsidRPr="00F64699">
        <w:rPr>
          <w:rFonts w:ascii="Times New Roman" w:eastAsia="Aptos" w:hAnsi="Times New Roman" w:cs="Times New Roman"/>
          <w:sz w:val="24"/>
          <w:szCs w:val="24"/>
        </w:rPr>
        <w:t xml:space="preserve"> ποντ</w:t>
      </w:r>
      <w:r w:rsidR="005757A8">
        <w:rPr>
          <w:rFonts w:ascii="Times New Roman" w:eastAsia="Aptos" w:hAnsi="Times New Roman" w:cs="Times New Roman"/>
          <w:sz w:val="24"/>
          <w:szCs w:val="24"/>
        </w:rPr>
        <w:t>ίκια</w:t>
      </w:r>
      <w:r w:rsidRPr="00F64699">
        <w:rPr>
          <w:rFonts w:ascii="Times New Roman" w:eastAsia="Aptos" w:hAnsi="Times New Roman" w:cs="Times New Roman"/>
          <w:sz w:val="24"/>
          <w:szCs w:val="24"/>
        </w:rPr>
        <w:t xml:space="preserve">. Τα </w:t>
      </w:r>
      <w:r w:rsidRPr="00F64699">
        <w:rPr>
          <w:rFonts w:ascii="Times New Roman" w:eastAsia="Aptos" w:hAnsi="Times New Roman" w:cs="Times New Roman"/>
          <w:sz w:val="24"/>
          <w:szCs w:val="24"/>
        </w:rPr>
        <w:lastRenderedPageBreak/>
        <w:t>αποτελέσματα έδειξαν σημαντική μείωση στ</w:t>
      </w:r>
      <w:r w:rsidR="005757A8">
        <w:rPr>
          <w:rFonts w:ascii="Times New Roman" w:eastAsia="Aptos" w:hAnsi="Times New Roman" w:cs="Times New Roman"/>
          <w:sz w:val="24"/>
          <w:szCs w:val="24"/>
        </w:rPr>
        <w:t>ην</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LTP</w:t>
      </w:r>
      <w:r w:rsidRPr="00F64699">
        <w:rPr>
          <w:rFonts w:ascii="Times New Roman" w:eastAsia="Aptos" w:hAnsi="Times New Roman" w:cs="Times New Roman"/>
          <w:sz w:val="24"/>
          <w:szCs w:val="24"/>
        </w:rPr>
        <w:t xml:space="preserve">  στα ΚΟ ποντίκια σε σύγκριση με τα </w:t>
      </w:r>
      <w:proofErr w:type="spellStart"/>
      <w:r w:rsidRPr="00F64699">
        <w:rPr>
          <w:rFonts w:ascii="Times New Roman" w:eastAsia="Aptos" w:hAnsi="Times New Roman" w:cs="Times New Roman"/>
          <w:sz w:val="24"/>
          <w:szCs w:val="24"/>
          <w:lang w:val="en-US"/>
        </w:rPr>
        <w:t>WT</w:t>
      </w:r>
      <w:proofErr w:type="spellEnd"/>
      <w:r w:rsidRPr="00F64699">
        <w:rPr>
          <w:rFonts w:ascii="Times New Roman" w:eastAsia="Aptos" w:hAnsi="Times New Roman" w:cs="Times New Roman"/>
          <w:sz w:val="24"/>
          <w:szCs w:val="24"/>
        </w:rPr>
        <w:t>. Τα ελλείματα τ</w:t>
      </w:r>
      <w:r w:rsidR="005757A8">
        <w:rPr>
          <w:rFonts w:ascii="Times New Roman" w:eastAsia="Aptos" w:hAnsi="Times New Roman" w:cs="Times New Roman"/>
          <w:sz w:val="24"/>
          <w:szCs w:val="24"/>
        </w:rPr>
        <w:t>ης</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LTP</w:t>
      </w:r>
      <w:r w:rsidRPr="00F64699">
        <w:rPr>
          <w:rFonts w:ascii="Times New Roman" w:eastAsia="Aptos" w:hAnsi="Times New Roman" w:cs="Times New Roman"/>
          <w:sz w:val="24"/>
          <w:szCs w:val="24"/>
        </w:rPr>
        <w:t xml:space="preserve"> στον ιπ</w:t>
      </w:r>
      <w:r w:rsidR="005757A8">
        <w:rPr>
          <w:rFonts w:ascii="Times New Roman" w:eastAsia="Aptos" w:hAnsi="Times New Roman" w:cs="Times New Roman"/>
          <w:sz w:val="24"/>
          <w:szCs w:val="24"/>
        </w:rPr>
        <w:t xml:space="preserve">πόκαμπο </w:t>
      </w:r>
      <w:r w:rsidRPr="00F64699">
        <w:rPr>
          <w:rFonts w:ascii="Times New Roman" w:eastAsia="Aptos" w:hAnsi="Times New Roman" w:cs="Times New Roman"/>
          <w:sz w:val="24"/>
          <w:szCs w:val="24"/>
        </w:rPr>
        <w:t>ΚΟ ποντικι</w:t>
      </w:r>
      <w:r w:rsidR="005757A8">
        <w:rPr>
          <w:rFonts w:ascii="Times New Roman" w:eastAsia="Aptos" w:hAnsi="Times New Roman" w:cs="Times New Roman"/>
          <w:sz w:val="24"/>
          <w:szCs w:val="24"/>
        </w:rPr>
        <w:t>ών</w:t>
      </w:r>
      <w:r w:rsidRPr="00F64699">
        <w:rPr>
          <w:rFonts w:ascii="Times New Roman" w:eastAsia="Aptos" w:hAnsi="Times New Roman" w:cs="Times New Roman"/>
          <w:sz w:val="24"/>
          <w:szCs w:val="24"/>
        </w:rPr>
        <w:t xml:space="preserve"> είναι επίδραση της αυξημένης δράσης των  ανασταλτικών νευρώνων που δυσκολεύει την κυτταρική εκπόλωση κατά την διέγερση. </w:t>
      </w:r>
      <w:r w:rsidR="005757A8">
        <w:rPr>
          <w:rFonts w:ascii="Times New Roman" w:eastAsia="Aptos" w:hAnsi="Times New Roman" w:cs="Times New Roman"/>
          <w:sz w:val="24"/>
          <w:szCs w:val="24"/>
        </w:rPr>
        <w:t>Η</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LTP</w:t>
      </w:r>
      <w:r w:rsidRPr="00F64699">
        <w:rPr>
          <w:rFonts w:ascii="Times New Roman" w:eastAsia="Aptos" w:hAnsi="Times New Roman" w:cs="Times New Roman"/>
          <w:sz w:val="24"/>
          <w:szCs w:val="24"/>
        </w:rPr>
        <w:t xml:space="preserve"> αντιστράφηκε από έναν ανταγωνιστή </w:t>
      </w:r>
      <w:r w:rsidRPr="00F64699">
        <w:rPr>
          <w:rFonts w:ascii="Times New Roman" w:eastAsia="Aptos" w:hAnsi="Times New Roman" w:cs="Times New Roman"/>
          <w:sz w:val="24"/>
          <w:szCs w:val="24"/>
          <w:lang w:val="en-US"/>
        </w:rPr>
        <w:t>GABA</w:t>
      </w:r>
      <w:r w:rsidRPr="00F64699">
        <w:rPr>
          <w:rFonts w:ascii="Times New Roman" w:eastAsia="Aptos" w:hAnsi="Times New Roman" w:cs="Times New Roman"/>
          <w:sz w:val="24"/>
          <w:szCs w:val="24"/>
          <w:vertAlign w:val="subscript"/>
        </w:rPr>
        <w:t>Α   </w:t>
      </w:r>
      <w:r w:rsidRPr="00F64699">
        <w:rPr>
          <w:rFonts w:ascii="Times New Roman" w:eastAsia="Aptos" w:hAnsi="Times New Roman" w:cs="Times New Roman"/>
          <w:sz w:val="24"/>
          <w:szCs w:val="24"/>
        </w:rPr>
        <w:t xml:space="preserve">που αποδεικνύει ότι όντως η καταστροφή </w:t>
      </w:r>
      <w:r w:rsidR="005757A8">
        <w:rPr>
          <w:rFonts w:ascii="Times New Roman" w:eastAsia="Aptos" w:hAnsi="Times New Roman" w:cs="Times New Roman"/>
          <w:sz w:val="24"/>
          <w:szCs w:val="24"/>
        </w:rPr>
        <w:t xml:space="preserve">της </w:t>
      </w:r>
      <w:r w:rsidRPr="00F64699">
        <w:rPr>
          <w:rFonts w:ascii="Times New Roman" w:eastAsia="Aptos" w:hAnsi="Times New Roman" w:cs="Times New Roman"/>
          <w:sz w:val="24"/>
          <w:szCs w:val="24"/>
        </w:rPr>
        <w:t>LTP οφείλεται στη διαταραχή της αναλογίας διεγερτικών/ανασταλτικών συνάψεων (E/I). </w:t>
      </w:r>
    </w:p>
    <w:bookmarkEnd w:id="16"/>
    <w:p w14:paraId="1C7C1124" w14:textId="77777777" w:rsidR="00233D7A" w:rsidRPr="005757A8" w:rsidRDefault="00233D7A" w:rsidP="00233D7A">
      <w:pPr>
        <w:jc w:val="center"/>
        <w:rPr>
          <w:rFonts w:ascii="Times New Roman" w:eastAsia="Aptos" w:hAnsi="Times New Roman" w:cs="Times New Roman"/>
          <w:b/>
          <w:sz w:val="24"/>
          <w:szCs w:val="24"/>
        </w:rPr>
      </w:pPr>
      <w:r w:rsidRPr="005757A8">
        <w:rPr>
          <w:rStyle w:val="wacimagecontainer"/>
          <w:rFonts w:ascii="Times New Roman" w:hAnsi="Times New Roman" w:cs="Times New Roman"/>
          <w:b/>
          <w:noProof/>
          <w:color w:val="000000"/>
          <w:sz w:val="18"/>
          <w:szCs w:val="18"/>
          <w:shd w:val="clear" w:color="auto" w:fill="FFFFFF"/>
          <w:lang w:eastAsia="el-GR"/>
        </w:rPr>
        <w:drawing>
          <wp:inline distT="0" distB="0" distL="0" distR="0" wp14:anchorId="25A385EE" wp14:editId="1F50CD61">
            <wp:extent cx="3820795" cy="2251710"/>
            <wp:effectExtent l="0" t="0" r="8255" b="0"/>
            <wp:docPr id="7" name="Εικόνα 3" descr="Stratum Oriens - an overview | ScienceDirect T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ratum Oriens - an overview | ScienceDirect Topic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21876" cy="2252293"/>
                    </a:xfrm>
                    <a:prstGeom prst="rect">
                      <a:avLst/>
                    </a:prstGeom>
                    <a:noFill/>
                    <a:ln>
                      <a:noFill/>
                    </a:ln>
                  </pic:spPr>
                </pic:pic>
              </a:graphicData>
            </a:graphic>
          </wp:inline>
        </w:drawing>
      </w:r>
    </w:p>
    <w:p w14:paraId="5EAA6399" w14:textId="36433048" w:rsidR="00D358A9" w:rsidRPr="00171E71" w:rsidRDefault="00233D7A" w:rsidP="000E0E97">
      <w:pPr>
        <w:spacing w:line="276" w:lineRule="auto"/>
        <w:jc w:val="both"/>
        <w:rPr>
          <w:i/>
          <w:color w:val="0E2841" w:themeColor="text2"/>
        </w:rPr>
      </w:pPr>
      <w:r w:rsidRPr="005757A8">
        <w:rPr>
          <w:rFonts w:ascii="Times New Roman" w:hAnsi="Times New Roman" w:cs="Times New Roman"/>
          <w:b/>
          <w:bCs/>
          <w:i/>
          <w:color w:val="0E2841" w:themeColor="text2"/>
        </w:rPr>
        <w:t xml:space="preserve">Εικόνα </w:t>
      </w:r>
      <w:r w:rsidR="00730A66" w:rsidRPr="005757A8">
        <w:rPr>
          <w:rFonts w:ascii="Times New Roman" w:hAnsi="Times New Roman" w:cs="Times New Roman"/>
          <w:b/>
          <w:bCs/>
          <w:i/>
          <w:color w:val="0E2841" w:themeColor="text2"/>
        </w:rPr>
        <w:t>25</w:t>
      </w:r>
      <w:r w:rsidR="0037507A" w:rsidRPr="005757A8">
        <w:rPr>
          <w:rFonts w:ascii="Times New Roman" w:hAnsi="Times New Roman" w:cs="Times New Roman"/>
          <w:b/>
          <w:bCs/>
          <w:i/>
          <w:color w:val="0E2841" w:themeColor="text2"/>
        </w:rPr>
        <w:t>.</w:t>
      </w:r>
      <w:r w:rsidRPr="005757A8">
        <w:rPr>
          <w:rFonts w:ascii="Times New Roman" w:hAnsi="Times New Roman" w:cs="Times New Roman"/>
          <w:b/>
          <w:i/>
          <w:color w:val="0E2841" w:themeColor="text2"/>
        </w:rPr>
        <w:t xml:space="preserve"> </w:t>
      </w:r>
      <w:r w:rsidR="005757A8" w:rsidRPr="005757A8">
        <w:rPr>
          <w:rFonts w:ascii="Times New Roman" w:hAnsi="Times New Roman" w:cs="Times New Roman"/>
          <w:b/>
          <w:i/>
          <w:color w:val="0E2841" w:themeColor="text2"/>
        </w:rPr>
        <w:t>Διασυνδέσεις μεταξύ των υποπεριοχών του ιππόκαμπου.</w:t>
      </w:r>
      <w:r w:rsidR="005757A8" w:rsidRPr="005757A8">
        <w:rPr>
          <w:rFonts w:ascii="Times New Roman" w:hAnsi="Times New Roman" w:cs="Times New Roman"/>
          <w:i/>
          <w:color w:val="0E2841" w:themeColor="text2"/>
        </w:rPr>
        <w:t xml:space="preserve"> Οι δια</w:t>
      </w:r>
      <w:r w:rsidR="005757A8">
        <w:rPr>
          <w:rFonts w:ascii="Times New Roman" w:hAnsi="Times New Roman" w:cs="Times New Roman"/>
          <w:i/>
          <w:color w:val="0E2841" w:themeColor="text2"/>
        </w:rPr>
        <w:t>τιτραίνουσες ίνες (</w:t>
      </w:r>
      <w:r w:rsidR="005757A8">
        <w:rPr>
          <w:rFonts w:ascii="Times New Roman" w:hAnsi="Times New Roman" w:cs="Times New Roman"/>
          <w:i/>
          <w:color w:val="0E2841" w:themeColor="text2"/>
          <w:lang w:val="en-US"/>
        </w:rPr>
        <w:t>perforant</w:t>
      </w:r>
      <w:r w:rsidR="005757A8" w:rsidRPr="005757A8">
        <w:rPr>
          <w:rFonts w:ascii="Times New Roman" w:hAnsi="Times New Roman" w:cs="Times New Roman"/>
          <w:i/>
          <w:color w:val="0E2841" w:themeColor="text2"/>
        </w:rPr>
        <w:t xml:space="preserve"> </w:t>
      </w:r>
      <w:r w:rsidR="005757A8">
        <w:rPr>
          <w:rFonts w:ascii="Times New Roman" w:hAnsi="Times New Roman" w:cs="Times New Roman"/>
          <w:i/>
          <w:color w:val="0E2841" w:themeColor="text2"/>
          <w:lang w:val="en-US"/>
        </w:rPr>
        <w:t>pathway</w:t>
      </w:r>
      <w:r w:rsidR="005757A8" w:rsidRPr="005757A8">
        <w:rPr>
          <w:rFonts w:ascii="Times New Roman" w:hAnsi="Times New Roman" w:cs="Times New Roman"/>
          <w:i/>
          <w:color w:val="0E2841" w:themeColor="text2"/>
        </w:rPr>
        <w:t>) νευρώνουν τις βρ</w:t>
      </w:r>
      <w:r w:rsidR="005757A8">
        <w:rPr>
          <w:rFonts w:ascii="Times New Roman" w:hAnsi="Times New Roman" w:cs="Times New Roman"/>
          <w:i/>
          <w:color w:val="0E2841" w:themeColor="text2"/>
        </w:rPr>
        <w:t>υώδεις</w:t>
      </w:r>
      <w:r w:rsidR="005757A8" w:rsidRPr="005757A8">
        <w:rPr>
          <w:rFonts w:ascii="Times New Roman" w:hAnsi="Times New Roman" w:cs="Times New Roman"/>
          <w:i/>
          <w:color w:val="0E2841" w:themeColor="text2"/>
        </w:rPr>
        <w:t xml:space="preserve"> ίνες </w:t>
      </w:r>
      <w:r w:rsidR="00FE06EE">
        <w:rPr>
          <w:rFonts w:ascii="Times New Roman" w:hAnsi="Times New Roman" w:cs="Times New Roman"/>
          <w:i/>
          <w:color w:val="0E2841" w:themeColor="text2"/>
        </w:rPr>
        <w:t xml:space="preserve">(με πράσινο) </w:t>
      </w:r>
      <w:r w:rsidR="005757A8" w:rsidRPr="005757A8">
        <w:rPr>
          <w:rFonts w:ascii="Times New Roman" w:hAnsi="Times New Roman" w:cs="Times New Roman"/>
          <w:i/>
          <w:color w:val="0E2841" w:themeColor="text2"/>
        </w:rPr>
        <w:t>της οδοντωτής έλικας. Οι</w:t>
      </w:r>
      <w:r w:rsidR="00FE06EE">
        <w:rPr>
          <w:rFonts w:ascii="Times New Roman" w:hAnsi="Times New Roman" w:cs="Times New Roman"/>
          <w:i/>
          <w:color w:val="0E2841" w:themeColor="text2"/>
        </w:rPr>
        <w:t xml:space="preserve"> βρυώδεις ίνες </w:t>
      </w:r>
      <w:r w:rsidR="005757A8" w:rsidRPr="005757A8">
        <w:rPr>
          <w:rFonts w:ascii="Times New Roman" w:hAnsi="Times New Roman" w:cs="Times New Roman"/>
          <w:i/>
          <w:color w:val="0E2841" w:themeColor="text2"/>
        </w:rPr>
        <w:t>προβάλλουν στους κορυφαίους δενδρίτες της διαφανούς στιβάδας</w:t>
      </w:r>
      <w:r w:rsidR="00FE06EE">
        <w:rPr>
          <w:rFonts w:ascii="Times New Roman" w:hAnsi="Times New Roman" w:cs="Times New Roman"/>
          <w:i/>
          <w:color w:val="0E2841" w:themeColor="text2"/>
        </w:rPr>
        <w:t xml:space="preserve"> (</w:t>
      </w:r>
      <w:proofErr w:type="spellStart"/>
      <w:r w:rsidR="00FE06EE" w:rsidRPr="00FE06EE">
        <w:rPr>
          <w:rFonts w:ascii="Times New Roman" w:hAnsi="Times New Roman" w:cs="Times New Roman"/>
          <w:i/>
          <w:color w:val="0E2841" w:themeColor="text2"/>
        </w:rPr>
        <w:t>stratum</w:t>
      </w:r>
      <w:proofErr w:type="spellEnd"/>
      <w:r w:rsidR="00FE06EE" w:rsidRPr="00FE06EE">
        <w:rPr>
          <w:rFonts w:ascii="Times New Roman" w:hAnsi="Times New Roman" w:cs="Times New Roman"/>
          <w:i/>
          <w:color w:val="0E2841" w:themeColor="text2"/>
        </w:rPr>
        <w:t xml:space="preserve"> </w:t>
      </w:r>
      <w:proofErr w:type="spellStart"/>
      <w:r w:rsidR="00FE06EE" w:rsidRPr="00FE06EE">
        <w:rPr>
          <w:rFonts w:ascii="Times New Roman" w:hAnsi="Times New Roman" w:cs="Times New Roman"/>
          <w:i/>
          <w:color w:val="0E2841" w:themeColor="text2"/>
        </w:rPr>
        <w:t>luciderm</w:t>
      </w:r>
      <w:proofErr w:type="spellEnd"/>
      <w:r w:rsidR="00FE06EE">
        <w:rPr>
          <w:rFonts w:ascii="Times New Roman" w:hAnsi="Times New Roman" w:cs="Times New Roman"/>
          <w:i/>
          <w:color w:val="0E2841" w:themeColor="text2"/>
        </w:rPr>
        <w:t>) της</w:t>
      </w:r>
      <w:r w:rsidR="005757A8" w:rsidRPr="005757A8">
        <w:rPr>
          <w:rFonts w:ascii="Times New Roman" w:hAnsi="Times New Roman" w:cs="Times New Roman"/>
          <w:i/>
          <w:color w:val="0E2841" w:themeColor="text2"/>
        </w:rPr>
        <w:t xml:space="preserve"> CA3. Η παράπλευρη οδός </w:t>
      </w:r>
      <w:proofErr w:type="spellStart"/>
      <w:r w:rsidR="005757A8" w:rsidRPr="005757A8">
        <w:rPr>
          <w:rFonts w:ascii="Times New Roman" w:hAnsi="Times New Roman" w:cs="Times New Roman"/>
          <w:i/>
          <w:color w:val="0E2841" w:themeColor="text2"/>
        </w:rPr>
        <w:t>Schaffer</w:t>
      </w:r>
      <w:proofErr w:type="spellEnd"/>
      <w:r w:rsidR="005757A8" w:rsidRPr="005757A8">
        <w:rPr>
          <w:rFonts w:ascii="Times New Roman" w:hAnsi="Times New Roman" w:cs="Times New Roman"/>
          <w:i/>
          <w:color w:val="0E2841" w:themeColor="text2"/>
        </w:rPr>
        <w:t xml:space="preserve"> προβάλλει απ</w:t>
      </w:r>
      <w:r w:rsidR="00FE06EE">
        <w:rPr>
          <w:rFonts w:ascii="Times New Roman" w:hAnsi="Times New Roman" w:cs="Times New Roman"/>
          <w:i/>
          <w:color w:val="0E2841" w:themeColor="text2"/>
        </w:rPr>
        <w:t>ό τους πυραμιδικούς νευρώνες της</w:t>
      </w:r>
      <w:r w:rsidR="005757A8" w:rsidRPr="005757A8">
        <w:rPr>
          <w:rFonts w:ascii="Times New Roman" w:hAnsi="Times New Roman" w:cs="Times New Roman"/>
          <w:i/>
          <w:color w:val="0E2841" w:themeColor="text2"/>
        </w:rPr>
        <w:t xml:space="preserve"> CA3 έως τ</w:t>
      </w:r>
      <w:r w:rsidR="00FE06EE">
        <w:rPr>
          <w:rFonts w:ascii="Times New Roman" w:hAnsi="Times New Roman" w:cs="Times New Roman"/>
          <w:i/>
          <w:color w:val="0E2841" w:themeColor="text2"/>
        </w:rPr>
        <w:t>ους</w:t>
      </w:r>
      <w:r w:rsidR="005757A8" w:rsidRPr="005757A8">
        <w:rPr>
          <w:rFonts w:ascii="Times New Roman" w:hAnsi="Times New Roman" w:cs="Times New Roman"/>
          <w:i/>
          <w:color w:val="0E2841" w:themeColor="text2"/>
        </w:rPr>
        <w:t xml:space="preserve"> πυραμιδικούς νευρώνες </w:t>
      </w:r>
      <w:r w:rsidR="00FE06EE">
        <w:rPr>
          <w:rFonts w:ascii="Times New Roman" w:hAnsi="Times New Roman" w:cs="Times New Roman"/>
          <w:i/>
          <w:color w:val="0E2841" w:themeColor="text2"/>
        </w:rPr>
        <w:t xml:space="preserve">των στιβάδων </w:t>
      </w:r>
      <w:proofErr w:type="spellStart"/>
      <w:r w:rsidR="00FE06EE" w:rsidRPr="00FE06EE">
        <w:rPr>
          <w:rFonts w:ascii="Times New Roman" w:hAnsi="Times New Roman" w:cs="Times New Roman"/>
          <w:i/>
          <w:color w:val="0E2841" w:themeColor="text2"/>
        </w:rPr>
        <w:t>stratum</w:t>
      </w:r>
      <w:proofErr w:type="spellEnd"/>
      <w:r w:rsidR="00FE06EE" w:rsidRPr="00FE06EE">
        <w:rPr>
          <w:rFonts w:ascii="Times New Roman" w:hAnsi="Times New Roman" w:cs="Times New Roman"/>
          <w:i/>
          <w:color w:val="0E2841" w:themeColor="text2"/>
        </w:rPr>
        <w:t xml:space="preserve"> radiatum, </w:t>
      </w:r>
      <w:proofErr w:type="spellStart"/>
      <w:r w:rsidR="00FE06EE" w:rsidRPr="00FE06EE">
        <w:rPr>
          <w:rFonts w:ascii="Times New Roman" w:hAnsi="Times New Roman" w:cs="Times New Roman"/>
          <w:i/>
          <w:color w:val="0E2841" w:themeColor="text2"/>
        </w:rPr>
        <w:t>lacunosum</w:t>
      </w:r>
      <w:proofErr w:type="spellEnd"/>
      <w:r w:rsidR="00FE06EE" w:rsidRPr="00FE06EE">
        <w:rPr>
          <w:rFonts w:ascii="Times New Roman" w:hAnsi="Times New Roman" w:cs="Times New Roman"/>
          <w:i/>
          <w:color w:val="0E2841" w:themeColor="text2"/>
        </w:rPr>
        <w:t xml:space="preserve">, </w:t>
      </w:r>
      <w:r w:rsidR="00FE06EE">
        <w:rPr>
          <w:rFonts w:ascii="Times New Roman" w:hAnsi="Times New Roman" w:cs="Times New Roman"/>
          <w:i/>
          <w:color w:val="0E2841" w:themeColor="text2"/>
        </w:rPr>
        <w:t xml:space="preserve">και </w:t>
      </w:r>
      <w:proofErr w:type="spellStart"/>
      <w:r w:rsidR="00FE06EE">
        <w:rPr>
          <w:rFonts w:ascii="Times New Roman" w:hAnsi="Times New Roman" w:cs="Times New Roman"/>
          <w:i/>
          <w:color w:val="0E2841" w:themeColor="text2"/>
        </w:rPr>
        <w:t>moleculare</w:t>
      </w:r>
      <w:proofErr w:type="spellEnd"/>
      <w:r w:rsidR="00FE06EE">
        <w:rPr>
          <w:rFonts w:ascii="Times New Roman" w:hAnsi="Times New Roman" w:cs="Times New Roman"/>
          <w:i/>
          <w:color w:val="0E2841" w:themeColor="text2"/>
        </w:rPr>
        <w:t>. Οι ίνες</w:t>
      </w:r>
      <w:r w:rsidR="005757A8" w:rsidRPr="005757A8">
        <w:rPr>
          <w:rFonts w:ascii="Times New Roman" w:hAnsi="Times New Roman" w:cs="Times New Roman"/>
          <w:i/>
          <w:color w:val="0E2841" w:themeColor="text2"/>
        </w:rPr>
        <w:t xml:space="preserve"> </w:t>
      </w:r>
      <w:proofErr w:type="spellStart"/>
      <w:r w:rsidR="00FE06EE" w:rsidRPr="005757A8">
        <w:rPr>
          <w:rFonts w:ascii="Times New Roman" w:hAnsi="Times New Roman" w:cs="Times New Roman"/>
          <w:i/>
          <w:color w:val="0E2841" w:themeColor="text2"/>
        </w:rPr>
        <w:t>Schaffer</w:t>
      </w:r>
      <w:proofErr w:type="spellEnd"/>
      <w:r w:rsidR="00FE06EE" w:rsidRPr="005757A8">
        <w:rPr>
          <w:rFonts w:ascii="Times New Roman" w:hAnsi="Times New Roman" w:cs="Times New Roman"/>
          <w:i/>
          <w:color w:val="0E2841" w:themeColor="text2"/>
        </w:rPr>
        <w:t xml:space="preserve"> </w:t>
      </w:r>
      <w:r w:rsidR="00FE06EE">
        <w:rPr>
          <w:rFonts w:ascii="Times New Roman" w:hAnsi="Times New Roman" w:cs="Times New Roman"/>
          <w:i/>
          <w:color w:val="0E2841" w:themeColor="text2"/>
        </w:rPr>
        <w:t xml:space="preserve">της </w:t>
      </w:r>
      <w:r w:rsidR="005757A8" w:rsidRPr="005757A8">
        <w:rPr>
          <w:rFonts w:ascii="Times New Roman" w:hAnsi="Times New Roman" w:cs="Times New Roman"/>
          <w:i/>
          <w:color w:val="0E2841" w:themeColor="text2"/>
        </w:rPr>
        <w:t>CA3 προβάλλουν επίσης στους πυραμιδικούς νευρώνες CA1 στην</w:t>
      </w:r>
      <w:r w:rsidR="00FE06EE" w:rsidRPr="00FE06EE">
        <w:t xml:space="preserve"> </w:t>
      </w:r>
      <w:proofErr w:type="spellStart"/>
      <w:r w:rsidR="00FE06EE" w:rsidRPr="00FE06EE">
        <w:rPr>
          <w:rFonts w:ascii="Times New Roman" w:hAnsi="Times New Roman" w:cs="Times New Roman"/>
          <w:i/>
          <w:color w:val="0E2841" w:themeColor="text2"/>
        </w:rPr>
        <w:t>stratum</w:t>
      </w:r>
      <w:proofErr w:type="spellEnd"/>
      <w:r w:rsidR="00FE06EE" w:rsidRPr="00FE06EE">
        <w:rPr>
          <w:rFonts w:ascii="Times New Roman" w:hAnsi="Times New Roman" w:cs="Times New Roman"/>
          <w:i/>
          <w:color w:val="0E2841" w:themeColor="text2"/>
        </w:rPr>
        <w:t xml:space="preserve"> </w:t>
      </w:r>
      <w:proofErr w:type="spellStart"/>
      <w:r w:rsidR="00FE06EE" w:rsidRPr="00FE06EE">
        <w:rPr>
          <w:rFonts w:ascii="Times New Roman" w:hAnsi="Times New Roman" w:cs="Times New Roman"/>
          <w:i/>
          <w:color w:val="0E2841" w:themeColor="text2"/>
        </w:rPr>
        <w:t>oriens</w:t>
      </w:r>
      <w:proofErr w:type="spellEnd"/>
      <w:r w:rsidR="005757A8" w:rsidRPr="005757A8">
        <w:rPr>
          <w:rFonts w:ascii="Times New Roman" w:hAnsi="Times New Roman" w:cs="Times New Roman"/>
          <w:i/>
          <w:color w:val="0E2841" w:themeColor="text2"/>
        </w:rPr>
        <w:t xml:space="preserve">. Το </w:t>
      </w:r>
      <w:r w:rsidR="00FE06EE">
        <w:rPr>
          <w:rFonts w:ascii="Times New Roman" w:hAnsi="Times New Roman" w:cs="Times New Roman"/>
          <w:i/>
          <w:color w:val="0E2841" w:themeColor="text2"/>
        </w:rPr>
        <w:t>υπόθεμα (</w:t>
      </w:r>
      <w:r w:rsidR="00FE06EE">
        <w:rPr>
          <w:rFonts w:ascii="Times New Roman" w:hAnsi="Times New Roman" w:cs="Times New Roman"/>
          <w:i/>
          <w:color w:val="0E2841" w:themeColor="text2"/>
          <w:lang w:val="en-US"/>
        </w:rPr>
        <w:t>subiculum</w:t>
      </w:r>
      <w:r w:rsidR="00FE06EE" w:rsidRPr="00FE06EE">
        <w:rPr>
          <w:rFonts w:ascii="Times New Roman" w:hAnsi="Times New Roman" w:cs="Times New Roman"/>
          <w:i/>
          <w:color w:val="0E2841" w:themeColor="text2"/>
        </w:rPr>
        <w:t>)</w:t>
      </w:r>
      <w:r w:rsidR="005757A8" w:rsidRPr="005757A8">
        <w:rPr>
          <w:rFonts w:ascii="Times New Roman" w:hAnsi="Times New Roman" w:cs="Times New Roman"/>
          <w:i/>
          <w:color w:val="0E2841" w:themeColor="text2"/>
        </w:rPr>
        <w:t xml:space="preserve"> είναι η κύρια έξοδος από τον ιππόκαμπο και περιέχει προβολές από την CA1</w:t>
      </w:r>
      <w:r w:rsidR="00FE06EE" w:rsidRPr="00FE06EE">
        <w:rPr>
          <w:rFonts w:ascii="Times New Roman" w:hAnsi="Times New Roman" w:cs="Times New Roman"/>
          <w:i/>
          <w:color w:val="0E2841" w:themeColor="text2"/>
        </w:rPr>
        <w:t xml:space="preserve"> </w:t>
      </w:r>
      <w:proofErr w:type="spellStart"/>
      <w:r w:rsidR="00FE06EE" w:rsidRPr="00FE06EE">
        <w:rPr>
          <w:rFonts w:ascii="Times New Roman" w:hAnsi="Times New Roman" w:cs="Times New Roman"/>
          <w:i/>
          <w:color w:val="0E2841" w:themeColor="text2"/>
        </w:rPr>
        <w:t>stratum</w:t>
      </w:r>
      <w:proofErr w:type="spellEnd"/>
      <w:r w:rsidR="00FE06EE" w:rsidRPr="00FE06EE">
        <w:rPr>
          <w:rFonts w:ascii="Times New Roman" w:hAnsi="Times New Roman" w:cs="Times New Roman"/>
          <w:i/>
          <w:color w:val="0E2841" w:themeColor="text2"/>
        </w:rPr>
        <w:t xml:space="preserve"> </w:t>
      </w:r>
      <w:proofErr w:type="spellStart"/>
      <w:r w:rsidR="00FE06EE" w:rsidRPr="00FE06EE">
        <w:rPr>
          <w:rFonts w:ascii="Times New Roman" w:hAnsi="Times New Roman" w:cs="Times New Roman"/>
          <w:i/>
          <w:color w:val="0E2841" w:themeColor="text2"/>
        </w:rPr>
        <w:t>oriens</w:t>
      </w:r>
      <w:proofErr w:type="spellEnd"/>
      <w:r w:rsidR="005757A8" w:rsidRPr="005757A8">
        <w:rPr>
          <w:rFonts w:ascii="Times New Roman" w:hAnsi="Times New Roman" w:cs="Times New Roman"/>
          <w:i/>
          <w:color w:val="0E2841" w:themeColor="text2"/>
        </w:rPr>
        <w:t xml:space="preserve">. </w:t>
      </w:r>
      <w:r w:rsidRPr="00171E71">
        <w:rPr>
          <w:rFonts w:ascii="Times New Roman" w:hAnsi="Times New Roman" w:cs="Times New Roman"/>
          <w:i/>
          <w:color w:val="0E2841" w:themeColor="text2"/>
        </w:rPr>
        <w:t xml:space="preserve">Η μπλε ζώνη είναι </w:t>
      </w:r>
      <w:r w:rsidR="00FE06EE">
        <w:rPr>
          <w:rFonts w:ascii="Times New Roman" w:hAnsi="Times New Roman" w:cs="Times New Roman"/>
          <w:i/>
          <w:color w:val="0E2841" w:themeColor="text2"/>
        </w:rPr>
        <w:t>η</w:t>
      </w:r>
      <w:r w:rsidRPr="00171E71">
        <w:rPr>
          <w:rFonts w:ascii="Times New Roman" w:hAnsi="Times New Roman" w:cs="Times New Roman"/>
          <w:i/>
          <w:color w:val="0E2841" w:themeColor="text2"/>
        </w:rPr>
        <w:t xml:space="preserve"> </w:t>
      </w:r>
      <w:r w:rsidRPr="00171E71">
        <w:rPr>
          <w:rFonts w:ascii="Times New Roman" w:hAnsi="Times New Roman" w:cs="Times New Roman"/>
          <w:i/>
          <w:color w:val="0E2841" w:themeColor="text2"/>
          <w:lang w:val="en-US"/>
        </w:rPr>
        <w:t>stratum</w:t>
      </w:r>
      <w:r w:rsidRPr="00171E71">
        <w:rPr>
          <w:rFonts w:ascii="Times New Roman" w:hAnsi="Times New Roman" w:cs="Times New Roman"/>
          <w:i/>
          <w:color w:val="0E2841" w:themeColor="text2"/>
        </w:rPr>
        <w:t xml:space="preserve"> </w:t>
      </w:r>
      <w:r w:rsidRPr="00171E71">
        <w:rPr>
          <w:rFonts w:ascii="Times New Roman" w:hAnsi="Times New Roman" w:cs="Times New Roman"/>
          <w:i/>
          <w:color w:val="0E2841" w:themeColor="text2"/>
          <w:lang w:val="en-US"/>
        </w:rPr>
        <w:t>pyramidale</w:t>
      </w:r>
      <w:r w:rsidRPr="00171E71">
        <w:rPr>
          <w:rFonts w:ascii="Times New Roman" w:hAnsi="Times New Roman" w:cs="Times New Roman"/>
          <w:i/>
          <w:color w:val="0E2841" w:themeColor="text2"/>
        </w:rPr>
        <w:t xml:space="preserve"> όπου εντοπίζονται οι πυρ</w:t>
      </w:r>
      <w:r w:rsidR="0037507A" w:rsidRPr="00171E71">
        <w:rPr>
          <w:rFonts w:ascii="Times New Roman" w:hAnsi="Times New Roman" w:cs="Times New Roman"/>
          <w:i/>
          <w:color w:val="0E2841" w:themeColor="text2"/>
        </w:rPr>
        <w:t>α</w:t>
      </w:r>
      <w:r w:rsidRPr="00171E71">
        <w:rPr>
          <w:rFonts w:ascii="Times New Roman" w:hAnsi="Times New Roman" w:cs="Times New Roman"/>
          <w:i/>
          <w:color w:val="0E2841" w:themeColor="text2"/>
        </w:rPr>
        <w:t>μιδικ</w:t>
      </w:r>
      <w:r w:rsidR="0037507A" w:rsidRPr="00171E71">
        <w:rPr>
          <w:rFonts w:ascii="Times New Roman" w:hAnsi="Times New Roman" w:cs="Times New Roman"/>
          <w:i/>
          <w:color w:val="0E2841" w:themeColor="text2"/>
        </w:rPr>
        <w:t>οί</w:t>
      </w:r>
      <w:r w:rsidRPr="00171E71">
        <w:rPr>
          <w:rFonts w:ascii="Times New Roman" w:hAnsi="Times New Roman" w:cs="Times New Roman"/>
          <w:i/>
          <w:color w:val="0E2841" w:themeColor="text2"/>
        </w:rPr>
        <w:t xml:space="preserve"> νευρώνες</w:t>
      </w:r>
      <w:r w:rsidRPr="00171E71">
        <w:rPr>
          <w:rFonts w:ascii="Times New Roman" w:hAnsi="Times New Roman" w:cs="Times New Roman"/>
          <w:i/>
          <w:iCs/>
          <w:color w:val="0E2841" w:themeColor="text2"/>
        </w:rPr>
        <w:t>.</w:t>
      </w:r>
      <w:r w:rsidR="000E0E97" w:rsidRPr="00171E71">
        <w:rPr>
          <w:rFonts w:ascii="Times New Roman" w:hAnsi="Times New Roman" w:cs="Times New Roman"/>
          <w:i/>
          <w:iCs/>
          <w:color w:val="0E2841" w:themeColor="text2"/>
        </w:rPr>
        <w:t xml:space="preserve"> </w:t>
      </w:r>
      <w:r w:rsidR="00AB10F8" w:rsidRPr="00171E71">
        <w:rPr>
          <w:rFonts w:ascii="Times New Roman" w:hAnsi="Times New Roman" w:cs="Times New Roman"/>
          <w:i/>
          <w:iCs/>
          <w:color w:val="0E2841" w:themeColor="text2"/>
          <w:lang w:val="en-US"/>
        </w:rPr>
        <w:t>(</w:t>
      </w:r>
      <w:r w:rsidR="00AB10F8" w:rsidRPr="00171E71">
        <w:rPr>
          <w:rFonts w:ascii="Times New Roman" w:hAnsi="Times New Roman" w:cs="Times New Roman"/>
          <w:i/>
          <w:iCs/>
          <w:color w:val="0E2841" w:themeColor="text2"/>
        </w:rPr>
        <w:t>Από</w:t>
      </w:r>
      <w:r w:rsidR="00AB10F8" w:rsidRPr="00171E71">
        <w:rPr>
          <w:rFonts w:ascii="Times New Roman" w:hAnsi="Times New Roman" w:cs="Times New Roman"/>
          <w:i/>
          <w:iCs/>
          <w:color w:val="0E2841" w:themeColor="text2"/>
          <w:lang w:val="en-US"/>
        </w:rPr>
        <w:t xml:space="preserve"> </w:t>
      </w:r>
      <w:r w:rsidR="00171E71" w:rsidRPr="00171E71">
        <w:rPr>
          <w:rFonts w:ascii="Times New Roman" w:hAnsi="Times New Roman" w:cs="Times New Roman"/>
          <w:i/>
          <w:iCs/>
          <w:color w:val="0E2841" w:themeColor="text2"/>
          <w:lang w:val="en-US"/>
        </w:rPr>
        <w:t xml:space="preserve">Walker CD, Kuhn CM, </w:t>
      </w:r>
      <w:proofErr w:type="spellStart"/>
      <w:r w:rsidR="00171E71" w:rsidRPr="00171E71">
        <w:rPr>
          <w:rFonts w:ascii="Times New Roman" w:hAnsi="Times New Roman" w:cs="Times New Roman"/>
          <w:i/>
          <w:iCs/>
          <w:color w:val="0E2841" w:themeColor="text2"/>
          <w:lang w:val="en-US"/>
        </w:rPr>
        <w:t>Risher</w:t>
      </w:r>
      <w:proofErr w:type="spellEnd"/>
      <w:r w:rsidR="00171E71" w:rsidRPr="00171E71">
        <w:rPr>
          <w:rFonts w:ascii="Times New Roman" w:hAnsi="Times New Roman" w:cs="Times New Roman"/>
          <w:i/>
          <w:iCs/>
          <w:color w:val="0E2841" w:themeColor="text2"/>
          <w:lang w:val="en-US"/>
        </w:rPr>
        <w:t xml:space="preserve"> ML. The effects of </w:t>
      </w:r>
      <w:proofErr w:type="spellStart"/>
      <w:r w:rsidR="00171E71" w:rsidRPr="00171E71">
        <w:rPr>
          <w:rFonts w:ascii="Times New Roman" w:hAnsi="Times New Roman" w:cs="Times New Roman"/>
          <w:i/>
          <w:iCs/>
          <w:color w:val="0E2841" w:themeColor="text2"/>
          <w:lang w:val="en-US"/>
        </w:rPr>
        <w:t>peri</w:t>
      </w:r>
      <w:proofErr w:type="spellEnd"/>
      <w:r w:rsidR="00171E71" w:rsidRPr="00171E71">
        <w:rPr>
          <w:rFonts w:ascii="Times New Roman" w:hAnsi="Times New Roman" w:cs="Times New Roman"/>
          <w:i/>
          <w:iCs/>
          <w:color w:val="0E2841" w:themeColor="text2"/>
          <w:lang w:val="en-US"/>
        </w:rPr>
        <w:t xml:space="preserve">-adolescent alcohol use on the developing hippocampus. </w:t>
      </w:r>
      <w:proofErr w:type="spellStart"/>
      <w:r w:rsidR="00171E71" w:rsidRPr="00171E71">
        <w:rPr>
          <w:rFonts w:ascii="Times New Roman" w:hAnsi="Times New Roman" w:cs="Times New Roman"/>
          <w:i/>
          <w:iCs/>
          <w:color w:val="0E2841" w:themeColor="text2"/>
          <w:lang w:val="en-US"/>
        </w:rPr>
        <w:t>Int</w:t>
      </w:r>
      <w:proofErr w:type="spellEnd"/>
      <w:r w:rsidR="00171E71" w:rsidRPr="009C72C2">
        <w:rPr>
          <w:rFonts w:ascii="Times New Roman" w:hAnsi="Times New Roman" w:cs="Times New Roman"/>
          <w:i/>
          <w:iCs/>
          <w:color w:val="0E2841" w:themeColor="text2"/>
        </w:rPr>
        <w:t xml:space="preserve"> </w:t>
      </w:r>
      <w:r w:rsidR="00171E71" w:rsidRPr="00171E71">
        <w:rPr>
          <w:rFonts w:ascii="Times New Roman" w:hAnsi="Times New Roman" w:cs="Times New Roman"/>
          <w:i/>
          <w:iCs/>
          <w:color w:val="0E2841" w:themeColor="text2"/>
          <w:lang w:val="en-US"/>
        </w:rPr>
        <w:t>Rev</w:t>
      </w:r>
      <w:r w:rsidR="00171E71" w:rsidRPr="009C72C2">
        <w:rPr>
          <w:rFonts w:ascii="Times New Roman" w:hAnsi="Times New Roman" w:cs="Times New Roman"/>
          <w:i/>
          <w:iCs/>
          <w:color w:val="0E2841" w:themeColor="text2"/>
        </w:rPr>
        <w:t xml:space="preserve"> </w:t>
      </w:r>
      <w:proofErr w:type="spellStart"/>
      <w:r w:rsidR="00171E71" w:rsidRPr="00171E71">
        <w:rPr>
          <w:rFonts w:ascii="Times New Roman" w:hAnsi="Times New Roman" w:cs="Times New Roman"/>
          <w:i/>
          <w:iCs/>
          <w:color w:val="0E2841" w:themeColor="text2"/>
          <w:lang w:val="en-US"/>
        </w:rPr>
        <w:t>Neurobiol</w:t>
      </w:r>
      <w:proofErr w:type="spellEnd"/>
      <w:r w:rsidR="00171E71" w:rsidRPr="009C72C2">
        <w:rPr>
          <w:rFonts w:ascii="Times New Roman" w:hAnsi="Times New Roman" w:cs="Times New Roman"/>
          <w:i/>
          <w:iCs/>
          <w:color w:val="0E2841" w:themeColor="text2"/>
        </w:rPr>
        <w:t>. 2021;160:251-280.</w:t>
      </w:r>
      <w:r w:rsidR="00AB10F8" w:rsidRPr="00171E71">
        <w:rPr>
          <w:rFonts w:ascii="Times New Roman" w:hAnsi="Times New Roman" w:cs="Times New Roman"/>
          <w:i/>
          <w:iCs/>
          <w:color w:val="0E2841" w:themeColor="text2"/>
        </w:rPr>
        <w:t>)</w:t>
      </w:r>
    </w:p>
    <w:p w14:paraId="49BBD666" w14:textId="16500E7F" w:rsidR="00C813F2" w:rsidRPr="00B203CA" w:rsidRDefault="00C813F2" w:rsidP="008B745A">
      <w:pPr>
        <w:pStyle w:val="paragraph"/>
        <w:spacing w:before="0" w:beforeAutospacing="0" w:after="0" w:afterAutospacing="0"/>
        <w:jc w:val="both"/>
        <w:textAlignment w:val="baseline"/>
        <w:rPr>
          <w:sz w:val="20"/>
          <w:szCs w:val="20"/>
        </w:rPr>
      </w:pPr>
      <w:bookmarkStart w:id="17" w:name="_Hlk185450600"/>
      <w:r w:rsidRPr="00B203CA">
        <w:rPr>
          <w:rStyle w:val="normaltextrun"/>
          <w:rFonts w:eastAsiaTheme="majorEastAsia"/>
        </w:rPr>
        <w:t xml:space="preserve">Σε δεύτερο στάδιο οι ερευνητές υπόθεσαν ότι τα ελλείμματα LTP υποδηλώνουν ότι τα </w:t>
      </w:r>
      <w:r w:rsidR="009C72C2">
        <w:rPr>
          <w:rStyle w:val="normaltextrun"/>
          <w:rFonts w:eastAsiaTheme="majorEastAsia"/>
        </w:rPr>
        <w:t>νευρωνικά</w:t>
      </w:r>
      <w:r w:rsidRPr="00B203CA">
        <w:rPr>
          <w:rStyle w:val="normaltextrun"/>
          <w:rFonts w:eastAsiaTheme="majorEastAsia"/>
        </w:rPr>
        <w:t xml:space="preserve"> κυκλώματα που υποστηρίζουν τη γνωστική λειτουργία μπορεί να είναι εξασθενημένα σε ποντίκια </w:t>
      </w:r>
      <w:proofErr w:type="spellStart"/>
      <w:r w:rsidRPr="00B203CA">
        <w:rPr>
          <w:rStyle w:val="normaltextrun"/>
          <w:rFonts w:eastAsiaTheme="majorEastAsia"/>
        </w:rPr>
        <w:t>KO</w:t>
      </w:r>
      <w:proofErr w:type="spellEnd"/>
      <w:r w:rsidRPr="00B203CA">
        <w:rPr>
          <w:rStyle w:val="normaltextrun"/>
          <w:rFonts w:eastAsiaTheme="majorEastAsia"/>
        </w:rPr>
        <w:t xml:space="preserve">. Μετρήσαν έτσι τη χωρική μάθηση και τη μνήμη χρησιμοποιώντας τον υδάτινο λαβύρινθο </w:t>
      </w:r>
      <w:proofErr w:type="spellStart"/>
      <w:r w:rsidRPr="00B203CA">
        <w:rPr>
          <w:rStyle w:val="normaltextrun"/>
          <w:rFonts w:eastAsiaTheme="majorEastAsia"/>
        </w:rPr>
        <w:t>Morris</w:t>
      </w:r>
      <w:proofErr w:type="spellEnd"/>
      <w:r w:rsidRPr="00B203CA">
        <w:rPr>
          <w:rStyle w:val="normaltextrun"/>
          <w:rFonts w:eastAsiaTheme="majorEastAsia"/>
        </w:rPr>
        <w:t xml:space="preserve"> (</w:t>
      </w:r>
      <w:proofErr w:type="spellStart"/>
      <w:r w:rsidRPr="00B203CA">
        <w:rPr>
          <w:rStyle w:val="normaltextrun"/>
          <w:rFonts w:eastAsiaTheme="majorEastAsia"/>
        </w:rPr>
        <w:t>MWM</w:t>
      </w:r>
      <w:proofErr w:type="spellEnd"/>
      <w:r w:rsidRPr="00B203CA">
        <w:rPr>
          <w:rStyle w:val="normaltextrun"/>
          <w:rFonts w:eastAsiaTheme="majorEastAsia"/>
        </w:rPr>
        <w:t xml:space="preserve">), ο οποίος απαιτεί ανέπαφη λειτουργία </w:t>
      </w:r>
      <w:r w:rsidR="009C72C2">
        <w:rPr>
          <w:rStyle w:val="normaltextrun"/>
          <w:rFonts w:eastAsiaTheme="majorEastAsia"/>
        </w:rPr>
        <w:t xml:space="preserve">της </w:t>
      </w:r>
      <w:r w:rsidRPr="00B203CA">
        <w:rPr>
          <w:rStyle w:val="normaltextrun"/>
          <w:rFonts w:eastAsiaTheme="majorEastAsia"/>
        </w:rPr>
        <w:t>CA1 του ιππόκαμπου</w:t>
      </w:r>
      <w:r w:rsidR="00171E71">
        <w:rPr>
          <w:rStyle w:val="normaltextrun"/>
          <w:rFonts w:eastAsiaTheme="majorEastAsia"/>
        </w:rPr>
        <w:t xml:space="preserve"> (</w:t>
      </w:r>
      <w:r w:rsidR="00F6635F" w:rsidRPr="00171E71">
        <w:rPr>
          <w:rStyle w:val="normaltextrun"/>
          <w:rFonts w:eastAsiaTheme="majorEastAsia"/>
          <w:b/>
        </w:rPr>
        <w:t>Εικόνα</w:t>
      </w:r>
      <w:r w:rsidR="002D143F" w:rsidRPr="00171E71">
        <w:rPr>
          <w:rStyle w:val="normaltextrun"/>
          <w:rFonts w:eastAsiaTheme="majorEastAsia"/>
          <w:b/>
        </w:rPr>
        <w:t xml:space="preserve"> </w:t>
      </w:r>
      <w:r w:rsidR="00F6635F" w:rsidRPr="00171E71">
        <w:rPr>
          <w:rStyle w:val="normaltextrun"/>
          <w:rFonts w:eastAsiaTheme="majorEastAsia"/>
          <w:b/>
        </w:rPr>
        <w:t>26)</w:t>
      </w:r>
      <w:r w:rsidRPr="00171E71">
        <w:rPr>
          <w:rStyle w:val="normaltextrun"/>
          <w:rFonts w:eastAsiaTheme="majorEastAsia"/>
          <w:b/>
        </w:rPr>
        <w:t>.</w:t>
      </w:r>
      <w:r w:rsidRPr="00B203CA">
        <w:rPr>
          <w:rStyle w:val="normaltextrun"/>
          <w:rFonts w:eastAsiaTheme="majorEastAsia"/>
        </w:rPr>
        <w:t xml:space="preserve"> Οι κινητικές λειτουργίες ήταν άθικτες στα ποντίκια </w:t>
      </w:r>
      <w:proofErr w:type="spellStart"/>
      <w:r w:rsidRPr="00B203CA">
        <w:rPr>
          <w:rStyle w:val="normaltextrun"/>
          <w:rFonts w:eastAsiaTheme="majorEastAsia"/>
        </w:rPr>
        <w:t>KO</w:t>
      </w:r>
      <w:proofErr w:type="spellEnd"/>
      <w:r w:rsidRPr="00B203CA">
        <w:rPr>
          <w:rStyle w:val="normaltextrun"/>
          <w:rFonts w:eastAsiaTheme="majorEastAsia"/>
        </w:rPr>
        <w:t xml:space="preserve">, επειδή η ταχύτητα κολύμβησης ήταν παρόμοια με εκείνη των ποντικών </w:t>
      </w:r>
      <w:proofErr w:type="spellStart"/>
      <w:r w:rsidRPr="00B203CA">
        <w:rPr>
          <w:rStyle w:val="normaltextrun"/>
          <w:rFonts w:eastAsiaTheme="majorEastAsia"/>
        </w:rPr>
        <w:t>WT</w:t>
      </w:r>
      <w:proofErr w:type="spellEnd"/>
      <w:r w:rsidRPr="00B203CA">
        <w:rPr>
          <w:rStyle w:val="normaltextrun"/>
          <w:rFonts w:eastAsiaTheme="majorEastAsia"/>
        </w:rPr>
        <w:t xml:space="preserve">. Τα ποντίκια </w:t>
      </w:r>
      <w:proofErr w:type="spellStart"/>
      <w:r w:rsidRPr="00B203CA">
        <w:rPr>
          <w:rStyle w:val="normaltextrun"/>
          <w:rFonts w:eastAsiaTheme="majorEastAsia"/>
        </w:rPr>
        <w:t>KO</w:t>
      </w:r>
      <w:proofErr w:type="spellEnd"/>
      <w:r w:rsidRPr="00B203CA">
        <w:rPr>
          <w:rStyle w:val="normaltextrun"/>
          <w:rFonts w:eastAsiaTheme="majorEastAsia"/>
        </w:rPr>
        <w:t xml:space="preserve"> ήταν επίσης ικανά να εκτελέσουν την ορατή έκδοση πλατφόρμας του </w:t>
      </w:r>
      <w:proofErr w:type="spellStart"/>
      <w:r w:rsidRPr="00B203CA">
        <w:rPr>
          <w:rStyle w:val="normaltextrun"/>
          <w:rFonts w:eastAsiaTheme="majorEastAsia"/>
        </w:rPr>
        <w:t>MWM</w:t>
      </w:r>
      <w:proofErr w:type="spellEnd"/>
      <w:r w:rsidRPr="00B203CA">
        <w:rPr>
          <w:rStyle w:val="normaltextrun"/>
          <w:rFonts w:eastAsiaTheme="majorEastAsia"/>
        </w:rPr>
        <w:t xml:space="preserve"> σε επίπεδα παρόμοια με τα ποντίκια </w:t>
      </w:r>
      <w:proofErr w:type="spellStart"/>
      <w:r w:rsidRPr="00B203CA">
        <w:rPr>
          <w:rStyle w:val="normaltextrun"/>
          <w:rFonts w:eastAsiaTheme="majorEastAsia"/>
        </w:rPr>
        <w:t>WT</w:t>
      </w:r>
      <w:proofErr w:type="spellEnd"/>
      <w:r w:rsidRPr="00B203CA">
        <w:rPr>
          <w:rStyle w:val="normaltextrun"/>
          <w:rFonts w:eastAsiaTheme="majorEastAsia"/>
        </w:rPr>
        <w:t xml:space="preserve">. Ωστόσο, τα ποντίκια </w:t>
      </w:r>
      <w:proofErr w:type="spellStart"/>
      <w:r w:rsidRPr="00B203CA">
        <w:rPr>
          <w:rStyle w:val="normaltextrun"/>
          <w:rFonts w:eastAsiaTheme="majorEastAsia"/>
        </w:rPr>
        <w:t>KO</w:t>
      </w:r>
      <w:proofErr w:type="spellEnd"/>
      <w:r w:rsidRPr="00B203CA">
        <w:rPr>
          <w:rStyle w:val="normaltextrun"/>
          <w:rFonts w:eastAsiaTheme="majorEastAsia"/>
        </w:rPr>
        <w:t xml:space="preserve"> εμφάνισαν σημαντικά αυξημένη καθυστέρηση στο να βρουν μια κρυφή πλατφόρμα κατά τη διάρκεια της προπόνησης και εμφάνισαν μειωμένη απόδοση σε μια επακόλουθη δοκιμή ανίχνευσης, υποδεικνύοντας γνωστικά ελλείμματα. </w:t>
      </w:r>
      <w:r w:rsidRPr="00B203CA">
        <w:rPr>
          <w:rStyle w:val="eop"/>
          <w:rFonts w:eastAsiaTheme="majorEastAsia"/>
        </w:rPr>
        <w:t> </w:t>
      </w:r>
    </w:p>
    <w:p w14:paraId="461CDD86" w14:textId="3AB71732" w:rsidR="00C813F2" w:rsidRPr="00B203CA" w:rsidRDefault="00C813F2" w:rsidP="008B745A">
      <w:pPr>
        <w:pStyle w:val="paragraph"/>
        <w:spacing w:before="0" w:beforeAutospacing="0" w:after="0" w:afterAutospacing="0"/>
        <w:jc w:val="both"/>
        <w:textAlignment w:val="baseline"/>
        <w:rPr>
          <w:sz w:val="20"/>
          <w:szCs w:val="20"/>
        </w:rPr>
      </w:pPr>
      <w:r w:rsidRPr="00B203CA">
        <w:rPr>
          <w:rStyle w:val="normaltextrun"/>
          <w:rFonts w:eastAsiaTheme="majorEastAsia"/>
        </w:rPr>
        <w:t xml:space="preserve">Για την περαιτέρω αξιολόγηση της γνωστικής λειτουργίας σε μια ανεξάρτητη εργασία, τα ποντίκια </w:t>
      </w:r>
      <w:proofErr w:type="spellStart"/>
      <w:r w:rsidRPr="00B203CA">
        <w:rPr>
          <w:rStyle w:val="normaltextrun"/>
          <w:rFonts w:eastAsiaTheme="majorEastAsia"/>
        </w:rPr>
        <w:t>KO</w:t>
      </w:r>
      <w:proofErr w:type="spellEnd"/>
      <w:r w:rsidRPr="00B203CA">
        <w:rPr>
          <w:rStyle w:val="normaltextrun"/>
          <w:rFonts w:eastAsiaTheme="majorEastAsia"/>
        </w:rPr>
        <w:t xml:space="preserve"> και τα </w:t>
      </w:r>
      <w:proofErr w:type="spellStart"/>
      <w:r w:rsidRPr="00B203CA">
        <w:rPr>
          <w:rStyle w:val="normaltextrun"/>
          <w:rFonts w:eastAsiaTheme="majorEastAsia"/>
        </w:rPr>
        <w:t>WT</w:t>
      </w:r>
      <w:proofErr w:type="spellEnd"/>
      <w:r w:rsidRPr="00B203CA">
        <w:rPr>
          <w:rStyle w:val="normaltextrun"/>
          <w:rFonts w:eastAsiaTheme="majorEastAsia"/>
        </w:rPr>
        <w:t xml:space="preserve"> συγκρίθηκαν σε ένα παράδειγμα </w:t>
      </w:r>
      <w:r w:rsidR="009C72C2">
        <w:rPr>
          <w:rStyle w:val="normaltextrun"/>
          <w:rFonts w:eastAsiaTheme="majorEastAsia"/>
        </w:rPr>
        <w:t>εξαρτημένης μάθησης πλαισίου</w:t>
      </w:r>
      <w:r w:rsidRPr="00B203CA">
        <w:rPr>
          <w:rStyle w:val="normaltextrun"/>
          <w:rFonts w:eastAsiaTheme="majorEastAsia"/>
        </w:rPr>
        <w:t xml:space="preserve"> φόβου πλαισίου (</w:t>
      </w:r>
      <w:proofErr w:type="spellStart"/>
      <w:r w:rsidRPr="00B203CA">
        <w:rPr>
          <w:rStyle w:val="normaltextrun"/>
          <w:rFonts w:eastAsiaTheme="majorEastAsia"/>
        </w:rPr>
        <w:t>CFC</w:t>
      </w:r>
      <w:proofErr w:type="spellEnd"/>
      <w:r w:rsidR="009C72C2" w:rsidRPr="009C72C2">
        <w:rPr>
          <w:rStyle w:val="normaltextrun"/>
          <w:rFonts w:eastAsiaTheme="majorEastAsia"/>
        </w:rPr>
        <w:t xml:space="preserve">, </w:t>
      </w:r>
      <w:proofErr w:type="spellStart"/>
      <w:r w:rsidR="009C72C2" w:rsidRPr="009C72C2">
        <w:rPr>
          <w:rStyle w:val="normaltextrun"/>
          <w:rFonts w:eastAsiaTheme="majorEastAsia"/>
        </w:rPr>
        <w:t>contextual</w:t>
      </w:r>
      <w:proofErr w:type="spellEnd"/>
      <w:r w:rsidR="009C72C2" w:rsidRPr="009C72C2">
        <w:rPr>
          <w:rStyle w:val="normaltextrun"/>
          <w:rFonts w:eastAsiaTheme="majorEastAsia"/>
        </w:rPr>
        <w:t xml:space="preserve"> </w:t>
      </w:r>
      <w:proofErr w:type="spellStart"/>
      <w:r w:rsidR="009C72C2" w:rsidRPr="009C72C2">
        <w:rPr>
          <w:rStyle w:val="normaltextrun"/>
          <w:rFonts w:eastAsiaTheme="majorEastAsia"/>
        </w:rPr>
        <w:t>fear</w:t>
      </w:r>
      <w:proofErr w:type="spellEnd"/>
      <w:r w:rsidR="009C72C2" w:rsidRPr="009C72C2">
        <w:rPr>
          <w:rStyle w:val="normaltextrun"/>
          <w:rFonts w:eastAsiaTheme="majorEastAsia"/>
        </w:rPr>
        <w:t xml:space="preserve"> </w:t>
      </w:r>
      <w:proofErr w:type="spellStart"/>
      <w:r w:rsidR="009C72C2" w:rsidRPr="009C72C2">
        <w:rPr>
          <w:rStyle w:val="normaltextrun"/>
          <w:rFonts w:eastAsiaTheme="majorEastAsia"/>
        </w:rPr>
        <w:t>conditionin</w:t>
      </w:r>
      <w:proofErr w:type="spellEnd"/>
      <w:r w:rsidRPr="00B203CA">
        <w:rPr>
          <w:rStyle w:val="normaltextrun"/>
          <w:rFonts w:eastAsiaTheme="majorEastAsia"/>
        </w:rPr>
        <w:t xml:space="preserve">). Τα ποντίκια </w:t>
      </w:r>
      <w:proofErr w:type="spellStart"/>
      <w:r w:rsidRPr="00B203CA">
        <w:rPr>
          <w:rStyle w:val="normaltextrun"/>
          <w:rFonts w:eastAsiaTheme="majorEastAsia"/>
        </w:rPr>
        <w:t>KO</w:t>
      </w:r>
      <w:proofErr w:type="spellEnd"/>
      <w:r w:rsidRPr="00B203CA">
        <w:rPr>
          <w:rStyle w:val="normaltextrun"/>
          <w:rFonts w:eastAsiaTheme="majorEastAsia"/>
        </w:rPr>
        <w:t xml:space="preserve"> έμαθαν να συσχετίζουν το </w:t>
      </w:r>
      <w:r w:rsidR="009C72C2">
        <w:rPr>
          <w:rStyle w:val="normaltextrun"/>
          <w:rFonts w:eastAsiaTheme="majorEastAsia"/>
        </w:rPr>
        <w:t xml:space="preserve">χωρικό </w:t>
      </w:r>
      <w:r w:rsidRPr="00B203CA">
        <w:rPr>
          <w:rStyle w:val="normaltextrun"/>
          <w:rFonts w:eastAsiaTheme="majorEastAsia"/>
        </w:rPr>
        <w:t xml:space="preserve">πλαίσιο με ένα σοκ στο πόδι και εμφάνισαν ανέπαφη βραχυπρόθεσμη μνήμη όταν </w:t>
      </w:r>
      <w:r w:rsidR="009C72C2">
        <w:rPr>
          <w:rStyle w:val="normaltextrun"/>
          <w:rFonts w:eastAsiaTheme="majorEastAsia"/>
        </w:rPr>
        <w:t>ελέγχθηκαν</w:t>
      </w:r>
      <w:r w:rsidRPr="00B203CA">
        <w:rPr>
          <w:rStyle w:val="normaltextrun"/>
          <w:rFonts w:eastAsiaTheme="majorEastAsia"/>
        </w:rPr>
        <w:t xml:space="preserve"> 1 ώρα μετά την προπόνηση. Ωστόσο, η μακροχρόνια μνήμη φόβου πλαισίου που αξιολογήθηκε τόσο στις 24 όσο και στις 48 ώρες μετά την προπόνηση μειώθηκε σημαντικά σε ποντίκια </w:t>
      </w:r>
      <w:proofErr w:type="spellStart"/>
      <w:r w:rsidRPr="00B203CA">
        <w:rPr>
          <w:rStyle w:val="normaltextrun"/>
          <w:rFonts w:eastAsiaTheme="majorEastAsia"/>
        </w:rPr>
        <w:t>KO</w:t>
      </w:r>
      <w:proofErr w:type="spellEnd"/>
      <w:r w:rsidRPr="00B203CA">
        <w:rPr>
          <w:rStyle w:val="normaltextrun"/>
          <w:rFonts w:eastAsiaTheme="majorEastAsia"/>
        </w:rPr>
        <w:t xml:space="preserve"> σε σχέση με το </w:t>
      </w:r>
      <w:proofErr w:type="spellStart"/>
      <w:r w:rsidRPr="00B203CA">
        <w:rPr>
          <w:rStyle w:val="normaltextrun"/>
          <w:rFonts w:eastAsiaTheme="majorEastAsia"/>
        </w:rPr>
        <w:t>WT</w:t>
      </w:r>
      <w:proofErr w:type="spellEnd"/>
      <w:r w:rsidRPr="00B203CA">
        <w:rPr>
          <w:rStyle w:val="normaltextrun"/>
          <w:rFonts w:eastAsiaTheme="majorEastAsia"/>
        </w:rPr>
        <w:t xml:space="preserve">. Έτσι, τα ποντίκια </w:t>
      </w:r>
      <w:proofErr w:type="spellStart"/>
      <w:r w:rsidRPr="00B203CA">
        <w:rPr>
          <w:rStyle w:val="normaltextrun"/>
          <w:rFonts w:eastAsiaTheme="majorEastAsia"/>
        </w:rPr>
        <w:t>KO</w:t>
      </w:r>
      <w:proofErr w:type="spellEnd"/>
      <w:r w:rsidRPr="00B203CA">
        <w:rPr>
          <w:rStyle w:val="normaltextrun"/>
          <w:rFonts w:eastAsiaTheme="majorEastAsia"/>
        </w:rPr>
        <w:t xml:space="preserve"> παρουσιάζουν ελλείμματα τόσο στις εργασίες </w:t>
      </w:r>
      <w:proofErr w:type="spellStart"/>
      <w:r w:rsidRPr="00B203CA">
        <w:rPr>
          <w:rStyle w:val="normaltextrun"/>
          <w:rFonts w:eastAsiaTheme="majorEastAsia"/>
        </w:rPr>
        <w:t>MWM</w:t>
      </w:r>
      <w:proofErr w:type="spellEnd"/>
      <w:r w:rsidRPr="00B203CA">
        <w:rPr>
          <w:rStyle w:val="normaltextrun"/>
          <w:rFonts w:eastAsiaTheme="majorEastAsia"/>
        </w:rPr>
        <w:t xml:space="preserve"> όσο και στις εργασίες </w:t>
      </w:r>
      <w:proofErr w:type="spellStart"/>
      <w:r w:rsidRPr="00B203CA">
        <w:rPr>
          <w:rStyle w:val="normaltextrun"/>
          <w:rFonts w:eastAsiaTheme="majorEastAsia"/>
        </w:rPr>
        <w:t>CFC</w:t>
      </w:r>
      <w:proofErr w:type="spellEnd"/>
      <w:r w:rsidRPr="00B203CA">
        <w:rPr>
          <w:rStyle w:val="normaltextrun"/>
          <w:rFonts w:eastAsiaTheme="majorEastAsia"/>
        </w:rPr>
        <w:t xml:space="preserve"> που αξιολογούν τη χωρική μάθηση και τη μνήμη.</w:t>
      </w:r>
      <w:r w:rsidRPr="00B203CA">
        <w:rPr>
          <w:rStyle w:val="eop"/>
          <w:rFonts w:eastAsiaTheme="majorEastAsia"/>
        </w:rPr>
        <w:t> </w:t>
      </w:r>
    </w:p>
    <w:bookmarkEnd w:id="17"/>
    <w:p w14:paraId="5C6B28AE" w14:textId="77777777" w:rsidR="00C813F2" w:rsidRPr="00F64699" w:rsidRDefault="00C813F2" w:rsidP="008B745A">
      <w:pPr>
        <w:pStyle w:val="paragraph"/>
        <w:spacing w:before="0" w:beforeAutospacing="0" w:after="0" w:afterAutospacing="0"/>
        <w:jc w:val="both"/>
        <w:textAlignment w:val="baseline"/>
        <w:rPr>
          <w:sz w:val="18"/>
          <w:szCs w:val="18"/>
        </w:rPr>
      </w:pPr>
      <w:r w:rsidRPr="00F64699">
        <w:rPr>
          <w:rStyle w:val="eop"/>
          <w:rFonts w:eastAsiaTheme="majorEastAsia"/>
          <w:sz w:val="22"/>
          <w:szCs w:val="22"/>
        </w:rPr>
        <w:t> </w:t>
      </w:r>
    </w:p>
    <w:p w14:paraId="0F444538" w14:textId="21F9F117" w:rsidR="0078109D" w:rsidRDefault="001C5FAF" w:rsidP="0078109D">
      <w:pPr>
        <w:jc w:val="center"/>
        <w:rPr>
          <w:rFonts w:ascii="Times New Roman" w:hAnsi="Times New Roman" w:cs="Times New Roman"/>
          <w:b/>
          <w:bCs/>
        </w:rPr>
      </w:pPr>
      <w:r>
        <w:rPr>
          <w:rFonts w:ascii="Times New Roman" w:hAnsi="Times New Roman" w:cs="Times New Roman"/>
          <w:b/>
          <w:bCs/>
          <w:noProof/>
          <w:lang w:eastAsia="el-GR"/>
        </w:rPr>
        <w:lastRenderedPageBreak/>
        <mc:AlternateContent>
          <mc:Choice Requires="wpg">
            <w:drawing>
              <wp:anchor distT="0" distB="0" distL="114300" distR="114300" simplePos="0" relativeHeight="251684864" behindDoc="0" locked="0" layoutInCell="1" allowOverlap="1" wp14:anchorId="0CA2CC3C" wp14:editId="0B5E62FF">
                <wp:simplePos x="0" y="0"/>
                <wp:positionH relativeFrom="column">
                  <wp:posOffset>-19050</wp:posOffset>
                </wp:positionH>
                <wp:positionV relativeFrom="paragraph">
                  <wp:posOffset>0</wp:posOffset>
                </wp:positionV>
                <wp:extent cx="6191250" cy="7912100"/>
                <wp:effectExtent l="0" t="0" r="0" b="0"/>
                <wp:wrapTight wrapText="bothSides">
                  <wp:wrapPolygon edited="0">
                    <wp:start x="13492" y="0"/>
                    <wp:lineTo x="0" y="104"/>
                    <wp:lineTo x="0" y="4265"/>
                    <wp:lineTo x="266" y="4993"/>
                    <wp:lineTo x="266" y="11285"/>
                    <wp:lineTo x="6380" y="11649"/>
                    <wp:lineTo x="13425" y="11649"/>
                    <wp:lineTo x="13425" y="21531"/>
                    <wp:lineTo x="20802" y="21531"/>
                    <wp:lineTo x="20935" y="4525"/>
                    <wp:lineTo x="20404" y="4473"/>
                    <wp:lineTo x="13359" y="4161"/>
                    <wp:lineTo x="21534" y="4161"/>
                    <wp:lineTo x="21534" y="312"/>
                    <wp:lineTo x="15220" y="0"/>
                    <wp:lineTo x="13492" y="0"/>
                  </wp:wrapPolygon>
                </wp:wrapTight>
                <wp:docPr id="1280442347" name="Ομάδα 1280442347"/>
                <wp:cNvGraphicFramePr/>
                <a:graphic xmlns:a="http://schemas.openxmlformats.org/drawingml/2006/main">
                  <a:graphicData uri="http://schemas.microsoft.com/office/word/2010/wordprocessingGroup">
                    <wpg:wgp>
                      <wpg:cNvGrpSpPr/>
                      <wpg:grpSpPr>
                        <a:xfrm>
                          <a:off x="0" y="0"/>
                          <a:ext cx="6191250" cy="7912100"/>
                          <a:chOff x="0" y="0"/>
                          <a:chExt cx="6191250" cy="7912100"/>
                        </a:xfrm>
                      </wpg:grpSpPr>
                      <wpg:grpSp>
                        <wpg:cNvPr id="1280442345" name="Ομάδα 1280442345"/>
                        <wpg:cNvGrpSpPr/>
                        <wpg:grpSpPr>
                          <a:xfrm>
                            <a:off x="0" y="0"/>
                            <a:ext cx="6191250" cy="4114800"/>
                            <a:chOff x="0" y="0"/>
                            <a:chExt cx="6191250" cy="4114800"/>
                          </a:xfrm>
                        </wpg:grpSpPr>
                        <wpg:grpSp>
                          <wpg:cNvPr id="1280442343" name="Ομάδα 1280442343"/>
                          <wpg:cNvGrpSpPr/>
                          <wpg:grpSpPr>
                            <a:xfrm>
                              <a:off x="0" y="0"/>
                              <a:ext cx="6191250" cy="1555750"/>
                              <a:chOff x="0" y="-133350"/>
                              <a:chExt cx="6191250" cy="1555750"/>
                            </a:xfrm>
                          </wpg:grpSpPr>
                          <wpg:grpSp>
                            <wpg:cNvPr id="1280442341" name="Ομάδα 1280442341"/>
                            <wpg:cNvGrpSpPr/>
                            <wpg:grpSpPr>
                              <a:xfrm>
                                <a:off x="0" y="0"/>
                                <a:ext cx="6191250" cy="1422400"/>
                                <a:chOff x="0" y="0"/>
                                <a:chExt cx="6191250" cy="1422400"/>
                              </a:xfrm>
                            </wpg:grpSpPr>
                            <pic:pic xmlns:pic="http://schemas.openxmlformats.org/drawingml/2006/picture">
                              <pic:nvPicPr>
                                <pic:cNvPr id="1280442339" name="Εικόνα 1280442339"/>
                                <pic:cNvPicPr>
                                  <a:picLocks noChangeAspect="1"/>
                                </pic:cNvPicPr>
                              </pic:nvPicPr>
                              <pic:blipFill rotWithShape="1">
                                <a:blip r:embed="rId47" cstate="print">
                                  <a:extLst>
                                    <a:ext uri="{28A0092B-C50C-407E-A947-70E740481C1C}">
                                      <a14:useLocalDpi xmlns:a14="http://schemas.microsoft.com/office/drawing/2010/main" val="0"/>
                                    </a:ext>
                                  </a:extLst>
                                </a:blip>
                                <a:srcRect l="2156" t="39720" b="31022"/>
                                <a:stretch/>
                              </pic:blipFill>
                              <pic:spPr bwMode="auto">
                                <a:xfrm>
                                  <a:off x="0" y="0"/>
                                  <a:ext cx="3808730" cy="14224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80442340" name="Εικόνα 1280442340"/>
                                <pic:cNvPicPr>
                                  <a:picLocks noChangeAspect="1"/>
                                </pic:cNvPicPr>
                              </pic:nvPicPr>
                              <pic:blipFill rotWithShape="1">
                                <a:blip r:embed="rId48" cstate="print">
                                  <a:extLst>
                                    <a:ext uri="{28A0092B-C50C-407E-A947-70E740481C1C}">
                                      <a14:useLocalDpi xmlns:a14="http://schemas.microsoft.com/office/drawing/2010/main" val="0"/>
                                    </a:ext>
                                  </a:extLst>
                                </a:blip>
                                <a:srcRect l="39837" t="71314"/>
                                <a:stretch/>
                              </pic:blipFill>
                              <pic:spPr bwMode="auto">
                                <a:xfrm>
                                  <a:off x="3867150" y="0"/>
                                  <a:ext cx="2324100" cy="1384300"/>
                                </a:xfrm>
                                <a:prstGeom prst="rect">
                                  <a:avLst/>
                                </a:prstGeom>
                                <a:noFill/>
                                <a:ln>
                                  <a:noFill/>
                                </a:ln>
                                <a:extLst>
                                  <a:ext uri="{53640926-AAD7-44D8-BBD7-CCE9431645EC}">
                                    <a14:shadowObscured xmlns:a14="http://schemas.microsoft.com/office/drawing/2010/main"/>
                                  </a:ext>
                                </a:extLst>
                              </pic:spPr>
                            </pic:pic>
                          </wpg:grpSp>
                          <wps:wsp>
                            <wps:cNvPr id="1280442342" name="Πλαίσιο κειμένου 1280442342"/>
                            <wps:cNvSpPr txBox="1"/>
                            <wps:spPr>
                              <a:xfrm>
                                <a:off x="247650" y="-82550"/>
                                <a:ext cx="438150" cy="292100"/>
                              </a:xfrm>
                              <a:prstGeom prst="rect">
                                <a:avLst/>
                              </a:prstGeom>
                              <a:noFill/>
                              <a:ln w="6350">
                                <a:noFill/>
                              </a:ln>
                            </wps:spPr>
                            <wps:txbx>
                              <w:txbxContent>
                                <w:p w14:paraId="5FE38E6F" w14:textId="3BB14204" w:rsidR="00D31B01" w:rsidRPr="00C205A0" w:rsidRDefault="00D31B01">
                                  <w:pPr>
                                    <w:rPr>
                                      <w:b/>
                                      <w:sz w:val="20"/>
                                      <w:szCs w:val="20"/>
                                    </w:rPr>
                                  </w:pPr>
                                  <w:r w:rsidRPr="00C205A0">
                                    <w:rPr>
                                      <w:b/>
                                      <w:sz w:val="20"/>
                                      <w:szCs w:val="20"/>
                                    </w:rPr>
                                    <w:t>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Πλαίσιο κειμένου 71"/>
                            <wps:cNvSpPr txBox="1"/>
                            <wps:spPr>
                              <a:xfrm>
                                <a:off x="1873250" y="-95250"/>
                                <a:ext cx="438150" cy="292100"/>
                              </a:xfrm>
                              <a:prstGeom prst="rect">
                                <a:avLst/>
                              </a:prstGeom>
                              <a:solidFill>
                                <a:schemeClr val="bg1"/>
                              </a:solidFill>
                              <a:ln w="6350">
                                <a:noFill/>
                              </a:ln>
                            </wps:spPr>
                            <wps:txbx>
                              <w:txbxContent>
                                <w:p w14:paraId="1187E287" w14:textId="1B0AD18D" w:rsidR="00D31B01" w:rsidRPr="00C205A0" w:rsidRDefault="00D31B01">
                                  <w:pPr>
                                    <w:rPr>
                                      <w:b/>
                                      <w:sz w:val="20"/>
                                      <w:szCs w:val="20"/>
                                    </w:rPr>
                                  </w:pPr>
                                  <w:r>
                                    <w:rPr>
                                      <w:b/>
                                      <w:sz w:val="20"/>
                                      <w:szCs w:val="20"/>
                                    </w:rPr>
                                    <w:t>Β</w:t>
                                  </w:r>
                                  <w:r w:rsidRPr="00C205A0">
                                    <w:rPr>
                                      <w: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Πλαίσιο κειμένου 72"/>
                            <wps:cNvSpPr txBox="1"/>
                            <wps:spPr>
                              <a:xfrm>
                                <a:off x="3911600" y="-133350"/>
                                <a:ext cx="438150" cy="292100"/>
                              </a:xfrm>
                              <a:prstGeom prst="rect">
                                <a:avLst/>
                              </a:prstGeom>
                              <a:solidFill>
                                <a:schemeClr val="bg1"/>
                              </a:solidFill>
                              <a:ln w="6350">
                                <a:noFill/>
                              </a:ln>
                            </wps:spPr>
                            <wps:txbx>
                              <w:txbxContent>
                                <w:p w14:paraId="555676CC" w14:textId="3440FB93" w:rsidR="00D31B01" w:rsidRPr="00C205A0" w:rsidRDefault="00D31B01">
                                  <w:pPr>
                                    <w:rPr>
                                      <w:b/>
                                      <w:sz w:val="20"/>
                                      <w:szCs w:val="20"/>
                                    </w:rPr>
                                  </w:pPr>
                                  <w:r>
                                    <w:rPr>
                                      <w:b/>
                                      <w:sz w:val="20"/>
                                      <w:szCs w:val="20"/>
                                    </w:rPr>
                                    <w:t>Γ</w:t>
                                  </w:r>
                                  <w:r w:rsidRPr="00C205A0">
                                    <w:rPr>
                                      <w: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280442344" name="Εικόνα 1280442344" descr="Morris Water Maze Test | BioRender Science Templates"/>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127000" y="1746250"/>
                              <a:ext cx="3383642" cy="2368550"/>
                            </a:xfrm>
                            <a:prstGeom prst="rect">
                              <a:avLst/>
                            </a:prstGeom>
                            <a:noFill/>
                            <a:ln>
                              <a:solidFill>
                                <a:srgbClr val="0070C0"/>
                              </a:solidFill>
                            </a:ln>
                          </pic:spPr>
                        </pic:pic>
                      </wpg:grpSp>
                      <pic:pic xmlns:pic="http://schemas.openxmlformats.org/drawingml/2006/picture">
                        <pic:nvPicPr>
                          <pic:cNvPr id="1280442346" name="Εικόνα 1280442346" descr="r/biology - Fear Conditioning"/>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3892550" y="1663700"/>
                            <a:ext cx="2054860" cy="6248400"/>
                          </a:xfrm>
                          <a:prstGeom prst="rect">
                            <a:avLst/>
                          </a:prstGeom>
                          <a:noFill/>
                          <a:ln>
                            <a:noFill/>
                          </a:ln>
                        </pic:spPr>
                      </pic:pic>
                    </wpg:wgp>
                  </a:graphicData>
                </a:graphic>
              </wp:anchor>
            </w:drawing>
          </mc:Choice>
          <mc:Fallback>
            <w:pict>
              <v:group w14:anchorId="0CA2CC3C" id="Ομάδα 1280442347" o:spid="_x0000_s1044" style="position:absolute;left:0;text-align:left;margin-left:-1.5pt;margin-top:0;width:487.5pt;height:623pt;z-index:251684864" coordsize="61912,79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">
                <v:group id="Ομάδα 1280442345" o:spid="_x0000_s1045" style="position:absolute;width:61912;height:41148" coordsize="61912,4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">
                  <v:group id="Ομάδα 1280442343" o:spid="_x0000_s1046" style="position:absolute;width:61912;height:15557" coordorigin=",-1333" coordsize="61912,15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">
                    <v:group id="Ομάδα 1280442341" o:spid="_x0000_s1047" style="position:absolute;width:61912;height:14224" coordsize="61912,1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">
                      <v:shape id="Εικόνα 1280442339" o:spid="_x0000_s1048" type="#_x0000_t75" style="position:absolute;width:38087;height:14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">
                        <v:imagedata r:id="rId51" o:title="" croptop="26031f" cropbottom="20331f" cropleft="1413f"/>
                        <v:path arrowok="t"/>
                      </v:shape>
                      <v:shape id="Εικόνα 1280442340" o:spid="_x0000_s1049" type="#_x0000_t75" style="position:absolute;left:38671;width:23241;height:13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">
                        <v:imagedata r:id="rId52" o:title="" croptop="46736f" cropleft="26108f"/>
                        <v:path arrowok="t"/>
                      </v:shape>
                    </v:group>
                    <v:shape id="Πλαίσιο κειμένου 1280442342" o:spid="_x0000_s1050" type="#_x0000_t202" style="position:absolute;left:2476;top:-825;width:4382;height:2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" filled="f" stroked="f" strokeweight=".5pt">
                      <v:textbox>
                        <w:txbxContent>
                          <w:p w14:paraId="5FE38E6F" w14:textId="3BB14204" w:rsidR="00D31B01" w:rsidRPr="00C205A0" w:rsidRDefault="00D31B01">
                            <w:pPr>
                              <w:rPr>
                                <w:b/>
                                <w:sz w:val="20"/>
                                <w:szCs w:val="20"/>
                              </w:rPr>
                            </w:pPr>
                            <w:r w:rsidRPr="00C205A0">
                              <w:rPr>
                                <w:b/>
                                <w:sz w:val="20"/>
                                <w:szCs w:val="20"/>
                              </w:rPr>
                              <w:t>Α.</w:t>
                            </w:r>
                          </w:p>
                        </w:txbxContent>
                      </v:textbox>
                    </v:shape>
                    <v:shape id="Πλαίσιο κειμένου 71" o:spid="_x0000_s1051" type="#_x0000_t202" style="position:absolute;left:18732;top:-952;width:4382;height:2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" fillcolor="white [3212]" stroked="f" strokeweight=".5pt">
                      <v:textbox>
                        <w:txbxContent>
                          <w:p w14:paraId="1187E287" w14:textId="1B0AD18D" w:rsidR="00D31B01" w:rsidRPr="00C205A0" w:rsidRDefault="00D31B01">
                            <w:pPr>
                              <w:rPr>
                                <w:b/>
                                <w:sz w:val="20"/>
                                <w:szCs w:val="20"/>
                              </w:rPr>
                            </w:pPr>
                            <w:r>
                              <w:rPr>
                                <w:b/>
                                <w:sz w:val="20"/>
                                <w:szCs w:val="20"/>
                              </w:rPr>
                              <w:t>Β</w:t>
                            </w:r>
                            <w:r w:rsidRPr="00C205A0">
                              <w:rPr>
                                <w:b/>
                                <w:sz w:val="20"/>
                                <w:szCs w:val="20"/>
                              </w:rPr>
                              <w:t>.</w:t>
                            </w:r>
                          </w:p>
                        </w:txbxContent>
                      </v:textbox>
                    </v:shape>
                    <v:shape id="Πλαίσιο κειμένου 72" o:spid="_x0000_s1052" type="#_x0000_t202" style="position:absolute;left:39116;top:-1333;width:4381;height:2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" fillcolor="white [3212]" stroked="f" strokeweight=".5pt">
                      <v:textbox>
                        <w:txbxContent>
                          <w:p w14:paraId="555676CC" w14:textId="3440FB93" w:rsidR="00D31B01" w:rsidRPr="00C205A0" w:rsidRDefault="00D31B01">
                            <w:pPr>
                              <w:rPr>
                                <w:b/>
                                <w:sz w:val="20"/>
                                <w:szCs w:val="20"/>
                              </w:rPr>
                            </w:pPr>
                            <w:r>
                              <w:rPr>
                                <w:b/>
                                <w:sz w:val="20"/>
                                <w:szCs w:val="20"/>
                              </w:rPr>
                              <w:t>Γ</w:t>
                            </w:r>
                            <w:r w:rsidRPr="00C205A0">
                              <w:rPr>
                                <w:b/>
                                <w:sz w:val="20"/>
                                <w:szCs w:val="20"/>
                              </w:rPr>
                              <w:t>.</w:t>
                            </w:r>
                          </w:p>
                        </w:txbxContent>
                      </v:textbox>
                    </v:shape>
                  </v:group>
                  <v:shape id="Εικόνα 1280442344" o:spid="_x0000_s1053" type="#_x0000_t75" alt="Morris Water Maze Test | BioRender Science Templates" style="position:absolute;left:1270;top:17462;width:33836;height:23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" stroked="t" strokecolor="#0070c0">
                    <v:imagedata r:id="rId53" o:title="Morris Water Maze Test | BioRender Science Templates"/>
                    <v:path arrowok="t"/>
                  </v:shape>
                </v:group>
                <v:shape id="Εικόνα 1280442346" o:spid="_x0000_s1054" type="#_x0000_t75" alt="r/biology - Fear Conditioning" style="position:absolute;left:38925;top:16637;width:20549;height:62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">
                  <v:imagedata r:id="rId54" o:title="biology - Fear Conditioning"/>
                  <v:path arrowok="t"/>
                </v:shape>
                <w10:wrap type="tight"/>
              </v:group>
            </w:pict>
          </mc:Fallback>
        </mc:AlternateContent>
      </w:r>
    </w:p>
    <w:p w14:paraId="56FBA021" w14:textId="43CFA045" w:rsidR="00156C1F" w:rsidRDefault="00233D7A" w:rsidP="00233D7A">
      <w:pPr>
        <w:pStyle w:val="a9"/>
        <w:jc w:val="both"/>
        <w:rPr>
          <w:rFonts w:ascii="Times New Roman" w:hAnsi="Times New Roman" w:cs="Times New Roman"/>
          <w:noProof/>
          <w:sz w:val="22"/>
          <w:szCs w:val="22"/>
        </w:rPr>
      </w:pPr>
      <w:r w:rsidRPr="00C205A0">
        <w:rPr>
          <w:rFonts w:ascii="Times New Roman" w:hAnsi="Times New Roman" w:cs="Times New Roman"/>
          <w:b/>
          <w:bCs/>
          <w:sz w:val="22"/>
          <w:szCs w:val="22"/>
        </w:rPr>
        <w:t xml:space="preserve">Εικόνα </w:t>
      </w:r>
      <w:r w:rsidR="00730A66" w:rsidRPr="00C205A0">
        <w:rPr>
          <w:rFonts w:ascii="Times New Roman" w:hAnsi="Times New Roman" w:cs="Times New Roman"/>
          <w:b/>
          <w:bCs/>
          <w:sz w:val="22"/>
          <w:szCs w:val="22"/>
        </w:rPr>
        <w:t>26.</w:t>
      </w:r>
      <w:r w:rsidRPr="00C205A0">
        <w:rPr>
          <w:rFonts w:ascii="Times New Roman" w:hAnsi="Times New Roman" w:cs="Times New Roman"/>
          <w:b/>
          <w:sz w:val="22"/>
          <w:szCs w:val="22"/>
        </w:rPr>
        <w:fldChar w:fldCharType="begin"/>
      </w:r>
      <w:r w:rsidRPr="00C205A0">
        <w:rPr>
          <w:rFonts w:ascii="Times New Roman" w:hAnsi="Times New Roman" w:cs="Times New Roman"/>
          <w:b/>
          <w:sz w:val="22"/>
          <w:szCs w:val="22"/>
        </w:rPr>
        <w:instrText>SEQ Εικόνα \* ARABIC</w:instrText>
      </w:r>
      <w:r w:rsidRPr="00C205A0">
        <w:rPr>
          <w:rFonts w:ascii="Times New Roman" w:hAnsi="Times New Roman" w:cs="Times New Roman"/>
          <w:b/>
          <w:sz w:val="22"/>
          <w:szCs w:val="22"/>
        </w:rPr>
        <w:fldChar w:fldCharType="end"/>
      </w:r>
      <w:r w:rsidRPr="00C205A0">
        <w:rPr>
          <w:rFonts w:ascii="Times New Roman" w:hAnsi="Times New Roman" w:cs="Times New Roman"/>
          <w:b/>
          <w:noProof/>
          <w:sz w:val="22"/>
          <w:szCs w:val="22"/>
        </w:rPr>
        <w:t xml:space="preserve"> </w:t>
      </w:r>
      <w:r w:rsidR="00C205A0" w:rsidRPr="00C205A0">
        <w:rPr>
          <w:rFonts w:ascii="Times New Roman" w:hAnsi="Times New Roman" w:cs="Times New Roman"/>
          <w:b/>
          <w:noProof/>
          <w:sz w:val="22"/>
          <w:szCs w:val="22"/>
        </w:rPr>
        <w:t xml:space="preserve">Ρόλος της </w:t>
      </w:r>
      <w:r w:rsidR="00C205A0" w:rsidRPr="00C205A0">
        <w:rPr>
          <w:rFonts w:ascii="Times New Roman" w:hAnsi="Times New Roman" w:cs="Times New Roman"/>
          <w:b/>
          <w:noProof/>
          <w:sz w:val="22"/>
          <w:szCs w:val="22"/>
          <w:lang w:val="en-US"/>
        </w:rPr>
        <w:t>Mdga</w:t>
      </w:r>
      <w:r w:rsidR="00C205A0" w:rsidRPr="00C205A0">
        <w:rPr>
          <w:rFonts w:ascii="Times New Roman" w:hAnsi="Times New Roman" w:cs="Times New Roman"/>
          <w:b/>
          <w:noProof/>
          <w:sz w:val="22"/>
          <w:szCs w:val="22"/>
        </w:rPr>
        <w:t>1 σε συμπεριφορικές δοκιμασίες μνήμης</w:t>
      </w:r>
      <w:r w:rsidR="00C205A0" w:rsidRPr="00C205A0">
        <w:rPr>
          <w:rFonts w:ascii="Times New Roman" w:hAnsi="Times New Roman" w:cs="Times New Roman"/>
          <w:noProof/>
          <w:sz w:val="22"/>
          <w:szCs w:val="22"/>
        </w:rPr>
        <w:t>.</w:t>
      </w:r>
      <w:r w:rsidR="00C205A0">
        <w:rPr>
          <w:rFonts w:ascii="Times New Roman" w:hAnsi="Times New Roman" w:cs="Times New Roman"/>
          <w:noProof/>
          <w:sz w:val="22"/>
          <w:szCs w:val="22"/>
        </w:rPr>
        <w:t xml:space="preserve"> </w:t>
      </w:r>
    </w:p>
    <w:p w14:paraId="593E310D" w14:textId="068149BC" w:rsidR="00233D7A" w:rsidRPr="00C205A0" w:rsidRDefault="00C205A0" w:rsidP="0078109D">
      <w:pPr>
        <w:pStyle w:val="a9"/>
        <w:spacing w:after="0"/>
        <w:jc w:val="both"/>
        <w:rPr>
          <w:rFonts w:ascii="Times New Roman" w:hAnsi="Times New Roman" w:cs="Times New Roman"/>
          <w:noProof/>
          <w:sz w:val="22"/>
          <w:szCs w:val="22"/>
        </w:rPr>
      </w:pPr>
      <w:r>
        <w:rPr>
          <w:rFonts w:ascii="Times New Roman" w:hAnsi="Times New Roman" w:cs="Times New Roman"/>
          <w:noProof/>
          <w:sz w:val="22"/>
          <w:szCs w:val="22"/>
        </w:rPr>
        <w:t xml:space="preserve">Α. Το ΚΟ ποντίκι </w:t>
      </w:r>
      <w:r w:rsidR="00233D7A" w:rsidRPr="00C205A0">
        <w:rPr>
          <w:rFonts w:ascii="Times New Roman" w:hAnsi="Times New Roman" w:cs="Times New Roman"/>
          <w:noProof/>
          <w:sz w:val="22"/>
          <w:szCs w:val="22"/>
        </w:rPr>
        <w:t xml:space="preserve">έχει εξίσου καλά αποτελέσματα με το </w:t>
      </w:r>
      <w:r w:rsidR="00233D7A" w:rsidRPr="00C205A0">
        <w:rPr>
          <w:rFonts w:ascii="Times New Roman" w:hAnsi="Times New Roman" w:cs="Times New Roman"/>
          <w:noProof/>
          <w:sz w:val="22"/>
          <w:szCs w:val="22"/>
          <w:lang w:val="en-US"/>
        </w:rPr>
        <w:t>WT</w:t>
      </w:r>
      <w:r w:rsidR="00233D7A" w:rsidRPr="00C205A0">
        <w:rPr>
          <w:rFonts w:ascii="Times New Roman" w:hAnsi="Times New Roman" w:cs="Times New Roman"/>
          <w:noProof/>
          <w:sz w:val="22"/>
          <w:szCs w:val="22"/>
        </w:rPr>
        <w:t xml:space="preserve"> στη φανερή πλατφόρμα </w:t>
      </w:r>
      <w:r>
        <w:rPr>
          <w:rFonts w:ascii="Times New Roman" w:hAnsi="Times New Roman" w:cs="Times New Roman"/>
          <w:noProof/>
          <w:sz w:val="22"/>
          <w:szCs w:val="22"/>
        </w:rPr>
        <w:t>στη δοκιμασία</w:t>
      </w:r>
      <w:r w:rsidR="00233D7A" w:rsidRPr="00C205A0">
        <w:rPr>
          <w:rFonts w:ascii="Times New Roman" w:hAnsi="Times New Roman" w:cs="Times New Roman"/>
          <w:noProof/>
          <w:sz w:val="22"/>
          <w:szCs w:val="22"/>
        </w:rPr>
        <w:t xml:space="preserve"> </w:t>
      </w:r>
      <w:r w:rsidRPr="00C205A0">
        <w:rPr>
          <w:rFonts w:ascii="Times New Roman" w:hAnsi="Times New Roman" w:cs="Times New Roman"/>
          <w:noProof/>
          <w:sz w:val="22"/>
          <w:szCs w:val="22"/>
        </w:rPr>
        <w:t xml:space="preserve"> Morris water maze (</w:t>
      </w:r>
      <w:r w:rsidR="00233D7A" w:rsidRPr="00C205A0">
        <w:rPr>
          <w:rFonts w:ascii="Times New Roman" w:hAnsi="Times New Roman" w:cs="Times New Roman"/>
          <w:noProof/>
          <w:sz w:val="22"/>
          <w:szCs w:val="22"/>
          <w:lang w:val="en-US"/>
        </w:rPr>
        <w:t>MWM</w:t>
      </w:r>
      <w:r w:rsidRPr="00C205A0">
        <w:rPr>
          <w:rFonts w:ascii="Times New Roman" w:hAnsi="Times New Roman" w:cs="Times New Roman"/>
          <w:noProof/>
          <w:sz w:val="22"/>
          <w:szCs w:val="22"/>
        </w:rPr>
        <w:t>)</w:t>
      </w:r>
      <w:r w:rsidR="00233D7A" w:rsidRPr="00C205A0">
        <w:rPr>
          <w:rFonts w:ascii="Times New Roman" w:hAnsi="Times New Roman" w:cs="Times New Roman"/>
          <w:noProof/>
          <w:sz w:val="22"/>
          <w:szCs w:val="22"/>
        </w:rPr>
        <w:t xml:space="preserve">. </w:t>
      </w:r>
      <w:r w:rsidR="0078109D">
        <w:rPr>
          <w:rFonts w:ascii="Times New Roman" w:hAnsi="Times New Roman" w:cs="Times New Roman"/>
          <w:noProof/>
          <w:sz w:val="22"/>
          <w:szCs w:val="22"/>
          <w:lang w:val="en-US"/>
        </w:rPr>
        <w:t>B</w:t>
      </w:r>
      <w:r w:rsidR="0078109D" w:rsidRPr="0078109D">
        <w:rPr>
          <w:rFonts w:ascii="Times New Roman" w:hAnsi="Times New Roman" w:cs="Times New Roman"/>
          <w:noProof/>
          <w:sz w:val="22"/>
          <w:szCs w:val="22"/>
        </w:rPr>
        <w:t xml:space="preserve">. </w:t>
      </w:r>
      <w:r w:rsidR="0078109D">
        <w:rPr>
          <w:rFonts w:ascii="Times New Roman" w:hAnsi="Times New Roman" w:cs="Times New Roman"/>
          <w:noProof/>
          <w:sz w:val="22"/>
          <w:szCs w:val="22"/>
          <w:lang w:val="en-US"/>
        </w:rPr>
        <w:t>T</w:t>
      </w:r>
      <w:r w:rsidR="007B5709" w:rsidRPr="00C205A0">
        <w:rPr>
          <w:rFonts w:ascii="Times New Roman" w:hAnsi="Times New Roman" w:cs="Times New Roman"/>
          <w:noProof/>
          <w:sz w:val="22"/>
          <w:szCs w:val="22"/>
        </w:rPr>
        <w:t xml:space="preserve">ο ΚΟ ποντίκι εμφάνισε αυξημένη καθυστέρηση στο να βρει την </w:t>
      </w:r>
      <w:r w:rsidR="0078109D" w:rsidRPr="00C205A0">
        <w:rPr>
          <w:rFonts w:ascii="Times New Roman" w:hAnsi="Times New Roman" w:cs="Times New Roman"/>
          <w:noProof/>
          <w:sz w:val="22"/>
          <w:szCs w:val="22"/>
        </w:rPr>
        <w:t xml:space="preserve">κρυμμένη </w:t>
      </w:r>
      <w:r w:rsidR="007B5709" w:rsidRPr="00C205A0">
        <w:rPr>
          <w:rFonts w:ascii="Times New Roman" w:hAnsi="Times New Roman" w:cs="Times New Roman"/>
          <w:noProof/>
          <w:sz w:val="22"/>
          <w:szCs w:val="22"/>
        </w:rPr>
        <w:t xml:space="preserve">πλατφόρμα στις 2-4 μέρες συγκριτικά με το </w:t>
      </w:r>
      <w:r w:rsidR="007B5709" w:rsidRPr="00C205A0">
        <w:rPr>
          <w:rFonts w:ascii="Times New Roman" w:hAnsi="Times New Roman" w:cs="Times New Roman"/>
          <w:noProof/>
          <w:sz w:val="22"/>
          <w:szCs w:val="22"/>
          <w:lang w:val="en-US"/>
        </w:rPr>
        <w:t>WT</w:t>
      </w:r>
      <w:r w:rsidR="007B5709" w:rsidRPr="00C205A0">
        <w:rPr>
          <w:rFonts w:ascii="Times New Roman" w:hAnsi="Times New Roman" w:cs="Times New Roman"/>
          <w:noProof/>
          <w:sz w:val="22"/>
          <w:szCs w:val="22"/>
        </w:rPr>
        <w:t xml:space="preserve"> ποντίκι στη </w:t>
      </w:r>
      <w:r w:rsidR="0078109D">
        <w:rPr>
          <w:rFonts w:ascii="Times New Roman" w:hAnsi="Times New Roman" w:cs="Times New Roman"/>
          <w:noProof/>
          <w:sz w:val="22"/>
          <w:szCs w:val="22"/>
        </w:rPr>
        <w:t>δοκιμασία</w:t>
      </w:r>
      <w:r w:rsidR="007B5709" w:rsidRPr="00C205A0">
        <w:rPr>
          <w:rFonts w:ascii="Times New Roman" w:hAnsi="Times New Roman" w:cs="Times New Roman"/>
          <w:noProof/>
          <w:sz w:val="22"/>
          <w:szCs w:val="22"/>
        </w:rPr>
        <w:t xml:space="preserve"> </w:t>
      </w:r>
      <w:r w:rsidR="007B5709" w:rsidRPr="00C205A0">
        <w:rPr>
          <w:rFonts w:ascii="Times New Roman" w:hAnsi="Times New Roman" w:cs="Times New Roman"/>
          <w:noProof/>
          <w:sz w:val="22"/>
          <w:szCs w:val="22"/>
          <w:lang w:val="en-US"/>
        </w:rPr>
        <w:t>MWM</w:t>
      </w:r>
      <w:r w:rsidR="007B5709" w:rsidRPr="00C205A0">
        <w:rPr>
          <w:rFonts w:ascii="Times New Roman" w:hAnsi="Times New Roman" w:cs="Times New Roman"/>
          <w:noProof/>
          <w:sz w:val="22"/>
          <w:szCs w:val="22"/>
        </w:rPr>
        <w:t xml:space="preserve">. </w:t>
      </w:r>
    </w:p>
    <w:p w14:paraId="41EC9238" w14:textId="0A76ADE4" w:rsidR="00FA5C35" w:rsidRPr="00C205A0" w:rsidRDefault="0078109D" w:rsidP="000B58F8">
      <w:pPr>
        <w:pStyle w:val="a9"/>
        <w:jc w:val="both"/>
        <w:rPr>
          <w:rFonts w:ascii="Times New Roman" w:hAnsi="Times New Roman" w:cs="Times New Roman"/>
          <w:sz w:val="22"/>
          <w:szCs w:val="22"/>
        </w:rPr>
      </w:pPr>
      <w:r>
        <w:rPr>
          <w:rFonts w:ascii="Times New Roman" w:hAnsi="Times New Roman" w:cs="Times New Roman"/>
          <w:noProof/>
          <w:sz w:val="22"/>
          <w:szCs w:val="22"/>
        </w:rPr>
        <w:t xml:space="preserve">Γ. Στη δοκιμασία </w:t>
      </w:r>
      <w:r>
        <w:rPr>
          <w:rFonts w:ascii="Times New Roman" w:hAnsi="Times New Roman" w:cs="Times New Roman"/>
          <w:noProof/>
          <w:sz w:val="22"/>
          <w:szCs w:val="22"/>
          <w:lang w:val="en-US"/>
        </w:rPr>
        <w:t>CFC</w:t>
      </w:r>
      <w:r>
        <w:rPr>
          <w:rFonts w:ascii="Times New Roman" w:hAnsi="Times New Roman" w:cs="Times New Roman"/>
          <w:noProof/>
          <w:sz w:val="22"/>
          <w:szCs w:val="22"/>
        </w:rPr>
        <w:t>,</w:t>
      </w:r>
      <w:r w:rsidRPr="0078109D">
        <w:rPr>
          <w:rFonts w:ascii="Times New Roman" w:hAnsi="Times New Roman" w:cs="Times New Roman"/>
          <w:noProof/>
          <w:sz w:val="22"/>
          <w:szCs w:val="22"/>
        </w:rPr>
        <w:t xml:space="preserve"> </w:t>
      </w:r>
      <w:r>
        <w:rPr>
          <w:rFonts w:ascii="Times New Roman" w:hAnsi="Times New Roman" w:cs="Times New Roman"/>
          <w:noProof/>
          <w:sz w:val="22"/>
          <w:szCs w:val="22"/>
        </w:rPr>
        <w:t>η συμπεριφορά των ποντικιών</w:t>
      </w:r>
      <w:r w:rsidR="00233D7A" w:rsidRPr="00C205A0">
        <w:rPr>
          <w:rFonts w:ascii="Times New Roman" w:hAnsi="Times New Roman" w:cs="Times New Roman"/>
          <w:noProof/>
          <w:sz w:val="22"/>
          <w:szCs w:val="22"/>
        </w:rPr>
        <w:t xml:space="preserve"> </w:t>
      </w:r>
      <w:r w:rsidR="00233D7A" w:rsidRPr="00C205A0">
        <w:rPr>
          <w:rFonts w:ascii="Times New Roman" w:hAnsi="Times New Roman" w:cs="Times New Roman"/>
          <w:noProof/>
          <w:sz w:val="22"/>
          <w:szCs w:val="22"/>
          <w:lang w:val="en-US"/>
        </w:rPr>
        <w:t>KO</w:t>
      </w:r>
      <w:r>
        <w:rPr>
          <w:rFonts w:ascii="Times New Roman" w:hAnsi="Times New Roman" w:cs="Times New Roman"/>
          <w:noProof/>
          <w:sz w:val="22"/>
          <w:szCs w:val="22"/>
        </w:rPr>
        <w:t xml:space="preserve"> διακρίνονταν δύσκολα από αυτή των ποντικιών</w:t>
      </w:r>
      <w:r w:rsidR="00233D7A" w:rsidRPr="00C205A0">
        <w:rPr>
          <w:rFonts w:ascii="Times New Roman" w:hAnsi="Times New Roman" w:cs="Times New Roman"/>
          <w:noProof/>
          <w:sz w:val="22"/>
          <w:szCs w:val="22"/>
        </w:rPr>
        <w:t xml:space="preserve"> </w:t>
      </w:r>
      <w:r w:rsidR="00233D7A" w:rsidRPr="00C205A0">
        <w:rPr>
          <w:rFonts w:ascii="Times New Roman" w:hAnsi="Times New Roman" w:cs="Times New Roman"/>
          <w:noProof/>
          <w:sz w:val="22"/>
          <w:szCs w:val="22"/>
          <w:lang w:val="en-US"/>
        </w:rPr>
        <w:t>WT</w:t>
      </w:r>
      <w:r>
        <w:rPr>
          <w:rFonts w:ascii="Times New Roman" w:hAnsi="Times New Roman" w:cs="Times New Roman"/>
          <w:noProof/>
          <w:sz w:val="22"/>
          <w:szCs w:val="22"/>
        </w:rPr>
        <w:t xml:space="preserve"> </w:t>
      </w:r>
      <w:r w:rsidR="00233D7A" w:rsidRPr="00C205A0">
        <w:rPr>
          <w:rFonts w:ascii="Times New Roman" w:hAnsi="Times New Roman" w:cs="Times New Roman"/>
          <w:noProof/>
          <w:sz w:val="22"/>
          <w:szCs w:val="22"/>
        </w:rPr>
        <w:t>1 ώρα μετά την προπόνηση</w:t>
      </w:r>
      <w:r>
        <w:rPr>
          <w:rFonts w:ascii="Times New Roman" w:hAnsi="Times New Roman" w:cs="Times New Roman"/>
          <w:noProof/>
          <w:sz w:val="22"/>
          <w:szCs w:val="22"/>
        </w:rPr>
        <w:t>. Π</w:t>
      </w:r>
      <w:r w:rsidR="00233D7A" w:rsidRPr="00C205A0">
        <w:rPr>
          <w:rFonts w:ascii="Times New Roman" w:hAnsi="Times New Roman" w:cs="Times New Roman"/>
          <w:noProof/>
          <w:sz w:val="22"/>
          <w:szCs w:val="22"/>
        </w:rPr>
        <w:t>άγωσαν σημαντικά λιγότερο όταν τοποθετήθηκαν ξανά στον θάλαμο προετοιμασίας 24</w:t>
      </w:r>
      <w:r>
        <w:rPr>
          <w:rFonts w:ascii="Times New Roman" w:hAnsi="Times New Roman" w:cs="Times New Roman"/>
          <w:noProof/>
          <w:sz w:val="22"/>
          <w:szCs w:val="22"/>
        </w:rPr>
        <w:t xml:space="preserve"> και 48 ώρες μετά την προπόνηση. </w:t>
      </w:r>
      <w:r w:rsidR="00636FF7" w:rsidRPr="00C205A0">
        <w:rPr>
          <w:rFonts w:ascii="Times New Roman" w:hAnsi="Times New Roman" w:cs="Times New Roman"/>
          <w:iCs w:val="0"/>
          <w:sz w:val="22"/>
          <w:szCs w:val="22"/>
        </w:rPr>
        <w:t>(</w:t>
      </w:r>
      <w:r w:rsidR="00636FF7" w:rsidRPr="00C205A0">
        <w:rPr>
          <w:rFonts w:ascii="Times New Roman" w:hAnsi="Times New Roman" w:cs="Times New Roman"/>
          <w:sz w:val="22"/>
          <w:szCs w:val="22"/>
        </w:rPr>
        <w:t xml:space="preserve">Από </w:t>
      </w:r>
      <w:r w:rsidR="00C205A0" w:rsidRPr="00C205A0">
        <w:rPr>
          <w:rFonts w:ascii="Times New Roman" w:hAnsi="Times New Roman" w:cs="Times New Roman"/>
          <w:sz w:val="22"/>
          <w:szCs w:val="22"/>
          <w:lang w:val="en-US"/>
        </w:rPr>
        <w:t>Connor</w:t>
      </w:r>
      <w:r w:rsidR="00C205A0" w:rsidRPr="00C205A0">
        <w:rPr>
          <w:rFonts w:ascii="Times New Roman" w:hAnsi="Times New Roman" w:cs="Times New Roman"/>
          <w:sz w:val="22"/>
          <w:szCs w:val="22"/>
        </w:rPr>
        <w:t xml:space="preserve"> </w:t>
      </w:r>
      <w:r w:rsidR="00C205A0" w:rsidRPr="00C205A0">
        <w:rPr>
          <w:rFonts w:ascii="Times New Roman" w:hAnsi="Times New Roman" w:cs="Times New Roman"/>
          <w:sz w:val="22"/>
          <w:szCs w:val="22"/>
          <w:lang w:val="en-US"/>
        </w:rPr>
        <w:t>SA</w:t>
      </w:r>
      <w:r w:rsidR="00C205A0" w:rsidRPr="00C205A0">
        <w:rPr>
          <w:rFonts w:ascii="Times New Roman" w:hAnsi="Times New Roman" w:cs="Times New Roman"/>
          <w:sz w:val="22"/>
          <w:szCs w:val="22"/>
        </w:rPr>
        <w:t xml:space="preserve">, </w:t>
      </w:r>
      <w:proofErr w:type="spellStart"/>
      <w:r w:rsidR="00C205A0" w:rsidRPr="00C205A0">
        <w:rPr>
          <w:rFonts w:ascii="Times New Roman" w:hAnsi="Times New Roman" w:cs="Times New Roman"/>
          <w:sz w:val="22"/>
          <w:szCs w:val="22"/>
          <w:lang w:val="en-US"/>
        </w:rPr>
        <w:t>Ammendrup</w:t>
      </w:r>
      <w:proofErr w:type="spellEnd"/>
      <w:r w:rsidR="00C205A0" w:rsidRPr="00C205A0">
        <w:rPr>
          <w:rFonts w:ascii="Times New Roman" w:hAnsi="Times New Roman" w:cs="Times New Roman"/>
          <w:sz w:val="22"/>
          <w:szCs w:val="22"/>
        </w:rPr>
        <w:t>-</w:t>
      </w:r>
      <w:r w:rsidR="00C205A0" w:rsidRPr="00C205A0">
        <w:rPr>
          <w:rFonts w:ascii="Times New Roman" w:hAnsi="Times New Roman" w:cs="Times New Roman"/>
          <w:sz w:val="22"/>
          <w:szCs w:val="22"/>
          <w:lang w:val="en-US"/>
        </w:rPr>
        <w:t>Johnsen</w:t>
      </w:r>
      <w:r w:rsidR="00C205A0" w:rsidRPr="00C205A0">
        <w:rPr>
          <w:rFonts w:ascii="Times New Roman" w:hAnsi="Times New Roman" w:cs="Times New Roman"/>
          <w:sz w:val="22"/>
          <w:szCs w:val="22"/>
        </w:rPr>
        <w:t xml:space="preserve"> </w:t>
      </w:r>
      <w:r w:rsidR="00C205A0" w:rsidRPr="00C205A0">
        <w:rPr>
          <w:rFonts w:ascii="Times New Roman" w:hAnsi="Times New Roman" w:cs="Times New Roman"/>
          <w:sz w:val="22"/>
          <w:szCs w:val="22"/>
          <w:lang w:val="en-US"/>
        </w:rPr>
        <w:t>I</w:t>
      </w:r>
      <w:r w:rsidR="00C205A0" w:rsidRPr="00C205A0">
        <w:rPr>
          <w:rFonts w:ascii="Times New Roman" w:hAnsi="Times New Roman" w:cs="Times New Roman"/>
          <w:sz w:val="22"/>
          <w:szCs w:val="22"/>
        </w:rPr>
        <w:t xml:space="preserve">, </w:t>
      </w:r>
      <w:proofErr w:type="spellStart"/>
      <w:r w:rsidR="00C205A0" w:rsidRPr="00C205A0">
        <w:rPr>
          <w:rFonts w:ascii="Times New Roman" w:hAnsi="Times New Roman" w:cs="Times New Roman"/>
          <w:sz w:val="22"/>
          <w:szCs w:val="22"/>
          <w:lang w:val="en-US"/>
        </w:rPr>
        <w:t>Kishimoto</w:t>
      </w:r>
      <w:proofErr w:type="spellEnd"/>
      <w:r w:rsidR="00C205A0" w:rsidRPr="00C205A0">
        <w:rPr>
          <w:rFonts w:ascii="Times New Roman" w:hAnsi="Times New Roman" w:cs="Times New Roman"/>
          <w:sz w:val="22"/>
          <w:szCs w:val="22"/>
        </w:rPr>
        <w:t xml:space="preserve"> </w:t>
      </w:r>
      <w:r w:rsidR="00C205A0" w:rsidRPr="00C205A0">
        <w:rPr>
          <w:rFonts w:ascii="Times New Roman" w:hAnsi="Times New Roman" w:cs="Times New Roman"/>
          <w:sz w:val="22"/>
          <w:szCs w:val="22"/>
          <w:lang w:val="en-US"/>
        </w:rPr>
        <w:t>Y</w:t>
      </w:r>
      <w:r w:rsidR="00C205A0" w:rsidRPr="00C205A0">
        <w:rPr>
          <w:rFonts w:ascii="Times New Roman" w:hAnsi="Times New Roman" w:cs="Times New Roman"/>
          <w:sz w:val="22"/>
          <w:szCs w:val="22"/>
        </w:rPr>
        <w:t xml:space="preserve">, </w:t>
      </w:r>
      <w:proofErr w:type="spellStart"/>
      <w:r w:rsidR="00C205A0" w:rsidRPr="00C205A0">
        <w:rPr>
          <w:rFonts w:ascii="Times New Roman" w:hAnsi="Times New Roman" w:cs="Times New Roman"/>
          <w:sz w:val="22"/>
          <w:szCs w:val="22"/>
          <w:lang w:val="en-US"/>
        </w:rPr>
        <w:t>Karimi</w:t>
      </w:r>
      <w:proofErr w:type="spellEnd"/>
      <w:r w:rsidR="00C205A0" w:rsidRPr="00C205A0">
        <w:rPr>
          <w:rFonts w:ascii="Times New Roman" w:hAnsi="Times New Roman" w:cs="Times New Roman"/>
          <w:sz w:val="22"/>
          <w:szCs w:val="22"/>
        </w:rPr>
        <w:t xml:space="preserve"> </w:t>
      </w:r>
      <w:proofErr w:type="spellStart"/>
      <w:r w:rsidR="00C205A0" w:rsidRPr="00C205A0">
        <w:rPr>
          <w:rFonts w:ascii="Times New Roman" w:hAnsi="Times New Roman" w:cs="Times New Roman"/>
          <w:sz w:val="22"/>
          <w:szCs w:val="22"/>
          <w:lang w:val="en-US"/>
        </w:rPr>
        <w:t>Tari</w:t>
      </w:r>
      <w:proofErr w:type="spellEnd"/>
      <w:r w:rsidR="00C205A0" w:rsidRPr="00C205A0">
        <w:rPr>
          <w:rFonts w:ascii="Times New Roman" w:hAnsi="Times New Roman" w:cs="Times New Roman"/>
          <w:sz w:val="22"/>
          <w:szCs w:val="22"/>
        </w:rPr>
        <w:t xml:space="preserve"> </w:t>
      </w:r>
      <w:r w:rsidR="00C205A0" w:rsidRPr="00C205A0">
        <w:rPr>
          <w:rFonts w:ascii="Times New Roman" w:hAnsi="Times New Roman" w:cs="Times New Roman"/>
          <w:sz w:val="22"/>
          <w:szCs w:val="22"/>
          <w:lang w:val="en-US"/>
        </w:rPr>
        <w:t>P</w:t>
      </w:r>
      <w:r w:rsidR="00C205A0" w:rsidRPr="00C205A0">
        <w:rPr>
          <w:rFonts w:ascii="Times New Roman" w:hAnsi="Times New Roman" w:cs="Times New Roman"/>
          <w:sz w:val="22"/>
          <w:szCs w:val="22"/>
        </w:rPr>
        <w:t xml:space="preserve">, </w:t>
      </w:r>
      <w:proofErr w:type="spellStart"/>
      <w:r w:rsidR="00C205A0" w:rsidRPr="00C205A0">
        <w:rPr>
          <w:rFonts w:ascii="Times New Roman" w:hAnsi="Times New Roman" w:cs="Times New Roman"/>
          <w:sz w:val="22"/>
          <w:szCs w:val="22"/>
          <w:lang w:val="en-US"/>
        </w:rPr>
        <w:t>Cvetkovska</w:t>
      </w:r>
      <w:proofErr w:type="spellEnd"/>
      <w:r w:rsidR="00C205A0" w:rsidRPr="00C205A0">
        <w:rPr>
          <w:rFonts w:ascii="Times New Roman" w:hAnsi="Times New Roman" w:cs="Times New Roman"/>
          <w:sz w:val="22"/>
          <w:szCs w:val="22"/>
        </w:rPr>
        <w:t xml:space="preserve"> </w:t>
      </w:r>
      <w:r w:rsidR="00C205A0" w:rsidRPr="00C205A0">
        <w:rPr>
          <w:rFonts w:ascii="Times New Roman" w:hAnsi="Times New Roman" w:cs="Times New Roman"/>
          <w:sz w:val="22"/>
          <w:szCs w:val="22"/>
          <w:lang w:val="en-US"/>
        </w:rPr>
        <w:t>V</w:t>
      </w:r>
      <w:r w:rsidR="00C205A0" w:rsidRPr="00C205A0">
        <w:rPr>
          <w:rFonts w:ascii="Times New Roman" w:hAnsi="Times New Roman" w:cs="Times New Roman"/>
          <w:sz w:val="22"/>
          <w:szCs w:val="22"/>
        </w:rPr>
        <w:t xml:space="preserve">, </w:t>
      </w:r>
      <w:r w:rsidR="00C205A0" w:rsidRPr="00C205A0">
        <w:rPr>
          <w:rFonts w:ascii="Times New Roman" w:hAnsi="Times New Roman" w:cs="Times New Roman"/>
          <w:sz w:val="22"/>
          <w:szCs w:val="22"/>
          <w:lang w:val="en-US"/>
        </w:rPr>
        <w:t>Harada</w:t>
      </w:r>
      <w:r w:rsidR="00C205A0" w:rsidRPr="00C205A0">
        <w:rPr>
          <w:rFonts w:ascii="Times New Roman" w:hAnsi="Times New Roman" w:cs="Times New Roman"/>
          <w:sz w:val="22"/>
          <w:szCs w:val="22"/>
        </w:rPr>
        <w:t xml:space="preserve"> </w:t>
      </w:r>
      <w:r w:rsidR="00C205A0" w:rsidRPr="00C205A0">
        <w:rPr>
          <w:rFonts w:ascii="Times New Roman" w:hAnsi="Times New Roman" w:cs="Times New Roman"/>
          <w:sz w:val="22"/>
          <w:szCs w:val="22"/>
          <w:lang w:val="en-US"/>
        </w:rPr>
        <w:t>T</w:t>
      </w:r>
      <w:r w:rsidR="00C205A0" w:rsidRPr="00C205A0">
        <w:rPr>
          <w:rFonts w:ascii="Times New Roman" w:hAnsi="Times New Roman" w:cs="Times New Roman"/>
          <w:sz w:val="22"/>
          <w:szCs w:val="22"/>
        </w:rPr>
        <w:t xml:space="preserve">, </w:t>
      </w:r>
      <w:proofErr w:type="spellStart"/>
      <w:r w:rsidR="00C205A0" w:rsidRPr="00C205A0">
        <w:rPr>
          <w:rFonts w:ascii="Times New Roman" w:hAnsi="Times New Roman" w:cs="Times New Roman"/>
          <w:sz w:val="22"/>
          <w:szCs w:val="22"/>
          <w:lang w:val="en-US"/>
        </w:rPr>
        <w:t>Ojima</w:t>
      </w:r>
      <w:proofErr w:type="spellEnd"/>
      <w:r w:rsidR="00C205A0" w:rsidRPr="00C205A0">
        <w:rPr>
          <w:rFonts w:ascii="Times New Roman" w:hAnsi="Times New Roman" w:cs="Times New Roman"/>
          <w:sz w:val="22"/>
          <w:szCs w:val="22"/>
        </w:rPr>
        <w:t xml:space="preserve"> </w:t>
      </w:r>
      <w:r w:rsidR="00C205A0" w:rsidRPr="00C205A0">
        <w:rPr>
          <w:rFonts w:ascii="Times New Roman" w:hAnsi="Times New Roman" w:cs="Times New Roman"/>
          <w:sz w:val="22"/>
          <w:szCs w:val="22"/>
          <w:lang w:val="en-US"/>
        </w:rPr>
        <w:t>D</w:t>
      </w:r>
      <w:r w:rsidR="00C205A0" w:rsidRPr="00C205A0">
        <w:rPr>
          <w:rFonts w:ascii="Times New Roman" w:hAnsi="Times New Roman" w:cs="Times New Roman"/>
          <w:sz w:val="22"/>
          <w:szCs w:val="22"/>
        </w:rPr>
        <w:t xml:space="preserve">, </w:t>
      </w:r>
      <w:r w:rsidR="00C205A0" w:rsidRPr="00C205A0">
        <w:rPr>
          <w:rFonts w:ascii="Times New Roman" w:hAnsi="Times New Roman" w:cs="Times New Roman"/>
          <w:sz w:val="22"/>
          <w:szCs w:val="22"/>
          <w:lang w:val="en-US"/>
        </w:rPr>
        <w:t>Yamamoto</w:t>
      </w:r>
      <w:r w:rsidR="00C205A0" w:rsidRPr="00C205A0">
        <w:rPr>
          <w:rFonts w:ascii="Times New Roman" w:hAnsi="Times New Roman" w:cs="Times New Roman"/>
          <w:sz w:val="22"/>
          <w:szCs w:val="22"/>
        </w:rPr>
        <w:t xml:space="preserve"> </w:t>
      </w:r>
      <w:r w:rsidR="00C205A0" w:rsidRPr="00C205A0">
        <w:rPr>
          <w:rFonts w:ascii="Times New Roman" w:hAnsi="Times New Roman" w:cs="Times New Roman"/>
          <w:sz w:val="22"/>
          <w:szCs w:val="22"/>
          <w:lang w:val="en-US"/>
        </w:rPr>
        <w:t>T</w:t>
      </w:r>
      <w:r w:rsidR="00C205A0" w:rsidRPr="00C205A0">
        <w:rPr>
          <w:rFonts w:ascii="Times New Roman" w:hAnsi="Times New Roman" w:cs="Times New Roman"/>
          <w:sz w:val="22"/>
          <w:szCs w:val="22"/>
        </w:rPr>
        <w:t xml:space="preserve">, </w:t>
      </w:r>
      <w:r w:rsidR="00C205A0" w:rsidRPr="00C205A0">
        <w:rPr>
          <w:rFonts w:ascii="Times New Roman" w:hAnsi="Times New Roman" w:cs="Times New Roman"/>
          <w:sz w:val="22"/>
          <w:szCs w:val="22"/>
          <w:lang w:val="en-US"/>
        </w:rPr>
        <w:t>Wang</w:t>
      </w:r>
      <w:r w:rsidR="00C205A0" w:rsidRPr="00C205A0">
        <w:rPr>
          <w:rFonts w:ascii="Times New Roman" w:hAnsi="Times New Roman" w:cs="Times New Roman"/>
          <w:sz w:val="22"/>
          <w:szCs w:val="22"/>
        </w:rPr>
        <w:t xml:space="preserve"> </w:t>
      </w:r>
      <w:r w:rsidR="00C205A0" w:rsidRPr="00C205A0">
        <w:rPr>
          <w:rFonts w:ascii="Times New Roman" w:hAnsi="Times New Roman" w:cs="Times New Roman"/>
          <w:sz w:val="22"/>
          <w:szCs w:val="22"/>
          <w:lang w:val="en-US"/>
        </w:rPr>
        <w:t>YT</w:t>
      </w:r>
      <w:r w:rsidR="00C205A0" w:rsidRPr="00C205A0">
        <w:rPr>
          <w:rFonts w:ascii="Times New Roman" w:hAnsi="Times New Roman" w:cs="Times New Roman"/>
          <w:sz w:val="22"/>
          <w:szCs w:val="22"/>
        </w:rPr>
        <w:t xml:space="preserve">, </w:t>
      </w:r>
      <w:r w:rsidR="00C205A0" w:rsidRPr="00C205A0">
        <w:rPr>
          <w:rFonts w:ascii="Times New Roman" w:hAnsi="Times New Roman" w:cs="Times New Roman"/>
          <w:sz w:val="22"/>
          <w:szCs w:val="22"/>
          <w:lang w:val="en-US"/>
        </w:rPr>
        <w:t>Craig</w:t>
      </w:r>
      <w:r w:rsidR="00C205A0" w:rsidRPr="00C205A0">
        <w:rPr>
          <w:rFonts w:ascii="Times New Roman" w:hAnsi="Times New Roman" w:cs="Times New Roman"/>
          <w:sz w:val="22"/>
          <w:szCs w:val="22"/>
        </w:rPr>
        <w:t xml:space="preserve"> </w:t>
      </w:r>
      <w:r w:rsidR="00C205A0" w:rsidRPr="00C205A0">
        <w:rPr>
          <w:rFonts w:ascii="Times New Roman" w:hAnsi="Times New Roman" w:cs="Times New Roman"/>
          <w:sz w:val="22"/>
          <w:szCs w:val="22"/>
          <w:lang w:val="en-US"/>
        </w:rPr>
        <w:t>AM</w:t>
      </w:r>
      <w:r w:rsidR="00C205A0" w:rsidRPr="00C205A0">
        <w:rPr>
          <w:rFonts w:ascii="Times New Roman" w:hAnsi="Times New Roman" w:cs="Times New Roman"/>
          <w:sz w:val="22"/>
          <w:szCs w:val="22"/>
        </w:rPr>
        <w:t xml:space="preserve">. </w:t>
      </w:r>
      <w:r w:rsidR="00C205A0" w:rsidRPr="00C205A0">
        <w:rPr>
          <w:rFonts w:ascii="Times New Roman" w:hAnsi="Times New Roman" w:cs="Times New Roman"/>
          <w:sz w:val="22"/>
          <w:szCs w:val="22"/>
          <w:lang w:val="en-US"/>
        </w:rPr>
        <w:t xml:space="preserve">Loss of Synapse Repressor MDGA1 Enhances </w:t>
      </w:r>
      <w:proofErr w:type="spellStart"/>
      <w:r w:rsidR="00C205A0" w:rsidRPr="00C205A0">
        <w:rPr>
          <w:rFonts w:ascii="Times New Roman" w:hAnsi="Times New Roman" w:cs="Times New Roman"/>
          <w:sz w:val="22"/>
          <w:szCs w:val="22"/>
          <w:lang w:val="en-US"/>
        </w:rPr>
        <w:t>Perisomatic</w:t>
      </w:r>
      <w:proofErr w:type="spellEnd"/>
      <w:r w:rsidR="00C205A0" w:rsidRPr="00C205A0">
        <w:rPr>
          <w:rFonts w:ascii="Times New Roman" w:hAnsi="Times New Roman" w:cs="Times New Roman"/>
          <w:sz w:val="22"/>
          <w:szCs w:val="22"/>
          <w:lang w:val="en-US"/>
        </w:rPr>
        <w:t xml:space="preserve"> Inhibition, Confers Resistance to Network Excitation, and Impairs Cognitive Function. Cell</w:t>
      </w:r>
      <w:r w:rsidR="00C205A0" w:rsidRPr="004F7EC0">
        <w:rPr>
          <w:rFonts w:ascii="Times New Roman" w:hAnsi="Times New Roman" w:cs="Times New Roman"/>
          <w:sz w:val="22"/>
          <w:szCs w:val="22"/>
        </w:rPr>
        <w:t xml:space="preserve"> </w:t>
      </w:r>
      <w:r w:rsidR="00C205A0" w:rsidRPr="00C205A0">
        <w:rPr>
          <w:rFonts w:ascii="Times New Roman" w:hAnsi="Times New Roman" w:cs="Times New Roman"/>
          <w:sz w:val="22"/>
          <w:szCs w:val="22"/>
          <w:lang w:val="en-US"/>
        </w:rPr>
        <w:t>Rep</w:t>
      </w:r>
      <w:r w:rsidR="00C205A0" w:rsidRPr="004F7EC0">
        <w:rPr>
          <w:rFonts w:ascii="Times New Roman" w:hAnsi="Times New Roman" w:cs="Times New Roman"/>
          <w:sz w:val="22"/>
          <w:szCs w:val="22"/>
        </w:rPr>
        <w:t xml:space="preserve">. 2017 </w:t>
      </w:r>
      <w:r w:rsidR="00C205A0" w:rsidRPr="00C205A0">
        <w:rPr>
          <w:rFonts w:ascii="Times New Roman" w:hAnsi="Times New Roman" w:cs="Times New Roman"/>
          <w:sz w:val="22"/>
          <w:szCs w:val="22"/>
          <w:lang w:val="en-US"/>
        </w:rPr>
        <w:t>Dec</w:t>
      </w:r>
      <w:r w:rsidR="00C205A0" w:rsidRPr="004F7EC0">
        <w:rPr>
          <w:rFonts w:ascii="Times New Roman" w:hAnsi="Times New Roman" w:cs="Times New Roman"/>
          <w:sz w:val="22"/>
          <w:szCs w:val="22"/>
        </w:rPr>
        <w:t xml:space="preserve"> 26;21(13):3637-3645.</w:t>
      </w:r>
      <w:r w:rsidR="00636FF7" w:rsidRPr="004F7EC0">
        <w:rPr>
          <w:rFonts w:ascii="Times New Roman" w:hAnsi="Times New Roman" w:cs="Times New Roman"/>
          <w:sz w:val="22"/>
          <w:szCs w:val="22"/>
        </w:rPr>
        <w:t>)</w:t>
      </w:r>
    </w:p>
    <w:p w14:paraId="46C161F7" w14:textId="77777777" w:rsidR="0078109D" w:rsidRDefault="0078109D" w:rsidP="008B745A">
      <w:pPr>
        <w:jc w:val="both"/>
        <w:rPr>
          <w:rFonts w:ascii="Times New Roman" w:eastAsia="Aptos" w:hAnsi="Times New Roman" w:cs="Times New Roman"/>
          <w:b/>
          <w:bCs/>
          <w:sz w:val="28"/>
          <w:szCs w:val="28"/>
        </w:rPr>
      </w:pPr>
    </w:p>
    <w:p w14:paraId="216B8371" w14:textId="77777777" w:rsidR="0078109D" w:rsidRDefault="0078109D" w:rsidP="008B745A">
      <w:pPr>
        <w:jc w:val="both"/>
        <w:rPr>
          <w:rFonts w:ascii="Times New Roman" w:eastAsia="Aptos" w:hAnsi="Times New Roman" w:cs="Times New Roman"/>
          <w:b/>
          <w:bCs/>
          <w:sz w:val="28"/>
          <w:szCs w:val="28"/>
        </w:rPr>
      </w:pPr>
    </w:p>
    <w:p w14:paraId="2BB247A9" w14:textId="19252735" w:rsidR="00C813F2" w:rsidRPr="001C5FAF" w:rsidRDefault="00987D9F" w:rsidP="008B745A">
      <w:pPr>
        <w:jc w:val="both"/>
        <w:rPr>
          <w:rFonts w:ascii="Times New Roman" w:eastAsia="Aptos" w:hAnsi="Times New Roman" w:cs="Times New Roman"/>
          <w:bCs/>
          <w:color w:val="215E99" w:themeColor="text2" w:themeTint="BF"/>
          <w:sz w:val="24"/>
          <w:szCs w:val="24"/>
        </w:rPr>
      </w:pPr>
      <w:r w:rsidRPr="001C5FAF">
        <w:rPr>
          <w:rFonts w:ascii="Times New Roman" w:eastAsia="Aptos" w:hAnsi="Times New Roman" w:cs="Times New Roman"/>
          <w:bCs/>
          <w:color w:val="215E99" w:themeColor="text2" w:themeTint="BF"/>
          <w:sz w:val="24"/>
          <w:szCs w:val="24"/>
        </w:rPr>
        <w:t xml:space="preserve">Επίδραση των </w:t>
      </w:r>
      <w:r w:rsidRPr="001C5FAF">
        <w:rPr>
          <w:rFonts w:ascii="Times New Roman" w:eastAsia="Aptos" w:hAnsi="Times New Roman" w:cs="Times New Roman"/>
          <w:bCs/>
          <w:color w:val="215E99" w:themeColor="text2" w:themeTint="BF"/>
          <w:sz w:val="24"/>
          <w:szCs w:val="24"/>
          <w:lang w:val="en-US"/>
        </w:rPr>
        <w:t>MDGA</w:t>
      </w:r>
      <w:r w:rsidRPr="001C5FAF">
        <w:rPr>
          <w:rFonts w:ascii="Times New Roman" w:eastAsia="Aptos" w:hAnsi="Times New Roman" w:cs="Times New Roman"/>
          <w:bCs/>
          <w:color w:val="215E99" w:themeColor="text2" w:themeTint="BF"/>
          <w:sz w:val="24"/>
          <w:szCs w:val="24"/>
        </w:rPr>
        <w:t>2 στη</w:t>
      </w:r>
      <w:r w:rsidR="007B152B" w:rsidRPr="001C5FAF">
        <w:rPr>
          <w:rFonts w:ascii="Times New Roman" w:eastAsia="Aptos" w:hAnsi="Times New Roman" w:cs="Times New Roman"/>
          <w:bCs/>
          <w:color w:val="215E99" w:themeColor="text2" w:themeTint="BF"/>
          <w:sz w:val="24"/>
          <w:szCs w:val="24"/>
        </w:rPr>
        <w:t xml:space="preserve"> </w:t>
      </w:r>
      <w:r w:rsidR="00645AC7">
        <w:rPr>
          <w:rFonts w:ascii="Times New Roman" w:eastAsia="Aptos" w:hAnsi="Times New Roman" w:cs="Times New Roman"/>
          <w:bCs/>
          <w:color w:val="215E99" w:themeColor="text2" w:themeTint="BF"/>
          <w:sz w:val="24"/>
          <w:szCs w:val="24"/>
        </w:rPr>
        <w:t>μακρόχρονη ενδυνάμωση</w:t>
      </w:r>
      <w:r w:rsidR="007B152B" w:rsidRPr="001C5FAF">
        <w:rPr>
          <w:rFonts w:ascii="Times New Roman" w:eastAsia="Aptos" w:hAnsi="Times New Roman" w:cs="Times New Roman"/>
          <w:bCs/>
          <w:color w:val="215E99" w:themeColor="text2" w:themeTint="BF"/>
          <w:sz w:val="24"/>
          <w:szCs w:val="24"/>
        </w:rPr>
        <w:t xml:space="preserve"> (</w:t>
      </w:r>
      <w:r w:rsidR="007B152B" w:rsidRPr="001C5FAF">
        <w:rPr>
          <w:rFonts w:ascii="Times New Roman" w:eastAsia="Aptos" w:hAnsi="Times New Roman" w:cs="Times New Roman"/>
          <w:bCs/>
          <w:color w:val="215E99" w:themeColor="text2" w:themeTint="BF"/>
          <w:sz w:val="24"/>
          <w:szCs w:val="24"/>
          <w:lang w:val="en-US"/>
        </w:rPr>
        <w:t>LTP</w:t>
      </w:r>
      <w:r w:rsidR="007B152B" w:rsidRPr="001C5FAF">
        <w:rPr>
          <w:rFonts w:ascii="Times New Roman" w:eastAsia="Aptos" w:hAnsi="Times New Roman" w:cs="Times New Roman"/>
          <w:bCs/>
          <w:color w:val="215E99" w:themeColor="text2" w:themeTint="BF"/>
          <w:sz w:val="24"/>
          <w:szCs w:val="24"/>
        </w:rPr>
        <w:t>)</w:t>
      </w:r>
    </w:p>
    <w:p w14:paraId="7173E5A6" w14:textId="0177AABD" w:rsidR="009D27CD" w:rsidRPr="00F64699" w:rsidRDefault="009D27CD" w:rsidP="008B745A">
      <w:pPr>
        <w:jc w:val="both"/>
        <w:rPr>
          <w:rFonts w:ascii="Times New Roman" w:eastAsia="Aptos" w:hAnsi="Times New Roman" w:cs="Times New Roman"/>
          <w:sz w:val="24"/>
          <w:szCs w:val="24"/>
        </w:rPr>
      </w:pPr>
      <w:bookmarkStart w:id="18" w:name="_Hlk185450619"/>
      <w:r w:rsidRPr="00F64699">
        <w:rPr>
          <w:rFonts w:ascii="Times New Roman" w:eastAsia="Aptos" w:hAnsi="Times New Roman" w:cs="Times New Roman"/>
          <w:sz w:val="24"/>
          <w:szCs w:val="24"/>
        </w:rPr>
        <w:t xml:space="preserve">Οι ερευνητές στο πείραμα εξέτασαν την επιρροή των </w:t>
      </w:r>
      <w:proofErr w:type="spellStart"/>
      <w:r w:rsidRPr="00F64699">
        <w:rPr>
          <w:rFonts w:ascii="Times New Roman" w:eastAsia="Aptos" w:hAnsi="Times New Roman" w:cs="Times New Roman"/>
          <w:sz w:val="24"/>
          <w:szCs w:val="24"/>
          <w:lang w:val="en-US"/>
        </w:rPr>
        <w:t>Mdga</w:t>
      </w:r>
      <w:proofErr w:type="spellEnd"/>
      <w:r w:rsidRPr="00F64699">
        <w:rPr>
          <w:rFonts w:ascii="Times New Roman" w:eastAsia="Aptos" w:hAnsi="Times New Roman" w:cs="Times New Roman"/>
          <w:sz w:val="24"/>
          <w:szCs w:val="24"/>
        </w:rPr>
        <w:t>2</w:t>
      </w:r>
      <w:r w:rsidRPr="001C5FAF">
        <w:rPr>
          <w:rFonts w:ascii="Times New Roman" w:eastAsia="Aptos" w:hAnsi="Times New Roman" w:cs="Times New Roman"/>
          <w:sz w:val="24"/>
          <w:szCs w:val="24"/>
          <w:vertAlign w:val="superscript"/>
        </w:rPr>
        <w:t>+/-</w:t>
      </w:r>
      <w:r w:rsidRPr="00F64699">
        <w:rPr>
          <w:rFonts w:ascii="Times New Roman" w:eastAsia="Aptos" w:hAnsi="Times New Roman" w:cs="Times New Roman"/>
          <w:sz w:val="24"/>
          <w:szCs w:val="24"/>
        </w:rPr>
        <w:t xml:space="preserve"> ποντικιών στη συναπτική πυκνότητα και λειτουργία. Τα πειράματα έγιναν σε ενήλικα ποντίκια. Το πρώτο βήμα ήταν η </w:t>
      </w:r>
      <w:r w:rsidR="000F143D" w:rsidRPr="00F64699">
        <w:rPr>
          <w:rFonts w:ascii="Times New Roman" w:eastAsia="Aptos" w:hAnsi="Times New Roman" w:cs="Times New Roman"/>
          <w:sz w:val="24"/>
          <w:szCs w:val="24"/>
        </w:rPr>
        <w:lastRenderedPageBreak/>
        <w:t>ποσοτικοποίηση</w:t>
      </w:r>
      <w:r w:rsidRPr="00F64699">
        <w:rPr>
          <w:rFonts w:ascii="Times New Roman" w:eastAsia="Aptos" w:hAnsi="Times New Roman" w:cs="Times New Roman"/>
          <w:sz w:val="24"/>
          <w:szCs w:val="24"/>
        </w:rPr>
        <w:t xml:space="preserve"> των ανασταλτικών και διεγερτικών νευρώνων στις</w:t>
      </w:r>
      <w:r w:rsidR="004F7EC0" w:rsidRPr="004F7EC0">
        <w:rPr>
          <w:rFonts w:ascii="Times New Roman" w:eastAsia="Aptos" w:hAnsi="Times New Roman" w:cs="Times New Roman"/>
          <w:sz w:val="24"/>
          <w:szCs w:val="24"/>
        </w:rPr>
        <w:t xml:space="preserve"> </w:t>
      </w:r>
      <w:r w:rsidR="004F7EC0">
        <w:rPr>
          <w:rFonts w:ascii="Times New Roman" w:eastAsia="Aptos" w:hAnsi="Times New Roman" w:cs="Times New Roman"/>
          <w:sz w:val="24"/>
          <w:szCs w:val="24"/>
        </w:rPr>
        <w:t>στιβάδες</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stratum</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pyramidale</w:t>
      </w:r>
      <w:r w:rsidRPr="00F64699">
        <w:rPr>
          <w:rFonts w:ascii="Times New Roman" w:eastAsia="Aptos" w:hAnsi="Times New Roman" w:cs="Times New Roman"/>
          <w:sz w:val="24"/>
          <w:szCs w:val="24"/>
        </w:rPr>
        <w:t xml:space="preserve"> και </w:t>
      </w:r>
      <w:r w:rsidRPr="00F64699">
        <w:rPr>
          <w:rFonts w:ascii="Times New Roman" w:eastAsia="Aptos" w:hAnsi="Times New Roman" w:cs="Times New Roman"/>
          <w:sz w:val="24"/>
          <w:szCs w:val="24"/>
          <w:lang w:val="en-US"/>
        </w:rPr>
        <w:t>stratum</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radiatum</w:t>
      </w:r>
      <w:r w:rsidR="004F7EC0">
        <w:rPr>
          <w:rFonts w:ascii="Times New Roman" w:eastAsia="Aptos" w:hAnsi="Times New Roman" w:cs="Times New Roman"/>
          <w:sz w:val="24"/>
          <w:szCs w:val="24"/>
        </w:rPr>
        <w:t xml:space="preserve"> της</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CA</w:t>
      </w:r>
      <w:r w:rsidRPr="00F64699">
        <w:rPr>
          <w:rFonts w:ascii="Times New Roman" w:eastAsia="Aptos" w:hAnsi="Times New Roman" w:cs="Times New Roman"/>
          <w:sz w:val="24"/>
          <w:szCs w:val="24"/>
        </w:rPr>
        <w:t>1</w:t>
      </w:r>
      <w:r w:rsidR="004F7EC0">
        <w:rPr>
          <w:rFonts w:ascii="Times New Roman" w:eastAsia="Aptos" w:hAnsi="Times New Roman" w:cs="Times New Roman"/>
          <w:sz w:val="24"/>
          <w:szCs w:val="24"/>
        </w:rPr>
        <w:t xml:space="preserve"> (</w:t>
      </w:r>
      <w:r w:rsidR="00192343" w:rsidRPr="004F7EC0">
        <w:rPr>
          <w:rFonts w:ascii="Times New Roman" w:eastAsia="Aptos" w:hAnsi="Times New Roman" w:cs="Times New Roman"/>
          <w:b/>
          <w:sz w:val="24"/>
          <w:szCs w:val="24"/>
        </w:rPr>
        <w:t>Εικόνα</w:t>
      </w:r>
      <w:r w:rsidR="004F7EC0" w:rsidRPr="004F7EC0">
        <w:rPr>
          <w:rFonts w:ascii="Times New Roman" w:eastAsia="Aptos" w:hAnsi="Times New Roman" w:cs="Times New Roman"/>
          <w:b/>
          <w:sz w:val="24"/>
          <w:szCs w:val="24"/>
        </w:rPr>
        <w:t xml:space="preserve"> </w:t>
      </w:r>
      <w:r w:rsidR="00192343" w:rsidRPr="004F7EC0">
        <w:rPr>
          <w:rFonts w:ascii="Times New Roman" w:eastAsia="Aptos" w:hAnsi="Times New Roman" w:cs="Times New Roman"/>
          <w:b/>
          <w:sz w:val="24"/>
          <w:szCs w:val="24"/>
        </w:rPr>
        <w:t>25</w:t>
      </w:r>
      <w:r w:rsidR="00192343">
        <w:rPr>
          <w:rFonts w:ascii="Times New Roman" w:eastAsia="Aptos" w:hAnsi="Times New Roman" w:cs="Times New Roman"/>
          <w:sz w:val="24"/>
          <w:szCs w:val="24"/>
        </w:rPr>
        <w:t>)</w:t>
      </w:r>
      <w:r w:rsidRPr="00F64699">
        <w:rPr>
          <w:rFonts w:ascii="Times New Roman" w:eastAsia="Aptos" w:hAnsi="Times New Roman" w:cs="Times New Roman"/>
          <w:sz w:val="24"/>
          <w:szCs w:val="24"/>
        </w:rPr>
        <w:t xml:space="preserve">. Τα αποτελέσματα έδειξαν </w:t>
      </w:r>
      <w:r w:rsidRPr="00D31B01">
        <w:rPr>
          <w:rFonts w:ascii="Times New Roman" w:eastAsia="Aptos" w:hAnsi="Times New Roman" w:cs="Times New Roman"/>
          <w:sz w:val="24"/>
          <w:szCs w:val="24"/>
          <w:u w:val="single"/>
        </w:rPr>
        <w:t xml:space="preserve">αύξηση των διεγερτικών συνάψεων στη </w:t>
      </w:r>
      <w:r w:rsidRPr="00D31B01">
        <w:rPr>
          <w:rFonts w:ascii="Times New Roman" w:eastAsia="Aptos" w:hAnsi="Times New Roman" w:cs="Times New Roman"/>
          <w:sz w:val="24"/>
          <w:szCs w:val="24"/>
          <w:u w:val="single"/>
          <w:lang w:val="en-US"/>
        </w:rPr>
        <w:t>stratum</w:t>
      </w:r>
      <w:r w:rsidRPr="00D31B01">
        <w:rPr>
          <w:rFonts w:ascii="Times New Roman" w:eastAsia="Aptos" w:hAnsi="Times New Roman" w:cs="Times New Roman"/>
          <w:sz w:val="24"/>
          <w:szCs w:val="24"/>
          <w:u w:val="single"/>
        </w:rPr>
        <w:t xml:space="preserve"> </w:t>
      </w:r>
      <w:r w:rsidRPr="00D31B01">
        <w:rPr>
          <w:rFonts w:ascii="Times New Roman" w:eastAsia="Aptos" w:hAnsi="Times New Roman" w:cs="Times New Roman"/>
          <w:sz w:val="24"/>
          <w:szCs w:val="24"/>
          <w:u w:val="single"/>
          <w:lang w:val="en-US"/>
        </w:rPr>
        <w:t>radiatum</w:t>
      </w:r>
      <w:r w:rsidRPr="00D31B01">
        <w:rPr>
          <w:rFonts w:ascii="Times New Roman" w:eastAsia="Aptos" w:hAnsi="Times New Roman" w:cs="Times New Roman"/>
          <w:sz w:val="24"/>
          <w:szCs w:val="24"/>
          <w:u w:val="single"/>
        </w:rPr>
        <w:t xml:space="preserve"> </w:t>
      </w:r>
      <w:r w:rsidR="00D31B01" w:rsidRPr="00D31B01">
        <w:rPr>
          <w:rFonts w:ascii="Times New Roman" w:eastAsia="Aptos" w:hAnsi="Times New Roman" w:cs="Times New Roman"/>
          <w:sz w:val="24"/>
          <w:szCs w:val="24"/>
          <w:u w:val="single"/>
        </w:rPr>
        <w:t xml:space="preserve">των </w:t>
      </w:r>
      <w:proofErr w:type="spellStart"/>
      <w:r w:rsidR="00D31B01" w:rsidRPr="00D31B01">
        <w:rPr>
          <w:rFonts w:ascii="Times New Roman" w:eastAsia="Aptos" w:hAnsi="Times New Roman" w:cs="Times New Roman"/>
          <w:sz w:val="24"/>
          <w:szCs w:val="24"/>
          <w:u w:val="single"/>
          <w:lang w:val="en-US"/>
        </w:rPr>
        <w:t>Mdga</w:t>
      </w:r>
      <w:proofErr w:type="spellEnd"/>
      <w:r w:rsidR="00D31B01" w:rsidRPr="00D31B01">
        <w:rPr>
          <w:rFonts w:ascii="Times New Roman" w:eastAsia="Aptos" w:hAnsi="Times New Roman" w:cs="Times New Roman"/>
          <w:sz w:val="24"/>
          <w:szCs w:val="24"/>
          <w:u w:val="single"/>
        </w:rPr>
        <w:t>2</w:t>
      </w:r>
      <w:r w:rsidR="00D31B01" w:rsidRPr="00D31B01">
        <w:rPr>
          <w:rFonts w:ascii="Times New Roman" w:eastAsia="Aptos" w:hAnsi="Times New Roman" w:cs="Times New Roman"/>
          <w:sz w:val="24"/>
          <w:szCs w:val="24"/>
          <w:u w:val="single"/>
          <w:vertAlign w:val="superscript"/>
        </w:rPr>
        <w:t>+/-</w:t>
      </w:r>
      <w:r w:rsidR="00D31B01" w:rsidRPr="00D31B01">
        <w:rPr>
          <w:rFonts w:ascii="Times New Roman" w:eastAsia="Aptos" w:hAnsi="Times New Roman" w:cs="Times New Roman"/>
          <w:sz w:val="24"/>
          <w:szCs w:val="24"/>
          <w:u w:val="single"/>
        </w:rPr>
        <w:t xml:space="preserve"> ποντικιών </w:t>
      </w:r>
      <w:r w:rsidRPr="00D31B01">
        <w:rPr>
          <w:rFonts w:ascii="Times New Roman" w:eastAsia="Aptos" w:hAnsi="Times New Roman" w:cs="Times New Roman"/>
          <w:sz w:val="24"/>
          <w:szCs w:val="24"/>
          <w:u w:val="single"/>
        </w:rPr>
        <w:t xml:space="preserve">σε σύγκριση με τα </w:t>
      </w:r>
      <w:proofErr w:type="spellStart"/>
      <w:r w:rsidRPr="00D31B01">
        <w:rPr>
          <w:rFonts w:ascii="Times New Roman" w:eastAsia="Aptos" w:hAnsi="Times New Roman" w:cs="Times New Roman"/>
          <w:sz w:val="24"/>
          <w:szCs w:val="24"/>
          <w:u w:val="single"/>
          <w:lang w:val="en-US"/>
        </w:rPr>
        <w:t>W</w:t>
      </w:r>
      <w:r w:rsidRPr="00F64699">
        <w:rPr>
          <w:rFonts w:ascii="Times New Roman" w:eastAsia="Aptos" w:hAnsi="Times New Roman" w:cs="Times New Roman"/>
          <w:sz w:val="24"/>
          <w:szCs w:val="24"/>
          <w:lang w:val="en-US"/>
        </w:rPr>
        <w:t>T</w:t>
      </w:r>
      <w:proofErr w:type="spellEnd"/>
      <w:r w:rsidRPr="00F64699">
        <w:rPr>
          <w:rFonts w:ascii="Times New Roman" w:eastAsia="Aptos" w:hAnsi="Times New Roman" w:cs="Times New Roman"/>
          <w:sz w:val="24"/>
          <w:szCs w:val="24"/>
        </w:rPr>
        <w:t>. Αντ</w:t>
      </w:r>
      <w:r w:rsidR="00D31B01">
        <w:rPr>
          <w:rFonts w:ascii="Times New Roman" w:eastAsia="Aptos" w:hAnsi="Times New Roman" w:cs="Times New Roman"/>
          <w:sz w:val="24"/>
          <w:szCs w:val="24"/>
        </w:rPr>
        <w:t>ίθετα,</w:t>
      </w:r>
      <w:r w:rsidRPr="00F64699">
        <w:rPr>
          <w:rFonts w:ascii="Times New Roman" w:eastAsia="Aptos" w:hAnsi="Times New Roman" w:cs="Times New Roman"/>
          <w:sz w:val="24"/>
          <w:szCs w:val="24"/>
        </w:rPr>
        <w:t xml:space="preserve"> δεν </w:t>
      </w:r>
      <w:r w:rsidR="00D31B01">
        <w:rPr>
          <w:rFonts w:ascii="Times New Roman" w:eastAsia="Aptos" w:hAnsi="Times New Roman" w:cs="Times New Roman"/>
          <w:sz w:val="24"/>
          <w:szCs w:val="24"/>
        </w:rPr>
        <w:t>παρατηρήθηκε</w:t>
      </w:r>
      <w:r w:rsidRPr="00F64699">
        <w:rPr>
          <w:rFonts w:ascii="Times New Roman" w:eastAsia="Aptos" w:hAnsi="Times New Roman" w:cs="Times New Roman"/>
          <w:sz w:val="24"/>
          <w:szCs w:val="24"/>
        </w:rPr>
        <w:t xml:space="preserve"> αλλαγή στον αριθμό των ανασταλτικών συνάψεων στη </w:t>
      </w:r>
      <w:r w:rsidRPr="00F64699">
        <w:rPr>
          <w:rFonts w:ascii="Times New Roman" w:eastAsia="Aptos" w:hAnsi="Times New Roman" w:cs="Times New Roman"/>
          <w:sz w:val="24"/>
          <w:szCs w:val="24"/>
          <w:lang w:val="en-US"/>
        </w:rPr>
        <w:t>stratum</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radiatum</w:t>
      </w:r>
      <w:r w:rsidRPr="00F64699">
        <w:rPr>
          <w:rFonts w:ascii="Times New Roman" w:eastAsia="Aptos" w:hAnsi="Times New Roman" w:cs="Times New Roman"/>
          <w:sz w:val="24"/>
          <w:szCs w:val="24"/>
        </w:rPr>
        <w:t xml:space="preserve">. Ως προς την περιοχή </w:t>
      </w:r>
      <w:r w:rsidRPr="00F64699">
        <w:rPr>
          <w:rFonts w:ascii="Times New Roman" w:eastAsia="Aptos" w:hAnsi="Times New Roman" w:cs="Times New Roman"/>
          <w:sz w:val="24"/>
          <w:szCs w:val="24"/>
          <w:lang w:val="en-US"/>
        </w:rPr>
        <w:t>stratum</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pyramidale</w:t>
      </w:r>
      <w:r w:rsidRPr="00F64699">
        <w:rPr>
          <w:rFonts w:ascii="Times New Roman" w:eastAsia="Aptos" w:hAnsi="Times New Roman" w:cs="Times New Roman"/>
          <w:sz w:val="24"/>
          <w:szCs w:val="24"/>
        </w:rPr>
        <w:t xml:space="preserve"> σε κανέναν φαινότυπο δεν παρατηρήθηκε αλλαγή. Έτσι από αυτά τα αποτελέσματα προκύπτει ότι </w:t>
      </w:r>
      <w:r w:rsidR="004F7EC0" w:rsidRPr="004F7EC0">
        <w:rPr>
          <w:rFonts w:ascii="Times New Roman" w:eastAsia="Aptos" w:hAnsi="Times New Roman" w:cs="Times New Roman"/>
          <w:sz w:val="24"/>
          <w:szCs w:val="24"/>
          <w:u w:val="single"/>
        </w:rPr>
        <w:t>οι</w:t>
      </w:r>
      <w:r w:rsidRPr="004F7EC0">
        <w:rPr>
          <w:rFonts w:ascii="Times New Roman" w:eastAsia="Aptos" w:hAnsi="Times New Roman" w:cs="Times New Roman"/>
          <w:sz w:val="24"/>
          <w:szCs w:val="24"/>
          <w:u w:val="single"/>
        </w:rPr>
        <w:t xml:space="preserve"> </w:t>
      </w:r>
      <w:r w:rsidRPr="004F7EC0">
        <w:rPr>
          <w:rFonts w:ascii="Times New Roman" w:eastAsia="Aptos" w:hAnsi="Times New Roman" w:cs="Times New Roman"/>
          <w:sz w:val="24"/>
          <w:szCs w:val="24"/>
          <w:u w:val="single"/>
          <w:lang w:val="en-US"/>
        </w:rPr>
        <w:t>MDGA</w:t>
      </w:r>
      <w:r w:rsidRPr="004F7EC0">
        <w:rPr>
          <w:rFonts w:ascii="Times New Roman" w:eastAsia="Aptos" w:hAnsi="Times New Roman" w:cs="Times New Roman"/>
          <w:sz w:val="24"/>
          <w:szCs w:val="24"/>
          <w:u w:val="single"/>
        </w:rPr>
        <w:t xml:space="preserve">2  ρυθμίζουν αρνητικά τις διεγερτικές </w:t>
      </w:r>
      <w:r w:rsidR="00D31B01">
        <w:rPr>
          <w:rFonts w:ascii="Times New Roman" w:eastAsia="Aptos" w:hAnsi="Times New Roman" w:cs="Times New Roman"/>
          <w:sz w:val="24"/>
          <w:szCs w:val="24"/>
          <w:u w:val="single"/>
        </w:rPr>
        <w:t>χωρίς να επηρεάζουν</w:t>
      </w:r>
      <w:r w:rsidRPr="004F7EC0">
        <w:rPr>
          <w:rFonts w:ascii="Times New Roman" w:eastAsia="Aptos" w:hAnsi="Times New Roman" w:cs="Times New Roman"/>
          <w:sz w:val="24"/>
          <w:szCs w:val="24"/>
          <w:u w:val="single"/>
        </w:rPr>
        <w:t xml:space="preserve"> τις ανασταλτικές συνάψεις στον ιππόκαμπο</w:t>
      </w:r>
      <w:r w:rsidRPr="00F64699">
        <w:rPr>
          <w:rFonts w:ascii="Times New Roman" w:eastAsia="Aptos" w:hAnsi="Times New Roman" w:cs="Times New Roman"/>
          <w:sz w:val="24"/>
          <w:szCs w:val="24"/>
        </w:rPr>
        <w:t>. </w:t>
      </w:r>
    </w:p>
    <w:p w14:paraId="6B445837" w14:textId="4E71E33E" w:rsidR="00E50B39" w:rsidRPr="00F64699" w:rsidRDefault="00E50B39" w:rsidP="00E50B39">
      <w:pPr>
        <w:jc w:val="both"/>
        <w:rPr>
          <w:rFonts w:ascii="Times New Roman" w:eastAsia="Aptos" w:hAnsi="Times New Roman" w:cs="Times New Roman"/>
          <w:sz w:val="24"/>
          <w:szCs w:val="24"/>
        </w:rPr>
      </w:pPr>
      <w:r w:rsidRPr="00F64699">
        <w:rPr>
          <w:rFonts w:ascii="Times New Roman" w:eastAsia="Aptos" w:hAnsi="Times New Roman" w:cs="Times New Roman"/>
          <w:sz w:val="24"/>
          <w:szCs w:val="24"/>
        </w:rPr>
        <w:t xml:space="preserve">Στη συνέχεια έχοντας υπόψιν τον ρόλο των </w:t>
      </w:r>
      <w:proofErr w:type="spellStart"/>
      <w:r w:rsidRPr="00F64699">
        <w:rPr>
          <w:rFonts w:ascii="Times New Roman" w:eastAsia="Aptos" w:hAnsi="Times New Roman" w:cs="Times New Roman"/>
          <w:sz w:val="24"/>
          <w:szCs w:val="24"/>
          <w:lang w:val="en-US"/>
        </w:rPr>
        <w:t>Mdga</w:t>
      </w:r>
      <w:proofErr w:type="spellEnd"/>
      <w:r w:rsidRPr="00F64699">
        <w:rPr>
          <w:rFonts w:ascii="Times New Roman" w:eastAsia="Aptos" w:hAnsi="Times New Roman" w:cs="Times New Roman"/>
          <w:sz w:val="24"/>
          <w:szCs w:val="24"/>
        </w:rPr>
        <w:t>2</w:t>
      </w:r>
      <w:r w:rsidRPr="004F7EC0">
        <w:rPr>
          <w:rFonts w:ascii="Times New Roman" w:eastAsia="Aptos" w:hAnsi="Times New Roman" w:cs="Times New Roman"/>
          <w:sz w:val="24"/>
          <w:szCs w:val="24"/>
          <w:vertAlign w:val="superscript"/>
        </w:rPr>
        <w:t>+/-</w:t>
      </w:r>
      <w:r w:rsidRPr="00F64699">
        <w:rPr>
          <w:rFonts w:ascii="Times New Roman" w:eastAsia="Aptos" w:hAnsi="Times New Roman" w:cs="Times New Roman"/>
          <w:sz w:val="24"/>
          <w:szCs w:val="24"/>
        </w:rPr>
        <w:t xml:space="preserve"> νευρώνων στη ρύθμιση της πυκνότητας των διεγερτικών συνάψεων και την αύξηση του πλάτους τ</w:t>
      </w:r>
      <w:r>
        <w:rPr>
          <w:rFonts w:ascii="Times New Roman" w:eastAsia="Aptos" w:hAnsi="Times New Roman" w:cs="Times New Roman"/>
          <w:sz w:val="24"/>
          <w:szCs w:val="24"/>
        </w:rPr>
        <w:t>ων</w:t>
      </w:r>
      <w:r w:rsidRPr="00F64699">
        <w:rPr>
          <w:rFonts w:ascii="Times New Roman" w:eastAsia="Aptos" w:hAnsi="Times New Roman" w:cs="Times New Roman"/>
          <w:sz w:val="24"/>
          <w:szCs w:val="24"/>
        </w:rPr>
        <w:t xml:space="preserve"> </w:t>
      </w:r>
      <w:proofErr w:type="spellStart"/>
      <w:r w:rsidRPr="00F64699">
        <w:rPr>
          <w:rFonts w:ascii="Times New Roman" w:eastAsia="Aptos" w:hAnsi="Times New Roman" w:cs="Times New Roman"/>
          <w:sz w:val="24"/>
          <w:szCs w:val="24"/>
          <w:lang w:val="en-US"/>
        </w:rPr>
        <w:t>mEPSC</w:t>
      </w:r>
      <w:proofErr w:type="spellEnd"/>
      <w:r w:rsidRPr="00F64699">
        <w:rPr>
          <w:rFonts w:ascii="Times New Roman" w:eastAsia="Aptos" w:hAnsi="Times New Roman" w:cs="Times New Roman"/>
          <w:sz w:val="24"/>
          <w:szCs w:val="24"/>
        </w:rPr>
        <w:t xml:space="preserve"> που προκαλεί</w:t>
      </w:r>
      <w:r>
        <w:rPr>
          <w:rFonts w:ascii="Times New Roman" w:eastAsia="Aptos" w:hAnsi="Times New Roman" w:cs="Times New Roman"/>
          <w:sz w:val="24"/>
          <w:szCs w:val="24"/>
        </w:rPr>
        <w:t>, διερεύνησαν τη</w:t>
      </w:r>
      <w:r w:rsidRPr="00F64699">
        <w:rPr>
          <w:rFonts w:ascii="Times New Roman" w:eastAsia="Aptos" w:hAnsi="Times New Roman" w:cs="Times New Roman"/>
          <w:sz w:val="24"/>
          <w:szCs w:val="24"/>
        </w:rPr>
        <w:t xml:space="preserve"> δυνατότητ</w:t>
      </w:r>
      <w:r>
        <w:rPr>
          <w:rFonts w:ascii="Times New Roman" w:eastAsia="Aptos" w:hAnsi="Times New Roman" w:cs="Times New Roman"/>
          <w:sz w:val="24"/>
          <w:szCs w:val="24"/>
        </w:rPr>
        <w:t>ά</w:t>
      </w:r>
      <w:r w:rsidRPr="00F64699">
        <w:rPr>
          <w:rFonts w:ascii="Times New Roman" w:eastAsia="Aptos" w:hAnsi="Times New Roman" w:cs="Times New Roman"/>
          <w:sz w:val="24"/>
          <w:szCs w:val="24"/>
        </w:rPr>
        <w:t xml:space="preserve"> τους να επηρεάζουν μετασυναπτικά μόρια και τ</w:t>
      </w:r>
      <w:r>
        <w:rPr>
          <w:rFonts w:ascii="Times New Roman" w:eastAsia="Aptos" w:hAnsi="Times New Roman" w:cs="Times New Roman"/>
          <w:sz w:val="24"/>
          <w:szCs w:val="24"/>
        </w:rPr>
        <w:t>ην</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LTP</w:t>
      </w:r>
      <w:r w:rsidRPr="00F64699">
        <w:rPr>
          <w:rFonts w:ascii="Times New Roman" w:eastAsia="Aptos" w:hAnsi="Times New Roman" w:cs="Times New Roman"/>
          <w:sz w:val="24"/>
          <w:szCs w:val="24"/>
        </w:rPr>
        <w:t xml:space="preserve">. Οι παρατηρήσεις έδειξαν αύξηση στην αναλογία </w:t>
      </w:r>
      <w:r w:rsidRPr="00F64699">
        <w:rPr>
          <w:rFonts w:ascii="Times New Roman" w:eastAsia="Aptos" w:hAnsi="Times New Roman" w:cs="Times New Roman"/>
          <w:sz w:val="24"/>
          <w:szCs w:val="24"/>
          <w:lang w:val="en-US"/>
        </w:rPr>
        <w:t>AMPAR</w:t>
      </w:r>
      <w:r w:rsidRPr="00F64699">
        <w:rPr>
          <w:rFonts w:ascii="Times New Roman" w:eastAsia="Aptos" w:hAnsi="Times New Roman" w:cs="Times New Roman"/>
          <w:sz w:val="24"/>
          <w:szCs w:val="24"/>
        </w:rPr>
        <w:t>/</w:t>
      </w:r>
      <w:r w:rsidRPr="00F64699">
        <w:rPr>
          <w:rFonts w:ascii="Times New Roman" w:eastAsia="Aptos" w:hAnsi="Times New Roman" w:cs="Times New Roman"/>
          <w:sz w:val="24"/>
          <w:szCs w:val="24"/>
          <w:lang w:val="en-US"/>
        </w:rPr>
        <w:t>NMDAR</w:t>
      </w:r>
      <w:r w:rsidRPr="00F64699">
        <w:rPr>
          <w:rFonts w:ascii="Times New Roman" w:eastAsia="Aptos" w:hAnsi="Times New Roman" w:cs="Times New Roman"/>
          <w:sz w:val="24"/>
          <w:szCs w:val="24"/>
        </w:rPr>
        <w:t>. Ως προς τ</w:t>
      </w:r>
      <w:r>
        <w:rPr>
          <w:rFonts w:ascii="Times New Roman" w:eastAsia="Aptos" w:hAnsi="Times New Roman" w:cs="Times New Roman"/>
          <w:sz w:val="24"/>
          <w:szCs w:val="24"/>
        </w:rPr>
        <w:t>ην</w:t>
      </w:r>
      <w:r w:rsidRPr="00F64699">
        <w:rPr>
          <w:rFonts w:ascii="Times New Roman" w:eastAsia="Aptos" w:hAnsi="Times New Roman" w:cs="Times New Roman"/>
          <w:sz w:val="24"/>
          <w:szCs w:val="24"/>
        </w:rPr>
        <w:t xml:space="preserve"> </w:t>
      </w:r>
      <w:r w:rsidRPr="00D31B01">
        <w:rPr>
          <w:rFonts w:ascii="Times New Roman" w:eastAsia="Aptos" w:hAnsi="Times New Roman" w:cs="Times New Roman"/>
          <w:sz w:val="24"/>
          <w:szCs w:val="24"/>
          <w:u w:val="single"/>
          <w:lang w:val="en-US"/>
        </w:rPr>
        <w:t>E</w:t>
      </w:r>
      <w:r w:rsidRPr="00D31B01">
        <w:rPr>
          <w:rFonts w:ascii="Times New Roman" w:eastAsia="Aptos" w:hAnsi="Times New Roman" w:cs="Times New Roman"/>
          <w:sz w:val="24"/>
          <w:szCs w:val="24"/>
          <w:u w:val="single"/>
        </w:rPr>
        <w:t>-</w:t>
      </w:r>
      <w:r w:rsidRPr="00D31B01">
        <w:rPr>
          <w:rFonts w:ascii="Times New Roman" w:eastAsia="Aptos" w:hAnsi="Times New Roman" w:cs="Times New Roman"/>
          <w:sz w:val="24"/>
          <w:szCs w:val="24"/>
          <w:u w:val="single"/>
          <w:lang w:val="en-US"/>
        </w:rPr>
        <w:t>LTP</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early</w:t>
      </w:r>
      <w:r w:rsidRPr="00F64699">
        <w:rPr>
          <w:rFonts w:ascii="Times New Roman" w:eastAsia="Aptos" w:hAnsi="Times New Roman" w:cs="Times New Roman"/>
          <w:sz w:val="24"/>
          <w:szCs w:val="24"/>
        </w:rPr>
        <w:t>-</w:t>
      </w:r>
      <w:r w:rsidRPr="00F64699">
        <w:rPr>
          <w:rFonts w:ascii="Times New Roman" w:eastAsia="Aptos" w:hAnsi="Times New Roman" w:cs="Times New Roman"/>
          <w:sz w:val="24"/>
          <w:szCs w:val="24"/>
          <w:lang w:val="en-US"/>
        </w:rPr>
        <w:t>LTP</w:t>
      </w:r>
      <w:r w:rsidRPr="00F64699">
        <w:rPr>
          <w:rFonts w:ascii="Times New Roman" w:eastAsia="Aptos" w:hAnsi="Times New Roman" w:cs="Times New Roman"/>
          <w:sz w:val="24"/>
          <w:szCs w:val="24"/>
        </w:rPr>
        <w:t>, διαρκεί &lt;3 ώρες), αρχικά τ</w:t>
      </w:r>
      <w:r>
        <w:rPr>
          <w:rFonts w:ascii="Times New Roman" w:eastAsia="Aptos" w:hAnsi="Times New Roman" w:cs="Times New Roman"/>
          <w:sz w:val="24"/>
          <w:szCs w:val="24"/>
        </w:rPr>
        <w:t>ην</w:t>
      </w:r>
      <w:r w:rsidRPr="00F64699">
        <w:rPr>
          <w:rFonts w:ascii="Times New Roman" w:eastAsia="Aptos" w:hAnsi="Times New Roman" w:cs="Times New Roman"/>
          <w:sz w:val="24"/>
          <w:szCs w:val="24"/>
        </w:rPr>
        <w:t xml:space="preserve"> προκάλεσαν με υψηλής συχνότητας διέγερση στο μονοπάτι </w:t>
      </w:r>
      <w:r w:rsidRPr="00F64699">
        <w:rPr>
          <w:rFonts w:ascii="Times New Roman" w:eastAsia="Aptos" w:hAnsi="Times New Roman" w:cs="Times New Roman"/>
          <w:sz w:val="24"/>
          <w:szCs w:val="24"/>
          <w:lang w:val="en-US"/>
        </w:rPr>
        <w:t>SC</w:t>
      </w:r>
      <w:r w:rsidRPr="00F64699">
        <w:rPr>
          <w:rFonts w:ascii="Times New Roman" w:eastAsia="Aptos" w:hAnsi="Times New Roman" w:cs="Times New Roman"/>
          <w:sz w:val="24"/>
          <w:szCs w:val="24"/>
        </w:rPr>
        <w:t>-</w:t>
      </w:r>
      <w:r w:rsidRPr="00F64699">
        <w:rPr>
          <w:rFonts w:ascii="Times New Roman" w:eastAsia="Aptos" w:hAnsi="Times New Roman" w:cs="Times New Roman"/>
          <w:sz w:val="24"/>
          <w:szCs w:val="24"/>
          <w:lang w:val="en-US"/>
        </w:rPr>
        <w:t>CA</w:t>
      </w:r>
      <w:r w:rsidRPr="00F64699">
        <w:rPr>
          <w:rFonts w:ascii="Times New Roman" w:eastAsia="Aptos" w:hAnsi="Times New Roman" w:cs="Times New Roman"/>
          <w:sz w:val="24"/>
          <w:szCs w:val="24"/>
        </w:rPr>
        <w:t xml:space="preserve">1 και βρήκαν ότι </w:t>
      </w:r>
      <w:r w:rsidRPr="00D31B01">
        <w:rPr>
          <w:rFonts w:ascii="Times New Roman" w:eastAsia="Aptos" w:hAnsi="Times New Roman" w:cs="Times New Roman"/>
          <w:sz w:val="24"/>
          <w:szCs w:val="24"/>
          <w:u w:val="single"/>
        </w:rPr>
        <w:t xml:space="preserve">αυξήθηκε κατά πολύ στα ποντίκια </w:t>
      </w:r>
      <w:proofErr w:type="spellStart"/>
      <w:r w:rsidRPr="00D31B01">
        <w:rPr>
          <w:rFonts w:ascii="Times New Roman" w:eastAsia="Aptos" w:hAnsi="Times New Roman" w:cs="Times New Roman"/>
          <w:sz w:val="24"/>
          <w:szCs w:val="24"/>
          <w:u w:val="single"/>
          <w:lang w:val="en-US"/>
        </w:rPr>
        <w:t>Mdga</w:t>
      </w:r>
      <w:proofErr w:type="spellEnd"/>
      <w:r w:rsidRPr="00D31B01">
        <w:rPr>
          <w:rFonts w:ascii="Times New Roman" w:eastAsia="Aptos" w:hAnsi="Times New Roman" w:cs="Times New Roman"/>
          <w:sz w:val="24"/>
          <w:szCs w:val="24"/>
          <w:u w:val="single"/>
        </w:rPr>
        <w:t>2</w:t>
      </w:r>
      <w:r w:rsidRPr="00D31B01">
        <w:rPr>
          <w:rFonts w:ascii="Times New Roman" w:eastAsia="Aptos" w:hAnsi="Times New Roman" w:cs="Times New Roman"/>
          <w:sz w:val="24"/>
          <w:szCs w:val="24"/>
          <w:u w:val="single"/>
          <w:vertAlign w:val="superscript"/>
        </w:rPr>
        <w:t>+/-</w:t>
      </w:r>
      <w:r w:rsidRPr="00D31B01">
        <w:rPr>
          <w:rFonts w:ascii="Times New Roman" w:eastAsia="Aptos" w:hAnsi="Times New Roman" w:cs="Times New Roman"/>
          <w:sz w:val="24"/>
          <w:szCs w:val="24"/>
          <w:u w:val="single"/>
        </w:rPr>
        <w:t xml:space="preserve"> συγκριτικά με τα </w:t>
      </w:r>
      <w:proofErr w:type="spellStart"/>
      <w:r w:rsidRPr="00D31B01">
        <w:rPr>
          <w:rFonts w:ascii="Times New Roman" w:eastAsia="Aptos" w:hAnsi="Times New Roman" w:cs="Times New Roman"/>
          <w:sz w:val="24"/>
          <w:szCs w:val="24"/>
          <w:u w:val="single"/>
          <w:lang w:val="en-US"/>
        </w:rPr>
        <w:t>WT</w:t>
      </w:r>
      <w:proofErr w:type="spellEnd"/>
      <w:r w:rsidRPr="00F64699">
        <w:rPr>
          <w:rFonts w:ascii="Times New Roman" w:eastAsia="Aptos" w:hAnsi="Times New Roman" w:cs="Times New Roman"/>
          <w:sz w:val="24"/>
          <w:szCs w:val="24"/>
        </w:rPr>
        <w:t xml:space="preserve">. Τα αποτελέσματα αυτά συμφωνούν και με προηγούμενα πειράματα που έδειξαν αυξημένα επίπεδα </w:t>
      </w:r>
      <w:r w:rsidRPr="00F64699">
        <w:rPr>
          <w:rFonts w:ascii="Times New Roman" w:eastAsia="Aptos" w:hAnsi="Times New Roman" w:cs="Times New Roman"/>
          <w:sz w:val="24"/>
          <w:szCs w:val="24"/>
          <w:lang w:val="en-US"/>
        </w:rPr>
        <w:t>NLGN</w:t>
      </w:r>
      <w:r w:rsidRPr="00F64699">
        <w:rPr>
          <w:rFonts w:ascii="Times New Roman" w:eastAsia="Aptos" w:hAnsi="Times New Roman" w:cs="Times New Roman"/>
          <w:sz w:val="24"/>
          <w:szCs w:val="24"/>
        </w:rPr>
        <w:t xml:space="preserve">1, </w:t>
      </w:r>
      <w:proofErr w:type="spellStart"/>
      <w:r w:rsidRPr="00F64699">
        <w:rPr>
          <w:rFonts w:ascii="Times New Roman" w:eastAsia="Aptos" w:hAnsi="Times New Roman" w:cs="Times New Roman"/>
          <w:sz w:val="24"/>
          <w:szCs w:val="24"/>
          <w:lang w:val="en-US"/>
        </w:rPr>
        <w:t>GluN</w:t>
      </w:r>
      <w:proofErr w:type="spellEnd"/>
      <w:r w:rsidRPr="00F64699">
        <w:rPr>
          <w:rFonts w:ascii="Times New Roman" w:eastAsia="Aptos" w:hAnsi="Times New Roman" w:cs="Times New Roman"/>
          <w:sz w:val="24"/>
          <w:szCs w:val="24"/>
        </w:rPr>
        <w:t xml:space="preserve">1 καθώς και </w:t>
      </w:r>
      <w:r w:rsidRPr="00F64699">
        <w:rPr>
          <w:rFonts w:ascii="Times New Roman" w:eastAsia="Aptos" w:hAnsi="Times New Roman" w:cs="Times New Roman"/>
          <w:sz w:val="24"/>
          <w:szCs w:val="24"/>
          <w:lang w:val="en-US"/>
        </w:rPr>
        <w:t>PSD</w:t>
      </w:r>
      <w:r w:rsidRPr="00F64699">
        <w:rPr>
          <w:rFonts w:ascii="Times New Roman" w:eastAsia="Aptos" w:hAnsi="Times New Roman" w:cs="Times New Roman"/>
          <w:sz w:val="24"/>
          <w:szCs w:val="24"/>
        </w:rPr>
        <w:t xml:space="preserve">-95. Συνεπώς </w:t>
      </w:r>
      <w:r w:rsidRPr="004F7EC0">
        <w:rPr>
          <w:rFonts w:ascii="Times New Roman" w:eastAsia="Aptos" w:hAnsi="Times New Roman" w:cs="Times New Roman"/>
          <w:sz w:val="24"/>
          <w:szCs w:val="24"/>
          <w:u w:val="single"/>
        </w:rPr>
        <w:t xml:space="preserve">η μείωση της </w:t>
      </w:r>
      <w:r w:rsidRPr="004F7EC0">
        <w:rPr>
          <w:rFonts w:ascii="Times New Roman" w:eastAsia="Aptos" w:hAnsi="Times New Roman" w:cs="Times New Roman"/>
          <w:sz w:val="24"/>
          <w:szCs w:val="24"/>
          <w:u w:val="single"/>
          <w:lang w:val="en-US"/>
        </w:rPr>
        <w:t>MDGA</w:t>
      </w:r>
      <w:r w:rsidRPr="004F7EC0">
        <w:rPr>
          <w:rFonts w:ascii="Times New Roman" w:eastAsia="Aptos" w:hAnsi="Times New Roman" w:cs="Times New Roman"/>
          <w:sz w:val="24"/>
          <w:szCs w:val="24"/>
          <w:u w:val="single"/>
        </w:rPr>
        <w:t xml:space="preserve">2, επιτρέπει την δράση της </w:t>
      </w:r>
      <w:r w:rsidRPr="004F7EC0">
        <w:rPr>
          <w:rFonts w:ascii="Times New Roman" w:eastAsia="Aptos" w:hAnsi="Times New Roman" w:cs="Times New Roman"/>
          <w:sz w:val="24"/>
          <w:szCs w:val="24"/>
          <w:u w:val="single"/>
          <w:lang w:val="en-US"/>
        </w:rPr>
        <w:t>NLGN</w:t>
      </w:r>
      <w:r w:rsidRPr="004F7EC0">
        <w:rPr>
          <w:rFonts w:ascii="Times New Roman" w:eastAsia="Aptos" w:hAnsi="Times New Roman" w:cs="Times New Roman"/>
          <w:sz w:val="24"/>
          <w:szCs w:val="24"/>
          <w:u w:val="single"/>
        </w:rPr>
        <w:t>1</w:t>
      </w:r>
      <w:r>
        <w:rPr>
          <w:rFonts w:ascii="Times New Roman" w:eastAsia="Aptos" w:hAnsi="Times New Roman" w:cs="Times New Roman"/>
          <w:sz w:val="24"/>
          <w:szCs w:val="24"/>
        </w:rPr>
        <w:t>,</w:t>
      </w:r>
      <w:r w:rsidRPr="00F64699">
        <w:rPr>
          <w:rFonts w:ascii="Times New Roman" w:eastAsia="Aptos" w:hAnsi="Times New Roman" w:cs="Times New Roman"/>
          <w:sz w:val="24"/>
          <w:szCs w:val="24"/>
        </w:rPr>
        <w:t xml:space="preserve"> που είναι γνωστό ότι συμμετέχει στη</w:t>
      </w:r>
      <w:r>
        <w:rPr>
          <w:rFonts w:ascii="Times New Roman" w:eastAsia="Aptos" w:hAnsi="Times New Roman" w:cs="Times New Roman"/>
          <w:sz w:val="24"/>
          <w:szCs w:val="24"/>
        </w:rPr>
        <w:t>ν</w:t>
      </w:r>
      <w:r w:rsidRPr="00F64699">
        <w:rPr>
          <w:rFonts w:ascii="Times New Roman" w:eastAsia="Aptos" w:hAnsi="Times New Roman" w:cs="Times New Roman"/>
          <w:sz w:val="24"/>
          <w:szCs w:val="24"/>
        </w:rPr>
        <w:t xml:space="preserve"> αύξηση των επιπέδων των υποδοχέων στη μεμβράνη με διαμεσολάβηση και της </w:t>
      </w:r>
      <w:r w:rsidRPr="00F64699">
        <w:rPr>
          <w:rFonts w:ascii="Times New Roman" w:eastAsia="Aptos" w:hAnsi="Times New Roman" w:cs="Times New Roman"/>
          <w:sz w:val="24"/>
          <w:szCs w:val="24"/>
          <w:lang w:val="en-US"/>
        </w:rPr>
        <w:t>PSD</w:t>
      </w:r>
      <w:r w:rsidRPr="00F64699">
        <w:rPr>
          <w:rFonts w:ascii="Times New Roman" w:eastAsia="Aptos" w:hAnsi="Times New Roman" w:cs="Times New Roman"/>
          <w:sz w:val="24"/>
          <w:szCs w:val="24"/>
        </w:rPr>
        <w:t>-95</w:t>
      </w:r>
      <w:r>
        <w:rPr>
          <w:rFonts w:ascii="Times New Roman" w:eastAsia="Aptos" w:hAnsi="Times New Roman" w:cs="Times New Roman"/>
          <w:sz w:val="24"/>
          <w:szCs w:val="24"/>
        </w:rPr>
        <w:t>,</w:t>
      </w:r>
      <w:r w:rsidRPr="00F64699">
        <w:rPr>
          <w:rFonts w:ascii="Times New Roman" w:eastAsia="Aptos" w:hAnsi="Times New Roman" w:cs="Times New Roman"/>
          <w:sz w:val="24"/>
          <w:szCs w:val="24"/>
        </w:rPr>
        <w:t xml:space="preserve"> ευνοώντας τα γεγονότα της αρχικής φάσης τ</w:t>
      </w:r>
      <w:r>
        <w:rPr>
          <w:rFonts w:ascii="Times New Roman" w:eastAsia="Aptos" w:hAnsi="Times New Roman" w:cs="Times New Roman"/>
          <w:sz w:val="24"/>
          <w:szCs w:val="24"/>
        </w:rPr>
        <w:t>ης</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LTP</w:t>
      </w:r>
      <w:r w:rsidRPr="00F64699">
        <w:rPr>
          <w:rFonts w:ascii="Times New Roman" w:eastAsia="Aptos" w:hAnsi="Times New Roman" w:cs="Times New Roman"/>
          <w:sz w:val="24"/>
          <w:szCs w:val="24"/>
        </w:rPr>
        <w:t>. Αντιθέτως</w:t>
      </w:r>
      <w:r>
        <w:rPr>
          <w:rFonts w:ascii="Times New Roman" w:eastAsia="Aptos" w:hAnsi="Times New Roman" w:cs="Times New Roman"/>
          <w:sz w:val="24"/>
          <w:szCs w:val="24"/>
        </w:rPr>
        <w:t>,</w:t>
      </w:r>
      <w:r w:rsidRPr="00F64699">
        <w:rPr>
          <w:rFonts w:ascii="Times New Roman" w:eastAsia="Aptos" w:hAnsi="Times New Roman" w:cs="Times New Roman"/>
          <w:sz w:val="24"/>
          <w:szCs w:val="24"/>
        </w:rPr>
        <w:t xml:space="preserve"> όταν προκάλεσαν</w:t>
      </w:r>
      <w:r w:rsidRPr="00D31B01">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rPr>
        <w:t xml:space="preserve">συνεχόμενους κύκλους διέγερση </w:t>
      </w:r>
      <w:r w:rsidRPr="00D31B01">
        <w:rPr>
          <w:rFonts w:ascii="Times New Roman" w:eastAsia="Aptos" w:hAnsi="Times New Roman" w:cs="Times New Roman"/>
          <w:sz w:val="24"/>
          <w:szCs w:val="24"/>
          <w:u w:val="single"/>
          <w:lang w:val="en-US"/>
        </w:rPr>
        <w:t>L</w:t>
      </w:r>
      <w:r w:rsidRPr="00D31B01">
        <w:rPr>
          <w:rFonts w:ascii="Times New Roman" w:eastAsia="Aptos" w:hAnsi="Times New Roman" w:cs="Times New Roman"/>
          <w:sz w:val="24"/>
          <w:szCs w:val="24"/>
          <w:u w:val="single"/>
        </w:rPr>
        <w:t>-</w:t>
      </w:r>
      <w:r w:rsidRPr="00D31B01">
        <w:rPr>
          <w:rFonts w:ascii="Times New Roman" w:eastAsia="Aptos" w:hAnsi="Times New Roman" w:cs="Times New Roman"/>
          <w:sz w:val="24"/>
          <w:szCs w:val="24"/>
          <w:u w:val="single"/>
          <w:lang w:val="en-US"/>
        </w:rPr>
        <w:t>LTP</w:t>
      </w:r>
      <w:r w:rsidRPr="00F64699">
        <w:rPr>
          <w:rFonts w:ascii="Times New Roman" w:eastAsia="Aptos" w:hAnsi="Times New Roman" w:cs="Times New Roman"/>
          <w:sz w:val="24"/>
          <w:szCs w:val="24"/>
        </w:rPr>
        <w:t xml:space="preserve"> (</w:t>
      </w:r>
      <w:r>
        <w:rPr>
          <w:rFonts w:ascii="Times New Roman" w:eastAsia="Aptos" w:hAnsi="Times New Roman" w:cs="Times New Roman"/>
          <w:sz w:val="24"/>
          <w:szCs w:val="24"/>
          <w:lang w:val="en-US"/>
        </w:rPr>
        <w:t>long</w:t>
      </w:r>
      <w:r w:rsidRPr="00D31B01">
        <w:rPr>
          <w:rFonts w:ascii="Times New Roman" w:eastAsia="Aptos" w:hAnsi="Times New Roman" w:cs="Times New Roman"/>
          <w:sz w:val="24"/>
          <w:szCs w:val="24"/>
        </w:rPr>
        <w:t xml:space="preserve"> </w:t>
      </w:r>
      <w:r>
        <w:rPr>
          <w:rFonts w:ascii="Times New Roman" w:eastAsia="Aptos" w:hAnsi="Times New Roman" w:cs="Times New Roman"/>
          <w:sz w:val="24"/>
          <w:szCs w:val="24"/>
          <w:lang w:val="en-US"/>
        </w:rPr>
        <w:t>lasting</w:t>
      </w:r>
      <w:r w:rsidRPr="00D31B01">
        <w:rPr>
          <w:rFonts w:ascii="Times New Roman" w:eastAsia="Aptos" w:hAnsi="Times New Roman" w:cs="Times New Roman"/>
          <w:sz w:val="24"/>
          <w:szCs w:val="24"/>
        </w:rPr>
        <w:t xml:space="preserve"> </w:t>
      </w:r>
      <w:r>
        <w:rPr>
          <w:rFonts w:ascii="Times New Roman" w:eastAsia="Aptos" w:hAnsi="Times New Roman" w:cs="Times New Roman"/>
          <w:sz w:val="24"/>
          <w:szCs w:val="24"/>
          <w:lang w:val="en-US"/>
        </w:rPr>
        <w:t>LTP</w:t>
      </w:r>
      <w:r w:rsidRPr="00F64699">
        <w:rPr>
          <w:rFonts w:ascii="Times New Roman" w:eastAsia="Aptos" w:hAnsi="Times New Roman" w:cs="Times New Roman"/>
          <w:sz w:val="24"/>
          <w:szCs w:val="24"/>
        </w:rPr>
        <w:t xml:space="preserve">) οδήγησε σε </w:t>
      </w:r>
      <w:r w:rsidRPr="00D31B01">
        <w:rPr>
          <w:rFonts w:ascii="Times New Roman" w:eastAsia="Aptos" w:hAnsi="Times New Roman" w:cs="Times New Roman"/>
          <w:sz w:val="24"/>
          <w:szCs w:val="24"/>
          <w:u w:val="single"/>
        </w:rPr>
        <w:t>ελλείματα</w:t>
      </w:r>
      <w:r w:rsidRPr="00F64699">
        <w:rPr>
          <w:rFonts w:ascii="Times New Roman" w:eastAsia="Aptos" w:hAnsi="Times New Roman" w:cs="Times New Roman"/>
          <w:sz w:val="24"/>
          <w:szCs w:val="24"/>
        </w:rPr>
        <w:t xml:space="preserve"> στη διατήρηση τ</w:t>
      </w:r>
      <w:r>
        <w:rPr>
          <w:rFonts w:ascii="Times New Roman" w:eastAsia="Aptos" w:hAnsi="Times New Roman" w:cs="Times New Roman"/>
          <w:sz w:val="24"/>
          <w:szCs w:val="24"/>
        </w:rPr>
        <w:t>ης</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LTP</w:t>
      </w:r>
      <w:r w:rsidRPr="00F64699">
        <w:rPr>
          <w:rFonts w:ascii="Times New Roman" w:eastAsia="Aptos" w:hAnsi="Times New Roman" w:cs="Times New Roman"/>
          <w:sz w:val="24"/>
          <w:szCs w:val="24"/>
        </w:rPr>
        <w:t xml:space="preserve"> σε </w:t>
      </w:r>
      <w:r>
        <w:rPr>
          <w:rFonts w:ascii="Times New Roman" w:eastAsia="Aptos" w:hAnsi="Times New Roman" w:cs="Times New Roman"/>
          <w:sz w:val="24"/>
          <w:szCs w:val="24"/>
        </w:rPr>
        <w:t>τομές</w:t>
      </w:r>
      <w:r w:rsidRPr="00F64699">
        <w:rPr>
          <w:rFonts w:ascii="Times New Roman" w:eastAsia="Aptos" w:hAnsi="Times New Roman" w:cs="Times New Roman"/>
          <w:sz w:val="24"/>
          <w:szCs w:val="24"/>
        </w:rPr>
        <w:t xml:space="preserve"> ιππόκαμπου τ</w:t>
      </w:r>
      <w:r>
        <w:rPr>
          <w:rFonts w:ascii="Times New Roman" w:eastAsia="Aptos" w:hAnsi="Times New Roman" w:cs="Times New Roman"/>
          <w:sz w:val="24"/>
          <w:szCs w:val="24"/>
        </w:rPr>
        <w:t>ων</w:t>
      </w:r>
      <w:r w:rsidRPr="00F64699">
        <w:rPr>
          <w:rFonts w:ascii="Times New Roman" w:eastAsia="Aptos" w:hAnsi="Times New Roman" w:cs="Times New Roman"/>
          <w:sz w:val="24"/>
          <w:szCs w:val="24"/>
        </w:rPr>
        <w:t xml:space="preserve"> </w:t>
      </w:r>
      <w:r w:rsidRPr="00D31B01">
        <w:rPr>
          <w:rFonts w:ascii="Times New Roman" w:eastAsia="Aptos" w:hAnsi="Times New Roman" w:cs="Times New Roman"/>
          <w:sz w:val="24"/>
          <w:szCs w:val="24"/>
          <w:u w:val="single"/>
          <w:lang w:val="en-US"/>
        </w:rPr>
        <w:t>MDGA</w:t>
      </w:r>
      <w:r w:rsidRPr="00D31B01">
        <w:rPr>
          <w:rFonts w:ascii="Times New Roman" w:eastAsia="Aptos" w:hAnsi="Times New Roman" w:cs="Times New Roman"/>
          <w:sz w:val="24"/>
          <w:szCs w:val="24"/>
          <w:u w:val="single"/>
        </w:rPr>
        <w:t>2</w:t>
      </w:r>
      <w:r w:rsidRPr="00D31B01">
        <w:rPr>
          <w:rFonts w:ascii="Times New Roman" w:eastAsia="Aptos" w:hAnsi="Times New Roman" w:cs="Times New Roman"/>
          <w:sz w:val="24"/>
          <w:szCs w:val="24"/>
          <w:u w:val="single"/>
          <w:vertAlign w:val="superscript"/>
        </w:rPr>
        <w:t>+/- </w:t>
      </w:r>
      <w:r w:rsidRPr="00D31B01">
        <w:rPr>
          <w:rFonts w:ascii="Times New Roman" w:eastAsia="Aptos" w:hAnsi="Times New Roman" w:cs="Times New Roman"/>
          <w:sz w:val="24"/>
          <w:szCs w:val="24"/>
          <w:u w:val="single"/>
        </w:rPr>
        <w:t xml:space="preserve"> ποντικιών</w:t>
      </w:r>
      <w:r w:rsidRPr="00F64699">
        <w:rPr>
          <w:rFonts w:ascii="Times New Roman" w:eastAsia="Aptos" w:hAnsi="Times New Roman" w:cs="Times New Roman"/>
          <w:sz w:val="24"/>
          <w:szCs w:val="24"/>
        </w:rPr>
        <w:t xml:space="preserve"> σε σύγκριση με τ</w:t>
      </w:r>
      <w:r>
        <w:rPr>
          <w:rFonts w:ascii="Times New Roman" w:eastAsia="Aptos" w:hAnsi="Times New Roman" w:cs="Times New Roman"/>
          <w:sz w:val="24"/>
          <w:szCs w:val="24"/>
        </w:rPr>
        <w:t>α</w:t>
      </w:r>
      <w:r w:rsidRPr="00F64699">
        <w:rPr>
          <w:rFonts w:ascii="Times New Roman" w:eastAsia="Aptos" w:hAnsi="Times New Roman" w:cs="Times New Roman"/>
          <w:sz w:val="24"/>
          <w:szCs w:val="24"/>
        </w:rPr>
        <w:t xml:space="preserve"> </w:t>
      </w:r>
      <w:proofErr w:type="spellStart"/>
      <w:r w:rsidRPr="00F64699">
        <w:rPr>
          <w:rFonts w:ascii="Times New Roman" w:eastAsia="Aptos" w:hAnsi="Times New Roman" w:cs="Times New Roman"/>
          <w:sz w:val="24"/>
          <w:szCs w:val="24"/>
          <w:lang w:val="en-US"/>
        </w:rPr>
        <w:t>WT</w:t>
      </w:r>
      <w:proofErr w:type="spellEnd"/>
      <w:r w:rsidRPr="00F64699">
        <w:rPr>
          <w:rFonts w:ascii="Times New Roman" w:eastAsia="Aptos" w:hAnsi="Times New Roman" w:cs="Times New Roman"/>
          <w:sz w:val="24"/>
          <w:szCs w:val="24"/>
        </w:rPr>
        <w:t>. Αυτό μάλλον φαίνεται να οφείλεται στους συνεχόμενους κύκλους διέγερσης</w:t>
      </w:r>
      <w:r w:rsidRPr="00E50B39">
        <w:rPr>
          <w:rFonts w:ascii="Times New Roman" w:eastAsia="Aptos" w:hAnsi="Times New Roman" w:cs="Times New Roman"/>
          <w:sz w:val="24"/>
          <w:szCs w:val="24"/>
        </w:rPr>
        <w:t xml:space="preserve"> </w:t>
      </w:r>
      <w:r>
        <w:rPr>
          <w:rFonts w:ascii="Times New Roman" w:eastAsia="Aptos" w:hAnsi="Times New Roman" w:cs="Times New Roman"/>
          <w:sz w:val="24"/>
          <w:szCs w:val="24"/>
        </w:rPr>
        <w:t xml:space="preserve">που οδηγούν σε συναπτικό κορεσμό </w:t>
      </w:r>
      <w:proofErr w:type="spellStart"/>
      <w:r>
        <w:rPr>
          <w:rFonts w:ascii="Times New Roman" w:eastAsia="Aptos" w:hAnsi="Times New Roman" w:cs="Times New Roman"/>
          <w:sz w:val="24"/>
          <w:szCs w:val="24"/>
        </w:rPr>
        <w:t>απευαισθητο</w:t>
      </w:r>
      <w:proofErr w:type="spellEnd"/>
      <w:r>
        <w:rPr>
          <w:rFonts w:ascii="Times New Roman" w:eastAsia="Aptos" w:hAnsi="Times New Roman" w:cs="Times New Roman"/>
          <w:sz w:val="24"/>
          <w:szCs w:val="24"/>
        </w:rPr>
        <w:t>-ποίηση</w:t>
      </w:r>
      <w:r w:rsidRPr="00F64699">
        <w:rPr>
          <w:rFonts w:ascii="Times New Roman" w:eastAsia="Aptos" w:hAnsi="Times New Roman" w:cs="Times New Roman"/>
          <w:sz w:val="24"/>
          <w:szCs w:val="24"/>
        </w:rPr>
        <w:t xml:space="preserve">.  Αυτή η </w:t>
      </w:r>
      <w:proofErr w:type="spellStart"/>
      <w:r w:rsidRPr="00F64699">
        <w:rPr>
          <w:rFonts w:ascii="Times New Roman" w:eastAsia="Aptos" w:hAnsi="Times New Roman" w:cs="Times New Roman"/>
          <w:sz w:val="24"/>
          <w:szCs w:val="24"/>
        </w:rPr>
        <w:t>ομοιοστατική</w:t>
      </w:r>
      <w:proofErr w:type="spellEnd"/>
      <w:r w:rsidRPr="00F64699">
        <w:rPr>
          <w:rFonts w:ascii="Times New Roman" w:eastAsia="Aptos" w:hAnsi="Times New Roman" w:cs="Times New Roman"/>
          <w:sz w:val="24"/>
          <w:szCs w:val="24"/>
        </w:rPr>
        <w:t xml:space="preserve"> διεργασία ως απόκριση στην υπερβολική λειτουργία των </w:t>
      </w:r>
      <w:r w:rsidRPr="00F64699">
        <w:rPr>
          <w:rFonts w:ascii="Times New Roman" w:eastAsia="Aptos" w:hAnsi="Times New Roman" w:cs="Times New Roman"/>
          <w:sz w:val="24"/>
          <w:szCs w:val="24"/>
          <w:lang w:val="en-US"/>
        </w:rPr>
        <w:t>AMPARs</w:t>
      </w:r>
      <w:r w:rsidRPr="00F64699">
        <w:rPr>
          <w:rFonts w:ascii="Times New Roman" w:eastAsia="Aptos" w:hAnsi="Times New Roman" w:cs="Times New Roman"/>
          <w:sz w:val="24"/>
          <w:szCs w:val="24"/>
        </w:rPr>
        <w:t xml:space="preserve"> θα μπορούσε να λειτουργ</w:t>
      </w:r>
      <w:r>
        <w:rPr>
          <w:rFonts w:ascii="Times New Roman" w:eastAsia="Aptos" w:hAnsi="Times New Roman" w:cs="Times New Roman"/>
          <w:sz w:val="24"/>
          <w:szCs w:val="24"/>
        </w:rPr>
        <w:t>ή</w:t>
      </w:r>
      <w:r w:rsidRPr="00F64699">
        <w:rPr>
          <w:rFonts w:ascii="Times New Roman" w:eastAsia="Aptos" w:hAnsi="Times New Roman" w:cs="Times New Roman"/>
          <w:sz w:val="24"/>
          <w:szCs w:val="24"/>
        </w:rPr>
        <w:t>σε</w:t>
      </w:r>
      <w:r>
        <w:rPr>
          <w:rFonts w:ascii="Times New Roman" w:eastAsia="Aptos" w:hAnsi="Times New Roman" w:cs="Times New Roman"/>
          <w:sz w:val="24"/>
          <w:szCs w:val="24"/>
        </w:rPr>
        <w:t>ι</w:t>
      </w:r>
      <w:r w:rsidRPr="00F64699">
        <w:rPr>
          <w:rFonts w:ascii="Times New Roman" w:eastAsia="Aptos" w:hAnsi="Times New Roman" w:cs="Times New Roman"/>
          <w:sz w:val="24"/>
          <w:szCs w:val="24"/>
        </w:rPr>
        <w:t xml:space="preserve"> ως αντισταθμιστικός παράγοντας που αντιτίθεται στη διατήρηση τ</w:t>
      </w:r>
      <w:r>
        <w:rPr>
          <w:rFonts w:ascii="Times New Roman" w:eastAsia="Aptos" w:hAnsi="Times New Roman" w:cs="Times New Roman"/>
          <w:sz w:val="24"/>
          <w:szCs w:val="24"/>
        </w:rPr>
        <w:t>ης</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LTP</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L</w:t>
      </w:r>
      <w:r w:rsidRPr="00F64699">
        <w:rPr>
          <w:rFonts w:ascii="Times New Roman" w:eastAsia="Aptos" w:hAnsi="Times New Roman" w:cs="Times New Roman"/>
          <w:sz w:val="24"/>
          <w:szCs w:val="24"/>
        </w:rPr>
        <w:t>-</w:t>
      </w:r>
      <w:r w:rsidRPr="00F64699">
        <w:rPr>
          <w:rFonts w:ascii="Times New Roman" w:eastAsia="Aptos" w:hAnsi="Times New Roman" w:cs="Times New Roman"/>
          <w:sz w:val="24"/>
          <w:szCs w:val="24"/>
          <w:lang w:val="en-US"/>
        </w:rPr>
        <w:t>LTP</w:t>
      </w:r>
      <w:r w:rsidRPr="00F64699">
        <w:rPr>
          <w:rFonts w:ascii="Times New Roman" w:eastAsia="Aptos" w:hAnsi="Times New Roman" w:cs="Times New Roman"/>
          <w:sz w:val="24"/>
          <w:szCs w:val="24"/>
        </w:rPr>
        <w:t xml:space="preserve">). Από αυτά τα αποτελέσματα προκύπτει ότι η </w:t>
      </w:r>
      <w:r>
        <w:rPr>
          <w:rFonts w:ascii="Times New Roman" w:eastAsia="Aptos" w:hAnsi="Times New Roman" w:cs="Times New Roman"/>
          <w:sz w:val="24"/>
          <w:szCs w:val="24"/>
        </w:rPr>
        <w:t>μετακίνηση</w:t>
      </w:r>
      <w:r w:rsidRPr="00F64699">
        <w:rPr>
          <w:rFonts w:ascii="Times New Roman" w:eastAsia="Aptos" w:hAnsi="Times New Roman" w:cs="Times New Roman"/>
          <w:sz w:val="24"/>
          <w:szCs w:val="24"/>
        </w:rPr>
        <w:t xml:space="preserve"> των </w:t>
      </w:r>
      <w:r w:rsidRPr="00F64699">
        <w:rPr>
          <w:rFonts w:ascii="Times New Roman" w:eastAsia="Aptos" w:hAnsi="Times New Roman" w:cs="Times New Roman"/>
          <w:sz w:val="24"/>
          <w:szCs w:val="24"/>
          <w:lang w:val="en-US"/>
        </w:rPr>
        <w:t>AMPARs</w:t>
      </w:r>
      <w:r w:rsidRPr="00F64699">
        <w:rPr>
          <w:rFonts w:ascii="Times New Roman" w:eastAsia="Aptos" w:hAnsi="Times New Roman" w:cs="Times New Roman"/>
          <w:sz w:val="24"/>
          <w:szCs w:val="24"/>
        </w:rPr>
        <w:t xml:space="preserve"> </w:t>
      </w:r>
      <w:r w:rsidR="005E6C6E">
        <w:rPr>
          <w:rFonts w:ascii="Times New Roman" w:eastAsia="Aptos" w:hAnsi="Times New Roman" w:cs="Times New Roman"/>
          <w:sz w:val="24"/>
          <w:szCs w:val="24"/>
        </w:rPr>
        <w:t xml:space="preserve">στις </w:t>
      </w:r>
      <w:r w:rsidR="005E6C6E" w:rsidRPr="00F64699">
        <w:rPr>
          <w:rFonts w:ascii="Times New Roman" w:eastAsia="Aptos" w:hAnsi="Times New Roman" w:cs="Times New Roman"/>
          <w:sz w:val="24"/>
          <w:szCs w:val="24"/>
        </w:rPr>
        <w:t>συν</w:t>
      </w:r>
      <w:r w:rsidR="005E6C6E">
        <w:rPr>
          <w:rFonts w:ascii="Times New Roman" w:eastAsia="Aptos" w:hAnsi="Times New Roman" w:cs="Times New Roman"/>
          <w:sz w:val="24"/>
          <w:szCs w:val="24"/>
        </w:rPr>
        <w:t>άψεις</w:t>
      </w:r>
      <w:r w:rsidR="005E6C6E"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rPr>
        <w:t xml:space="preserve">και </w:t>
      </w:r>
      <w:r w:rsidR="005E6C6E">
        <w:rPr>
          <w:rFonts w:ascii="Times New Roman" w:eastAsia="Aptos" w:hAnsi="Times New Roman" w:cs="Times New Roman"/>
          <w:sz w:val="24"/>
          <w:szCs w:val="24"/>
        </w:rPr>
        <w:t>η</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E</w:t>
      </w:r>
      <w:r w:rsidRPr="00F64699">
        <w:rPr>
          <w:rFonts w:ascii="Times New Roman" w:eastAsia="Aptos" w:hAnsi="Times New Roman" w:cs="Times New Roman"/>
          <w:sz w:val="24"/>
          <w:szCs w:val="24"/>
        </w:rPr>
        <w:t>-</w:t>
      </w:r>
      <w:r w:rsidRPr="00F64699">
        <w:rPr>
          <w:rFonts w:ascii="Times New Roman" w:eastAsia="Aptos" w:hAnsi="Times New Roman" w:cs="Times New Roman"/>
          <w:sz w:val="24"/>
          <w:szCs w:val="24"/>
          <w:lang w:val="en-US"/>
        </w:rPr>
        <w:t>LTP</w:t>
      </w:r>
      <w:r w:rsidRPr="00F64699">
        <w:rPr>
          <w:rFonts w:ascii="Times New Roman" w:eastAsia="Aptos" w:hAnsi="Times New Roman" w:cs="Times New Roman"/>
          <w:sz w:val="24"/>
          <w:szCs w:val="24"/>
        </w:rPr>
        <w:t xml:space="preserve"> αυξάνονται αλλά </w:t>
      </w:r>
      <w:r w:rsidR="005E6C6E">
        <w:rPr>
          <w:rFonts w:ascii="Times New Roman" w:eastAsia="Aptos" w:hAnsi="Times New Roman" w:cs="Times New Roman"/>
          <w:sz w:val="24"/>
          <w:szCs w:val="24"/>
        </w:rPr>
        <w:t>η</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L</w:t>
      </w:r>
      <w:r w:rsidRPr="00F64699">
        <w:rPr>
          <w:rFonts w:ascii="Times New Roman" w:eastAsia="Aptos" w:hAnsi="Times New Roman" w:cs="Times New Roman"/>
          <w:sz w:val="24"/>
          <w:szCs w:val="24"/>
        </w:rPr>
        <w:t>-</w:t>
      </w:r>
      <w:r w:rsidRPr="00F64699">
        <w:rPr>
          <w:rFonts w:ascii="Times New Roman" w:eastAsia="Aptos" w:hAnsi="Times New Roman" w:cs="Times New Roman"/>
          <w:sz w:val="24"/>
          <w:szCs w:val="24"/>
          <w:lang w:val="en-US"/>
        </w:rPr>
        <w:t>LTP</w:t>
      </w:r>
      <w:r w:rsidRPr="00F64699">
        <w:rPr>
          <w:rFonts w:ascii="Times New Roman" w:eastAsia="Aptos" w:hAnsi="Times New Roman" w:cs="Times New Roman"/>
          <w:sz w:val="24"/>
          <w:szCs w:val="24"/>
        </w:rPr>
        <w:t xml:space="preserve"> διακυβεύεται από τη γενετική μείωση των </w:t>
      </w:r>
      <w:r w:rsidRPr="00F64699">
        <w:rPr>
          <w:rFonts w:ascii="Times New Roman" w:eastAsia="Aptos" w:hAnsi="Times New Roman" w:cs="Times New Roman"/>
          <w:sz w:val="24"/>
          <w:szCs w:val="24"/>
          <w:lang w:val="en-US"/>
        </w:rPr>
        <w:t>MDGA</w:t>
      </w:r>
      <w:r w:rsidRPr="00F64699">
        <w:rPr>
          <w:rFonts w:ascii="Times New Roman" w:eastAsia="Aptos" w:hAnsi="Times New Roman" w:cs="Times New Roman"/>
          <w:sz w:val="24"/>
          <w:szCs w:val="24"/>
        </w:rPr>
        <w:t>2. </w:t>
      </w:r>
    </w:p>
    <w:p w14:paraId="1F1E4BF4" w14:textId="11328A77" w:rsidR="000B1013" w:rsidRPr="00CE530F" w:rsidRDefault="00092537" w:rsidP="009D27CD">
      <w:pPr>
        <w:jc w:val="both"/>
        <w:rPr>
          <w:rFonts w:ascii="Times New Roman" w:eastAsia="Aptos" w:hAnsi="Times New Roman" w:cs="Times New Roman"/>
          <w:sz w:val="24"/>
          <w:szCs w:val="24"/>
        </w:rPr>
      </w:pPr>
      <w:r w:rsidRPr="00F64699">
        <w:rPr>
          <w:rFonts w:ascii="Times New Roman" w:eastAsia="Aptos" w:hAnsi="Times New Roman" w:cs="Times New Roman"/>
          <w:sz w:val="24"/>
          <w:szCs w:val="24"/>
        </w:rPr>
        <w:t>Ελλείματα στ</w:t>
      </w:r>
      <w:r w:rsidR="005E6C6E">
        <w:rPr>
          <w:rFonts w:ascii="Times New Roman" w:eastAsia="Aptos" w:hAnsi="Times New Roman" w:cs="Times New Roman"/>
          <w:sz w:val="24"/>
          <w:szCs w:val="24"/>
        </w:rPr>
        <w:t>ην</w:t>
      </w:r>
      <w:r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L</w:t>
      </w:r>
      <w:r w:rsidRPr="00F64699">
        <w:rPr>
          <w:rFonts w:ascii="Times New Roman" w:eastAsia="Aptos" w:hAnsi="Times New Roman" w:cs="Times New Roman"/>
          <w:sz w:val="24"/>
          <w:szCs w:val="24"/>
        </w:rPr>
        <w:t>-</w:t>
      </w:r>
      <w:r w:rsidRPr="00F64699">
        <w:rPr>
          <w:rFonts w:ascii="Times New Roman" w:eastAsia="Aptos" w:hAnsi="Times New Roman" w:cs="Times New Roman"/>
          <w:sz w:val="24"/>
          <w:szCs w:val="24"/>
          <w:lang w:val="en-US"/>
        </w:rPr>
        <w:t>LTP</w:t>
      </w:r>
      <w:r w:rsidRPr="00F64699">
        <w:rPr>
          <w:rFonts w:ascii="Times New Roman" w:eastAsia="Aptos" w:hAnsi="Times New Roman" w:cs="Times New Roman"/>
          <w:sz w:val="24"/>
          <w:szCs w:val="24"/>
        </w:rPr>
        <w:t xml:space="preserve"> συσχετίζονται με ποντίκια που έχουν προβλήματα μνήμης. Έτσι, οι ερευνητές χρησιμοποιήσαν τα </w:t>
      </w:r>
      <w:proofErr w:type="spellStart"/>
      <w:r w:rsidRPr="00F64699">
        <w:rPr>
          <w:rFonts w:ascii="Times New Roman" w:eastAsia="Aptos" w:hAnsi="Times New Roman" w:cs="Times New Roman"/>
          <w:sz w:val="24"/>
          <w:szCs w:val="24"/>
          <w:lang w:val="en-US"/>
        </w:rPr>
        <w:t>Mdga</w:t>
      </w:r>
      <w:proofErr w:type="spellEnd"/>
      <w:r w:rsidRPr="00F64699">
        <w:rPr>
          <w:rFonts w:ascii="Times New Roman" w:eastAsia="Aptos" w:hAnsi="Times New Roman" w:cs="Times New Roman"/>
          <w:sz w:val="24"/>
          <w:szCs w:val="24"/>
        </w:rPr>
        <w:t>2</w:t>
      </w:r>
      <w:r w:rsidRPr="005E6C6E">
        <w:rPr>
          <w:rFonts w:ascii="Times New Roman" w:eastAsia="Aptos" w:hAnsi="Times New Roman" w:cs="Times New Roman"/>
          <w:sz w:val="24"/>
          <w:szCs w:val="24"/>
          <w:vertAlign w:val="superscript"/>
        </w:rPr>
        <w:t>+/-</w:t>
      </w:r>
      <w:r w:rsidRPr="00F64699">
        <w:rPr>
          <w:rFonts w:ascii="Times New Roman" w:eastAsia="Aptos" w:hAnsi="Times New Roman" w:cs="Times New Roman"/>
          <w:sz w:val="24"/>
          <w:szCs w:val="24"/>
        </w:rPr>
        <w:t xml:space="preserve"> ποντίκια σε 3 πειράματα ελέγχου της μάθησης και της μνήμης. </w:t>
      </w:r>
      <w:r w:rsidR="00B5486B" w:rsidRPr="00F64699">
        <w:rPr>
          <w:rFonts w:ascii="Times New Roman" w:eastAsia="Aptos" w:hAnsi="Times New Roman" w:cs="Times New Roman"/>
          <w:sz w:val="24"/>
          <w:szCs w:val="24"/>
        </w:rPr>
        <w:t xml:space="preserve"> Τα πειράματα αυτά ήταν αντίστοιχα αυτών που αναγράφουμε </w:t>
      </w:r>
      <w:r w:rsidR="005E6C6E">
        <w:rPr>
          <w:rFonts w:ascii="Times New Roman" w:eastAsia="Aptos" w:hAnsi="Times New Roman" w:cs="Times New Roman"/>
          <w:sz w:val="24"/>
          <w:szCs w:val="24"/>
        </w:rPr>
        <w:t xml:space="preserve">για την </w:t>
      </w:r>
      <w:proofErr w:type="spellStart"/>
      <w:r w:rsidR="00F43A2C" w:rsidRPr="00F64699">
        <w:rPr>
          <w:rFonts w:ascii="Times New Roman" w:eastAsia="Aptos" w:hAnsi="Times New Roman" w:cs="Times New Roman"/>
          <w:sz w:val="24"/>
          <w:szCs w:val="24"/>
          <w:lang w:val="en-US"/>
        </w:rPr>
        <w:t>Mdga</w:t>
      </w:r>
      <w:proofErr w:type="spellEnd"/>
      <w:r w:rsidR="00F43A2C" w:rsidRPr="00F64699">
        <w:rPr>
          <w:rFonts w:ascii="Times New Roman" w:eastAsia="Aptos" w:hAnsi="Times New Roman" w:cs="Times New Roman"/>
          <w:sz w:val="24"/>
          <w:szCs w:val="24"/>
        </w:rPr>
        <w:t>1</w:t>
      </w:r>
      <w:r w:rsidR="00BF7A63" w:rsidRPr="005E6C6E">
        <w:rPr>
          <w:rFonts w:ascii="Times New Roman" w:eastAsia="Aptos" w:hAnsi="Times New Roman" w:cs="Times New Roman"/>
          <w:sz w:val="24"/>
          <w:szCs w:val="24"/>
          <w:vertAlign w:val="superscript"/>
        </w:rPr>
        <w:t>-</w:t>
      </w:r>
      <w:r w:rsidR="00DE4123" w:rsidRPr="005E6C6E">
        <w:rPr>
          <w:rFonts w:ascii="Times New Roman" w:eastAsia="Aptos" w:hAnsi="Times New Roman" w:cs="Times New Roman"/>
          <w:sz w:val="24"/>
          <w:szCs w:val="24"/>
          <w:vertAlign w:val="superscript"/>
        </w:rPr>
        <w:t>/-</w:t>
      </w:r>
      <w:r w:rsidR="00DE4123" w:rsidRPr="00F64699">
        <w:rPr>
          <w:rFonts w:ascii="Times New Roman" w:eastAsia="Aptos" w:hAnsi="Times New Roman" w:cs="Times New Roman"/>
          <w:sz w:val="24"/>
          <w:szCs w:val="24"/>
        </w:rPr>
        <w:t xml:space="preserve"> (</w:t>
      </w:r>
      <w:proofErr w:type="spellStart"/>
      <w:r w:rsidR="00DE4123" w:rsidRPr="00F64699">
        <w:rPr>
          <w:rFonts w:ascii="Times New Roman" w:eastAsia="Aptos" w:hAnsi="Times New Roman" w:cs="Times New Roman"/>
          <w:sz w:val="24"/>
          <w:szCs w:val="24"/>
          <w:lang w:val="en-US"/>
        </w:rPr>
        <w:t>MWM</w:t>
      </w:r>
      <w:proofErr w:type="spellEnd"/>
      <w:r w:rsidR="00DE4123" w:rsidRPr="00F64699">
        <w:rPr>
          <w:rFonts w:ascii="Times New Roman" w:eastAsia="Aptos" w:hAnsi="Times New Roman" w:cs="Times New Roman"/>
          <w:sz w:val="24"/>
          <w:szCs w:val="24"/>
        </w:rPr>
        <w:t xml:space="preserve">, </w:t>
      </w:r>
      <w:r w:rsidR="007106E4" w:rsidRPr="00F64699">
        <w:rPr>
          <w:rFonts w:ascii="Times New Roman" w:eastAsia="Aptos" w:hAnsi="Times New Roman" w:cs="Times New Roman"/>
          <w:sz w:val="24"/>
          <w:szCs w:val="24"/>
          <w:lang w:val="en-US"/>
        </w:rPr>
        <w:t>CFC</w:t>
      </w:r>
      <w:r w:rsidR="00DE4123" w:rsidRPr="00F64699">
        <w:rPr>
          <w:rFonts w:ascii="Times New Roman" w:eastAsia="Aptos" w:hAnsi="Times New Roman" w:cs="Times New Roman"/>
          <w:sz w:val="24"/>
          <w:szCs w:val="24"/>
        </w:rPr>
        <w:t>)</w:t>
      </w:r>
      <w:r w:rsidR="004F7EC0">
        <w:rPr>
          <w:rFonts w:ascii="Times New Roman" w:eastAsia="Aptos" w:hAnsi="Times New Roman" w:cs="Times New Roman"/>
          <w:sz w:val="24"/>
          <w:szCs w:val="24"/>
        </w:rPr>
        <w:t xml:space="preserve"> (</w:t>
      </w:r>
      <w:r w:rsidR="00DE1B79" w:rsidRPr="004F7EC0">
        <w:rPr>
          <w:rFonts w:ascii="Times New Roman" w:eastAsia="Aptos" w:hAnsi="Times New Roman" w:cs="Times New Roman"/>
          <w:b/>
          <w:sz w:val="24"/>
          <w:szCs w:val="24"/>
        </w:rPr>
        <w:t>Εικόνα</w:t>
      </w:r>
      <w:r w:rsidR="004F7EC0" w:rsidRPr="004F7EC0">
        <w:rPr>
          <w:rFonts w:ascii="Times New Roman" w:eastAsia="Aptos" w:hAnsi="Times New Roman" w:cs="Times New Roman"/>
          <w:b/>
          <w:sz w:val="24"/>
          <w:szCs w:val="24"/>
        </w:rPr>
        <w:t xml:space="preserve"> </w:t>
      </w:r>
      <w:r w:rsidR="00DE1B79" w:rsidRPr="004F7EC0">
        <w:rPr>
          <w:rFonts w:ascii="Times New Roman" w:eastAsia="Aptos" w:hAnsi="Times New Roman" w:cs="Times New Roman"/>
          <w:b/>
          <w:sz w:val="24"/>
          <w:szCs w:val="24"/>
        </w:rPr>
        <w:t>27</w:t>
      </w:r>
      <w:r w:rsidR="00DE1B79">
        <w:rPr>
          <w:rFonts w:ascii="Times New Roman" w:eastAsia="Aptos" w:hAnsi="Times New Roman" w:cs="Times New Roman"/>
          <w:sz w:val="24"/>
          <w:szCs w:val="24"/>
        </w:rPr>
        <w:t>)</w:t>
      </w:r>
      <w:r w:rsidR="00DE4123"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rPr>
        <w:t xml:space="preserve">Όλα αυτά τα πειράματα συνολικά δείχνουν ότι η </w:t>
      </w:r>
      <w:proofErr w:type="spellStart"/>
      <w:r w:rsidR="005E6C6E" w:rsidRPr="00F64699">
        <w:rPr>
          <w:rFonts w:ascii="Times New Roman" w:eastAsia="Aptos" w:hAnsi="Times New Roman" w:cs="Times New Roman"/>
          <w:sz w:val="24"/>
          <w:szCs w:val="24"/>
        </w:rPr>
        <w:t>ανευπλοειδία</w:t>
      </w:r>
      <w:proofErr w:type="spellEnd"/>
      <w:r w:rsidR="005E6C6E" w:rsidRPr="00F64699">
        <w:rPr>
          <w:rFonts w:ascii="Times New Roman" w:eastAsia="Aptos" w:hAnsi="Times New Roman" w:cs="Times New Roman"/>
          <w:sz w:val="24"/>
          <w:szCs w:val="24"/>
        </w:rPr>
        <w:t xml:space="preserve">  </w:t>
      </w:r>
      <w:r w:rsidRPr="00F64699">
        <w:rPr>
          <w:rFonts w:ascii="Times New Roman" w:eastAsia="Aptos" w:hAnsi="Times New Roman" w:cs="Times New Roman"/>
          <w:sz w:val="24"/>
          <w:szCs w:val="24"/>
          <w:lang w:val="en-US"/>
        </w:rPr>
        <w:t>MDGA</w:t>
      </w:r>
      <w:r w:rsidRPr="00F64699">
        <w:rPr>
          <w:rFonts w:ascii="Times New Roman" w:eastAsia="Aptos" w:hAnsi="Times New Roman" w:cs="Times New Roman"/>
          <w:sz w:val="24"/>
          <w:szCs w:val="24"/>
        </w:rPr>
        <w:t xml:space="preserve"> </w:t>
      </w:r>
      <w:r w:rsidR="005E6C6E">
        <w:rPr>
          <w:rFonts w:ascii="Times New Roman" w:eastAsia="Aptos" w:hAnsi="Times New Roman" w:cs="Times New Roman"/>
          <w:sz w:val="24"/>
          <w:szCs w:val="24"/>
        </w:rPr>
        <w:t>επηρεάζει τη</w:t>
      </w:r>
      <w:r w:rsidRPr="00F64699">
        <w:rPr>
          <w:rFonts w:ascii="Times New Roman" w:eastAsia="Aptos" w:hAnsi="Times New Roman" w:cs="Times New Roman"/>
          <w:sz w:val="24"/>
          <w:szCs w:val="24"/>
        </w:rPr>
        <w:t xml:space="preserve"> νοητική απόδοση σε</w:t>
      </w:r>
      <w:r w:rsidR="005E6C6E">
        <w:rPr>
          <w:rFonts w:ascii="Times New Roman" w:eastAsia="Aptos" w:hAnsi="Times New Roman" w:cs="Times New Roman"/>
          <w:sz w:val="24"/>
          <w:szCs w:val="24"/>
        </w:rPr>
        <w:t xml:space="preserve"> δοκιμασίες που προϋποθέτουν τη</w:t>
      </w:r>
      <w:r w:rsidRPr="00F64699">
        <w:rPr>
          <w:rFonts w:ascii="Times New Roman" w:eastAsia="Aptos" w:hAnsi="Times New Roman" w:cs="Times New Roman"/>
          <w:sz w:val="24"/>
          <w:szCs w:val="24"/>
        </w:rPr>
        <w:t xml:space="preserve"> λειτουργία του ιπποκάμπου και </w:t>
      </w:r>
      <w:r w:rsidR="005E6C6E">
        <w:rPr>
          <w:rFonts w:ascii="Times New Roman" w:eastAsia="Aptos" w:hAnsi="Times New Roman" w:cs="Times New Roman"/>
          <w:sz w:val="24"/>
          <w:szCs w:val="24"/>
        </w:rPr>
        <w:t xml:space="preserve">αυξάνει την συχνότητα </w:t>
      </w:r>
      <w:r w:rsidRPr="00F64699">
        <w:rPr>
          <w:rFonts w:ascii="Times New Roman" w:eastAsia="Aptos" w:hAnsi="Times New Roman" w:cs="Times New Roman"/>
          <w:sz w:val="24"/>
          <w:szCs w:val="24"/>
        </w:rPr>
        <w:t>επαναλαμβανόμενων κινήσεων. </w:t>
      </w:r>
    </w:p>
    <w:p w14:paraId="3DD67CA5" w14:textId="77777777" w:rsidR="005E6C6E" w:rsidRDefault="005E6C6E" w:rsidP="005E6C6E">
      <w:pPr>
        <w:keepNext/>
        <w:jc w:val="center"/>
      </w:pPr>
      <w:r w:rsidRPr="00F64699">
        <w:rPr>
          <w:rFonts w:ascii="Times New Roman" w:eastAsia="Aptos" w:hAnsi="Times New Roman" w:cs="Times New Roman"/>
          <w:noProof/>
          <w:sz w:val="24"/>
          <w:szCs w:val="24"/>
          <w:lang w:eastAsia="el-GR"/>
        </w:rPr>
        <w:drawing>
          <wp:inline distT="0" distB="0" distL="0" distR="0" wp14:anchorId="787697BA" wp14:editId="78A7BCA5">
            <wp:extent cx="5553005" cy="2038350"/>
            <wp:effectExtent l="0" t="0" r="0" b="0"/>
            <wp:docPr id="374874264" name="Εικόνα 13" descr="Εικόνα που περιέχει διάγραμμα, στιγμιότυπο οθόνης, κείμενο,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Εικόνα που περιέχει διάγραμμα, στιγμιότυπο οθόνης, κείμενο, γραμματοσειρά&#10;&#10;Περιγραφή που δημιουργήθηκε αυτόματα"/>
                    <pic:cNvPicPr>
                      <a:picLocks noChangeAspect="1" noChangeArrowheads="1"/>
                    </pic:cNvPicPr>
                  </pic:nvPicPr>
                  <pic:blipFill rotWithShape="1">
                    <a:blip r:embed="rId55">
                      <a:extLst>
                        <a:ext uri="{28A0092B-C50C-407E-A947-70E740481C1C}">
                          <a14:useLocalDpi xmlns:a14="http://schemas.microsoft.com/office/drawing/2010/main" val="0"/>
                        </a:ext>
                      </a:extLst>
                    </a:blip>
                    <a:srcRect l="3004" t="9631" r="4218"/>
                    <a:stretch/>
                  </pic:blipFill>
                  <pic:spPr bwMode="auto">
                    <a:xfrm>
                      <a:off x="0" y="0"/>
                      <a:ext cx="5563946" cy="2042366"/>
                    </a:xfrm>
                    <a:prstGeom prst="rect">
                      <a:avLst/>
                    </a:prstGeom>
                    <a:noFill/>
                    <a:ln>
                      <a:noFill/>
                    </a:ln>
                    <a:extLst>
                      <a:ext uri="{53640926-AAD7-44D8-BBD7-CCE9431645EC}">
                        <a14:shadowObscured xmlns:a14="http://schemas.microsoft.com/office/drawing/2010/main"/>
                      </a:ext>
                    </a:extLst>
                  </pic:spPr>
                </pic:pic>
              </a:graphicData>
            </a:graphic>
          </wp:inline>
        </w:drawing>
      </w:r>
    </w:p>
    <w:p w14:paraId="6878AC4B" w14:textId="6D222A60" w:rsidR="005E6C6E" w:rsidRPr="008A7EE8" w:rsidRDefault="005E6C6E" w:rsidP="005E6C6E">
      <w:pPr>
        <w:pStyle w:val="a9"/>
        <w:jc w:val="both"/>
        <w:rPr>
          <w:rFonts w:ascii="Times New Roman" w:hAnsi="Times New Roman" w:cs="Times New Roman"/>
          <w:sz w:val="22"/>
          <w:szCs w:val="22"/>
        </w:rPr>
      </w:pPr>
      <w:r w:rsidRPr="008A7EE8">
        <w:rPr>
          <w:rFonts w:ascii="Times New Roman" w:hAnsi="Times New Roman" w:cs="Times New Roman"/>
          <w:b/>
          <w:sz w:val="22"/>
          <w:szCs w:val="22"/>
        </w:rPr>
        <w:t>Εικόνα 27</w:t>
      </w:r>
      <w:r w:rsidRPr="008A7EE8">
        <w:rPr>
          <w:rFonts w:ascii="Times New Roman" w:hAnsi="Times New Roman" w:cs="Times New Roman"/>
          <w:b/>
          <w:sz w:val="22"/>
          <w:szCs w:val="22"/>
        </w:rPr>
        <w:fldChar w:fldCharType="begin"/>
      </w:r>
      <w:r w:rsidRPr="008A7EE8">
        <w:rPr>
          <w:b/>
        </w:rPr>
        <w:instrText xml:space="preserve"> SEQ Εικόνα \* ARABIC </w:instrText>
      </w:r>
      <w:r w:rsidRPr="008A7EE8">
        <w:rPr>
          <w:rFonts w:ascii="Times New Roman" w:hAnsi="Times New Roman" w:cs="Times New Roman"/>
          <w:b/>
          <w:sz w:val="22"/>
          <w:szCs w:val="22"/>
        </w:rPr>
        <w:fldChar w:fldCharType="end"/>
      </w:r>
      <w:r w:rsidRPr="008A7EE8">
        <w:rPr>
          <w:rFonts w:ascii="Times New Roman" w:hAnsi="Times New Roman" w:cs="Times New Roman"/>
          <w:b/>
          <w:sz w:val="22"/>
          <w:szCs w:val="22"/>
        </w:rPr>
        <w:t>.</w:t>
      </w:r>
      <w:r w:rsidRPr="008A7EE8">
        <w:rPr>
          <w:rFonts w:ascii="Times New Roman" w:hAnsi="Times New Roman" w:cs="Times New Roman"/>
          <w:sz w:val="22"/>
          <w:szCs w:val="22"/>
        </w:rPr>
        <w:t xml:space="preserve"> </w:t>
      </w:r>
      <w:r w:rsidRPr="008A7EE8">
        <w:rPr>
          <w:rFonts w:ascii="Times New Roman" w:hAnsi="Times New Roman" w:cs="Times New Roman"/>
          <w:iCs w:val="0"/>
          <w:sz w:val="22"/>
          <w:szCs w:val="22"/>
        </w:rPr>
        <w:t xml:space="preserve">Αριστερά φαίνεται το πρώτο πείραμα στο </w:t>
      </w:r>
      <w:proofErr w:type="spellStart"/>
      <w:r w:rsidRPr="008A7EE8">
        <w:rPr>
          <w:rFonts w:ascii="Times New Roman" w:hAnsi="Times New Roman" w:cs="Times New Roman"/>
          <w:iCs w:val="0"/>
          <w:sz w:val="22"/>
          <w:szCs w:val="22"/>
        </w:rPr>
        <w:t>MWM</w:t>
      </w:r>
      <w:proofErr w:type="spellEnd"/>
      <w:r w:rsidRPr="008A7EE8">
        <w:rPr>
          <w:rFonts w:ascii="Times New Roman" w:hAnsi="Times New Roman" w:cs="Times New Roman"/>
          <w:iCs w:val="0"/>
          <w:sz w:val="22"/>
          <w:szCs w:val="22"/>
        </w:rPr>
        <w:t>. Τα ποντίκια με Mdga2</w:t>
      </w:r>
      <w:r w:rsidRPr="005E6C6E">
        <w:rPr>
          <w:rFonts w:ascii="Times New Roman" w:hAnsi="Times New Roman" w:cs="Times New Roman"/>
          <w:iCs w:val="0"/>
          <w:sz w:val="22"/>
          <w:szCs w:val="22"/>
          <w:vertAlign w:val="superscript"/>
        </w:rPr>
        <w:t>+/+</w:t>
      </w:r>
      <w:r w:rsidRPr="008A7EE8">
        <w:rPr>
          <w:rFonts w:ascii="Times New Roman" w:hAnsi="Times New Roman" w:cs="Times New Roman"/>
          <w:iCs w:val="0"/>
          <w:sz w:val="22"/>
          <w:szCs w:val="22"/>
        </w:rPr>
        <w:t xml:space="preserve"> όπως και τα ποντίκια Mdga2</w:t>
      </w:r>
      <w:r w:rsidRPr="005E6C6E">
        <w:rPr>
          <w:rFonts w:ascii="Times New Roman" w:hAnsi="Times New Roman" w:cs="Times New Roman"/>
          <w:iCs w:val="0"/>
          <w:sz w:val="22"/>
          <w:szCs w:val="22"/>
          <w:vertAlign w:val="superscript"/>
        </w:rPr>
        <w:t>+/-</w:t>
      </w:r>
      <w:r w:rsidRPr="008A7EE8">
        <w:rPr>
          <w:rFonts w:ascii="Times New Roman" w:hAnsi="Times New Roman" w:cs="Times New Roman"/>
          <w:iCs w:val="0"/>
          <w:sz w:val="22"/>
          <w:szCs w:val="22"/>
        </w:rPr>
        <w:t xml:space="preserve"> στην πρώτη εξάσκηση είχαν κοινά αποτελέσματα, με κοντινό χρόνο αντίληψης της </w:t>
      </w:r>
      <w:r w:rsidRPr="008A7EE8">
        <w:rPr>
          <w:rFonts w:ascii="Times New Roman" w:hAnsi="Times New Roman" w:cs="Times New Roman"/>
          <w:iCs w:val="0"/>
          <w:sz w:val="22"/>
          <w:szCs w:val="22"/>
        </w:rPr>
        <w:lastRenderedPageBreak/>
        <w:t>κρυμμένης πλατφόρμας. Βέβαια την τέταρτη μέρα φαίνεται μια αισθητή διαφορά. Τα Mdga2</w:t>
      </w:r>
      <w:r w:rsidRPr="005E6C6E">
        <w:rPr>
          <w:rFonts w:ascii="Times New Roman" w:hAnsi="Times New Roman" w:cs="Times New Roman"/>
          <w:iCs w:val="0"/>
          <w:sz w:val="22"/>
          <w:szCs w:val="22"/>
          <w:vertAlign w:val="superscript"/>
        </w:rPr>
        <w:t>+/+</w:t>
      </w:r>
      <w:r w:rsidRPr="008A7EE8">
        <w:rPr>
          <w:rFonts w:ascii="Times New Roman" w:hAnsi="Times New Roman" w:cs="Times New Roman"/>
          <w:iCs w:val="0"/>
          <w:sz w:val="22"/>
          <w:szCs w:val="22"/>
        </w:rPr>
        <w:t xml:space="preserve"> ποντίκια κατάφεραν να εξασκηθούν και να εντοπίσουν γρήγορα την κρυμμένη πλατφόρμα ενώ τα Mdga2</w:t>
      </w:r>
      <w:r w:rsidRPr="005E6C6E">
        <w:rPr>
          <w:rFonts w:ascii="Times New Roman" w:hAnsi="Times New Roman" w:cs="Times New Roman"/>
          <w:iCs w:val="0"/>
          <w:sz w:val="22"/>
          <w:szCs w:val="22"/>
          <w:vertAlign w:val="superscript"/>
        </w:rPr>
        <w:t>+/-</w:t>
      </w:r>
      <w:r w:rsidRPr="008A7EE8">
        <w:rPr>
          <w:rFonts w:ascii="Times New Roman" w:hAnsi="Times New Roman" w:cs="Times New Roman"/>
          <w:iCs w:val="0"/>
          <w:sz w:val="22"/>
          <w:szCs w:val="22"/>
        </w:rPr>
        <w:t xml:space="preserve"> ποντίκια δυσκολεύτηκαν πολύ να εντοπίσουν την πλατφόρμα, τους πήρε πολύ περισσότερο χρόνο. Έτσι φαίνεται η επίδραση στ</w:t>
      </w:r>
      <w:r>
        <w:rPr>
          <w:rFonts w:ascii="Times New Roman" w:hAnsi="Times New Roman" w:cs="Times New Roman"/>
          <w:iCs w:val="0"/>
          <w:sz w:val="22"/>
          <w:szCs w:val="22"/>
        </w:rPr>
        <w:t>ην</w:t>
      </w:r>
      <w:r w:rsidRPr="008A7EE8">
        <w:rPr>
          <w:rFonts w:ascii="Times New Roman" w:hAnsi="Times New Roman" w:cs="Times New Roman"/>
          <w:iCs w:val="0"/>
          <w:sz w:val="22"/>
          <w:szCs w:val="22"/>
        </w:rPr>
        <w:t xml:space="preserve"> </w:t>
      </w:r>
      <w:proofErr w:type="spellStart"/>
      <w:r w:rsidRPr="008A7EE8">
        <w:rPr>
          <w:rFonts w:ascii="Times New Roman" w:hAnsi="Times New Roman" w:cs="Times New Roman"/>
          <w:iCs w:val="0"/>
          <w:sz w:val="22"/>
          <w:szCs w:val="22"/>
        </w:rPr>
        <w:t>Late</w:t>
      </w:r>
      <w:proofErr w:type="spellEnd"/>
      <w:r w:rsidRPr="008A7EE8">
        <w:rPr>
          <w:rFonts w:ascii="Times New Roman" w:hAnsi="Times New Roman" w:cs="Times New Roman"/>
          <w:iCs w:val="0"/>
          <w:sz w:val="22"/>
          <w:szCs w:val="22"/>
        </w:rPr>
        <w:t xml:space="preserve">-LTP λόγω της </w:t>
      </w:r>
      <w:r>
        <w:rPr>
          <w:rFonts w:ascii="Times New Roman" w:hAnsi="Times New Roman" w:cs="Times New Roman"/>
          <w:iCs w:val="0"/>
          <w:sz w:val="22"/>
          <w:szCs w:val="22"/>
        </w:rPr>
        <w:t xml:space="preserve">έλλειψης </w:t>
      </w:r>
      <w:proofErr w:type="spellStart"/>
      <w:r>
        <w:rPr>
          <w:rFonts w:ascii="Times New Roman" w:hAnsi="Times New Roman" w:cs="Times New Roman"/>
          <w:iCs w:val="0"/>
          <w:sz w:val="22"/>
          <w:szCs w:val="22"/>
          <w:lang w:val="en-US"/>
        </w:rPr>
        <w:t>Mdga</w:t>
      </w:r>
      <w:proofErr w:type="spellEnd"/>
      <w:r w:rsidRPr="005E6C6E">
        <w:rPr>
          <w:rFonts w:ascii="Times New Roman" w:hAnsi="Times New Roman" w:cs="Times New Roman"/>
          <w:iCs w:val="0"/>
          <w:sz w:val="22"/>
          <w:szCs w:val="22"/>
        </w:rPr>
        <w:t>2</w:t>
      </w:r>
      <w:r w:rsidRPr="008A7EE8">
        <w:rPr>
          <w:rFonts w:ascii="Times New Roman" w:hAnsi="Times New Roman" w:cs="Times New Roman"/>
          <w:iCs w:val="0"/>
          <w:sz w:val="22"/>
          <w:szCs w:val="22"/>
        </w:rPr>
        <w:t>. Στη μέση εικόνα φαίνονται τα αποτελέσματα του πειράματος μνήμης φόβου πλαισίου (</w:t>
      </w:r>
      <w:proofErr w:type="spellStart"/>
      <w:r w:rsidRPr="008A7EE8">
        <w:rPr>
          <w:rFonts w:ascii="Times New Roman" w:hAnsi="Times New Roman" w:cs="Times New Roman"/>
          <w:iCs w:val="0"/>
          <w:sz w:val="22"/>
          <w:szCs w:val="22"/>
        </w:rPr>
        <w:t>contextual</w:t>
      </w:r>
      <w:proofErr w:type="spellEnd"/>
      <w:r w:rsidRPr="008A7EE8">
        <w:rPr>
          <w:rFonts w:ascii="Times New Roman" w:hAnsi="Times New Roman" w:cs="Times New Roman"/>
          <w:iCs w:val="0"/>
          <w:sz w:val="22"/>
          <w:szCs w:val="22"/>
        </w:rPr>
        <w:t xml:space="preserve"> </w:t>
      </w:r>
      <w:proofErr w:type="spellStart"/>
      <w:r w:rsidRPr="008A7EE8">
        <w:rPr>
          <w:rFonts w:ascii="Times New Roman" w:hAnsi="Times New Roman" w:cs="Times New Roman"/>
          <w:iCs w:val="0"/>
          <w:sz w:val="22"/>
          <w:szCs w:val="22"/>
        </w:rPr>
        <w:t>fear</w:t>
      </w:r>
      <w:proofErr w:type="spellEnd"/>
      <w:r w:rsidRPr="008A7EE8">
        <w:rPr>
          <w:rFonts w:ascii="Times New Roman" w:hAnsi="Times New Roman" w:cs="Times New Roman"/>
          <w:iCs w:val="0"/>
          <w:sz w:val="22"/>
          <w:szCs w:val="22"/>
        </w:rPr>
        <w:t xml:space="preserve"> </w:t>
      </w:r>
      <w:proofErr w:type="spellStart"/>
      <w:r w:rsidRPr="008A7EE8">
        <w:rPr>
          <w:rFonts w:ascii="Times New Roman" w:hAnsi="Times New Roman" w:cs="Times New Roman"/>
          <w:iCs w:val="0"/>
          <w:sz w:val="22"/>
          <w:szCs w:val="22"/>
        </w:rPr>
        <w:t>conditioning</w:t>
      </w:r>
      <w:proofErr w:type="spellEnd"/>
      <w:r w:rsidRPr="008A7EE8">
        <w:rPr>
          <w:rFonts w:ascii="Times New Roman" w:hAnsi="Times New Roman" w:cs="Times New Roman"/>
          <w:iCs w:val="0"/>
          <w:sz w:val="22"/>
          <w:szCs w:val="22"/>
        </w:rPr>
        <w:t>). Όπως φαίνεται στο διάγραμμα μετά από μια ώρα ηλεκτροσόκ τα Mdga2</w:t>
      </w:r>
      <w:r w:rsidRPr="005E6C6E">
        <w:rPr>
          <w:rFonts w:ascii="Times New Roman" w:hAnsi="Times New Roman" w:cs="Times New Roman"/>
          <w:iCs w:val="0"/>
          <w:sz w:val="22"/>
          <w:szCs w:val="22"/>
          <w:vertAlign w:val="superscript"/>
        </w:rPr>
        <w:t>+/-</w:t>
      </w:r>
      <w:r w:rsidRPr="008A7EE8">
        <w:rPr>
          <w:rFonts w:ascii="Times New Roman" w:hAnsi="Times New Roman" w:cs="Times New Roman"/>
          <w:iCs w:val="0"/>
          <w:sz w:val="22"/>
          <w:szCs w:val="22"/>
        </w:rPr>
        <w:t xml:space="preserve"> ποντίκια είχαν σχεδόν ίδια συμπεριφορά (</w:t>
      </w:r>
      <w:proofErr w:type="spellStart"/>
      <w:r w:rsidRPr="008A7EE8">
        <w:rPr>
          <w:rFonts w:ascii="Times New Roman" w:hAnsi="Times New Roman" w:cs="Times New Roman"/>
          <w:iCs w:val="0"/>
          <w:sz w:val="22"/>
          <w:szCs w:val="22"/>
        </w:rPr>
        <w:t>freezing</w:t>
      </w:r>
      <w:proofErr w:type="spellEnd"/>
      <w:r w:rsidRPr="008A7EE8">
        <w:rPr>
          <w:rFonts w:ascii="Times New Roman" w:hAnsi="Times New Roman" w:cs="Times New Roman"/>
          <w:iCs w:val="0"/>
          <w:sz w:val="22"/>
          <w:szCs w:val="22"/>
        </w:rPr>
        <w:t xml:space="preserve"> </w:t>
      </w:r>
      <w:proofErr w:type="spellStart"/>
      <w:r w:rsidRPr="008A7EE8">
        <w:rPr>
          <w:rFonts w:ascii="Times New Roman" w:hAnsi="Times New Roman" w:cs="Times New Roman"/>
          <w:iCs w:val="0"/>
          <w:sz w:val="22"/>
          <w:szCs w:val="22"/>
        </w:rPr>
        <w:t>behavior</w:t>
      </w:r>
      <w:proofErr w:type="spellEnd"/>
      <w:r w:rsidRPr="008A7EE8">
        <w:rPr>
          <w:rFonts w:ascii="Times New Roman" w:hAnsi="Times New Roman" w:cs="Times New Roman"/>
          <w:iCs w:val="0"/>
          <w:sz w:val="22"/>
          <w:szCs w:val="22"/>
        </w:rPr>
        <w:t>) με τα Mdga2</w:t>
      </w:r>
      <w:r w:rsidRPr="005E6C6E">
        <w:rPr>
          <w:rFonts w:ascii="Times New Roman" w:hAnsi="Times New Roman" w:cs="Times New Roman"/>
          <w:iCs w:val="0"/>
          <w:sz w:val="22"/>
          <w:szCs w:val="22"/>
          <w:vertAlign w:val="superscript"/>
        </w:rPr>
        <w:t>+/+</w:t>
      </w:r>
      <w:r w:rsidRPr="008A7EE8">
        <w:rPr>
          <w:rFonts w:ascii="Times New Roman" w:hAnsi="Times New Roman" w:cs="Times New Roman"/>
          <w:iCs w:val="0"/>
          <w:sz w:val="22"/>
          <w:szCs w:val="22"/>
        </w:rPr>
        <w:t xml:space="preserve"> ποντίκια ενώ όσο περνάει ο χρόνος φαίνεται να πέφτει το ποσοστό ικανότητας μνήμης των Mdga2</w:t>
      </w:r>
      <w:r w:rsidRPr="005E6C6E">
        <w:rPr>
          <w:rFonts w:ascii="Times New Roman" w:hAnsi="Times New Roman" w:cs="Times New Roman"/>
          <w:iCs w:val="0"/>
          <w:sz w:val="22"/>
          <w:szCs w:val="22"/>
          <w:vertAlign w:val="superscript"/>
        </w:rPr>
        <w:t>+/-</w:t>
      </w:r>
      <w:r w:rsidRPr="008A7EE8">
        <w:rPr>
          <w:rFonts w:ascii="Times New Roman" w:hAnsi="Times New Roman" w:cs="Times New Roman"/>
          <w:iCs w:val="0"/>
          <w:sz w:val="22"/>
          <w:szCs w:val="22"/>
        </w:rPr>
        <w:t xml:space="preserve"> ποντικιών. Τέλος στη δεξιά εικόνα φαίνονται τα αποτελέσματα του πειράματος αναγνώρισης νέου αντικειμένου (</w:t>
      </w:r>
      <w:proofErr w:type="spellStart"/>
      <w:r w:rsidRPr="008A7EE8">
        <w:rPr>
          <w:rFonts w:ascii="Times New Roman" w:hAnsi="Times New Roman" w:cs="Times New Roman"/>
          <w:iCs w:val="0"/>
          <w:sz w:val="22"/>
          <w:szCs w:val="22"/>
        </w:rPr>
        <w:t>novel</w:t>
      </w:r>
      <w:proofErr w:type="spellEnd"/>
      <w:r w:rsidRPr="008A7EE8">
        <w:rPr>
          <w:rFonts w:ascii="Times New Roman" w:hAnsi="Times New Roman" w:cs="Times New Roman"/>
          <w:iCs w:val="0"/>
          <w:sz w:val="22"/>
          <w:szCs w:val="22"/>
        </w:rPr>
        <w:t xml:space="preserve"> </w:t>
      </w:r>
      <w:proofErr w:type="spellStart"/>
      <w:r w:rsidRPr="008A7EE8">
        <w:rPr>
          <w:rFonts w:ascii="Times New Roman" w:hAnsi="Times New Roman" w:cs="Times New Roman"/>
          <w:iCs w:val="0"/>
          <w:sz w:val="22"/>
          <w:szCs w:val="22"/>
        </w:rPr>
        <w:t>object</w:t>
      </w:r>
      <w:proofErr w:type="spellEnd"/>
      <w:r w:rsidRPr="008A7EE8">
        <w:rPr>
          <w:rFonts w:ascii="Times New Roman" w:hAnsi="Times New Roman" w:cs="Times New Roman"/>
          <w:iCs w:val="0"/>
          <w:sz w:val="22"/>
          <w:szCs w:val="22"/>
        </w:rPr>
        <w:t xml:space="preserve"> </w:t>
      </w:r>
      <w:proofErr w:type="spellStart"/>
      <w:r w:rsidRPr="008A7EE8">
        <w:rPr>
          <w:rFonts w:ascii="Times New Roman" w:hAnsi="Times New Roman" w:cs="Times New Roman"/>
          <w:iCs w:val="0"/>
          <w:sz w:val="22"/>
          <w:szCs w:val="22"/>
        </w:rPr>
        <w:t>recognition</w:t>
      </w:r>
      <w:proofErr w:type="spellEnd"/>
      <w:r w:rsidRPr="008A7EE8">
        <w:rPr>
          <w:rFonts w:ascii="Times New Roman" w:hAnsi="Times New Roman" w:cs="Times New Roman"/>
          <w:iCs w:val="0"/>
          <w:sz w:val="22"/>
          <w:szCs w:val="22"/>
        </w:rPr>
        <w:t xml:space="preserve">) όπου διακρίνεται, ο χρόνος εξερεύνησης αντικειμένων, τα ποντίκια </w:t>
      </w:r>
      <w:proofErr w:type="spellStart"/>
      <w:r w:rsidRPr="008A7EE8">
        <w:rPr>
          <w:rFonts w:ascii="Times New Roman" w:hAnsi="Times New Roman" w:cs="Times New Roman"/>
          <w:iCs w:val="0"/>
          <w:sz w:val="22"/>
          <w:szCs w:val="22"/>
        </w:rPr>
        <w:t>WT</w:t>
      </w:r>
      <w:proofErr w:type="spellEnd"/>
      <w:r w:rsidRPr="008A7EE8">
        <w:rPr>
          <w:rFonts w:ascii="Times New Roman" w:hAnsi="Times New Roman" w:cs="Times New Roman"/>
          <w:iCs w:val="0"/>
          <w:sz w:val="22"/>
          <w:szCs w:val="22"/>
        </w:rPr>
        <w:t xml:space="preserve"> αφιέρωσαν μεγαλύτερο κλάσμα χρόνου εξερευνώντας το νέο αντικείμενο τόσο στα 30 λεπτά όσο και στις 24 ώρες μετά την τελευταία εξάσκηση. Ωστόσο, τα ποντίκια Mdga2</w:t>
      </w:r>
      <w:r w:rsidRPr="005E6C6E">
        <w:rPr>
          <w:rFonts w:ascii="Times New Roman" w:hAnsi="Times New Roman" w:cs="Times New Roman"/>
          <w:iCs w:val="0"/>
          <w:sz w:val="22"/>
          <w:szCs w:val="22"/>
          <w:vertAlign w:val="superscript"/>
        </w:rPr>
        <w:t>+/</w:t>
      </w:r>
      <w:r w:rsidRPr="005E6C6E">
        <w:rPr>
          <w:rFonts w:ascii="Times New Roman" w:hAnsi="Times New Roman" w:cs="Times New Roman"/>
          <w:iCs w:val="0"/>
          <w:sz w:val="22"/>
          <w:szCs w:val="22"/>
          <w:vertAlign w:val="superscript"/>
        </w:rPr>
        <w:t>-</w:t>
      </w:r>
      <w:r w:rsidRPr="005E6C6E">
        <w:rPr>
          <w:rFonts w:ascii="Times New Roman" w:hAnsi="Times New Roman" w:cs="Times New Roman"/>
          <w:iCs w:val="0"/>
          <w:sz w:val="22"/>
          <w:szCs w:val="22"/>
          <w:vertAlign w:val="superscript"/>
        </w:rPr>
        <w:t xml:space="preserve"> </w:t>
      </w:r>
      <w:r w:rsidRPr="008A7EE8">
        <w:rPr>
          <w:rFonts w:ascii="Times New Roman" w:hAnsi="Times New Roman" w:cs="Times New Roman"/>
          <w:iCs w:val="0"/>
          <w:sz w:val="22"/>
          <w:szCs w:val="22"/>
        </w:rPr>
        <w:t>δεν έδειξαν προτίμηση για το νέο αντικείμενο σε σχέση με ένα οικείο αντικείμενο.</w:t>
      </w:r>
      <w:r w:rsidRPr="008A7EE8">
        <w:rPr>
          <w:rFonts w:ascii="Times New Roman" w:hAnsi="Times New Roman" w:cs="Times New Roman"/>
          <w:sz w:val="22"/>
          <w:szCs w:val="22"/>
        </w:rPr>
        <w:t xml:space="preserve"> </w:t>
      </w:r>
      <w:r w:rsidRPr="00E50B39">
        <w:rPr>
          <w:rFonts w:ascii="Times New Roman" w:hAnsi="Times New Roman" w:cs="Times New Roman"/>
          <w:sz w:val="22"/>
          <w:szCs w:val="22"/>
        </w:rPr>
        <w:t>(</w:t>
      </w:r>
      <w:r w:rsidRPr="008A7EE8">
        <w:rPr>
          <w:rFonts w:ascii="Times New Roman" w:hAnsi="Times New Roman" w:cs="Times New Roman"/>
          <w:sz w:val="22"/>
          <w:szCs w:val="22"/>
        </w:rPr>
        <w:t>Από</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Connor</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SA</w:t>
      </w:r>
      <w:r w:rsidRPr="00E50B39">
        <w:rPr>
          <w:rFonts w:ascii="Times New Roman" w:hAnsi="Times New Roman" w:cs="Times New Roman"/>
          <w:sz w:val="22"/>
          <w:szCs w:val="22"/>
        </w:rPr>
        <w:t xml:space="preserve">, </w:t>
      </w:r>
      <w:proofErr w:type="spellStart"/>
      <w:r w:rsidRPr="00E50B39">
        <w:rPr>
          <w:rFonts w:ascii="Times New Roman" w:hAnsi="Times New Roman" w:cs="Times New Roman"/>
          <w:sz w:val="22"/>
          <w:szCs w:val="22"/>
          <w:lang w:val="en-US"/>
        </w:rPr>
        <w:t>Ammendrup</w:t>
      </w:r>
      <w:proofErr w:type="spellEnd"/>
      <w:r w:rsidRPr="00E50B39">
        <w:rPr>
          <w:rFonts w:ascii="Times New Roman" w:hAnsi="Times New Roman" w:cs="Times New Roman"/>
          <w:sz w:val="22"/>
          <w:szCs w:val="22"/>
        </w:rPr>
        <w:t>-</w:t>
      </w:r>
      <w:r w:rsidRPr="00E50B39">
        <w:rPr>
          <w:rFonts w:ascii="Times New Roman" w:hAnsi="Times New Roman" w:cs="Times New Roman"/>
          <w:sz w:val="22"/>
          <w:szCs w:val="22"/>
          <w:lang w:val="en-US"/>
        </w:rPr>
        <w:t>Johnsen</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I</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Chan</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AW</w:t>
      </w:r>
      <w:r w:rsidRPr="00E50B39">
        <w:rPr>
          <w:rFonts w:ascii="Times New Roman" w:hAnsi="Times New Roman" w:cs="Times New Roman"/>
          <w:sz w:val="22"/>
          <w:szCs w:val="22"/>
        </w:rPr>
        <w:t xml:space="preserve">, </w:t>
      </w:r>
      <w:proofErr w:type="spellStart"/>
      <w:r w:rsidRPr="00E50B39">
        <w:rPr>
          <w:rFonts w:ascii="Times New Roman" w:hAnsi="Times New Roman" w:cs="Times New Roman"/>
          <w:sz w:val="22"/>
          <w:szCs w:val="22"/>
          <w:lang w:val="en-US"/>
        </w:rPr>
        <w:t>Kishimoto</w:t>
      </w:r>
      <w:proofErr w:type="spellEnd"/>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Y</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Murayama</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C</w:t>
      </w:r>
      <w:r w:rsidRPr="00E50B39">
        <w:rPr>
          <w:rFonts w:ascii="Times New Roman" w:hAnsi="Times New Roman" w:cs="Times New Roman"/>
          <w:sz w:val="22"/>
          <w:szCs w:val="22"/>
        </w:rPr>
        <w:t xml:space="preserve">, </w:t>
      </w:r>
      <w:proofErr w:type="spellStart"/>
      <w:r w:rsidRPr="00E50B39">
        <w:rPr>
          <w:rFonts w:ascii="Times New Roman" w:hAnsi="Times New Roman" w:cs="Times New Roman"/>
          <w:sz w:val="22"/>
          <w:szCs w:val="22"/>
          <w:lang w:val="en-US"/>
        </w:rPr>
        <w:t>Kurihara</w:t>
      </w:r>
      <w:proofErr w:type="spellEnd"/>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N</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Tada</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A</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Ge</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Y</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Lu</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H</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Yan</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R</w:t>
      </w:r>
      <w:r w:rsidRPr="00E50B39">
        <w:rPr>
          <w:rFonts w:ascii="Times New Roman" w:hAnsi="Times New Roman" w:cs="Times New Roman"/>
          <w:sz w:val="22"/>
          <w:szCs w:val="22"/>
        </w:rPr>
        <w:t xml:space="preserve">, </w:t>
      </w:r>
      <w:proofErr w:type="spellStart"/>
      <w:r w:rsidRPr="00E50B39">
        <w:rPr>
          <w:rFonts w:ascii="Times New Roman" w:hAnsi="Times New Roman" w:cs="Times New Roman"/>
          <w:sz w:val="22"/>
          <w:szCs w:val="22"/>
          <w:lang w:val="en-US"/>
        </w:rPr>
        <w:t>LeDue</w:t>
      </w:r>
      <w:proofErr w:type="spellEnd"/>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JM</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Matsumoto</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H</w:t>
      </w:r>
      <w:r w:rsidRPr="00E50B39">
        <w:rPr>
          <w:rFonts w:ascii="Times New Roman" w:hAnsi="Times New Roman" w:cs="Times New Roman"/>
          <w:sz w:val="22"/>
          <w:szCs w:val="22"/>
        </w:rPr>
        <w:t xml:space="preserve">, </w:t>
      </w:r>
      <w:proofErr w:type="spellStart"/>
      <w:r w:rsidRPr="00E50B39">
        <w:rPr>
          <w:rFonts w:ascii="Times New Roman" w:hAnsi="Times New Roman" w:cs="Times New Roman"/>
          <w:sz w:val="22"/>
          <w:szCs w:val="22"/>
          <w:lang w:val="en-US"/>
        </w:rPr>
        <w:t>Kiyonari</w:t>
      </w:r>
      <w:proofErr w:type="spellEnd"/>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H</w:t>
      </w:r>
      <w:r w:rsidRPr="00E50B39">
        <w:rPr>
          <w:rFonts w:ascii="Times New Roman" w:hAnsi="Times New Roman" w:cs="Times New Roman"/>
          <w:sz w:val="22"/>
          <w:szCs w:val="22"/>
        </w:rPr>
        <w:t xml:space="preserve">, </w:t>
      </w:r>
      <w:proofErr w:type="spellStart"/>
      <w:r w:rsidRPr="00E50B39">
        <w:rPr>
          <w:rFonts w:ascii="Times New Roman" w:hAnsi="Times New Roman" w:cs="Times New Roman"/>
          <w:sz w:val="22"/>
          <w:szCs w:val="22"/>
          <w:lang w:val="en-US"/>
        </w:rPr>
        <w:t>Kirino</w:t>
      </w:r>
      <w:proofErr w:type="spellEnd"/>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Y</w:t>
      </w:r>
      <w:r w:rsidRPr="00E50B39">
        <w:rPr>
          <w:rFonts w:ascii="Times New Roman" w:hAnsi="Times New Roman" w:cs="Times New Roman"/>
          <w:sz w:val="22"/>
          <w:szCs w:val="22"/>
        </w:rPr>
        <w:t xml:space="preserve">, </w:t>
      </w:r>
      <w:proofErr w:type="spellStart"/>
      <w:r w:rsidRPr="00E50B39">
        <w:rPr>
          <w:rFonts w:ascii="Times New Roman" w:hAnsi="Times New Roman" w:cs="Times New Roman"/>
          <w:sz w:val="22"/>
          <w:szCs w:val="22"/>
          <w:lang w:val="en-US"/>
        </w:rPr>
        <w:t>Matsuzaki</w:t>
      </w:r>
      <w:proofErr w:type="spellEnd"/>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F</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Suzuki</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T</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Murphy</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TH</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Wang</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YT</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Yamamoto</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T</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Craig</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AM</w:t>
      </w:r>
      <w:r w:rsidRPr="00E50B39">
        <w:rPr>
          <w:rFonts w:ascii="Times New Roman" w:hAnsi="Times New Roman" w:cs="Times New Roman"/>
          <w:sz w:val="22"/>
          <w:szCs w:val="22"/>
        </w:rPr>
        <w:t xml:space="preserve">. </w:t>
      </w:r>
      <w:r w:rsidRPr="00E50B39">
        <w:rPr>
          <w:rFonts w:ascii="Times New Roman" w:hAnsi="Times New Roman" w:cs="Times New Roman"/>
          <w:sz w:val="22"/>
          <w:szCs w:val="22"/>
          <w:lang w:val="en-US"/>
        </w:rPr>
        <w:t xml:space="preserve">Altered Cortical Dynamics and Cognitive Function upon </w:t>
      </w:r>
      <w:proofErr w:type="spellStart"/>
      <w:r w:rsidRPr="00E50B39">
        <w:rPr>
          <w:rFonts w:ascii="Times New Roman" w:hAnsi="Times New Roman" w:cs="Times New Roman"/>
          <w:sz w:val="22"/>
          <w:szCs w:val="22"/>
          <w:lang w:val="en-US"/>
        </w:rPr>
        <w:t>Haploinsufficiency</w:t>
      </w:r>
      <w:proofErr w:type="spellEnd"/>
      <w:r w:rsidRPr="00E50B39">
        <w:rPr>
          <w:rFonts w:ascii="Times New Roman" w:hAnsi="Times New Roman" w:cs="Times New Roman"/>
          <w:sz w:val="22"/>
          <w:szCs w:val="22"/>
          <w:lang w:val="en-US"/>
        </w:rPr>
        <w:t xml:space="preserve"> of the Autism-Linked Excitatory Synaptic Suppressor MDGA2. Neu</w:t>
      </w:r>
      <w:r>
        <w:rPr>
          <w:rFonts w:ascii="Times New Roman" w:hAnsi="Times New Roman" w:cs="Times New Roman"/>
          <w:sz w:val="22"/>
          <w:szCs w:val="22"/>
          <w:lang w:val="en-US"/>
        </w:rPr>
        <w:t>ron</w:t>
      </w:r>
      <w:r w:rsidRPr="005E6C6E">
        <w:rPr>
          <w:rFonts w:ascii="Times New Roman" w:hAnsi="Times New Roman" w:cs="Times New Roman"/>
          <w:sz w:val="22"/>
          <w:szCs w:val="22"/>
        </w:rPr>
        <w:t>. 2016 91(5):1052-1068</w:t>
      </w:r>
      <w:r w:rsidRPr="008A7EE8">
        <w:rPr>
          <w:rFonts w:ascii="Times New Roman" w:hAnsi="Times New Roman" w:cs="Times New Roman"/>
          <w:sz w:val="22"/>
          <w:szCs w:val="22"/>
        </w:rPr>
        <w:t>.)</w:t>
      </w:r>
    </w:p>
    <w:p w14:paraId="4F3A744F" w14:textId="77777777" w:rsidR="005E6C6E" w:rsidRDefault="005E6C6E" w:rsidP="009D27CD">
      <w:pPr>
        <w:jc w:val="both"/>
        <w:rPr>
          <w:rFonts w:ascii="Times New Roman" w:eastAsia="Aptos" w:hAnsi="Times New Roman" w:cs="Times New Roman"/>
          <w:sz w:val="24"/>
          <w:szCs w:val="24"/>
        </w:rPr>
      </w:pPr>
    </w:p>
    <w:p w14:paraId="6854A428" w14:textId="4C3E2FBC" w:rsidR="002E0926" w:rsidRPr="002E0926" w:rsidRDefault="005F00B9" w:rsidP="009D27CD">
      <w:pPr>
        <w:jc w:val="both"/>
        <w:rPr>
          <w:rFonts w:ascii="Times New Roman" w:eastAsia="Aptos" w:hAnsi="Times New Roman" w:cs="Times New Roman"/>
          <w:sz w:val="24"/>
          <w:szCs w:val="24"/>
        </w:rPr>
      </w:pPr>
      <w:r>
        <w:rPr>
          <w:rFonts w:ascii="Times New Roman" w:eastAsia="Aptos" w:hAnsi="Times New Roman" w:cs="Times New Roman"/>
          <w:sz w:val="24"/>
          <w:szCs w:val="24"/>
        </w:rPr>
        <w:t>Συλλογικά αποδεικνύεται ό</w:t>
      </w:r>
      <w:r w:rsidR="00B71213">
        <w:rPr>
          <w:rFonts w:ascii="Times New Roman" w:eastAsia="Aptos" w:hAnsi="Times New Roman" w:cs="Times New Roman"/>
          <w:sz w:val="24"/>
          <w:szCs w:val="24"/>
        </w:rPr>
        <w:t xml:space="preserve">τι </w:t>
      </w:r>
      <w:r w:rsidR="005E6C6E">
        <w:rPr>
          <w:rFonts w:ascii="Times New Roman" w:eastAsia="Aptos" w:hAnsi="Times New Roman" w:cs="Times New Roman"/>
          <w:sz w:val="24"/>
          <w:szCs w:val="24"/>
        </w:rPr>
        <w:t>οι</w:t>
      </w:r>
      <w:r w:rsidR="000B1013" w:rsidRPr="000B1013">
        <w:rPr>
          <w:rFonts w:ascii="Times New Roman" w:eastAsia="Aptos" w:hAnsi="Times New Roman" w:cs="Times New Roman"/>
          <w:sz w:val="24"/>
          <w:szCs w:val="24"/>
        </w:rPr>
        <w:t xml:space="preserve"> </w:t>
      </w:r>
      <w:r w:rsidR="000B1013" w:rsidRPr="000B1013">
        <w:rPr>
          <w:rFonts w:ascii="Times New Roman" w:eastAsia="Aptos" w:hAnsi="Times New Roman" w:cs="Times New Roman"/>
          <w:sz w:val="24"/>
          <w:szCs w:val="24"/>
          <w:lang w:val="en-US"/>
        </w:rPr>
        <w:t>MDGA</w:t>
      </w:r>
      <w:r w:rsidR="000B1013" w:rsidRPr="000B1013">
        <w:rPr>
          <w:rFonts w:ascii="Times New Roman" w:eastAsia="Aptos" w:hAnsi="Times New Roman" w:cs="Times New Roman"/>
          <w:sz w:val="24"/>
          <w:szCs w:val="24"/>
        </w:rPr>
        <w:t xml:space="preserve"> </w:t>
      </w:r>
      <w:r w:rsidR="00CE37AB">
        <w:rPr>
          <w:rFonts w:ascii="Times New Roman" w:eastAsia="Aptos" w:hAnsi="Times New Roman" w:cs="Times New Roman"/>
          <w:sz w:val="24"/>
          <w:szCs w:val="24"/>
        </w:rPr>
        <w:t>έχουν</w:t>
      </w:r>
      <w:r w:rsidR="000B1013" w:rsidRPr="000B1013">
        <w:rPr>
          <w:rFonts w:ascii="Times New Roman" w:eastAsia="Aptos" w:hAnsi="Times New Roman" w:cs="Times New Roman"/>
          <w:sz w:val="24"/>
          <w:szCs w:val="24"/>
        </w:rPr>
        <w:t xml:space="preserve"> υψηλούς ρυθμούς διάχυσης και περιορισμένη κάλυψη συνάψεων, υποδηλώνοντας ότι οι αλληλεπιδράσεις τους με </w:t>
      </w:r>
      <w:r w:rsidR="000B1013" w:rsidRPr="000B1013">
        <w:rPr>
          <w:rFonts w:ascii="Times New Roman" w:eastAsia="Aptos" w:hAnsi="Times New Roman" w:cs="Times New Roman"/>
          <w:sz w:val="24"/>
          <w:szCs w:val="24"/>
          <w:lang w:val="en-US"/>
        </w:rPr>
        <w:t>Nlgns</w:t>
      </w:r>
      <w:r w:rsidR="000B1013" w:rsidRPr="000B1013">
        <w:rPr>
          <w:rFonts w:ascii="Times New Roman" w:eastAsia="Aptos" w:hAnsi="Times New Roman" w:cs="Times New Roman"/>
          <w:sz w:val="24"/>
          <w:szCs w:val="24"/>
        </w:rPr>
        <w:t xml:space="preserve"> συμβαίνουν στην περιφέρεια της σ</w:t>
      </w:r>
      <w:r w:rsidR="005E6C6E">
        <w:rPr>
          <w:rFonts w:ascii="Times New Roman" w:eastAsia="Aptos" w:hAnsi="Times New Roman" w:cs="Times New Roman"/>
          <w:sz w:val="24"/>
          <w:szCs w:val="24"/>
        </w:rPr>
        <w:t>ύναψης</w:t>
      </w:r>
      <w:r w:rsidR="000B1013" w:rsidRPr="000B1013">
        <w:rPr>
          <w:rFonts w:ascii="Times New Roman" w:eastAsia="Aptos" w:hAnsi="Times New Roman" w:cs="Times New Roman"/>
          <w:sz w:val="24"/>
          <w:szCs w:val="24"/>
        </w:rPr>
        <w:t xml:space="preserve">. Αυτό υποστηρίζει ένα μοντέλο στο οποίο </w:t>
      </w:r>
      <w:r w:rsidR="005E6C6E">
        <w:rPr>
          <w:rFonts w:ascii="Times New Roman" w:eastAsia="Aptos" w:hAnsi="Times New Roman" w:cs="Times New Roman"/>
          <w:sz w:val="24"/>
          <w:szCs w:val="24"/>
        </w:rPr>
        <w:t>οι</w:t>
      </w:r>
      <w:r w:rsidR="000B1013" w:rsidRPr="000B1013">
        <w:rPr>
          <w:rFonts w:ascii="Times New Roman" w:eastAsia="Aptos" w:hAnsi="Times New Roman" w:cs="Times New Roman"/>
          <w:sz w:val="24"/>
          <w:szCs w:val="24"/>
        </w:rPr>
        <w:t xml:space="preserve"> </w:t>
      </w:r>
      <w:r w:rsidR="000B1013" w:rsidRPr="000B1013">
        <w:rPr>
          <w:rFonts w:ascii="Times New Roman" w:eastAsia="Aptos" w:hAnsi="Times New Roman" w:cs="Times New Roman"/>
          <w:sz w:val="24"/>
          <w:szCs w:val="24"/>
          <w:lang w:val="en-US"/>
        </w:rPr>
        <w:t>MDGA</w:t>
      </w:r>
      <w:r w:rsidR="000B1013" w:rsidRPr="000B1013">
        <w:rPr>
          <w:rFonts w:ascii="Times New Roman" w:eastAsia="Aptos" w:hAnsi="Times New Roman" w:cs="Times New Roman"/>
          <w:sz w:val="24"/>
          <w:szCs w:val="24"/>
        </w:rPr>
        <w:t xml:space="preserve"> μπορούν να περιορίζουν τ</w:t>
      </w:r>
      <w:r w:rsidR="005E6C6E">
        <w:rPr>
          <w:rFonts w:ascii="Times New Roman" w:eastAsia="Aptos" w:hAnsi="Times New Roman" w:cs="Times New Roman"/>
          <w:sz w:val="24"/>
          <w:szCs w:val="24"/>
        </w:rPr>
        <w:t>ις</w:t>
      </w:r>
      <w:r w:rsidR="000B1013" w:rsidRPr="000B1013">
        <w:rPr>
          <w:rFonts w:ascii="Times New Roman" w:eastAsia="Aptos" w:hAnsi="Times New Roman" w:cs="Times New Roman"/>
          <w:sz w:val="24"/>
          <w:szCs w:val="24"/>
        </w:rPr>
        <w:t xml:space="preserve"> </w:t>
      </w:r>
      <w:proofErr w:type="spellStart"/>
      <w:r w:rsidR="000B1013" w:rsidRPr="000B1013">
        <w:rPr>
          <w:rFonts w:ascii="Times New Roman" w:eastAsia="Aptos" w:hAnsi="Times New Roman" w:cs="Times New Roman"/>
          <w:sz w:val="24"/>
          <w:szCs w:val="24"/>
          <w:lang w:val="en-US"/>
        </w:rPr>
        <w:t>Nlgn</w:t>
      </w:r>
      <w:proofErr w:type="spellEnd"/>
      <w:r w:rsidR="000B1013" w:rsidRPr="000B1013">
        <w:rPr>
          <w:rFonts w:ascii="Times New Roman" w:eastAsia="Aptos" w:hAnsi="Times New Roman" w:cs="Times New Roman"/>
          <w:sz w:val="24"/>
          <w:szCs w:val="24"/>
        </w:rPr>
        <w:t xml:space="preserve"> έξω από τις συνάψεις, το οποίο θα μπορούσε να αντιστραφεί κατά τη συναπτική ενεργοποίηση, απελευθερώνοντας </w:t>
      </w:r>
      <w:r w:rsidR="000B1013" w:rsidRPr="000B1013">
        <w:rPr>
          <w:rFonts w:ascii="Times New Roman" w:eastAsia="Aptos" w:hAnsi="Times New Roman" w:cs="Times New Roman"/>
          <w:sz w:val="24"/>
          <w:szCs w:val="24"/>
          <w:lang w:val="en-US"/>
        </w:rPr>
        <w:t>Nlgns</w:t>
      </w:r>
      <w:r w:rsidR="000B1013" w:rsidRPr="000B1013">
        <w:rPr>
          <w:rFonts w:ascii="Times New Roman" w:eastAsia="Aptos" w:hAnsi="Times New Roman" w:cs="Times New Roman"/>
          <w:sz w:val="24"/>
          <w:szCs w:val="24"/>
        </w:rPr>
        <w:t xml:space="preserve"> για συναπτική πλαστικότητα.</w:t>
      </w:r>
      <w:r w:rsidR="00CE37AB">
        <w:rPr>
          <w:rFonts w:ascii="Times New Roman" w:eastAsia="Aptos" w:hAnsi="Times New Roman" w:cs="Times New Roman"/>
          <w:sz w:val="24"/>
          <w:szCs w:val="24"/>
        </w:rPr>
        <w:t xml:space="preserve"> Επίσης α</w:t>
      </w:r>
      <w:r w:rsidR="00BA7A62" w:rsidRPr="00BA7A62">
        <w:rPr>
          <w:rFonts w:ascii="Times New Roman" w:eastAsia="Aptos" w:hAnsi="Times New Roman" w:cs="Times New Roman"/>
          <w:sz w:val="24"/>
          <w:szCs w:val="24"/>
        </w:rPr>
        <w:t xml:space="preserve">υτά τα ευρήματα υποδηλώνουν </w:t>
      </w:r>
      <w:proofErr w:type="spellStart"/>
      <w:r w:rsidR="00BA7A62" w:rsidRPr="00BA7A62">
        <w:rPr>
          <w:rFonts w:ascii="Times New Roman" w:eastAsia="Aptos" w:hAnsi="Times New Roman" w:cs="Times New Roman"/>
          <w:sz w:val="24"/>
          <w:szCs w:val="24"/>
        </w:rPr>
        <w:t>πολυλειτουργικότητα</w:t>
      </w:r>
      <w:proofErr w:type="spellEnd"/>
      <w:r w:rsidR="00BA7A62" w:rsidRPr="00BA7A62">
        <w:rPr>
          <w:rFonts w:ascii="Times New Roman" w:eastAsia="Aptos" w:hAnsi="Times New Roman" w:cs="Times New Roman"/>
          <w:sz w:val="24"/>
          <w:szCs w:val="24"/>
        </w:rPr>
        <w:t xml:space="preserve"> των </w:t>
      </w:r>
      <w:r w:rsidR="00BA7A62" w:rsidRPr="00BA7A62">
        <w:rPr>
          <w:rFonts w:ascii="Times New Roman" w:eastAsia="Aptos" w:hAnsi="Times New Roman" w:cs="Times New Roman"/>
          <w:sz w:val="24"/>
          <w:szCs w:val="24"/>
          <w:lang w:val="en-US"/>
        </w:rPr>
        <w:t>MDGA</w:t>
      </w:r>
      <w:r w:rsidR="00BA7A62" w:rsidRPr="00BA7A62">
        <w:rPr>
          <w:rFonts w:ascii="Times New Roman" w:eastAsia="Aptos" w:hAnsi="Times New Roman" w:cs="Times New Roman"/>
          <w:sz w:val="24"/>
          <w:szCs w:val="24"/>
        </w:rPr>
        <w:t xml:space="preserve"> ως εκλεκτικών καταστολέων/</w:t>
      </w:r>
      <w:proofErr w:type="spellStart"/>
      <w:r w:rsidR="00BA7A62" w:rsidRPr="00BA7A62">
        <w:rPr>
          <w:rFonts w:ascii="Times New Roman" w:eastAsia="Aptos" w:hAnsi="Times New Roman" w:cs="Times New Roman"/>
          <w:sz w:val="24"/>
          <w:szCs w:val="24"/>
        </w:rPr>
        <w:t>ενεργοποιητών</w:t>
      </w:r>
      <w:proofErr w:type="spellEnd"/>
      <w:r w:rsidR="00BA7A62" w:rsidRPr="00BA7A62">
        <w:rPr>
          <w:rFonts w:ascii="Times New Roman" w:eastAsia="Aptos" w:hAnsi="Times New Roman" w:cs="Times New Roman"/>
          <w:sz w:val="24"/>
          <w:szCs w:val="24"/>
        </w:rPr>
        <w:t xml:space="preserve"> συνάψεων και υποδοχέων.</w:t>
      </w:r>
      <w:r w:rsidR="00860E18">
        <w:rPr>
          <w:rFonts w:ascii="Times New Roman" w:eastAsia="Aptos" w:hAnsi="Times New Roman" w:cs="Times New Roman"/>
          <w:sz w:val="24"/>
          <w:szCs w:val="24"/>
        </w:rPr>
        <w:t xml:space="preserve"> </w:t>
      </w:r>
      <w:r w:rsidR="002E0926" w:rsidRPr="002E0926">
        <w:rPr>
          <w:rFonts w:ascii="Times New Roman" w:eastAsia="Aptos" w:hAnsi="Times New Roman" w:cs="Times New Roman"/>
          <w:sz w:val="24"/>
          <w:szCs w:val="24"/>
        </w:rPr>
        <w:t xml:space="preserve">Ένα σημαντικό ερώτημα που σχετίζεται με τη λειτουργία των </w:t>
      </w:r>
      <w:r w:rsidR="002E0926" w:rsidRPr="002E0926">
        <w:rPr>
          <w:rFonts w:ascii="Times New Roman" w:eastAsia="Aptos" w:hAnsi="Times New Roman" w:cs="Times New Roman"/>
          <w:sz w:val="24"/>
          <w:szCs w:val="24"/>
          <w:lang w:val="en-US"/>
        </w:rPr>
        <w:t>MDGAs</w:t>
      </w:r>
      <w:r w:rsidR="002E0926" w:rsidRPr="002E0926">
        <w:rPr>
          <w:rFonts w:ascii="Times New Roman" w:eastAsia="Aptos" w:hAnsi="Times New Roman" w:cs="Times New Roman"/>
          <w:sz w:val="24"/>
          <w:szCs w:val="24"/>
        </w:rPr>
        <w:t xml:space="preserve"> στο πλαίσιο της πλαστικότητας είναι πώς η συναπτική δραστηριότητα ρυθμίζει τις αλληλεπιδράσεις τους με </w:t>
      </w:r>
      <w:r w:rsidR="005E6C6E">
        <w:rPr>
          <w:rFonts w:ascii="Times New Roman" w:eastAsia="Aptos" w:hAnsi="Times New Roman" w:cs="Times New Roman"/>
          <w:sz w:val="24"/>
          <w:szCs w:val="24"/>
        </w:rPr>
        <w:t xml:space="preserve">τις </w:t>
      </w:r>
      <w:r w:rsidR="002E0926" w:rsidRPr="002E0926">
        <w:rPr>
          <w:rFonts w:ascii="Times New Roman" w:eastAsia="Aptos" w:hAnsi="Times New Roman" w:cs="Times New Roman"/>
          <w:sz w:val="24"/>
          <w:szCs w:val="24"/>
          <w:lang w:val="en-US"/>
        </w:rPr>
        <w:t>Nlgns</w:t>
      </w:r>
      <w:r w:rsidR="005E6C6E">
        <w:rPr>
          <w:rFonts w:ascii="Times New Roman" w:eastAsia="Aptos" w:hAnsi="Times New Roman" w:cs="Times New Roman"/>
          <w:sz w:val="24"/>
          <w:szCs w:val="24"/>
        </w:rPr>
        <w:t xml:space="preserve"> (</w:t>
      </w:r>
      <w:r w:rsidR="00281389" w:rsidRPr="005E6C6E">
        <w:rPr>
          <w:rFonts w:ascii="Times New Roman" w:eastAsia="Aptos" w:hAnsi="Times New Roman" w:cs="Times New Roman"/>
          <w:b/>
          <w:sz w:val="24"/>
          <w:szCs w:val="24"/>
        </w:rPr>
        <w:t>Εικόνα</w:t>
      </w:r>
      <w:r w:rsidR="005E6C6E" w:rsidRPr="005E6C6E">
        <w:rPr>
          <w:rFonts w:ascii="Times New Roman" w:eastAsia="Aptos" w:hAnsi="Times New Roman" w:cs="Times New Roman"/>
          <w:b/>
          <w:sz w:val="24"/>
          <w:szCs w:val="24"/>
        </w:rPr>
        <w:t xml:space="preserve"> </w:t>
      </w:r>
      <w:r w:rsidR="00A55BD5" w:rsidRPr="005E6C6E">
        <w:rPr>
          <w:rFonts w:ascii="Times New Roman" w:eastAsia="Aptos" w:hAnsi="Times New Roman" w:cs="Times New Roman"/>
          <w:b/>
          <w:sz w:val="24"/>
          <w:szCs w:val="24"/>
        </w:rPr>
        <w:t>28</w:t>
      </w:r>
      <w:r w:rsidR="00281389">
        <w:rPr>
          <w:rFonts w:ascii="Times New Roman" w:eastAsia="Aptos" w:hAnsi="Times New Roman" w:cs="Times New Roman"/>
          <w:sz w:val="24"/>
          <w:szCs w:val="24"/>
        </w:rPr>
        <w:t>)</w:t>
      </w:r>
      <w:r w:rsidR="002E0926" w:rsidRPr="002E0926">
        <w:rPr>
          <w:rFonts w:ascii="Times New Roman" w:eastAsia="Aptos" w:hAnsi="Times New Roman" w:cs="Times New Roman"/>
          <w:sz w:val="24"/>
          <w:szCs w:val="24"/>
        </w:rPr>
        <w:t xml:space="preserve">. </w:t>
      </w:r>
      <w:r w:rsidR="005E6C6E">
        <w:rPr>
          <w:rFonts w:ascii="Times New Roman" w:eastAsia="Aptos" w:hAnsi="Times New Roman" w:cs="Times New Roman"/>
          <w:sz w:val="24"/>
          <w:szCs w:val="24"/>
        </w:rPr>
        <w:t>Οι</w:t>
      </w:r>
      <w:r w:rsidR="002E0926" w:rsidRPr="002E0926">
        <w:rPr>
          <w:rFonts w:ascii="Times New Roman" w:eastAsia="Aptos" w:hAnsi="Times New Roman" w:cs="Times New Roman"/>
          <w:sz w:val="24"/>
          <w:szCs w:val="24"/>
        </w:rPr>
        <w:t xml:space="preserve"> </w:t>
      </w:r>
      <w:r w:rsidR="002E0926" w:rsidRPr="002E0926">
        <w:rPr>
          <w:rFonts w:ascii="Times New Roman" w:eastAsia="Aptos" w:hAnsi="Times New Roman" w:cs="Times New Roman"/>
          <w:sz w:val="24"/>
          <w:szCs w:val="24"/>
          <w:lang w:val="en-US"/>
        </w:rPr>
        <w:t>MDGA</w:t>
      </w:r>
      <w:r w:rsidR="005E6C6E">
        <w:rPr>
          <w:rFonts w:ascii="Times New Roman" w:eastAsia="Aptos" w:hAnsi="Times New Roman" w:cs="Times New Roman"/>
          <w:sz w:val="24"/>
          <w:szCs w:val="24"/>
          <w:lang w:val="en-US"/>
        </w:rPr>
        <w:t>s</w:t>
      </w:r>
      <w:r w:rsidR="002E0926" w:rsidRPr="002E0926">
        <w:rPr>
          <w:rFonts w:ascii="Times New Roman" w:eastAsia="Aptos" w:hAnsi="Times New Roman" w:cs="Times New Roman"/>
          <w:sz w:val="24"/>
          <w:szCs w:val="24"/>
        </w:rPr>
        <w:t xml:space="preserve"> δεν διαθέτουν ενδοκυτταρικό τομέα. Έτσι, τα σήματα συναπτικής δραστηριότητας πρέπει να κοινοποιούνται μέσω σημάτων στον εξωκυτταρικό χώρο που στη συνέχεια προάγουν τη διάσταση των συμπλεγμάτων </w:t>
      </w:r>
      <w:r w:rsidR="002E0926" w:rsidRPr="002E0926">
        <w:rPr>
          <w:rFonts w:ascii="Times New Roman" w:eastAsia="Aptos" w:hAnsi="Times New Roman" w:cs="Times New Roman"/>
          <w:sz w:val="24"/>
          <w:szCs w:val="24"/>
          <w:lang w:val="en-US"/>
        </w:rPr>
        <w:t>MDGA</w:t>
      </w:r>
      <w:r w:rsidR="002E0926" w:rsidRPr="002E0926">
        <w:rPr>
          <w:rFonts w:ascii="Times New Roman" w:eastAsia="Aptos" w:hAnsi="Times New Roman" w:cs="Times New Roman"/>
          <w:sz w:val="24"/>
          <w:szCs w:val="24"/>
        </w:rPr>
        <w:t>-</w:t>
      </w:r>
      <w:proofErr w:type="spellStart"/>
      <w:r w:rsidR="002E0926" w:rsidRPr="002E0926">
        <w:rPr>
          <w:rFonts w:ascii="Times New Roman" w:eastAsia="Aptos" w:hAnsi="Times New Roman" w:cs="Times New Roman"/>
          <w:sz w:val="24"/>
          <w:szCs w:val="24"/>
          <w:lang w:val="en-US"/>
        </w:rPr>
        <w:t>Nlgn</w:t>
      </w:r>
      <w:proofErr w:type="spellEnd"/>
      <w:r w:rsidR="002E0926" w:rsidRPr="002E0926">
        <w:rPr>
          <w:rFonts w:ascii="Times New Roman" w:eastAsia="Aptos" w:hAnsi="Times New Roman" w:cs="Times New Roman"/>
          <w:sz w:val="24"/>
          <w:szCs w:val="24"/>
        </w:rPr>
        <w:t xml:space="preserve">. Αυτό θα μπορούσε να λάβει τη μορφή διαμορφωτικών μετατοπίσεων στα </w:t>
      </w:r>
      <w:r w:rsidR="002E0926" w:rsidRPr="002E0926">
        <w:rPr>
          <w:rFonts w:ascii="Times New Roman" w:eastAsia="Aptos" w:hAnsi="Times New Roman" w:cs="Times New Roman"/>
          <w:sz w:val="24"/>
          <w:szCs w:val="24"/>
          <w:lang w:val="en-US"/>
        </w:rPr>
        <w:t>Nlgns</w:t>
      </w:r>
      <w:r w:rsidR="002E0926" w:rsidRPr="002E0926">
        <w:rPr>
          <w:rFonts w:ascii="Times New Roman" w:eastAsia="Aptos" w:hAnsi="Times New Roman" w:cs="Times New Roman"/>
          <w:sz w:val="24"/>
          <w:szCs w:val="24"/>
        </w:rPr>
        <w:t xml:space="preserve"> που μειώνουν τη συγγένεια δέσμευσης </w:t>
      </w:r>
      <w:r w:rsidR="002E0926" w:rsidRPr="002E0926">
        <w:rPr>
          <w:rFonts w:ascii="Times New Roman" w:eastAsia="Aptos" w:hAnsi="Times New Roman" w:cs="Times New Roman"/>
          <w:sz w:val="24"/>
          <w:szCs w:val="24"/>
          <w:lang w:val="en-US"/>
        </w:rPr>
        <w:t>MDGA</w:t>
      </w:r>
      <w:r w:rsidR="002E0926" w:rsidRPr="002E0926">
        <w:rPr>
          <w:rFonts w:ascii="Times New Roman" w:eastAsia="Aptos" w:hAnsi="Times New Roman" w:cs="Times New Roman"/>
          <w:sz w:val="24"/>
          <w:szCs w:val="24"/>
        </w:rPr>
        <w:t xml:space="preserve">. Εναλλακτικά, οι εκκρινόμενοι παράγοντες μπορεί να αλληλεπιδράσουν με τους εξωκυτταρικούς τομείς </w:t>
      </w:r>
      <w:r w:rsidR="002E0926" w:rsidRPr="002E0926">
        <w:rPr>
          <w:rFonts w:ascii="Times New Roman" w:eastAsia="Aptos" w:hAnsi="Times New Roman" w:cs="Times New Roman"/>
          <w:sz w:val="24"/>
          <w:szCs w:val="24"/>
          <w:lang w:val="en-US"/>
        </w:rPr>
        <w:t>MDGA</w:t>
      </w:r>
      <w:r w:rsidR="002E0926" w:rsidRPr="002E0926">
        <w:rPr>
          <w:rFonts w:ascii="Times New Roman" w:eastAsia="Aptos" w:hAnsi="Times New Roman" w:cs="Times New Roman"/>
          <w:sz w:val="24"/>
          <w:szCs w:val="24"/>
        </w:rPr>
        <w:t xml:space="preserve"> ή να αποκόψουν τ</w:t>
      </w:r>
      <w:r w:rsidR="005E6C6E">
        <w:rPr>
          <w:rFonts w:ascii="Times New Roman" w:eastAsia="Aptos" w:hAnsi="Times New Roman" w:cs="Times New Roman"/>
          <w:sz w:val="24"/>
          <w:szCs w:val="24"/>
        </w:rPr>
        <w:t>ις</w:t>
      </w:r>
      <w:r w:rsidR="002E0926" w:rsidRPr="002E0926">
        <w:rPr>
          <w:rFonts w:ascii="Times New Roman" w:eastAsia="Aptos" w:hAnsi="Times New Roman" w:cs="Times New Roman"/>
          <w:sz w:val="24"/>
          <w:szCs w:val="24"/>
        </w:rPr>
        <w:t xml:space="preserve"> </w:t>
      </w:r>
      <w:r w:rsidR="002E0926" w:rsidRPr="002E0926">
        <w:rPr>
          <w:rFonts w:ascii="Times New Roman" w:eastAsia="Aptos" w:hAnsi="Times New Roman" w:cs="Times New Roman"/>
          <w:sz w:val="24"/>
          <w:szCs w:val="24"/>
          <w:lang w:val="en-US"/>
        </w:rPr>
        <w:t>MDGA</w:t>
      </w:r>
      <w:r w:rsidR="005E6C6E">
        <w:rPr>
          <w:rFonts w:ascii="Times New Roman" w:eastAsia="Aptos" w:hAnsi="Times New Roman" w:cs="Times New Roman"/>
          <w:sz w:val="24"/>
          <w:szCs w:val="24"/>
        </w:rPr>
        <w:t>σ</w:t>
      </w:r>
      <w:r w:rsidR="002E0926" w:rsidRPr="002E0926">
        <w:rPr>
          <w:rFonts w:ascii="Times New Roman" w:eastAsia="Aptos" w:hAnsi="Times New Roman" w:cs="Times New Roman"/>
          <w:sz w:val="24"/>
          <w:szCs w:val="24"/>
        </w:rPr>
        <w:t xml:space="preserve"> από τις άγκυρες </w:t>
      </w:r>
      <w:r w:rsidR="002E0926" w:rsidRPr="002E0926">
        <w:rPr>
          <w:rFonts w:ascii="Times New Roman" w:eastAsia="Aptos" w:hAnsi="Times New Roman" w:cs="Times New Roman"/>
          <w:sz w:val="24"/>
          <w:szCs w:val="24"/>
          <w:lang w:val="en-US"/>
        </w:rPr>
        <w:t>GPI</w:t>
      </w:r>
      <w:r w:rsidR="002E0926" w:rsidRPr="002E0926">
        <w:rPr>
          <w:rFonts w:ascii="Times New Roman" w:eastAsia="Aptos" w:hAnsi="Times New Roman" w:cs="Times New Roman"/>
          <w:sz w:val="24"/>
          <w:szCs w:val="24"/>
        </w:rPr>
        <w:t xml:space="preserve"> τους, επιτρέποντας στ</w:t>
      </w:r>
      <w:r w:rsidR="005E6C6E">
        <w:rPr>
          <w:rFonts w:ascii="Times New Roman" w:eastAsia="Aptos" w:hAnsi="Times New Roman" w:cs="Times New Roman"/>
          <w:sz w:val="24"/>
          <w:szCs w:val="24"/>
        </w:rPr>
        <w:t>ις</w:t>
      </w:r>
      <w:r w:rsidR="002E0926" w:rsidRPr="002E0926">
        <w:rPr>
          <w:rFonts w:ascii="Times New Roman" w:eastAsia="Aptos" w:hAnsi="Times New Roman" w:cs="Times New Roman"/>
          <w:sz w:val="24"/>
          <w:szCs w:val="24"/>
        </w:rPr>
        <w:t xml:space="preserve"> </w:t>
      </w:r>
      <w:r w:rsidR="002E0926" w:rsidRPr="002E0926">
        <w:rPr>
          <w:rFonts w:ascii="Times New Roman" w:eastAsia="Aptos" w:hAnsi="Times New Roman" w:cs="Times New Roman"/>
          <w:sz w:val="24"/>
          <w:szCs w:val="24"/>
          <w:lang w:val="en-US"/>
        </w:rPr>
        <w:t>Nlgns</w:t>
      </w:r>
      <w:r w:rsidR="002E0926" w:rsidRPr="002E0926">
        <w:rPr>
          <w:rFonts w:ascii="Times New Roman" w:eastAsia="Aptos" w:hAnsi="Times New Roman" w:cs="Times New Roman"/>
          <w:sz w:val="24"/>
          <w:szCs w:val="24"/>
        </w:rPr>
        <w:t xml:space="preserve"> να αλληλεπιδράσουν με τους προσυναπτικούς συνεργάτες για να ρυθμίσουν τη συναπτική πλαστικότητα.</w:t>
      </w:r>
    </w:p>
    <w:bookmarkEnd w:id="18"/>
    <w:p w14:paraId="122A8E8A" w14:textId="447DAC24" w:rsidR="00395EE3" w:rsidRPr="00F64699" w:rsidRDefault="00395EE3" w:rsidP="00395EE3">
      <w:pPr>
        <w:keepNext/>
        <w:jc w:val="center"/>
        <w:rPr>
          <w:rFonts w:ascii="Times New Roman" w:hAnsi="Times New Roman" w:cs="Times New Roman"/>
        </w:rPr>
      </w:pPr>
    </w:p>
    <w:p w14:paraId="05AB0F37" w14:textId="2441AB09" w:rsidR="004C08EF" w:rsidRDefault="005E6C6E" w:rsidP="00E770A5">
      <w:pPr>
        <w:pStyle w:val="a9"/>
        <w:keepNext/>
        <w:jc w:val="center"/>
      </w:pPr>
      <w:r w:rsidRPr="00FC5D6A">
        <w:rPr>
          <w:rFonts w:ascii="Times New Roman" w:hAnsi="Times New Roman" w:cs="Times New Roman"/>
          <w:i w:val="0"/>
          <w:iCs w:val="0"/>
          <w:noProof/>
          <w:sz w:val="24"/>
          <w:szCs w:val="24"/>
          <w:lang w:eastAsia="el-GR"/>
        </w:rPr>
        <w:drawing>
          <wp:anchor distT="0" distB="0" distL="114300" distR="114300" simplePos="0" relativeHeight="251685888" behindDoc="1" locked="0" layoutInCell="1" allowOverlap="1" wp14:anchorId="11CDDA50" wp14:editId="52CD6D92">
            <wp:simplePos x="0" y="0"/>
            <wp:positionH relativeFrom="column">
              <wp:posOffset>-38735</wp:posOffset>
            </wp:positionH>
            <wp:positionV relativeFrom="paragraph">
              <wp:posOffset>169545</wp:posOffset>
            </wp:positionV>
            <wp:extent cx="2901950" cy="4800600"/>
            <wp:effectExtent l="0" t="0" r="0" b="0"/>
            <wp:wrapTight wrapText="bothSides">
              <wp:wrapPolygon edited="0">
                <wp:start x="0" y="0"/>
                <wp:lineTo x="0" y="21514"/>
                <wp:lineTo x="21411" y="21514"/>
                <wp:lineTo x="21411" y="0"/>
                <wp:lineTo x="0" y="0"/>
              </wp:wrapPolygon>
            </wp:wrapTight>
            <wp:docPr id="853204805" name="Εικόνα 17"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01950" cy="480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36AF72" w14:textId="77777777" w:rsidR="005E6C6E" w:rsidRDefault="004C08EF" w:rsidP="002562EA">
      <w:pPr>
        <w:pStyle w:val="a9"/>
        <w:jc w:val="both"/>
        <w:rPr>
          <w:rFonts w:ascii="Times New Roman" w:hAnsi="Times New Roman" w:cs="Times New Roman"/>
          <w:b/>
          <w:sz w:val="22"/>
          <w:szCs w:val="22"/>
        </w:rPr>
      </w:pPr>
      <w:r w:rsidRPr="008A7EE8">
        <w:rPr>
          <w:rFonts w:ascii="Times New Roman" w:hAnsi="Times New Roman" w:cs="Times New Roman"/>
          <w:b/>
          <w:sz w:val="22"/>
          <w:szCs w:val="22"/>
        </w:rPr>
        <w:t>Εικόνα</w:t>
      </w:r>
      <w:r w:rsidR="004F5E50" w:rsidRPr="008A7EE8">
        <w:rPr>
          <w:rFonts w:ascii="Times New Roman" w:hAnsi="Times New Roman" w:cs="Times New Roman"/>
          <w:b/>
          <w:sz w:val="22"/>
          <w:szCs w:val="22"/>
        </w:rPr>
        <w:t xml:space="preserve"> </w:t>
      </w:r>
      <w:r w:rsidR="00730A66" w:rsidRPr="008A7EE8">
        <w:rPr>
          <w:rFonts w:ascii="Times New Roman" w:hAnsi="Times New Roman" w:cs="Times New Roman"/>
          <w:b/>
          <w:sz w:val="22"/>
          <w:szCs w:val="22"/>
        </w:rPr>
        <w:t>2</w:t>
      </w:r>
      <w:r w:rsidR="004F5E50" w:rsidRPr="008A7EE8">
        <w:rPr>
          <w:rFonts w:ascii="Times New Roman" w:hAnsi="Times New Roman" w:cs="Times New Roman"/>
          <w:b/>
          <w:sz w:val="22"/>
          <w:szCs w:val="22"/>
        </w:rPr>
        <w:t>8</w:t>
      </w:r>
      <w:r w:rsidRPr="008A7EE8">
        <w:rPr>
          <w:rFonts w:ascii="Times New Roman" w:hAnsi="Times New Roman" w:cs="Times New Roman"/>
          <w:b/>
          <w:sz w:val="22"/>
          <w:szCs w:val="22"/>
        </w:rPr>
        <w:fldChar w:fldCharType="begin"/>
      </w:r>
      <w:r w:rsidRPr="008A7EE8">
        <w:rPr>
          <w:rFonts w:ascii="Times New Roman" w:hAnsi="Times New Roman" w:cs="Times New Roman"/>
          <w:b/>
          <w:sz w:val="22"/>
          <w:szCs w:val="22"/>
        </w:rPr>
        <w:instrText xml:space="preserve"> SEQ Εικόνα \* ARABIC </w:instrText>
      </w:r>
      <w:r w:rsidRPr="008A7EE8">
        <w:rPr>
          <w:rFonts w:ascii="Times New Roman" w:hAnsi="Times New Roman" w:cs="Times New Roman"/>
          <w:b/>
          <w:sz w:val="22"/>
          <w:szCs w:val="22"/>
        </w:rPr>
        <w:fldChar w:fldCharType="end"/>
      </w:r>
      <w:r w:rsidR="006A61B5" w:rsidRPr="008A7EE8">
        <w:rPr>
          <w:rFonts w:ascii="Times New Roman" w:hAnsi="Times New Roman" w:cs="Times New Roman"/>
          <w:b/>
          <w:sz w:val="22"/>
          <w:szCs w:val="22"/>
        </w:rPr>
        <w:t>. Ο ρόλος των MDGA στη συναπτική πλαστικότητα.</w:t>
      </w:r>
    </w:p>
    <w:p w14:paraId="45EC8CAE" w14:textId="77777777" w:rsidR="00753E38" w:rsidRDefault="006A61B5" w:rsidP="002562EA">
      <w:pPr>
        <w:pStyle w:val="a9"/>
        <w:jc w:val="both"/>
        <w:rPr>
          <w:rFonts w:ascii="Times New Roman" w:hAnsi="Times New Roman" w:cs="Times New Roman"/>
          <w:sz w:val="22"/>
          <w:szCs w:val="22"/>
        </w:rPr>
      </w:pPr>
      <w:r w:rsidRPr="008A7EE8">
        <w:rPr>
          <w:rFonts w:ascii="Times New Roman" w:hAnsi="Times New Roman" w:cs="Times New Roman"/>
          <w:b/>
          <w:sz w:val="22"/>
          <w:szCs w:val="22"/>
        </w:rPr>
        <w:t>(</w:t>
      </w:r>
      <w:r w:rsidRPr="008A7EE8">
        <w:rPr>
          <w:rFonts w:ascii="Times New Roman" w:hAnsi="Times New Roman" w:cs="Times New Roman"/>
          <w:sz w:val="22"/>
          <w:szCs w:val="22"/>
        </w:rPr>
        <w:t xml:space="preserve">Α) Οι MDGA αποτρέπουν τις αλληλεπιδράσεις </w:t>
      </w:r>
      <w:proofErr w:type="spellStart"/>
      <w:r w:rsidRPr="008A7EE8">
        <w:rPr>
          <w:rFonts w:ascii="Times New Roman" w:hAnsi="Times New Roman" w:cs="Times New Roman"/>
          <w:sz w:val="22"/>
          <w:szCs w:val="22"/>
        </w:rPr>
        <w:t>Nrxn</w:t>
      </w:r>
      <w:proofErr w:type="spellEnd"/>
      <w:r w:rsidRPr="008A7EE8">
        <w:rPr>
          <w:rFonts w:ascii="Times New Roman" w:hAnsi="Times New Roman" w:cs="Times New Roman"/>
          <w:sz w:val="22"/>
          <w:szCs w:val="22"/>
        </w:rPr>
        <w:t>–</w:t>
      </w:r>
      <w:proofErr w:type="spellStart"/>
      <w:r w:rsidRPr="008A7EE8">
        <w:rPr>
          <w:rFonts w:ascii="Times New Roman" w:hAnsi="Times New Roman" w:cs="Times New Roman"/>
          <w:sz w:val="22"/>
          <w:szCs w:val="22"/>
        </w:rPr>
        <w:t>Nlgn</w:t>
      </w:r>
      <w:proofErr w:type="spellEnd"/>
      <w:r w:rsidRPr="008A7EE8">
        <w:rPr>
          <w:rFonts w:ascii="Times New Roman" w:hAnsi="Times New Roman" w:cs="Times New Roman"/>
          <w:sz w:val="22"/>
          <w:szCs w:val="22"/>
        </w:rPr>
        <w:t xml:space="preserve"> υπό </w:t>
      </w:r>
      <w:r w:rsidR="00637936" w:rsidRPr="008A7EE8">
        <w:rPr>
          <w:rFonts w:ascii="Times New Roman" w:hAnsi="Times New Roman" w:cs="Times New Roman"/>
          <w:sz w:val="22"/>
          <w:szCs w:val="22"/>
        </w:rPr>
        <w:t xml:space="preserve">κανονικές </w:t>
      </w:r>
      <w:r w:rsidRPr="008A7EE8">
        <w:rPr>
          <w:rFonts w:ascii="Times New Roman" w:hAnsi="Times New Roman" w:cs="Times New Roman"/>
          <w:sz w:val="22"/>
          <w:szCs w:val="22"/>
        </w:rPr>
        <w:t xml:space="preserve">συνθήκες. </w:t>
      </w:r>
    </w:p>
    <w:p w14:paraId="1D29F671" w14:textId="77777777" w:rsidR="00753E38" w:rsidRDefault="006A61B5" w:rsidP="002562EA">
      <w:pPr>
        <w:pStyle w:val="a9"/>
        <w:jc w:val="both"/>
        <w:rPr>
          <w:rFonts w:ascii="Times New Roman" w:hAnsi="Times New Roman" w:cs="Times New Roman"/>
          <w:sz w:val="22"/>
          <w:szCs w:val="22"/>
        </w:rPr>
      </w:pPr>
      <w:r w:rsidRPr="008A7EE8">
        <w:rPr>
          <w:rFonts w:ascii="Times New Roman" w:hAnsi="Times New Roman" w:cs="Times New Roman"/>
          <w:sz w:val="22"/>
          <w:szCs w:val="22"/>
        </w:rPr>
        <w:t xml:space="preserve">(Β) Ένας πιθανός μηχανισμός με τον οποίο </w:t>
      </w:r>
      <w:r w:rsidR="00637936" w:rsidRPr="008A7EE8">
        <w:rPr>
          <w:rFonts w:ascii="Times New Roman" w:hAnsi="Times New Roman" w:cs="Times New Roman"/>
          <w:sz w:val="22"/>
          <w:szCs w:val="22"/>
        </w:rPr>
        <w:t>η</w:t>
      </w:r>
      <w:r w:rsidRPr="008A7EE8">
        <w:rPr>
          <w:rFonts w:ascii="Times New Roman" w:hAnsi="Times New Roman" w:cs="Times New Roman"/>
          <w:sz w:val="22"/>
          <w:szCs w:val="22"/>
        </w:rPr>
        <w:t xml:space="preserve"> MDGA2 μεσολαβεί στ</w:t>
      </w:r>
      <w:r w:rsidR="00753E38">
        <w:rPr>
          <w:rFonts w:ascii="Times New Roman" w:hAnsi="Times New Roman" w:cs="Times New Roman"/>
          <w:sz w:val="22"/>
          <w:szCs w:val="22"/>
        </w:rPr>
        <w:t>ην</w:t>
      </w:r>
      <w:r w:rsidRPr="008A7EE8">
        <w:rPr>
          <w:rFonts w:ascii="Times New Roman" w:hAnsi="Times New Roman" w:cs="Times New Roman"/>
          <w:sz w:val="22"/>
          <w:szCs w:val="22"/>
        </w:rPr>
        <w:t xml:space="preserve"> LTP είναι μέσω της απελευθέρωσης νευρολιγίνης1 από </w:t>
      </w:r>
      <w:proofErr w:type="spellStart"/>
      <w:r w:rsidRPr="008A7EE8">
        <w:rPr>
          <w:rFonts w:ascii="Times New Roman" w:hAnsi="Times New Roman" w:cs="Times New Roman"/>
          <w:sz w:val="22"/>
          <w:szCs w:val="22"/>
        </w:rPr>
        <w:t>εξωσυναπτικές</w:t>
      </w:r>
      <w:proofErr w:type="spellEnd"/>
      <w:r w:rsidRPr="008A7EE8">
        <w:rPr>
          <w:rFonts w:ascii="Times New Roman" w:hAnsi="Times New Roman" w:cs="Times New Roman"/>
          <w:sz w:val="22"/>
          <w:szCs w:val="22"/>
        </w:rPr>
        <w:t xml:space="preserve"> θέσεις. Μόλις </w:t>
      </w:r>
      <w:r w:rsidRPr="00753E38">
        <w:rPr>
          <w:rFonts w:ascii="Times New Roman" w:hAnsi="Times New Roman" w:cs="Times New Roman"/>
          <w:sz w:val="22"/>
          <w:szCs w:val="22"/>
        </w:rPr>
        <w:t xml:space="preserve">απελευθερωθεί, </w:t>
      </w:r>
      <w:r w:rsidR="00753E38" w:rsidRPr="00753E38">
        <w:rPr>
          <w:rFonts w:ascii="Times New Roman" w:hAnsi="Times New Roman" w:cs="Times New Roman"/>
          <w:sz w:val="22"/>
          <w:szCs w:val="22"/>
        </w:rPr>
        <w:t>η</w:t>
      </w:r>
      <w:r w:rsidRPr="008A7EE8">
        <w:rPr>
          <w:rFonts w:ascii="Times New Roman" w:hAnsi="Times New Roman" w:cs="Times New Roman"/>
          <w:sz w:val="22"/>
          <w:szCs w:val="22"/>
        </w:rPr>
        <w:t xml:space="preserve"> Nlgn1 εισέρχεται στη σύναψη όπου στρατολογεί γλουταμινεργικούς υποδοχείς για να ενισχύσει τ</w:t>
      </w:r>
      <w:r w:rsidR="00753E38">
        <w:rPr>
          <w:rFonts w:ascii="Times New Roman" w:hAnsi="Times New Roman" w:cs="Times New Roman"/>
          <w:sz w:val="22"/>
          <w:szCs w:val="22"/>
        </w:rPr>
        <w:t>ην</w:t>
      </w:r>
      <w:r w:rsidRPr="008A7EE8">
        <w:rPr>
          <w:rFonts w:ascii="Times New Roman" w:hAnsi="Times New Roman" w:cs="Times New Roman"/>
          <w:sz w:val="22"/>
          <w:szCs w:val="22"/>
        </w:rPr>
        <w:t xml:space="preserve"> LTP. </w:t>
      </w:r>
    </w:p>
    <w:p w14:paraId="0A32226F" w14:textId="23162060" w:rsidR="00753E38" w:rsidRDefault="006A61B5" w:rsidP="002562EA">
      <w:pPr>
        <w:pStyle w:val="a9"/>
        <w:jc w:val="both"/>
        <w:rPr>
          <w:rFonts w:ascii="Times New Roman" w:hAnsi="Times New Roman" w:cs="Times New Roman"/>
          <w:sz w:val="22"/>
          <w:szCs w:val="22"/>
        </w:rPr>
      </w:pPr>
      <w:r w:rsidRPr="008A7EE8">
        <w:rPr>
          <w:rFonts w:ascii="Times New Roman" w:hAnsi="Times New Roman" w:cs="Times New Roman"/>
          <w:sz w:val="22"/>
          <w:szCs w:val="22"/>
        </w:rPr>
        <w:t>(</w:t>
      </w:r>
      <w:r w:rsidR="00753E38">
        <w:rPr>
          <w:rFonts w:ascii="Times New Roman" w:hAnsi="Times New Roman" w:cs="Times New Roman"/>
          <w:sz w:val="22"/>
          <w:szCs w:val="22"/>
          <w:lang w:val="en-US"/>
        </w:rPr>
        <w:t>C</w:t>
      </w:r>
      <w:r w:rsidRPr="008A7EE8">
        <w:rPr>
          <w:rFonts w:ascii="Times New Roman" w:hAnsi="Times New Roman" w:cs="Times New Roman"/>
          <w:sz w:val="22"/>
          <w:szCs w:val="22"/>
        </w:rPr>
        <w:t>) Η μείωση τ</w:t>
      </w:r>
      <w:r w:rsidR="00730EF6" w:rsidRPr="008A7EE8">
        <w:rPr>
          <w:rFonts w:ascii="Times New Roman" w:hAnsi="Times New Roman" w:cs="Times New Roman"/>
          <w:sz w:val="22"/>
          <w:szCs w:val="22"/>
        </w:rPr>
        <w:t>ης</w:t>
      </w:r>
      <w:r w:rsidRPr="008A7EE8">
        <w:rPr>
          <w:rFonts w:ascii="Times New Roman" w:hAnsi="Times New Roman" w:cs="Times New Roman"/>
          <w:sz w:val="22"/>
          <w:szCs w:val="22"/>
        </w:rPr>
        <w:t xml:space="preserve"> MDGA2 έχει ως αποτέλεσμα την </w:t>
      </w:r>
      <w:r w:rsidR="00753E38">
        <w:rPr>
          <w:rFonts w:ascii="Times New Roman" w:hAnsi="Times New Roman" w:cs="Times New Roman"/>
          <w:sz w:val="22"/>
          <w:szCs w:val="22"/>
        </w:rPr>
        <w:t>ενίσχυση της πρώιμης</w:t>
      </w:r>
      <w:r w:rsidRPr="008A7EE8">
        <w:rPr>
          <w:rFonts w:ascii="Times New Roman" w:hAnsi="Times New Roman" w:cs="Times New Roman"/>
          <w:sz w:val="22"/>
          <w:szCs w:val="22"/>
        </w:rPr>
        <w:t xml:space="preserve"> LTP και την εξασθενημένη όψιμη LTP, πιθανότατα </w:t>
      </w:r>
      <w:r w:rsidR="00024048" w:rsidRPr="008A7EE8">
        <w:rPr>
          <w:rFonts w:ascii="Times New Roman" w:hAnsi="Times New Roman" w:cs="Times New Roman"/>
          <w:sz w:val="22"/>
          <w:szCs w:val="22"/>
        </w:rPr>
        <w:t>ως</w:t>
      </w:r>
      <w:r w:rsidRPr="008A7EE8">
        <w:rPr>
          <w:rFonts w:ascii="Times New Roman" w:hAnsi="Times New Roman" w:cs="Times New Roman"/>
          <w:sz w:val="22"/>
          <w:szCs w:val="22"/>
        </w:rPr>
        <w:t xml:space="preserve"> αποτέλεσμα της υπερβολικής </w:t>
      </w:r>
      <w:r w:rsidR="00753E38">
        <w:rPr>
          <w:rFonts w:ascii="Times New Roman" w:hAnsi="Times New Roman" w:cs="Times New Roman"/>
          <w:sz w:val="22"/>
          <w:szCs w:val="22"/>
        </w:rPr>
        <w:t xml:space="preserve">αύξησης των </w:t>
      </w:r>
      <w:r w:rsidRPr="008A7EE8">
        <w:rPr>
          <w:rFonts w:ascii="Times New Roman" w:hAnsi="Times New Roman" w:cs="Times New Roman"/>
          <w:sz w:val="22"/>
          <w:szCs w:val="22"/>
        </w:rPr>
        <w:t>AMPAR</w:t>
      </w:r>
      <w:r w:rsidR="00753E38">
        <w:rPr>
          <w:rFonts w:ascii="Times New Roman" w:hAnsi="Times New Roman" w:cs="Times New Roman"/>
          <w:sz w:val="22"/>
          <w:szCs w:val="22"/>
          <w:lang w:val="en-US"/>
        </w:rPr>
        <w:t>s</w:t>
      </w:r>
      <w:r w:rsidRPr="008A7EE8">
        <w:rPr>
          <w:rFonts w:ascii="Times New Roman" w:hAnsi="Times New Roman" w:cs="Times New Roman"/>
          <w:sz w:val="22"/>
          <w:szCs w:val="22"/>
        </w:rPr>
        <w:t xml:space="preserve"> με τη μεσολάβηση Nlgn1. Η διαφάνεια των στοιχείων στο σχήμα αντιπροσωπεύει απώλεια λειτουργίας ή μείωση της λειτουργίας. </w:t>
      </w:r>
    </w:p>
    <w:p w14:paraId="2366C62C" w14:textId="77777777" w:rsidR="00753E38" w:rsidRPr="00D641A1" w:rsidRDefault="00753E38" w:rsidP="00753E38">
      <w:pPr>
        <w:pStyle w:val="a9"/>
        <w:jc w:val="both"/>
        <w:rPr>
          <w:rFonts w:ascii="Times New Roman" w:eastAsia="Calibri" w:hAnsi="Times New Roman" w:cs="Times New Roman"/>
          <w:sz w:val="22"/>
          <w:szCs w:val="22"/>
        </w:rPr>
      </w:pPr>
      <w:bookmarkStart w:id="19" w:name="_Hlk185450634"/>
      <w:r>
        <w:rPr>
          <w:rFonts w:ascii="Times New Roman" w:hAnsi="Times New Roman" w:cs="Times New Roman"/>
          <w:b/>
          <w:iCs w:val="0"/>
          <w:sz w:val="22"/>
          <w:szCs w:val="22"/>
        </w:rPr>
        <w:t>AMPAR</w:t>
      </w:r>
      <w:r w:rsidRPr="008A7EE8">
        <w:rPr>
          <w:rFonts w:ascii="Times New Roman" w:hAnsi="Times New Roman" w:cs="Times New Roman"/>
          <w:iCs w:val="0"/>
          <w:sz w:val="22"/>
          <w:szCs w:val="22"/>
        </w:rPr>
        <w:t xml:space="preserve"> υποδοχέας προπιονικού οξέος α-αμινο-</w:t>
      </w:r>
      <w:r>
        <w:rPr>
          <w:rFonts w:ascii="Times New Roman" w:hAnsi="Times New Roman" w:cs="Times New Roman"/>
          <w:iCs w:val="0"/>
          <w:sz w:val="22"/>
          <w:szCs w:val="22"/>
        </w:rPr>
        <w:t xml:space="preserve">3-υδροξυ-5-μεθυλ-4-ισοξαζόλης, </w:t>
      </w:r>
      <w:r w:rsidRPr="00D641A1">
        <w:rPr>
          <w:rFonts w:ascii="Times New Roman" w:hAnsi="Times New Roman" w:cs="Times New Roman"/>
          <w:b/>
          <w:iCs w:val="0"/>
          <w:sz w:val="22"/>
          <w:szCs w:val="22"/>
        </w:rPr>
        <w:t>LRRTM</w:t>
      </w:r>
      <w:r w:rsidRPr="008A7EE8">
        <w:rPr>
          <w:rFonts w:ascii="Times New Roman" w:hAnsi="Times New Roman" w:cs="Times New Roman"/>
          <w:iCs w:val="0"/>
          <w:sz w:val="22"/>
          <w:szCs w:val="22"/>
        </w:rPr>
        <w:t xml:space="preserve"> διαμεμβρανική νευρωνική πρωτεΐνη </w:t>
      </w:r>
      <w:r>
        <w:rPr>
          <w:rFonts w:ascii="Times New Roman" w:hAnsi="Times New Roman" w:cs="Times New Roman"/>
          <w:iCs w:val="0"/>
          <w:sz w:val="22"/>
          <w:szCs w:val="22"/>
        </w:rPr>
        <w:t xml:space="preserve">με </w:t>
      </w:r>
      <w:r w:rsidRPr="008A7EE8">
        <w:rPr>
          <w:rFonts w:ascii="Times New Roman" w:hAnsi="Times New Roman" w:cs="Times New Roman"/>
          <w:iCs w:val="0"/>
          <w:sz w:val="22"/>
          <w:szCs w:val="22"/>
        </w:rPr>
        <w:t>επανα</w:t>
      </w:r>
      <w:r>
        <w:rPr>
          <w:rFonts w:ascii="Times New Roman" w:hAnsi="Times New Roman" w:cs="Times New Roman"/>
          <w:iCs w:val="0"/>
          <w:sz w:val="22"/>
          <w:szCs w:val="22"/>
        </w:rPr>
        <w:t>λήψεις πλούσιες σε λευκίνη,</w:t>
      </w:r>
      <w:r w:rsidRPr="008A7EE8">
        <w:rPr>
          <w:rFonts w:ascii="Times New Roman" w:hAnsi="Times New Roman" w:cs="Times New Roman"/>
          <w:iCs w:val="0"/>
          <w:sz w:val="22"/>
          <w:szCs w:val="22"/>
        </w:rPr>
        <w:t xml:space="preserve"> </w:t>
      </w:r>
      <w:r w:rsidRPr="00D641A1">
        <w:rPr>
          <w:rFonts w:ascii="Times New Roman" w:hAnsi="Times New Roman" w:cs="Times New Roman"/>
          <w:b/>
          <w:iCs w:val="0"/>
          <w:sz w:val="22"/>
          <w:szCs w:val="22"/>
        </w:rPr>
        <w:t>LTP</w:t>
      </w:r>
      <w:r w:rsidRPr="008A7EE8">
        <w:rPr>
          <w:rFonts w:ascii="Times New Roman" w:hAnsi="Times New Roman" w:cs="Times New Roman"/>
          <w:iCs w:val="0"/>
          <w:sz w:val="22"/>
          <w:szCs w:val="22"/>
        </w:rPr>
        <w:t xml:space="preserve"> μακροπρόθεσμη </w:t>
      </w:r>
      <w:r>
        <w:rPr>
          <w:rFonts w:ascii="Times New Roman" w:hAnsi="Times New Roman" w:cs="Times New Roman"/>
          <w:iCs w:val="0"/>
          <w:sz w:val="22"/>
          <w:szCs w:val="22"/>
        </w:rPr>
        <w:t>ενδυνάμωση,</w:t>
      </w:r>
      <w:r w:rsidRPr="008A7EE8">
        <w:rPr>
          <w:rFonts w:ascii="Times New Roman" w:hAnsi="Times New Roman" w:cs="Times New Roman"/>
          <w:iCs w:val="0"/>
          <w:sz w:val="22"/>
          <w:szCs w:val="22"/>
        </w:rPr>
        <w:t xml:space="preserve"> </w:t>
      </w:r>
      <w:proofErr w:type="spellStart"/>
      <w:r w:rsidRPr="00D641A1">
        <w:rPr>
          <w:rFonts w:ascii="Times New Roman" w:hAnsi="Times New Roman" w:cs="Times New Roman"/>
          <w:b/>
          <w:iCs w:val="0"/>
          <w:sz w:val="22"/>
          <w:szCs w:val="22"/>
        </w:rPr>
        <w:t>Nlgn</w:t>
      </w:r>
      <w:proofErr w:type="spellEnd"/>
      <w:r>
        <w:rPr>
          <w:rFonts w:ascii="Times New Roman" w:hAnsi="Times New Roman" w:cs="Times New Roman"/>
          <w:iCs w:val="0"/>
          <w:sz w:val="22"/>
          <w:szCs w:val="22"/>
        </w:rPr>
        <w:t>, νευρολιγίνη,</w:t>
      </w:r>
      <w:r w:rsidRPr="008A7EE8">
        <w:rPr>
          <w:rFonts w:ascii="Times New Roman" w:hAnsi="Times New Roman" w:cs="Times New Roman"/>
          <w:iCs w:val="0"/>
          <w:sz w:val="22"/>
          <w:szCs w:val="22"/>
        </w:rPr>
        <w:t xml:space="preserve"> </w:t>
      </w:r>
      <w:r w:rsidRPr="00D641A1">
        <w:rPr>
          <w:rFonts w:ascii="Times New Roman" w:hAnsi="Times New Roman" w:cs="Times New Roman"/>
          <w:b/>
          <w:iCs w:val="0"/>
          <w:sz w:val="22"/>
          <w:szCs w:val="22"/>
        </w:rPr>
        <w:t>NMDAR</w:t>
      </w:r>
      <w:r w:rsidRPr="008A7EE8">
        <w:rPr>
          <w:rFonts w:ascii="Times New Roman" w:hAnsi="Times New Roman" w:cs="Times New Roman"/>
          <w:iCs w:val="0"/>
          <w:sz w:val="22"/>
          <w:szCs w:val="22"/>
        </w:rPr>
        <w:t xml:space="preserve"> υποδοχέας N-</w:t>
      </w:r>
      <w:proofErr w:type="spellStart"/>
      <w:r w:rsidRPr="008A7EE8">
        <w:rPr>
          <w:rFonts w:ascii="Times New Roman" w:hAnsi="Times New Roman" w:cs="Times New Roman"/>
          <w:iCs w:val="0"/>
          <w:sz w:val="22"/>
          <w:szCs w:val="22"/>
        </w:rPr>
        <w:t>methyl</w:t>
      </w:r>
      <w:proofErr w:type="spellEnd"/>
      <w:r w:rsidRPr="008A7EE8">
        <w:rPr>
          <w:rFonts w:ascii="Times New Roman" w:hAnsi="Times New Roman" w:cs="Times New Roman"/>
          <w:iCs w:val="0"/>
          <w:sz w:val="22"/>
          <w:szCs w:val="22"/>
        </w:rPr>
        <w:t>-d-</w:t>
      </w:r>
      <w:proofErr w:type="spellStart"/>
      <w:r w:rsidRPr="008A7EE8">
        <w:rPr>
          <w:rFonts w:ascii="Times New Roman" w:hAnsi="Times New Roman" w:cs="Times New Roman"/>
          <w:iCs w:val="0"/>
          <w:sz w:val="22"/>
          <w:szCs w:val="22"/>
        </w:rPr>
        <w:t>aspartate</w:t>
      </w:r>
      <w:proofErr w:type="spellEnd"/>
      <w:r w:rsidRPr="008A7EE8">
        <w:rPr>
          <w:rFonts w:ascii="Times New Roman" w:hAnsi="Times New Roman" w:cs="Times New Roman"/>
          <w:iCs w:val="0"/>
          <w:sz w:val="22"/>
          <w:szCs w:val="22"/>
        </w:rPr>
        <w:t xml:space="preserve">; </w:t>
      </w:r>
      <w:proofErr w:type="spellStart"/>
      <w:r w:rsidRPr="00D641A1">
        <w:rPr>
          <w:rFonts w:ascii="Times New Roman" w:hAnsi="Times New Roman" w:cs="Times New Roman"/>
          <w:b/>
          <w:iCs w:val="0"/>
          <w:sz w:val="22"/>
          <w:szCs w:val="22"/>
        </w:rPr>
        <w:t>Nrxn</w:t>
      </w:r>
      <w:proofErr w:type="spellEnd"/>
      <w:r w:rsidRPr="008A7EE8">
        <w:rPr>
          <w:rFonts w:ascii="Times New Roman" w:hAnsi="Times New Roman" w:cs="Times New Roman"/>
          <w:iCs w:val="0"/>
          <w:sz w:val="22"/>
          <w:szCs w:val="22"/>
        </w:rPr>
        <w:t xml:space="preserve"> νευρεξίνη; </w:t>
      </w:r>
      <w:r w:rsidRPr="00D641A1">
        <w:rPr>
          <w:rFonts w:ascii="Times New Roman" w:hAnsi="Times New Roman" w:cs="Times New Roman"/>
          <w:b/>
          <w:iCs w:val="0"/>
          <w:sz w:val="22"/>
          <w:szCs w:val="22"/>
        </w:rPr>
        <w:t>PSD-95</w:t>
      </w:r>
      <w:r w:rsidRPr="008A7EE8">
        <w:rPr>
          <w:rFonts w:ascii="Times New Roman" w:hAnsi="Times New Roman" w:cs="Times New Roman"/>
          <w:iCs w:val="0"/>
          <w:sz w:val="22"/>
          <w:szCs w:val="22"/>
        </w:rPr>
        <w:t>, πρωτεΐνη μετασυναπτικής πυκνότητας 9</w:t>
      </w:r>
      <w:r>
        <w:rPr>
          <w:rFonts w:ascii="Times New Roman" w:hAnsi="Times New Roman" w:cs="Times New Roman"/>
          <w:iCs w:val="0"/>
          <w:sz w:val="22"/>
          <w:szCs w:val="22"/>
        </w:rPr>
        <w:t>5,</w:t>
      </w:r>
      <w:r w:rsidRPr="008A7EE8">
        <w:rPr>
          <w:rFonts w:ascii="Times New Roman" w:hAnsi="Times New Roman" w:cs="Times New Roman"/>
          <w:iCs w:val="0"/>
          <w:sz w:val="22"/>
          <w:szCs w:val="22"/>
        </w:rPr>
        <w:t xml:space="preserve"> </w:t>
      </w:r>
      <w:proofErr w:type="spellStart"/>
      <w:r w:rsidRPr="00D641A1">
        <w:rPr>
          <w:rFonts w:ascii="Times New Roman" w:hAnsi="Times New Roman" w:cs="Times New Roman"/>
          <w:b/>
          <w:iCs w:val="0"/>
          <w:sz w:val="22"/>
          <w:szCs w:val="22"/>
        </w:rPr>
        <w:t>SV</w:t>
      </w:r>
      <w:proofErr w:type="spellEnd"/>
      <w:r w:rsidRPr="008A7EE8">
        <w:rPr>
          <w:rFonts w:ascii="Times New Roman" w:hAnsi="Times New Roman" w:cs="Times New Roman"/>
          <w:iCs w:val="0"/>
          <w:sz w:val="22"/>
          <w:szCs w:val="22"/>
        </w:rPr>
        <w:t xml:space="preserve"> συναπτικό κυστίδιο</w:t>
      </w:r>
      <w:r>
        <w:rPr>
          <w:rFonts w:ascii="Times New Roman" w:hAnsi="Times New Roman" w:cs="Times New Roman"/>
          <w:iCs w:val="0"/>
          <w:sz w:val="22"/>
          <w:szCs w:val="22"/>
        </w:rPr>
        <w:t>,</w:t>
      </w:r>
      <w:r w:rsidRPr="008A7EE8">
        <w:rPr>
          <w:rFonts w:ascii="Times New Roman" w:hAnsi="Times New Roman" w:cs="Times New Roman"/>
          <w:iCs w:val="0"/>
          <w:sz w:val="22"/>
          <w:szCs w:val="22"/>
        </w:rPr>
        <w:t xml:space="preserve"> </w:t>
      </w:r>
      <w:proofErr w:type="spellStart"/>
      <w:r w:rsidRPr="00D641A1">
        <w:rPr>
          <w:rFonts w:ascii="Times New Roman" w:hAnsi="Times New Roman" w:cs="Times New Roman"/>
          <w:b/>
          <w:iCs w:val="0"/>
          <w:sz w:val="22"/>
          <w:szCs w:val="22"/>
        </w:rPr>
        <w:t>VDCC</w:t>
      </w:r>
      <w:proofErr w:type="spellEnd"/>
      <w:r w:rsidRPr="008A7EE8">
        <w:rPr>
          <w:rFonts w:ascii="Times New Roman" w:hAnsi="Times New Roman" w:cs="Times New Roman"/>
          <w:iCs w:val="0"/>
          <w:sz w:val="22"/>
          <w:szCs w:val="22"/>
        </w:rPr>
        <w:t xml:space="preserve"> </w:t>
      </w:r>
      <w:r>
        <w:rPr>
          <w:rFonts w:ascii="Times New Roman" w:hAnsi="Times New Roman" w:cs="Times New Roman"/>
          <w:iCs w:val="0"/>
          <w:sz w:val="22"/>
          <w:szCs w:val="22"/>
        </w:rPr>
        <w:t xml:space="preserve">τασεο-εξαρτώμενο </w:t>
      </w:r>
      <w:r w:rsidRPr="008A7EE8">
        <w:rPr>
          <w:rFonts w:ascii="Times New Roman" w:hAnsi="Times New Roman" w:cs="Times New Roman"/>
          <w:iCs w:val="0"/>
          <w:sz w:val="22"/>
          <w:szCs w:val="22"/>
        </w:rPr>
        <w:t xml:space="preserve">κανάλι </w:t>
      </w:r>
      <w:r>
        <w:rPr>
          <w:rFonts w:ascii="Times New Roman" w:hAnsi="Times New Roman" w:cs="Times New Roman"/>
          <w:iCs w:val="0"/>
          <w:sz w:val="22"/>
          <w:szCs w:val="22"/>
          <w:lang w:val="en-US"/>
        </w:rPr>
        <w:t>Ca</w:t>
      </w:r>
      <w:r w:rsidRPr="00D641A1">
        <w:rPr>
          <w:rFonts w:ascii="Times New Roman" w:hAnsi="Times New Roman" w:cs="Times New Roman"/>
          <w:iCs w:val="0"/>
          <w:sz w:val="22"/>
          <w:szCs w:val="22"/>
          <w:vertAlign w:val="superscript"/>
        </w:rPr>
        <w:t>2+</w:t>
      </w:r>
      <w:r w:rsidRPr="008A7EE8">
        <w:rPr>
          <w:rFonts w:ascii="Times New Roman" w:hAnsi="Times New Roman" w:cs="Times New Roman"/>
          <w:iCs w:val="0"/>
          <w:sz w:val="22"/>
          <w:szCs w:val="22"/>
        </w:rPr>
        <w:t xml:space="preserve"> </w:t>
      </w:r>
      <w:r w:rsidRPr="00D641A1">
        <w:rPr>
          <w:rFonts w:ascii="Times New Roman" w:hAnsi="Times New Roman" w:cs="Times New Roman"/>
          <w:sz w:val="22"/>
          <w:szCs w:val="22"/>
        </w:rPr>
        <w:t>(</w:t>
      </w:r>
      <w:r>
        <w:rPr>
          <w:rFonts w:ascii="Times New Roman" w:hAnsi="Times New Roman" w:cs="Times New Roman"/>
          <w:sz w:val="22"/>
          <w:szCs w:val="22"/>
        </w:rPr>
        <w:t>από το άρθρο</w:t>
      </w:r>
      <w:r w:rsidRPr="00D641A1">
        <w:rPr>
          <w:rFonts w:ascii="Times New Roman" w:hAnsi="Times New Roman" w:cs="Times New Roman"/>
          <w:sz w:val="22"/>
          <w:szCs w:val="22"/>
        </w:rPr>
        <w:t>).</w:t>
      </w:r>
    </w:p>
    <w:p w14:paraId="7BE76DEA" w14:textId="77777777" w:rsidR="001B624F" w:rsidRPr="00753E38" w:rsidRDefault="001B624F" w:rsidP="00637771">
      <w:pPr>
        <w:pStyle w:val="a9"/>
        <w:jc w:val="both"/>
        <w:rPr>
          <w:rFonts w:ascii="Times New Roman" w:hAnsi="Times New Roman" w:cs="Times New Roman"/>
          <w:i w:val="0"/>
          <w:color w:val="auto"/>
          <w:sz w:val="22"/>
          <w:szCs w:val="22"/>
        </w:rPr>
      </w:pPr>
    </w:p>
    <w:p w14:paraId="7870A184" w14:textId="77777777" w:rsidR="00A12363" w:rsidRPr="00753E38" w:rsidRDefault="00523427" w:rsidP="00523427">
      <w:pPr>
        <w:rPr>
          <w:rFonts w:ascii="Times New Roman" w:eastAsia="Aptos" w:hAnsi="Times New Roman" w:cs="Times New Roman"/>
          <w:b/>
          <w:bCs/>
          <w:color w:val="215E99" w:themeColor="text2" w:themeTint="BF"/>
          <w:sz w:val="24"/>
          <w:szCs w:val="24"/>
        </w:rPr>
      </w:pPr>
      <w:r w:rsidRPr="00753E38">
        <w:rPr>
          <w:rFonts w:ascii="Times New Roman" w:eastAsia="Aptos" w:hAnsi="Times New Roman" w:cs="Times New Roman"/>
          <w:b/>
          <w:bCs/>
          <w:color w:val="215E99" w:themeColor="text2" w:themeTint="BF"/>
          <w:sz w:val="28"/>
          <w:szCs w:val="28"/>
        </w:rPr>
        <w:t xml:space="preserve">Συμπεράσματα </w:t>
      </w:r>
    </w:p>
    <w:p w14:paraId="13F13A5E" w14:textId="5799A2CE" w:rsidR="00E13505" w:rsidRPr="00CE530F" w:rsidRDefault="00BE1CB4" w:rsidP="00E13505">
      <w:pPr>
        <w:jc w:val="both"/>
        <w:rPr>
          <w:rFonts w:ascii="Times New Roman" w:eastAsia="Aptos" w:hAnsi="Times New Roman" w:cs="Times New Roman"/>
          <w:sz w:val="24"/>
          <w:szCs w:val="24"/>
        </w:rPr>
      </w:pPr>
      <w:r w:rsidRPr="00BE1CB4">
        <w:rPr>
          <w:rFonts w:ascii="Times New Roman" w:eastAsia="Aptos" w:hAnsi="Times New Roman" w:cs="Times New Roman"/>
          <w:sz w:val="24"/>
          <w:szCs w:val="24"/>
        </w:rPr>
        <w:t>Καταλήγοντας,</w:t>
      </w:r>
      <w:r w:rsidR="00E13505" w:rsidRPr="00E13505">
        <w:rPr>
          <w:rFonts w:ascii="Times New Roman" w:eastAsia="Aptos" w:hAnsi="Times New Roman" w:cs="Times New Roman"/>
          <w:sz w:val="24"/>
          <w:szCs w:val="24"/>
        </w:rPr>
        <w:t xml:space="preserve"> τα συγκεκριμένα μόρια παίζουν καθοριστικό ρόλο στις περιοχές του εγκεφάλου με υψηλή πλαστικότητα, όπως ο ιππόκαμπος. Μεμονωμένα και συλλογικά, αποδεικνύουν τη σημασία τους στην αντίληψη και την προσαρμογή στα συνεχόμενα ερεθίσματα. Όταν η περιοχή δέχεται συχνά ερεθίσματα, οι πρωτεΐνες οργανώνουν τις συνάψεις ώστε να διευκολύνουν τη μεταβίβαση της πληροφορίας, προωθώντας την πρωτεϊνοσύνθεση και τη δημιουργία νέων συνάψεων (LTP).  </w:t>
      </w:r>
      <w:r w:rsidRPr="00BE1CB4">
        <w:rPr>
          <w:rFonts w:ascii="Times New Roman" w:eastAsia="Aptos" w:hAnsi="Times New Roman" w:cs="Times New Roman"/>
          <w:sz w:val="24"/>
          <w:szCs w:val="24"/>
        </w:rPr>
        <w:t>Έτσι</w:t>
      </w:r>
      <w:r w:rsidR="00E13505" w:rsidRPr="00E13505">
        <w:rPr>
          <w:rFonts w:ascii="Times New Roman" w:eastAsia="Aptos" w:hAnsi="Times New Roman" w:cs="Times New Roman"/>
          <w:sz w:val="24"/>
          <w:szCs w:val="24"/>
        </w:rPr>
        <w:t xml:space="preserve"> γίνεται σαφές ότι οι βασικές αρχές που διέπουν τη συναπτική πλαστικότητα αποτελούν το υποκείμενο δράσης των συναπτικών οργανωτών. Πιο συγκεκριμένα, χάρη στις αλληλεπιδράσεις που αναπτύσσουν μεταξύ τους (πχ νευρεξίνες-νευρολιγίνες, νευρεξίνες-</w:t>
      </w:r>
      <w:r w:rsidR="00E13505" w:rsidRPr="00E13505">
        <w:rPr>
          <w:rFonts w:ascii="Times New Roman" w:eastAsia="Aptos" w:hAnsi="Times New Roman" w:cs="Times New Roman"/>
          <w:sz w:val="24"/>
          <w:szCs w:val="24"/>
          <w:lang w:val="en-US"/>
        </w:rPr>
        <w:t>LRRTMs</w:t>
      </w:r>
      <w:r w:rsidR="00E13505" w:rsidRPr="00E13505">
        <w:rPr>
          <w:rFonts w:ascii="Times New Roman" w:eastAsia="Aptos" w:hAnsi="Times New Roman" w:cs="Times New Roman"/>
          <w:sz w:val="24"/>
          <w:szCs w:val="24"/>
        </w:rPr>
        <w:t>, νευρολιγίνες-</w:t>
      </w:r>
      <w:r w:rsidR="00E13505" w:rsidRPr="00E13505">
        <w:rPr>
          <w:rFonts w:ascii="Times New Roman" w:eastAsia="Aptos" w:hAnsi="Times New Roman" w:cs="Times New Roman"/>
          <w:sz w:val="24"/>
          <w:szCs w:val="24"/>
          <w:lang w:val="en-US"/>
        </w:rPr>
        <w:t>MDGAs</w:t>
      </w:r>
      <w:r w:rsidR="00E13505" w:rsidRPr="00E13505">
        <w:rPr>
          <w:rFonts w:ascii="Times New Roman" w:eastAsia="Aptos" w:hAnsi="Times New Roman" w:cs="Times New Roman"/>
          <w:sz w:val="24"/>
          <w:szCs w:val="24"/>
        </w:rPr>
        <w:t>) μέσω εξειδικευμένων μοριακών κωδίκων (με καθοριστικό παράγοντα το εναλλακτικό μάτισμα), φάνηκε ότι έχουν την δυνατότητα να καθορίζουν την απελευθέρωση διαβιβ</w:t>
      </w:r>
      <w:r w:rsidR="00753E38">
        <w:rPr>
          <w:rFonts w:ascii="Times New Roman" w:eastAsia="Aptos" w:hAnsi="Times New Roman" w:cs="Times New Roman"/>
          <w:sz w:val="24"/>
          <w:szCs w:val="24"/>
        </w:rPr>
        <w:t>αστή από το προσυναπτικό και τη</w:t>
      </w:r>
      <w:r w:rsidR="00E13505" w:rsidRPr="00E13505">
        <w:rPr>
          <w:rFonts w:ascii="Times New Roman" w:eastAsia="Aptos" w:hAnsi="Times New Roman" w:cs="Times New Roman"/>
          <w:sz w:val="24"/>
          <w:szCs w:val="24"/>
        </w:rPr>
        <w:t xml:space="preserve"> σύνθεση ανάδρομων αγγελιοφόρων (νευρεξ</w:t>
      </w:r>
      <w:r w:rsidR="00753E38">
        <w:rPr>
          <w:rFonts w:ascii="Times New Roman" w:eastAsia="Aptos" w:hAnsi="Times New Roman" w:cs="Times New Roman"/>
          <w:sz w:val="24"/>
          <w:szCs w:val="24"/>
        </w:rPr>
        <w:t>ίνες), τη</w:t>
      </w:r>
      <w:r w:rsidR="00E13505" w:rsidRPr="00E13505">
        <w:rPr>
          <w:rFonts w:ascii="Times New Roman" w:eastAsia="Aptos" w:hAnsi="Times New Roman" w:cs="Times New Roman"/>
          <w:sz w:val="24"/>
          <w:szCs w:val="24"/>
        </w:rPr>
        <w:t xml:space="preserve"> λειτουργία των γλ</w:t>
      </w:r>
      <w:r w:rsidR="00753E38">
        <w:rPr>
          <w:rFonts w:ascii="Times New Roman" w:eastAsia="Aptos" w:hAnsi="Times New Roman" w:cs="Times New Roman"/>
          <w:sz w:val="24"/>
          <w:szCs w:val="24"/>
        </w:rPr>
        <w:t>ουταμινεργικών υποδοχέων και τη</w:t>
      </w:r>
      <w:r w:rsidR="00E13505" w:rsidRPr="00E13505">
        <w:rPr>
          <w:rFonts w:ascii="Times New Roman" w:eastAsia="Aptos" w:hAnsi="Times New Roman" w:cs="Times New Roman"/>
          <w:sz w:val="24"/>
          <w:szCs w:val="24"/>
        </w:rPr>
        <w:t xml:space="preserve"> σταθεροποίη</w:t>
      </w:r>
      <w:r w:rsidR="00753E38">
        <w:rPr>
          <w:rFonts w:ascii="Times New Roman" w:eastAsia="Aptos" w:hAnsi="Times New Roman" w:cs="Times New Roman"/>
          <w:sz w:val="24"/>
          <w:szCs w:val="24"/>
        </w:rPr>
        <w:t>σή</w:t>
      </w:r>
      <w:r w:rsidR="00E13505" w:rsidRPr="00E13505">
        <w:rPr>
          <w:rFonts w:ascii="Times New Roman" w:eastAsia="Aptos" w:hAnsi="Times New Roman" w:cs="Times New Roman"/>
          <w:sz w:val="24"/>
          <w:szCs w:val="24"/>
        </w:rPr>
        <w:t xml:space="preserve"> τους στη μεμβράνη (νευρολιγίνες και </w:t>
      </w:r>
      <w:r w:rsidR="00E13505" w:rsidRPr="00E13505">
        <w:rPr>
          <w:rFonts w:ascii="Times New Roman" w:eastAsia="Aptos" w:hAnsi="Times New Roman" w:cs="Times New Roman"/>
          <w:sz w:val="24"/>
          <w:szCs w:val="24"/>
          <w:lang w:val="en-US"/>
        </w:rPr>
        <w:t>LRRTMs</w:t>
      </w:r>
      <w:r w:rsidR="00753E38">
        <w:rPr>
          <w:rFonts w:ascii="Times New Roman" w:eastAsia="Aptos" w:hAnsi="Times New Roman" w:cs="Times New Roman"/>
          <w:sz w:val="24"/>
          <w:szCs w:val="24"/>
        </w:rPr>
        <w:t>) καθώς και τη</w:t>
      </w:r>
      <w:r w:rsidR="00E13505" w:rsidRPr="00E13505">
        <w:rPr>
          <w:rFonts w:ascii="Times New Roman" w:eastAsia="Aptos" w:hAnsi="Times New Roman" w:cs="Times New Roman"/>
          <w:sz w:val="24"/>
          <w:szCs w:val="24"/>
        </w:rPr>
        <w:t xml:space="preserve"> δυνατότητα διατήρησης μιας ισορροπημένης αναλογίας μεταξύ διέγερσης και αναστολής (</w:t>
      </w:r>
      <w:r w:rsidR="00E13505" w:rsidRPr="00E13505">
        <w:rPr>
          <w:rFonts w:ascii="Times New Roman" w:eastAsia="Aptos" w:hAnsi="Times New Roman" w:cs="Times New Roman"/>
          <w:sz w:val="24"/>
          <w:szCs w:val="24"/>
          <w:lang w:val="en-US"/>
        </w:rPr>
        <w:t>MDGAs</w:t>
      </w:r>
      <w:r w:rsidR="00E13505" w:rsidRPr="00E13505">
        <w:rPr>
          <w:rFonts w:ascii="Times New Roman" w:eastAsia="Aptos" w:hAnsi="Times New Roman" w:cs="Times New Roman"/>
          <w:sz w:val="24"/>
          <w:szCs w:val="24"/>
        </w:rPr>
        <w:t xml:space="preserve">). Με τον τρόπο αυτό οι συναπτικοί οργανωτές αποτελούν τον κρίκο που συνδέει τις </w:t>
      </w:r>
      <w:r w:rsidR="00E13505" w:rsidRPr="00E13505">
        <w:rPr>
          <w:rFonts w:ascii="Times New Roman" w:eastAsia="Aptos" w:hAnsi="Times New Roman" w:cs="Times New Roman"/>
          <w:sz w:val="24"/>
          <w:szCs w:val="24"/>
        </w:rPr>
        <w:lastRenderedPageBreak/>
        <w:t xml:space="preserve">μοριακές τροποποιήσεις που υφίστανται οι συνάψεις, ως αποτέλεσμα της συχνότητας της επικοινωνίας τους, με τις ανώτερες διεργασίες του εγκεφάλου, συμπεριλαμβανομένου της δημιουργίας και </w:t>
      </w:r>
      <w:r w:rsidR="00753E38" w:rsidRPr="00E13505">
        <w:rPr>
          <w:rFonts w:ascii="Times New Roman" w:eastAsia="Aptos" w:hAnsi="Times New Roman" w:cs="Times New Roman"/>
          <w:sz w:val="24"/>
          <w:szCs w:val="24"/>
        </w:rPr>
        <w:t>αποθήκευσης</w:t>
      </w:r>
      <w:r w:rsidR="00E13505" w:rsidRPr="00E13505">
        <w:rPr>
          <w:rFonts w:ascii="Times New Roman" w:eastAsia="Aptos" w:hAnsi="Times New Roman" w:cs="Times New Roman"/>
          <w:sz w:val="24"/>
          <w:szCs w:val="24"/>
        </w:rPr>
        <w:t xml:space="preserve"> μνημονικών αναπαραστάσεων που απαιτούν μηχανισμούς συναπτικής πλαστικότητας. </w:t>
      </w:r>
    </w:p>
    <w:p w14:paraId="2858F3E7" w14:textId="76D4837F" w:rsidR="00B42B2C" w:rsidRPr="00B203CA" w:rsidRDefault="00F45E48">
      <w:pPr>
        <w:jc w:val="both"/>
        <w:rPr>
          <w:rFonts w:ascii="Times New Roman" w:eastAsia="Aptos" w:hAnsi="Times New Roman" w:cs="Times New Roman"/>
          <w:sz w:val="24"/>
          <w:szCs w:val="24"/>
        </w:rPr>
      </w:pPr>
      <w:r w:rsidRPr="00B203CA">
        <w:rPr>
          <w:rFonts w:ascii="Times New Roman" w:eastAsia="Aptos" w:hAnsi="Times New Roman" w:cs="Times New Roman"/>
          <w:sz w:val="24"/>
          <w:szCs w:val="24"/>
        </w:rPr>
        <w:t xml:space="preserve">Ξεκλειδώνοντας </w:t>
      </w:r>
      <w:r w:rsidR="0089315D" w:rsidRPr="00B203CA">
        <w:rPr>
          <w:rFonts w:ascii="Times New Roman" w:eastAsia="Aptos" w:hAnsi="Times New Roman" w:cs="Times New Roman"/>
          <w:sz w:val="24"/>
          <w:szCs w:val="24"/>
        </w:rPr>
        <w:t xml:space="preserve"> το φάσμα των </w:t>
      </w:r>
      <w:r w:rsidR="00376366" w:rsidRPr="00B203CA">
        <w:rPr>
          <w:rFonts w:ascii="Times New Roman" w:eastAsia="Aptos" w:hAnsi="Times New Roman" w:cs="Times New Roman"/>
          <w:sz w:val="24"/>
          <w:szCs w:val="24"/>
        </w:rPr>
        <w:t xml:space="preserve">λειτουργιών των συναπτικών </w:t>
      </w:r>
      <w:r w:rsidR="002F7334" w:rsidRPr="00B203CA">
        <w:rPr>
          <w:rFonts w:ascii="Times New Roman" w:eastAsia="Aptos" w:hAnsi="Times New Roman" w:cs="Times New Roman"/>
          <w:sz w:val="24"/>
          <w:szCs w:val="24"/>
        </w:rPr>
        <w:t>οργανωτών</w:t>
      </w:r>
      <w:r w:rsidR="00376366" w:rsidRPr="00B203CA">
        <w:rPr>
          <w:rFonts w:ascii="Times New Roman" w:eastAsia="Aptos" w:hAnsi="Times New Roman" w:cs="Times New Roman"/>
          <w:sz w:val="24"/>
          <w:szCs w:val="24"/>
        </w:rPr>
        <w:t xml:space="preserve"> </w:t>
      </w:r>
      <w:r w:rsidR="00E5095C" w:rsidRPr="00B203CA">
        <w:rPr>
          <w:rFonts w:ascii="Times New Roman" w:eastAsia="Aptos" w:hAnsi="Times New Roman" w:cs="Times New Roman"/>
          <w:sz w:val="24"/>
          <w:szCs w:val="24"/>
        </w:rPr>
        <w:t>ως προς την</w:t>
      </w:r>
      <w:r w:rsidR="00562A8C" w:rsidRPr="00B203CA">
        <w:rPr>
          <w:rFonts w:ascii="Times New Roman" w:eastAsia="Aptos" w:hAnsi="Times New Roman" w:cs="Times New Roman"/>
          <w:sz w:val="24"/>
          <w:szCs w:val="24"/>
        </w:rPr>
        <w:t xml:space="preserve"> ακριβή</w:t>
      </w:r>
      <w:r w:rsidR="00EF00AC" w:rsidRPr="00B203CA">
        <w:rPr>
          <w:rFonts w:ascii="Times New Roman" w:eastAsia="Aptos" w:hAnsi="Times New Roman" w:cs="Times New Roman"/>
          <w:sz w:val="24"/>
          <w:szCs w:val="24"/>
        </w:rPr>
        <w:t xml:space="preserve"> ρύθμιση </w:t>
      </w:r>
      <w:r w:rsidR="00E5095C" w:rsidRPr="00B203CA">
        <w:rPr>
          <w:rFonts w:ascii="Times New Roman" w:eastAsia="Aptos" w:hAnsi="Times New Roman" w:cs="Times New Roman"/>
          <w:sz w:val="24"/>
          <w:szCs w:val="24"/>
        </w:rPr>
        <w:t>τους στη</w:t>
      </w:r>
      <w:r w:rsidR="00BF0A96" w:rsidRPr="00B203CA">
        <w:rPr>
          <w:rFonts w:ascii="Times New Roman" w:eastAsia="Aptos" w:hAnsi="Times New Roman" w:cs="Times New Roman"/>
          <w:sz w:val="24"/>
          <w:szCs w:val="24"/>
        </w:rPr>
        <w:t xml:space="preserve"> συναπτική επικοινωνία μεταξύ των νευρωνικών δικτύων</w:t>
      </w:r>
      <w:r w:rsidR="00642CF5" w:rsidRPr="00B203CA">
        <w:rPr>
          <w:rFonts w:ascii="Times New Roman" w:eastAsia="Aptos" w:hAnsi="Times New Roman" w:cs="Times New Roman"/>
          <w:sz w:val="24"/>
          <w:szCs w:val="24"/>
        </w:rPr>
        <w:t xml:space="preserve">, </w:t>
      </w:r>
      <w:r w:rsidR="00AF1206" w:rsidRPr="00B203CA">
        <w:rPr>
          <w:rFonts w:ascii="Times New Roman" w:eastAsia="Aptos" w:hAnsi="Times New Roman" w:cs="Times New Roman"/>
          <w:sz w:val="24"/>
          <w:szCs w:val="24"/>
        </w:rPr>
        <w:t xml:space="preserve">θα αποσαφηνιστεί η ευρύτερη λειτουργία και ρύθμιση του εγκεφάλου </w:t>
      </w:r>
      <w:r w:rsidR="002750FD" w:rsidRPr="00B203CA">
        <w:rPr>
          <w:rFonts w:ascii="Times New Roman" w:eastAsia="Aptos" w:hAnsi="Times New Roman" w:cs="Times New Roman"/>
          <w:sz w:val="24"/>
          <w:szCs w:val="24"/>
        </w:rPr>
        <w:t>στα διάφορα καθημερινά ερεθίσματα που αφορούν την μνήμη και την μάθηση</w:t>
      </w:r>
      <w:r w:rsidR="00642CF5" w:rsidRPr="00B203CA">
        <w:rPr>
          <w:rFonts w:ascii="Times New Roman" w:eastAsia="Aptos" w:hAnsi="Times New Roman" w:cs="Times New Roman"/>
          <w:sz w:val="24"/>
          <w:szCs w:val="24"/>
        </w:rPr>
        <w:t>.</w:t>
      </w:r>
      <w:r w:rsidR="00EE096F" w:rsidRPr="00B203CA">
        <w:rPr>
          <w:rFonts w:ascii="Times New Roman" w:eastAsia="Aptos" w:hAnsi="Times New Roman" w:cs="Times New Roman"/>
          <w:sz w:val="24"/>
          <w:szCs w:val="24"/>
        </w:rPr>
        <w:t xml:space="preserve"> </w:t>
      </w:r>
      <w:r w:rsidR="00E5095C" w:rsidRPr="00B203CA">
        <w:rPr>
          <w:rFonts w:ascii="Times New Roman" w:eastAsia="Aptos" w:hAnsi="Times New Roman" w:cs="Times New Roman"/>
          <w:sz w:val="24"/>
          <w:szCs w:val="24"/>
        </w:rPr>
        <w:t>Επίσης έ</w:t>
      </w:r>
      <w:r w:rsidR="00F94260" w:rsidRPr="00B203CA">
        <w:rPr>
          <w:rFonts w:ascii="Times New Roman" w:eastAsia="Aptos" w:hAnsi="Times New Roman" w:cs="Times New Roman"/>
          <w:sz w:val="24"/>
          <w:szCs w:val="24"/>
        </w:rPr>
        <w:t xml:space="preserve">χοντας ως βάση τα παραπάνω πειράματα </w:t>
      </w:r>
      <w:r w:rsidR="002F7334" w:rsidRPr="00B203CA">
        <w:rPr>
          <w:rFonts w:ascii="Times New Roman" w:eastAsia="Aptos" w:hAnsi="Times New Roman" w:cs="Times New Roman"/>
          <w:sz w:val="24"/>
          <w:szCs w:val="24"/>
        </w:rPr>
        <w:t>καθίστανται</w:t>
      </w:r>
      <w:r w:rsidR="00F94260" w:rsidRPr="00B203CA">
        <w:rPr>
          <w:rFonts w:ascii="Times New Roman" w:eastAsia="Aptos" w:hAnsi="Times New Roman" w:cs="Times New Roman"/>
          <w:sz w:val="24"/>
          <w:szCs w:val="24"/>
        </w:rPr>
        <w:t xml:space="preserve"> σαφ</w:t>
      </w:r>
      <w:r w:rsidR="002F7334" w:rsidRPr="00B203CA">
        <w:rPr>
          <w:rFonts w:ascii="Times New Roman" w:eastAsia="Aptos" w:hAnsi="Times New Roman" w:cs="Times New Roman"/>
          <w:sz w:val="24"/>
          <w:szCs w:val="24"/>
        </w:rPr>
        <w:t>ή</w:t>
      </w:r>
      <w:r w:rsidR="00F94260" w:rsidRPr="00B203CA">
        <w:rPr>
          <w:rFonts w:ascii="Times New Roman" w:eastAsia="Aptos" w:hAnsi="Times New Roman" w:cs="Times New Roman"/>
          <w:sz w:val="24"/>
          <w:szCs w:val="24"/>
        </w:rPr>
        <w:t xml:space="preserve">ς </w:t>
      </w:r>
      <w:r w:rsidR="00E5095C" w:rsidRPr="00B203CA">
        <w:rPr>
          <w:rFonts w:ascii="Times New Roman" w:eastAsia="Aptos" w:hAnsi="Times New Roman" w:cs="Times New Roman"/>
          <w:sz w:val="24"/>
          <w:szCs w:val="24"/>
        </w:rPr>
        <w:t>η σημα</w:t>
      </w:r>
      <w:r w:rsidR="008F5774" w:rsidRPr="00B203CA">
        <w:rPr>
          <w:rFonts w:ascii="Times New Roman" w:eastAsia="Aptos" w:hAnsi="Times New Roman" w:cs="Times New Roman"/>
          <w:sz w:val="24"/>
          <w:szCs w:val="24"/>
        </w:rPr>
        <w:t>σία</w:t>
      </w:r>
      <w:r w:rsidR="00E5095C" w:rsidRPr="00B203CA">
        <w:rPr>
          <w:rFonts w:ascii="Times New Roman" w:eastAsia="Aptos" w:hAnsi="Times New Roman" w:cs="Times New Roman"/>
          <w:sz w:val="24"/>
          <w:szCs w:val="24"/>
        </w:rPr>
        <w:t xml:space="preserve"> </w:t>
      </w:r>
      <w:r w:rsidR="008F5774" w:rsidRPr="00B203CA">
        <w:rPr>
          <w:rFonts w:ascii="Times New Roman" w:eastAsia="Aptos" w:hAnsi="Times New Roman" w:cs="Times New Roman"/>
          <w:sz w:val="24"/>
          <w:szCs w:val="24"/>
        </w:rPr>
        <w:t xml:space="preserve">της </w:t>
      </w:r>
      <w:r w:rsidR="00E5095C" w:rsidRPr="00B203CA">
        <w:rPr>
          <w:rFonts w:ascii="Times New Roman" w:eastAsia="Aptos" w:hAnsi="Times New Roman" w:cs="Times New Roman"/>
          <w:sz w:val="24"/>
          <w:szCs w:val="24"/>
        </w:rPr>
        <w:t>σωστής ρύθμισης των συναπτικών-οργανωτών</w:t>
      </w:r>
      <w:r w:rsidR="002F7334" w:rsidRPr="00B203CA">
        <w:rPr>
          <w:rFonts w:ascii="Times New Roman" w:eastAsia="Aptos" w:hAnsi="Times New Roman" w:cs="Times New Roman"/>
          <w:sz w:val="24"/>
          <w:szCs w:val="24"/>
        </w:rPr>
        <w:t>. Ωστόσο η μελέτη των συναπτικών μορίων-οργανωτών μέχρι στιγμής έχει περιοριστεί σε πειράματα που ελέγχουν την επίδραση τους στη συναπτική πλαστικότητα σε συγκεκριμένες περιοχές του εγκεφάλου και ταυτόχρονα σε κάθε πείραμα μελετάται μεμονωμένα η λειτουργία μιας συγκεκριμένης οικογένειας πρωτεϊνικών μορίων.</w:t>
      </w:r>
      <w:r w:rsidR="00E5095C" w:rsidRPr="00B203CA">
        <w:rPr>
          <w:rFonts w:ascii="Times New Roman" w:eastAsia="Aptos" w:hAnsi="Times New Roman" w:cs="Times New Roman"/>
          <w:sz w:val="24"/>
          <w:szCs w:val="24"/>
        </w:rPr>
        <w:t xml:space="preserve"> </w:t>
      </w:r>
      <w:r w:rsidR="002F7334" w:rsidRPr="00B203CA">
        <w:rPr>
          <w:rFonts w:ascii="Times New Roman" w:eastAsia="Aptos" w:hAnsi="Times New Roman" w:cs="Times New Roman"/>
          <w:sz w:val="24"/>
          <w:szCs w:val="24"/>
        </w:rPr>
        <w:t xml:space="preserve">Δεδομένου ότι τα μόρια αυτά δρουν συλλογικά και συχνά εμφανίζουν </w:t>
      </w:r>
      <w:r w:rsidR="008F5774" w:rsidRPr="00B203CA">
        <w:rPr>
          <w:rFonts w:ascii="Times New Roman" w:eastAsia="Aptos" w:hAnsi="Times New Roman" w:cs="Times New Roman"/>
          <w:sz w:val="24"/>
          <w:szCs w:val="24"/>
        </w:rPr>
        <w:t>αλληλεπικαλυπτόμεν</w:t>
      </w:r>
      <w:r w:rsidR="002F7334" w:rsidRPr="00B203CA">
        <w:rPr>
          <w:rFonts w:ascii="Times New Roman" w:eastAsia="Aptos" w:hAnsi="Times New Roman" w:cs="Times New Roman"/>
          <w:sz w:val="24"/>
          <w:szCs w:val="24"/>
        </w:rPr>
        <w:t>ου</w:t>
      </w:r>
      <w:r w:rsidR="008F5774" w:rsidRPr="00B203CA">
        <w:rPr>
          <w:rFonts w:ascii="Times New Roman" w:eastAsia="Aptos" w:hAnsi="Times New Roman" w:cs="Times New Roman"/>
          <w:sz w:val="24"/>
          <w:szCs w:val="24"/>
        </w:rPr>
        <w:t xml:space="preserve">ς </w:t>
      </w:r>
      <w:r w:rsidR="002F7334" w:rsidRPr="00B203CA">
        <w:rPr>
          <w:rFonts w:ascii="Times New Roman" w:eastAsia="Aptos" w:hAnsi="Times New Roman" w:cs="Times New Roman"/>
          <w:sz w:val="24"/>
          <w:szCs w:val="24"/>
        </w:rPr>
        <w:t>ρόλους στη ρύθμιση της πλαστικότητας</w:t>
      </w:r>
      <w:r w:rsidR="008F5774" w:rsidRPr="00B203CA">
        <w:rPr>
          <w:rFonts w:ascii="Times New Roman" w:eastAsia="Aptos" w:hAnsi="Times New Roman" w:cs="Times New Roman"/>
          <w:sz w:val="24"/>
          <w:szCs w:val="24"/>
        </w:rPr>
        <w:t xml:space="preserve"> </w:t>
      </w:r>
      <w:r w:rsidR="002F7334" w:rsidRPr="00B203CA">
        <w:rPr>
          <w:rFonts w:ascii="Times New Roman" w:eastAsia="Aptos" w:hAnsi="Times New Roman" w:cs="Times New Roman"/>
          <w:sz w:val="24"/>
          <w:szCs w:val="24"/>
        </w:rPr>
        <w:t xml:space="preserve">είναι σημαντικό νέες έρευνες </w:t>
      </w:r>
      <w:r w:rsidR="00F80B8F" w:rsidRPr="00B203CA">
        <w:rPr>
          <w:rFonts w:ascii="Times New Roman" w:eastAsia="Aptos" w:hAnsi="Times New Roman" w:cs="Times New Roman"/>
          <w:sz w:val="24"/>
          <w:szCs w:val="24"/>
        </w:rPr>
        <w:t xml:space="preserve">να εστιάσουν στην μελέτη των οργανωτών ως σύνολα με σκοπό την ευρύτερη κατανόηση της συναπτικής πλαστικότητας. Τέλος δεν πρέπει να ξεχνάμε ότι η εύρυθμη λειτουργία της σύναψης κατά το </w:t>
      </w:r>
      <w:r w:rsidR="00F80B8F" w:rsidRPr="00B203CA">
        <w:rPr>
          <w:rFonts w:ascii="Times New Roman" w:eastAsia="Aptos" w:hAnsi="Times New Roman" w:cs="Times New Roman"/>
          <w:sz w:val="24"/>
          <w:szCs w:val="24"/>
          <w:lang w:val="en-US"/>
        </w:rPr>
        <w:t>LTP</w:t>
      </w:r>
      <w:r w:rsidR="00F80B8F" w:rsidRPr="00B203CA">
        <w:rPr>
          <w:rFonts w:ascii="Times New Roman" w:eastAsia="Aptos" w:hAnsi="Times New Roman" w:cs="Times New Roman"/>
          <w:sz w:val="24"/>
          <w:szCs w:val="24"/>
        </w:rPr>
        <w:t xml:space="preserve"> δεν αποτελεί απλά μηχανισμός μοριακών ανακατατάξεων που διευθύνονται από τα μόρια προσκόλλησης αλλά ότι </w:t>
      </w:r>
      <w:r w:rsidR="00753E38" w:rsidRPr="00B203CA">
        <w:rPr>
          <w:rFonts w:ascii="Times New Roman" w:eastAsia="Aptos" w:hAnsi="Times New Roman" w:cs="Times New Roman"/>
          <w:sz w:val="24"/>
          <w:szCs w:val="24"/>
        </w:rPr>
        <w:t>αντικατοπτρίζει</w:t>
      </w:r>
      <w:r w:rsidR="00F80B8F" w:rsidRPr="00B203CA">
        <w:rPr>
          <w:rFonts w:ascii="Times New Roman" w:eastAsia="Aptos" w:hAnsi="Times New Roman" w:cs="Times New Roman"/>
          <w:sz w:val="24"/>
          <w:szCs w:val="24"/>
        </w:rPr>
        <w:t xml:space="preserve"> συμπεριφορικές</w:t>
      </w:r>
      <w:bookmarkStart w:id="20" w:name="_GoBack"/>
      <w:bookmarkEnd w:id="20"/>
      <w:r w:rsidR="00F80B8F" w:rsidRPr="00B203CA">
        <w:rPr>
          <w:rFonts w:ascii="Times New Roman" w:eastAsia="Aptos" w:hAnsi="Times New Roman" w:cs="Times New Roman"/>
          <w:sz w:val="24"/>
          <w:szCs w:val="24"/>
        </w:rPr>
        <w:t xml:space="preserve"> αντιδράσεις. Συνεπώς οποιαδήποτε διατάραξη φαίνεται να σχετίζεται </w:t>
      </w:r>
      <w:proofErr w:type="spellStart"/>
      <w:r w:rsidR="00F80B8F" w:rsidRPr="00B203CA">
        <w:rPr>
          <w:rFonts w:ascii="Times New Roman" w:eastAsia="Aptos" w:hAnsi="Times New Roman" w:cs="Times New Roman"/>
          <w:sz w:val="24"/>
          <w:szCs w:val="24"/>
        </w:rPr>
        <w:t>φαινοτυπικά</w:t>
      </w:r>
      <w:proofErr w:type="spellEnd"/>
      <w:r w:rsidR="00F80B8F" w:rsidRPr="00B203CA">
        <w:rPr>
          <w:rFonts w:ascii="Times New Roman" w:eastAsia="Aptos" w:hAnsi="Times New Roman" w:cs="Times New Roman"/>
          <w:sz w:val="24"/>
          <w:szCs w:val="24"/>
        </w:rPr>
        <w:t xml:space="preserve"> άμεσα με παθολογικές καταστάσεις, υπογραμμίζοντας για ακόμη μια φορά την σημαντικότητα των συναπτικών μορίων-οργανωτών.</w:t>
      </w:r>
    </w:p>
    <w:bookmarkEnd w:id="19"/>
    <w:p w14:paraId="7791B0E4" w14:textId="77777777" w:rsidR="005D4D80" w:rsidRPr="00B203CA" w:rsidRDefault="005D4D80">
      <w:pPr>
        <w:jc w:val="both"/>
        <w:rPr>
          <w:rFonts w:ascii="Times New Roman" w:eastAsia="Aptos" w:hAnsi="Times New Roman" w:cs="Times New Roman"/>
          <w:sz w:val="24"/>
          <w:szCs w:val="24"/>
        </w:rPr>
      </w:pPr>
    </w:p>
    <w:p w14:paraId="2B3C2213" w14:textId="77777777" w:rsidR="005D4D80" w:rsidRPr="00603686" w:rsidRDefault="005D4D80">
      <w:pPr>
        <w:jc w:val="both"/>
        <w:rPr>
          <w:rFonts w:ascii="Calibri" w:eastAsia="Aptos" w:hAnsi="Calibri" w:cs="Calibri"/>
          <w:b/>
          <w:bCs/>
          <w:sz w:val="28"/>
          <w:szCs w:val="28"/>
        </w:rPr>
      </w:pPr>
      <w:r w:rsidRPr="00603686">
        <w:rPr>
          <w:rFonts w:ascii="Calibri" w:eastAsia="Aptos" w:hAnsi="Calibri" w:cs="Calibri"/>
          <w:b/>
          <w:bCs/>
          <w:sz w:val="28"/>
          <w:szCs w:val="28"/>
        </w:rPr>
        <w:t xml:space="preserve">Βιβλιογραφία </w:t>
      </w:r>
    </w:p>
    <w:p w14:paraId="3CF4077F" w14:textId="77777777" w:rsidR="005D4D80" w:rsidRPr="00603686" w:rsidRDefault="006C6986" w:rsidP="005D4D80">
      <w:pPr>
        <w:pStyle w:val="a3"/>
        <w:numPr>
          <w:ilvl w:val="0"/>
          <w:numId w:val="26"/>
        </w:numPr>
        <w:jc w:val="both"/>
        <w:rPr>
          <w:rFonts w:ascii="Calibri" w:eastAsia="Aptos" w:hAnsi="Calibri" w:cs="Calibri"/>
          <w:sz w:val="18"/>
          <w:szCs w:val="18"/>
        </w:rPr>
      </w:pPr>
      <w:r w:rsidRPr="00603686">
        <w:rPr>
          <w:rFonts w:ascii="Calibri" w:eastAsia="Aptos" w:hAnsi="Calibri" w:cs="Calibri"/>
          <w:sz w:val="18"/>
          <w:szCs w:val="18"/>
        </w:rPr>
        <w:t xml:space="preserve">Νευρεξίνες : </w:t>
      </w:r>
    </w:p>
    <w:p w14:paraId="78D06FBF" w14:textId="77777777" w:rsidR="00465DB7" w:rsidRPr="00603686" w:rsidRDefault="00465DB7" w:rsidP="00465DB7">
      <w:pPr>
        <w:pStyle w:val="a3"/>
        <w:numPr>
          <w:ilvl w:val="0"/>
          <w:numId w:val="34"/>
        </w:numPr>
        <w:spacing w:before="220" w:after="220"/>
        <w:jc w:val="both"/>
        <w:rPr>
          <w:rFonts w:ascii="Calibri" w:eastAsia="Calibri" w:hAnsi="Calibri" w:cs="Calibri"/>
          <w:color w:val="1155CC"/>
          <w:sz w:val="18"/>
          <w:szCs w:val="18"/>
          <w:lang w:val="en-US"/>
        </w:rPr>
      </w:pPr>
      <w:r w:rsidRPr="00603686">
        <w:rPr>
          <w:rFonts w:ascii="Calibri" w:eastAsia="Calibri" w:hAnsi="Calibri" w:cs="Calibri"/>
          <w:color w:val="1F1F1F"/>
          <w:sz w:val="18"/>
          <w:szCs w:val="18"/>
          <w:lang w:val="en-US"/>
        </w:rPr>
        <w:t>Synaptic Neurexin Complexes: A Molecular Code for the Logic of Neural Circuit</w:t>
      </w:r>
      <w:r w:rsidRPr="00603686">
        <w:rPr>
          <w:sz w:val="20"/>
          <w:szCs w:val="20"/>
          <w:lang w:val="en-US"/>
        </w:rPr>
        <w:tab/>
      </w:r>
      <w:hyperlink r:id="rId57">
        <w:r w:rsidRPr="00603686">
          <w:rPr>
            <w:rStyle w:val="-"/>
            <w:rFonts w:ascii="Calibri" w:eastAsia="Calibri" w:hAnsi="Calibri" w:cs="Calibri"/>
            <w:color w:val="1155CC"/>
            <w:sz w:val="18"/>
            <w:szCs w:val="18"/>
            <w:u w:val="none"/>
            <w:lang w:val="en-US"/>
          </w:rPr>
          <w:t>https://www.sciencedirect.com/science/article/pii/S0092867417312461</w:t>
        </w:r>
      </w:hyperlink>
      <w:r w:rsidRPr="00603686">
        <w:rPr>
          <w:rStyle w:val="-"/>
          <w:rFonts w:ascii="Calibri" w:eastAsia="Calibri" w:hAnsi="Calibri" w:cs="Calibri"/>
          <w:color w:val="1155CC"/>
          <w:sz w:val="18"/>
          <w:szCs w:val="18"/>
          <w:u w:val="none"/>
          <w:lang w:val="en-US"/>
        </w:rPr>
        <w:t xml:space="preserve"> </w:t>
      </w:r>
    </w:p>
    <w:p w14:paraId="6F5BDFB4" w14:textId="77777777" w:rsidR="006C6986" w:rsidRPr="00603686" w:rsidRDefault="00465DB7" w:rsidP="00465DB7">
      <w:pPr>
        <w:pStyle w:val="a3"/>
        <w:numPr>
          <w:ilvl w:val="0"/>
          <w:numId w:val="34"/>
        </w:numPr>
        <w:spacing w:before="220" w:after="220"/>
        <w:jc w:val="both"/>
        <w:rPr>
          <w:rFonts w:ascii="Calibri" w:eastAsia="Calibri" w:hAnsi="Calibri" w:cs="Calibri"/>
          <w:color w:val="1155CC"/>
          <w:sz w:val="18"/>
          <w:szCs w:val="18"/>
          <w:lang w:val="en-US"/>
        </w:rPr>
      </w:pPr>
      <w:r w:rsidRPr="00603686">
        <w:rPr>
          <w:rFonts w:ascii="Calibri" w:eastAsia="Calibri" w:hAnsi="Calibri" w:cs="Calibri"/>
          <w:color w:val="1F1F1F"/>
          <w:sz w:val="18"/>
          <w:szCs w:val="18"/>
          <w:lang w:val="en-US"/>
        </w:rPr>
        <w:t>Synaptic Neurexin Complexes: A Molecular Code for the Logic of Neural Circuits</w:t>
      </w:r>
      <w:hyperlink r:id="rId58">
        <w:r w:rsidRPr="00603686">
          <w:rPr>
            <w:rStyle w:val="-"/>
            <w:rFonts w:ascii="Calibri" w:eastAsia="Calibri" w:hAnsi="Calibri" w:cs="Calibri"/>
            <w:color w:val="1155CC"/>
            <w:sz w:val="18"/>
            <w:szCs w:val="18"/>
            <w:u w:val="none"/>
            <w:lang w:val="en-US"/>
          </w:rPr>
          <w:t>https://www.cell.com/cell/fulltext/S0092-8674(17)31246-1</w:t>
        </w:r>
      </w:hyperlink>
    </w:p>
    <w:p w14:paraId="32A1FD32" w14:textId="77777777" w:rsidR="00465DB7" w:rsidRPr="00386884" w:rsidRDefault="00465DB7" w:rsidP="00465DB7">
      <w:pPr>
        <w:pStyle w:val="a3"/>
        <w:numPr>
          <w:ilvl w:val="0"/>
          <w:numId w:val="34"/>
        </w:numPr>
        <w:jc w:val="both"/>
        <w:rPr>
          <w:rFonts w:ascii="Calibri" w:eastAsia="Aptos" w:hAnsi="Calibri" w:cs="Calibri"/>
          <w:sz w:val="18"/>
          <w:szCs w:val="18"/>
          <w:lang w:val="fr-FR"/>
        </w:rPr>
      </w:pPr>
      <w:r w:rsidRPr="00386884">
        <w:rPr>
          <w:rFonts w:ascii="Calibri" w:eastAsia="Aptos" w:hAnsi="Calibri" w:cs="Calibri"/>
          <w:sz w:val="18"/>
          <w:szCs w:val="18"/>
          <w:lang w:val="fr-FR"/>
        </w:rPr>
        <w:t xml:space="preserve">Neurexins </w:t>
      </w:r>
      <w:hyperlink r:id="rId59">
        <w:r w:rsidRPr="00386884">
          <w:rPr>
            <w:rStyle w:val="-"/>
            <w:rFonts w:ascii="Calibri" w:eastAsia="Aptos" w:hAnsi="Calibri" w:cs="Calibri"/>
            <w:sz w:val="18"/>
            <w:szCs w:val="18"/>
            <w:lang w:val="fr-FR"/>
          </w:rPr>
          <w:t>https://pubmed.ncbi.nlm.nih.gov/24083347/</w:t>
        </w:r>
      </w:hyperlink>
      <w:r w:rsidRPr="00386884">
        <w:rPr>
          <w:rFonts w:ascii="Calibri" w:eastAsia="Aptos" w:hAnsi="Calibri" w:cs="Calibri"/>
          <w:sz w:val="18"/>
          <w:szCs w:val="18"/>
          <w:lang w:val="fr-FR"/>
        </w:rPr>
        <w:t xml:space="preserve"> </w:t>
      </w:r>
    </w:p>
    <w:p w14:paraId="0B7B23EF" w14:textId="77777777" w:rsidR="00465DB7" w:rsidRPr="00603686" w:rsidRDefault="00465DB7" w:rsidP="00465DB7">
      <w:pPr>
        <w:pStyle w:val="a3"/>
        <w:numPr>
          <w:ilvl w:val="0"/>
          <w:numId w:val="34"/>
        </w:numPr>
        <w:rPr>
          <w:rFonts w:ascii="Calibri" w:eastAsia="Aptos" w:hAnsi="Calibri" w:cs="Calibri"/>
          <w:sz w:val="18"/>
          <w:szCs w:val="18"/>
          <w:lang w:val="en-US"/>
        </w:rPr>
      </w:pPr>
      <w:r w:rsidRPr="00603686">
        <w:rPr>
          <w:rFonts w:ascii="Calibri" w:eastAsia="Aptos" w:hAnsi="Calibri" w:cs="Calibri"/>
          <w:sz w:val="18"/>
          <w:szCs w:val="18"/>
        </w:rPr>
        <w:t>α</w:t>
      </w:r>
      <w:r w:rsidRPr="00603686">
        <w:rPr>
          <w:rFonts w:ascii="Calibri" w:eastAsia="Aptos" w:hAnsi="Calibri" w:cs="Calibri"/>
          <w:sz w:val="18"/>
          <w:szCs w:val="18"/>
          <w:lang w:val="en-US"/>
        </w:rPr>
        <w:t>-neurexins couple Ca</w:t>
      </w:r>
      <w:r w:rsidRPr="00603686">
        <w:rPr>
          <w:rFonts w:ascii="Calibri" w:eastAsia="Aptos" w:hAnsi="Calibri" w:cs="Calibri"/>
          <w:sz w:val="18"/>
          <w:szCs w:val="18"/>
          <w:vertAlign w:val="superscript"/>
          <w:lang w:val="en-US"/>
        </w:rPr>
        <w:t>2+</w:t>
      </w:r>
      <w:r w:rsidRPr="00603686">
        <w:rPr>
          <w:rFonts w:ascii="Calibri" w:eastAsia="Aptos" w:hAnsi="Calibri" w:cs="Calibri"/>
          <w:sz w:val="18"/>
          <w:szCs w:val="18"/>
          <w:lang w:val="en-US"/>
        </w:rPr>
        <w:t xml:space="preserve"> channels to synaptic vesicle exocytosis</w:t>
      </w:r>
      <w:hyperlink r:id="rId60">
        <w:r w:rsidRPr="00603686">
          <w:rPr>
            <w:rStyle w:val="-"/>
            <w:rFonts w:ascii="Calibri" w:eastAsia="Aptos" w:hAnsi="Calibri" w:cs="Calibri"/>
            <w:sz w:val="18"/>
            <w:szCs w:val="18"/>
            <w:lang w:val="en-US"/>
          </w:rPr>
          <w:t xml:space="preserve"> https://www.nature.com/articles/nature01755</w:t>
        </w:r>
      </w:hyperlink>
    </w:p>
    <w:p w14:paraId="0E1E4738" w14:textId="77777777" w:rsidR="00465DB7" w:rsidRPr="00603686" w:rsidRDefault="00465DB7" w:rsidP="00465DB7">
      <w:pPr>
        <w:pStyle w:val="a3"/>
        <w:numPr>
          <w:ilvl w:val="0"/>
          <w:numId w:val="34"/>
        </w:numPr>
        <w:rPr>
          <w:rFonts w:ascii="Calibri" w:eastAsia="Aptos" w:hAnsi="Calibri" w:cs="Calibri"/>
          <w:sz w:val="18"/>
          <w:szCs w:val="18"/>
          <w:lang w:val="en-US"/>
        </w:rPr>
      </w:pPr>
      <w:r w:rsidRPr="00603686">
        <w:rPr>
          <w:rFonts w:ascii="Calibri" w:eastAsia="Aptos" w:hAnsi="Calibri" w:cs="Calibri"/>
          <w:sz w:val="18"/>
          <w:szCs w:val="18"/>
        </w:rPr>
        <w:t>β</w:t>
      </w:r>
      <w:r w:rsidRPr="00603686">
        <w:rPr>
          <w:rFonts w:ascii="Calibri" w:eastAsia="Aptos" w:hAnsi="Calibri" w:cs="Calibri"/>
          <w:sz w:val="18"/>
          <w:szCs w:val="18"/>
          <w:lang w:val="en-US"/>
        </w:rPr>
        <w:t>-Neurexins control neural circuits by regulating synaptic endocannabinoid signaling</w:t>
      </w:r>
      <w:hyperlink r:id="rId61">
        <w:r w:rsidRPr="00603686">
          <w:rPr>
            <w:rStyle w:val="-"/>
            <w:rFonts w:ascii="Calibri" w:eastAsia="Aptos" w:hAnsi="Calibri" w:cs="Calibri"/>
            <w:sz w:val="18"/>
            <w:szCs w:val="18"/>
            <w:lang w:val="en-US"/>
          </w:rPr>
          <w:t xml:space="preserve"> https://www.cell.com/cell/fulltext/S0092-8674(15)00826-0</w:t>
        </w:r>
      </w:hyperlink>
    </w:p>
    <w:p w14:paraId="3A9ED615" w14:textId="77777777" w:rsidR="00465DB7" w:rsidRPr="00603686" w:rsidRDefault="00465DB7" w:rsidP="00465DB7">
      <w:pPr>
        <w:pStyle w:val="a3"/>
        <w:numPr>
          <w:ilvl w:val="0"/>
          <w:numId w:val="34"/>
        </w:numPr>
        <w:rPr>
          <w:rFonts w:ascii="Calibri" w:eastAsia="Aptos" w:hAnsi="Calibri" w:cs="Calibri"/>
          <w:sz w:val="18"/>
          <w:szCs w:val="18"/>
          <w:lang w:val="en-US"/>
        </w:rPr>
      </w:pPr>
      <w:r w:rsidRPr="00603686">
        <w:rPr>
          <w:rFonts w:ascii="Calibri" w:eastAsia="Aptos" w:hAnsi="Calibri" w:cs="Calibri"/>
          <w:sz w:val="18"/>
          <w:szCs w:val="18"/>
          <w:lang w:val="en-US"/>
        </w:rPr>
        <w:t>SAM68 Regulates Neuronal Activity-Dependent Alternative Splicing of Neurexin-1</w:t>
      </w:r>
      <w:hyperlink r:id="rId62">
        <w:r w:rsidRPr="00603686">
          <w:rPr>
            <w:rStyle w:val="-"/>
            <w:rFonts w:ascii="Calibri" w:eastAsia="Aptos" w:hAnsi="Calibri" w:cs="Calibri"/>
            <w:sz w:val="18"/>
            <w:szCs w:val="18"/>
            <w:lang w:val="en-US"/>
          </w:rPr>
          <w:t xml:space="preserve"> https://www.cell.com/fulltext/S0092-8674%2811%2901373-0</w:t>
        </w:r>
      </w:hyperlink>
    </w:p>
    <w:p w14:paraId="7A87B9F1" w14:textId="77777777" w:rsidR="00854CF8" w:rsidRPr="00603686" w:rsidRDefault="00465DB7" w:rsidP="00465DB7">
      <w:pPr>
        <w:pStyle w:val="a3"/>
        <w:numPr>
          <w:ilvl w:val="0"/>
          <w:numId w:val="34"/>
        </w:numPr>
        <w:rPr>
          <w:rFonts w:ascii="Calibri" w:eastAsia="Aptos" w:hAnsi="Calibri" w:cs="Calibri"/>
          <w:sz w:val="18"/>
          <w:szCs w:val="18"/>
          <w:lang w:val="en-US"/>
        </w:rPr>
      </w:pPr>
      <w:r w:rsidRPr="00603686">
        <w:rPr>
          <w:rFonts w:ascii="Calibri" w:eastAsia="Aptos" w:hAnsi="Calibri" w:cs="Calibri"/>
          <w:sz w:val="18"/>
          <w:szCs w:val="18"/>
          <w:lang w:val="en-US"/>
        </w:rPr>
        <w:t xml:space="preserve">Presynaptic Neurexin-3 Alternative Splicing </w:t>
      </w:r>
      <w:r w:rsidRPr="00603686">
        <w:rPr>
          <w:rFonts w:ascii="Calibri" w:eastAsia="Aptos" w:hAnsi="Calibri" w:cs="Calibri"/>
          <w:i/>
          <w:iCs/>
          <w:sz w:val="18"/>
          <w:szCs w:val="18"/>
          <w:lang w:val="en-US"/>
        </w:rPr>
        <w:t>trans</w:t>
      </w:r>
      <w:r w:rsidRPr="00603686">
        <w:rPr>
          <w:rFonts w:ascii="Calibri" w:eastAsia="Aptos" w:hAnsi="Calibri" w:cs="Calibri"/>
          <w:sz w:val="18"/>
          <w:szCs w:val="18"/>
          <w:lang w:val="en-US"/>
        </w:rPr>
        <w:t>-</w:t>
      </w:r>
      <w:proofErr w:type="spellStart"/>
      <w:r w:rsidRPr="00603686">
        <w:rPr>
          <w:rFonts w:ascii="Calibri" w:eastAsia="Aptos" w:hAnsi="Calibri" w:cs="Calibri"/>
          <w:sz w:val="18"/>
          <w:szCs w:val="18"/>
          <w:lang w:val="en-US"/>
        </w:rPr>
        <w:t>Synaptically</w:t>
      </w:r>
      <w:proofErr w:type="spellEnd"/>
      <w:r w:rsidRPr="00603686">
        <w:rPr>
          <w:rFonts w:ascii="Calibri" w:eastAsia="Aptos" w:hAnsi="Calibri" w:cs="Calibri"/>
          <w:sz w:val="18"/>
          <w:szCs w:val="18"/>
          <w:lang w:val="en-US"/>
        </w:rPr>
        <w:t xml:space="preserve"> Controls Postsynaptic AMPA Receptor Trafficking </w:t>
      </w:r>
      <w:hyperlink r:id="rId63">
        <w:r w:rsidRPr="00603686">
          <w:rPr>
            <w:rStyle w:val="-"/>
            <w:rFonts w:ascii="Calibri" w:eastAsia="Aptos" w:hAnsi="Calibri" w:cs="Calibri"/>
            <w:sz w:val="18"/>
            <w:szCs w:val="18"/>
            <w:lang w:val="en-US"/>
          </w:rPr>
          <w:t>https://www.cell.com/cell/fulltext/S0092-8674(13)00716-2</w:t>
        </w:r>
      </w:hyperlink>
    </w:p>
    <w:p w14:paraId="43F55C58" w14:textId="77777777" w:rsidR="00406D04" w:rsidRPr="00603686" w:rsidRDefault="00406D04" w:rsidP="00406D04">
      <w:pPr>
        <w:pStyle w:val="a3"/>
        <w:numPr>
          <w:ilvl w:val="0"/>
          <w:numId w:val="26"/>
        </w:numPr>
        <w:jc w:val="both"/>
        <w:rPr>
          <w:rFonts w:ascii="Calibri" w:eastAsia="Aptos" w:hAnsi="Calibri" w:cs="Calibri"/>
          <w:sz w:val="18"/>
          <w:szCs w:val="18"/>
        </w:rPr>
      </w:pPr>
      <w:r w:rsidRPr="00603686">
        <w:rPr>
          <w:rFonts w:ascii="Calibri" w:eastAsia="Aptos" w:hAnsi="Calibri" w:cs="Calibri"/>
          <w:sz w:val="18"/>
          <w:szCs w:val="18"/>
        </w:rPr>
        <w:t>Νευρολιγίνες:</w:t>
      </w:r>
    </w:p>
    <w:p w14:paraId="36E4774F" w14:textId="77777777" w:rsidR="00791D5A" w:rsidRPr="00603686" w:rsidRDefault="00465DB7" w:rsidP="00465DB7">
      <w:pPr>
        <w:pStyle w:val="a3"/>
        <w:numPr>
          <w:ilvl w:val="0"/>
          <w:numId w:val="40"/>
        </w:numPr>
        <w:jc w:val="both"/>
        <w:rPr>
          <w:rFonts w:ascii="Calibri" w:eastAsia="Aptos" w:hAnsi="Calibri" w:cs="Calibri"/>
          <w:sz w:val="18"/>
          <w:szCs w:val="18"/>
          <w:lang w:val="en-US"/>
        </w:rPr>
      </w:pPr>
      <w:r w:rsidRPr="00603686">
        <w:rPr>
          <w:sz w:val="20"/>
          <w:szCs w:val="20"/>
          <w:lang w:val="en-US"/>
        </w:rPr>
        <w:t xml:space="preserve">Neuroligin-1 is required for normal expression of LTP and associative fear memory in the amygdala of adult animals: </w:t>
      </w:r>
      <w:hyperlink r:id="rId64" w:history="1">
        <w:r w:rsidR="00791D5A" w:rsidRPr="00603686">
          <w:rPr>
            <w:rStyle w:val="-"/>
            <w:rFonts w:ascii="Calibri" w:eastAsia="Aptos" w:hAnsi="Calibri" w:cs="Calibri"/>
            <w:sz w:val="18"/>
            <w:szCs w:val="18"/>
            <w:lang w:val="en-US"/>
          </w:rPr>
          <w:t>https://www.pnas.org/doi/full/10.1073/pnas.0803448105</w:t>
        </w:r>
      </w:hyperlink>
      <w:r w:rsidR="00791D5A" w:rsidRPr="00603686">
        <w:rPr>
          <w:rFonts w:ascii="Calibri" w:eastAsia="Aptos" w:hAnsi="Calibri" w:cs="Calibri"/>
          <w:sz w:val="18"/>
          <w:szCs w:val="18"/>
          <w:lang w:val="en-US"/>
        </w:rPr>
        <w:t xml:space="preserve"> </w:t>
      </w:r>
    </w:p>
    <w:p w14:paraId="75C1D548" w14:textId="77777777" w:rsidR="008D1C28" w:rsidRPr="00603686" w:rsidRDefault="00465DB7" w:rsidP="00465DB7">
      <w:pPr>
        <w:pStyle w:val="a3"/>
        <w:numPr>
          <w:ilvl w:val="0"/>
          <w:numId w:val="40"/>
        </w:numPr>
        <w:jc w:val="both"/>
        <w:rPr>
          <w:rFonts w:ascii="Calibri" w:eastAsia="Aptos" w:hAnsi="Calibri" w:cs="Calibri"/>
          <w:sz w:val="18"/>
          <w:szCs w:val="18"/>
          <w:lang w:val="en-US"/>
        </w:rPr>
      </w:pPr>
      <w:r w:rsidRPr="00603686">
        <w:rPr>
          <w:sz w:val="20"/>
          <w:szCs w:val="20"/>
          <w:lang w:val="en-US"/>
        </w:rPr>
        <w:t xml:space="preserve">Input-specific synaptic plasticity in the amygdala is regulated by neuroligin-1 via postsynaptic NMDA receptors: </w:t>
      </w:r>
      <w:hyperlink r:id="rId65" w:history="1">
        <w:r w:rsidRPr="00603686">
          <w:rPr>
            <w:rStyle w:val="-"/>
            <w:rFonts w:ascii="Calibri" w:eastAsia="Aptos" w:hAnsi="Calibri" w:cs="Calibri"/>
            <w:sz w:val="18"/>
            <w:szCs w:val="18"/>
            <w:lang w:val="en-US"/>
          </w:rPr>
          <w:t>https://www.pnas.org/doi/full/10.1073/pnas.1001084107</w:t>
        </w:r>
      </w:hyperlink>
      <w:r w:rsidR="008D1C28" w:rsidRPr="00603686">
        <w:rPr>
          <w:rFonts w:ascii="Calibri" w:eastAsia="Aptos" w:hAnsi="Calibri" w:cs="Calibri"/>
          <w:sz w:val="18"/>
          <w:szCs w:val="18"/>
          <w:lang w:val="en-US"/>
        </w:rPr>
        <w:t xml:space="preserve"> </w:t>
      </w:r>
    </w:p>
    <w:p w14:paraId="28202537" w14:textId="77777777" w:rsidR="008D1C28" w:rsidRPr="00603686" w:rsidRDefault="00465DB7" w:rsidP="00465DB7">
      <w:pPr>
        <w:pStyle w:val="a3"/>
        <w:numPr>
          <w:ilvl w:val="0"/>
          <w:numId w:val="40"/>
        </w:numPr>
        <w:jc w:val="both"/>
        <w:rPr>
          <w:rFonts w:ascii="Calibri" w:eastAsia="Aptos" w:hAnsi="Calibri" w:cs="Calibri"/>
          <w:sz w:val="18"/>
          <w:szCs w:val="18"/>
          <w:lang w:val="en-US"/>
        </w:rPr>
      </w:pPr>
      <w:r w:rsidRPr="00603686">
        <w:rPr>
          <w:sz w:val="20"/>
          <w:szCs w:val="20"/>
          <w:lang w:val="en-US"/>
        </w:rPr>
        <w:t xml:space="preserve">Neuroligin-1 deletion results in impaired spatial memory and increased repetitive behavior: </w:t>
      </w:r>
      <w:hyperlink r:id="rId66" w:history="1">
        <w:r w:rsidRPr="00603686">
          <w:rPr>
            <w:rStyle w:val="-"/>
            <w:rFonts w:ascii="Calibri" w:eastAsia="Aptos" w:hAnsi="Calibri" w:cs="Calibri"/>
            <w:sz w:val="18"/>
            <w:szCs w:val="18"/>
            <w:lang w:val="en-US"/>
          </w:rPr>
          <w:t>https://pubmed.ncbi.nlm.nih.gov/20147539/</w:t>
        </w:r>
      </w:hyperlink>
      <w:r w:rsidR="008D1C28" w:rsidRPr="00603686">
        <w:rPr>
          <w:rFonts w:ascii="Calibri" w:eastAsia="Aptos" w:hAnsi="Calibri" w:cs="Calibri"/>
          <w:sz w:val="18"/>
          <w:szCs w:val="18"/>
          <w:lang w:val="en-US"/>
        </w:rPr>
        <w:t xml:space="preserve"> </w:t>
      </w:r>
    </w:p>
    <w:p w14:paraId="744084C5" w14:textId="77777777" w:rsidR="008D1C28" w:rsidRPr="00603686" w:rsidRDefault="00465DB7" w:rsidP="00465DB7">
      <w:pPr>
        <w:pStyle w:val="a3"/>
        <w:numPr>
          <w:ilvl w:val="0"/>
          <w:numId w:val="40"/>
        </w:numPr>
        <w:jc w:val="both"/>
        <w:rPr>
          <w:rFonts w:ascii="Calibri" w:eastAsia="Aptos" w:hAnsi="Calibri" w:cs="Calibri"/>
          <w:sz w:val="18"/>
          <w:szCs w:val="18"/>
          <w:lang w:val="en-US"/>
        </w:rPr>
      </w:pPr>
      <w:r w:rsidRPr="00603686">
        <w:rPr>
          <w:sz w:val="20"/>
          <w:szCs w:val="20"/>
          <w:lang w:val="en-US"/>
        </w:rPr>
        <w:t xml:space="preserve">A subtype-specific function for the extracellular domain of </w:t>
      </w:r>
      <w:proofErr w:type="spellStart"/>
      <w:r w:rsidRPr="00603686">
        <w:rPr>
          <w:sz w:val="20"/>
          <w:szCs w:val="20"/>
          <w:lang w:val="en-US"/>
        </w:rPr>
        <w:t>neuroligin</w:t>
      </w:r>
      <w:proofErr w:type="spellEnd"/>
      <w:r w:rsidRPr="00603686">
        <w:rPr>
          <w:sz w:val="20"/>
          <w:szCs w:val="20"/>
          <w:lang w:val="en-US"/>
        </w:rPr>
        <w:t xml:space="preserve"> 1 in hippocampal LTP: </w:t>
      </w:r>
      <w:hyperlink r:id="rId67" w:history="1">
        <w:r w:rsidRPr="00603686">
          <w:rPr>
            <w:rStyle w:val="-"/>
            <w:rFonts w:ascii="Calibri" w:eastAsia="Aptos" w:hAnsi="Calibri" w:cs="Calibri"/>
            <w:sz w:val="18"/>
            <w:szCs w:val="18"/>
            <w:lang w:val="en-US"/>
          </w:rPr>
          <w:t>https://pubmed.ncbi.nlm.nih.gov/23083734/</w:t>
        </w:r>
      </w:hyperlink>
      <w:r w:rsidR="008D1C28" w:rsidRPr="00603686">
        <w:rPr>
          <w:rFonts w:ascii="Calibri" w:eastAsia="Aptos" w:hAnsi="Calibri" w:cs="Calibri"/>
          <w:sz w:val="18"/>
          <w:szCs w:val="18"/>
          <w:lang w:val="en-US"/>
        </w:rPr>
        <w:t xml:space="preserve"> </w:t>
      </w:r>
    </w:p>
    <w:p w14:paraId="6A3278F1" w14:textId="77777777" w:rsidR="008D1C28" w:rsidRPr="00603686" w:rsidRDefault="00465DB7" w:rsidP="00465DB7">
      <w:pPr>
        <w:pStyle w:val="a3"/>
        <w:numPr>
          <w:ilvl w:val="0"/>
          <w:numId w:val="40"/>
        </w:numPr>
        <w:jc w:val="both"/>
        <w:rPr>
          <w:rFonts w:ascii="Calibri" w:eastAsia="Aptos" w:hAnsi="Calibri" w:cs="Calibri"/>
          <w:sz w:val="18"/>
          <w:szCs w:val="18"/>
          <w:lang w:val="en-US"/>
        </w:rPr>
      </w:pPr>
      <w:r w:rsidRPr="00603686">
        <w:rPr>
          <w:sz w:val="20"/>
          <w:szCs w:val="20"/>
          <w:lang w:val="en-US"/>
        </w:rPr>
        <w:t xml:space="preserve">CaMKII phosphorylation of neuroligin-1 regulates excitatory synapses </w:t>
      </w:r>
      <w:hyperlink r:id="rId68" w:history="1">
        <w:r w:rsidRPr="00603686">
          <w:rPr>
            <w:rStyle w:val="-"/>
            <w:rFonts w:ascii="Calibri" w:eastAsia="Aptos" w:hAnsi="Calibri" w:cs="Calibri"/>
            <w:sz w:val="18"/>
            <w:szCs w:val="18"/>
            <w:lang w:val="en-US"/>
          </w:rPr>
          <w:t>https://pubmed.ncbi.nlm.nih.gov/24336150/</w:t>
        </w:r>
      </w:hyperlink>
      <w:r w:rsidR="008D1C28" w:rsidRPr="00603686">
        <w:rPr>
          <w:rFonts w:ascii="Calibri" w:eastAsia="Aptos" w:hAnsi="Calibri" w:cs="Calibri"/>
          <w:sz w:val="18"/>
          <w:szCs w:val="18"/>
          <w:lang w:val="en-US"/>
        </w:rPr>
        <w:t xml:space="preserve"> </w:t>
      </w:r>
    </w:p>
    <w:p w14:paraId="2D56ADAA" w14:textId="77777777" w:rsidR="008D1C28" w:rsidRPr="00603686" w:rsidRDefault="000623E9" w:rsidP="000623E9">
      <w:pPr>
        <w:pStyle w:val="a3"/>
        <w:numPr>
          <w:ilvl w:val="0"/>
          <w:numId w:val="40"/>
        </w:numPr>
        <w:jc w:val="both"/>
        <w:rPr>
          <w:rFonts w:ascii="Calibri" w:eastAsia="Aptos" w:hAnsi="Calibri" w:cs="Calibri"/>
          <w:sz w:val="18"/>
          <w:szCs w:val="18"/>
          <w:lang w:val="en-US"/>
        </w:rPr>
      </w:pPr>
      <w:r w:rsidRPr="00603686">
        <w:rPr>
          <w:sz w:val="20"/>
          <w:szCs w:val="20"/>
          <w:lang w:val="en-US"/>
        </w:rPr>
        <w:lastRenderedPageBreak/>
        <w:t xml:space="preserve">The cellular and molecular landscape of neuroligins: </w:t>
      </w:r>
      <w:hyperlink r:id="rId69" w:history="1">
        <w:r w:rsidRPr="00603686">
          <w:rPr>
            <w:rStyle w:val="-"/>
            <w:rFonts w:ascii="Calibri" w:eastAsia="Aptos" w:hAnsi="Calibri" w:cs="Calibri"/>
            <w:sz w:val="18"/>
            <w:szCs w:val="18"/>
            <w:lang w:val="en-US"/>
          </w:rPr>
          <w:t>https://www.sciencedirect.com/science/article/pii/S0166223615001496</w:t>
        </w:r>
      </w:hyperlink>
      <w:r w:rsidR="008D1C28" w:rsidRPr="00603686">
        <w:rPr>
          <w:rFonts w:ascii="Calibri" w:eastAsia="Aptos" w:hAnsi="Calibri" w:cs="Calibri"/>
          <w:sz w:val="18"/>
          <w:szCs w:val="18"/>
          <w:lang w:val="en-US"/>
        </w:rPr>
        <w:t xml:space="preserve"> </w:t>
      </w:r>
    </w:p>
    <w:p w14:paraId="71510CC0" w14:textId="77777777" w:rsidR="00406D04" w:rsidRPr="00603686" w:rsidRDefault="00E24A4E" w:rsidP="00406D04">
      <w:pPr>
        <w:pStyle w:val="a3"/>
        <w:numPr>
          <w:ilvl w:val="0"/>
          <w:numId w:val="26"/>
        </w:numPr>
        <w:jc w:val="both"/>
        <w:rPr>
          <w:rFonts w:ascii="Calibri" w:eastAsia="Aptos" w:hAnsi="Calibri" w:cs="Calibri"/>
          <w:sz w:val="18"/>
          <w:szCs w:val="18"/>
        </w:rPr>
      </w:pPr>
      <w:r w:rsidRPr="00603686">
        <w:rPr>
          <w:rFonts w:ascii="Calibri" w:eastAsia="Aptos" w:hAnsi="Calibri" w:cs="Calibri"/>
          <w:sz w:val="18"/>
          <w:szCs w:val="18"/>
          <w:lang w:val="en-US"/>
        </w:rPr>
        <w:t>LRRTMs</w:t>
      </w:r>
      <w:r w:rsidRPr="00603686">
        <w:rPr>
          <w:rFonts w:ascii="Calibri" w:eastAsia="Aptos" w:hAnsi="Calibri" w:cs="Calibri"/>
          <w:sz w:val="18"/>
          <w:szCs w:val="18"/>
        </w:rPr>
        <w:t>:</w:t>
      </w:r>
    </w:p>
    <w:p w14:paraId="4D631238" w14:textId="77777777" w:rsidR="00465DB7" w:rsidRPr="00603686" w:rsidRDefault="00465DB7" w:rsidP="00465DB7">
      <w:pPr>
        <w:pStyle w:val="a3"/>
        <w:numPr>
          <w:ilvl w:val="0"/>
          <w:numId w:val="39"/>
        </w:numPr>
        <w:spacing w:before="180" w:after="180"/>
        <w:jc w:val="both"/>
        <w:rPr>
          <w:rFonts w:ascii="Calibri" w:eastAsia="Calibri" w:hAnsi="Calibri" w:cs="Calibri"/>
          <w:color w:val="1155CC"/>
          <w:sz w:val="16"/>
          <w:szCs w:val="16"/>
          <w:lang w:val="en-US"/>
        </w:rPr>
      </w:pPr>
      <w:r w:rsidRPr="00603686">
        <w:rPr>
          <w:rFonts w:ascii="Calibri" w:eastAsia="Calibri" w:hAnsi="Calibri" w:cs="Calibri"/>
          <w:color w:val="1F1F1F"/>
          <w:sz w:val="16"/>
          <w:szCs w:val="16"/>
          <w:lang w:val="en-US"/>
        </w:rPr>
        <w:t>Role of LRRTMs in synapse development and plasticity</w:t>
      </w:r>
      <w:hyperlink r:id="rId70">
        <w:r w:rsidRPr="00603686">
          <w:rPr>
            <w:rStyle w:val="-"/>
            <w:rFonts w:ascii="Calibri" w:eastAsia="Calibri" w:hAnsi="Calibri" w:cs="Calibri"/>
            <w:sz w:val="16"/>
            <w:szCs w:val="16"/>
            <w:lang w:val="en-US"/>
          </w:rPr>
          <w:t xml:space="preserve"> </w:t>
        </w:r>
        <w:r w:rsidRPr="00603686">
          <w:rPr>
            <w:rStyle w:val="-"/>
            <w:rFonts w:ascii="Calibri" w:eastAsia="Calibri" w:hAnsi="Calibri" w:cs="Calibri"/>
            <w:color w:val="1155CC"/>
            <w:sz w:val="16"/>
            <w:szCs w:val="16"/>
            <w:u w:val="none"/>
            <w:lang w:val="en-US"/>
          </w:rPr>
          <w:t>https://www.sciencedirect.com/science/article/abs/pii/S0168010216302176?via%3Dihub</w:t>
        </w:r>
      </w:hyperlink>
    </w:p>
    <w:p w14:paraId="6CBEBA8B" w14:textId="77777777" w:rsidR="00465DB7" w:rsidRPr="00603686" w:rsidRDefault="00465DB7" w:rsidP="00465DB7">
      <w:pPr>
        <w:pStyle w:val="a3"/>
        <w:numPr>
          <w:ilvl w:val="0"/>
          <w:numId w:val="39"/>
        </w:numPr>
        <w:spacing w:before="180" w:after="180"/>
        <w:jc w:val="both"/>
        <w:rPr>
          <w:sz w:val="18"/>
          <w:szCs w:val="18"/>
          <w:lang w:val="en-US"/>
        </w:rPr>
      </w:pPr>
      <w:r w:rsidRPr="00603686">
        <w:rPr>
          <w:rFonts w:ascii="Calibri" w:eastAsia="Calibri" w:hAnsi="Calibri" w:cs="Calibri"/>
          <w:color w:val="2E2E2E"/>
          <w:sz w:val="16"/>
          <w:szCs w:val="16"/>
          <w:lang w:val="en-US"/>
        </w:rPr>
        <w:t xml:space="preserve">LRRTM3 Regulates Excitatory Synapse Development through Alternative Splicing and Neurexin Binding </w:t>
      </w:r>
      <w:hyperlink r:id="rId71">
        <w:r w:rsidRPr="00603686">
          <w:rPr>
            <w:rStyle w:val="-"/>
            <w:rFonts w:ascii="Calibri" w:eastAsia="Calibri" w:hAnsi="Calibri" w:cs="Calibri"/>
            <w:color w:val="467886"/>
            <w:sz w:val="16"/>
            <w:szCs w:val="16"/>
            <w:lang w:val="en-US"/>
          </w:rPr>
          <w:t>https://www.cell.com/cell-reports/fulltext/S2211-1247%2815%2901537-</w:t>
        </w:r>
      </w:hyperlink>
    </w:p>
    <w:p w14:paraId="6C075C48" w14:textId="77777777" w:rsidR="00465DB7" w:rsidRPr="00603686" w:rsidRDefault="00465DB7" w:rsidP="00465DB7">
      <w:pPr>
        <w:pStyle w:val="a3"/>
        <w:numPr>
          <w:ilvl w:val="0"/>
          <w:numId w:val="39"/>
        </w:numPr>
        <w:spacing w:before="180" w:after="180"/>
        <w:jc w:val="both"/>
        <w:rPr>
          <w:rFonts w:ascii="Calibri" w:eastAsia="Calibri" w:hAnsi="Calibri" w:cs="Calibri"/>
          <w:color w:val="1155CC"/>
          <w:sz w:val="16"/>
          <w:szCs w:val="16"/>
          <w:lang w:val="en-US"/>
        </w:rPr>
      </w:pPr>
      <w:r w:rsidRPr="00603686">
        <w:rPr>
          <w:rFonts w:ascii="Calibri" w:eastAsia="Calibri" w:hAnsi="Calibri" w:cs="Calibri"/>
          <w:color w:val="1F1F1F"/>
          <w:sz w:val="16"/>
          <w:szCs w:val="16"/>
          <w:lang w:val="en-US"/>
        </w:rPr>
        <w:t>LRRTM2 interacts with Neurexin1 and regulates excitatory synapse formation</w:t>
      </w:r>
      <w:hyperlink r:id="rId72">
        <w:r w:rsidRPr="00603686">
          <w:rPr>
            <w:rStyle w:val="-"/>
            <w:rFonts w:ascii="Calibri" w:eastAsia="Calibri" w:hAnsi="Calibri" w:cs="Calibri"/>
            <w:sz w:val="18"/>
            <w:szCs w:val="18"/>
            <w:lang w:val="en-US"/>
          </w:rPr>
          <w:t xml:space="preserve"> </w:t>
        </w:r>
        <w:r w:rsidRPr="00603686">
          <w:rPr>
            <w:rStyle w:val="-"/>
            <w:rFonts w:ascii="Calibri" w:eastAsia="Calibri" w:hAnsi="Calibri" w:cs="Calibri"/>
            <w:color w:val="1155CC"/>
            <w:sz w:val="16"/>
            <w:szCs w:val="16"/>
            <w:u w:val="none"/>
            <w:lang w:val="en-US"/>
          </w:rPr>
          <w:t>https://www.cell.com/neuron/fulltext/S0896-6273(09)01009-5</w:t>
        </w:r>
      </w:hyperlink>
    </w:p>
    <w:p w14:paraId="716C24AC" w14:textId="77777777" w:rsidR="00465DB7" w:rsidRPr="00603686" w:rsidRDefault="00465DB7" w:rsidP="00465DB7">
      <w:pPr>
        <w:pStyle w:val="a3"/>
        <w:numPr>
          <w:ilvl w:val="0"/>
          <w:numId w:val="39"/>
        </w:numPr>
        <w:shd w:val="clear" w:color="auto" w:fill="FFFFFF" w:themeFill="background1"/>
        <w:spacing w:before="220" w:after="220"/>
        <w:jc w:val="both"/>
        <w:rPr>
          <w:rFonts w:ascii="Calibri" w:eastAsia="Calibri" w:hAnsi="Calibri" w:cs="Calibri"/>
          <w:color w:val="1155CC"/>
          <w:sz w:val="18"/>
          <w:szCs w:val="18"/>
          <w:lang w:val="en-US"/>
        </w:rPr>
      </w:pPr>
      <w:r w:rsidRPr="00603686">
        <w:rPr>
          <w:rFonts w:ascii="Calibri" w:eastAsia="Calibri" w:hAnsi="Calibri" w:cs="Calibri"/>
          <w:color w:val="212121"/>
          <w:sz w:val="18"/>
          <w:szCs w:val="18"/>
          <w:lang w:val="en-US"/>
        </w:rPr>
        <w:t xml:space="preserve">Deletion of </w:t>
      </w:r>
      <w:r w:rsidRPr="00603686">
        <w:rPr>
          <w:rFonts w:ascii="Calibri" w:eastAsia="Calibri" w:hAnsi="Calibri" w:cs="Calibri"/>
          <w:i/>
          <w:iCs/>
          <w:color w:val="212121"/>
          <w:sz w:val="18"/>
          <w:szCs w:val="18"/>
          <w:lang w:val="en-US"/>
        </w:rPr>
        <w:t>LRRTM1 and LRRTM2</w:t>
      </w:r>
      <w:r w:rsidRPr="00603686">
        <w:rPr>
          <w:rFonts w:ascii="Calibri" w:eastAsia="Calibri" w:hAnsi="Calibri" w:cs="Calibri"/>
          <w:color w:val="212121"/>
          <w:sz w:val="18"/>
          <w:szCs w:val="18"/>
          <w:lang w:val="en-US"/>
        </w:rPr>
        <w:t xml:space="preserve"> in adult mice impairs basal AMPA receptor transmission and LTP in hippocampal CA1 pyramidal neurons</w:t>
      </w:r>
      <w:hyperlink r:id="rId73">
        <w:r w:rsidRPr="00603686">
          <w:rPr>
            <w:rStyle w:val="-"/>
            <w:rFonts w:ascii="Calibri" w:eastAsia="Calibri" w:hAnsi="Calibri" w:cs="Calibri"/>
            <w:sz w:val="18"/>
            <w:szCs w:val="18"/>
            <w:lang w:val="en-US"/>
          </w:rPr>
          <w:t xml:space="preserve"> </w:t>
        </w:r>
        <w:r w:rsidRPr="00603686">
          <w:rPr>
            <w:rStyle w:val="-"/>
            <w:rFonts w:ascii="Calibri" w:eastAsia="Calibri" w:hAnsi="Calibri" w:cs="Calibri"/>
            <w:color w:val="1155CC"/>
            <w:sz w:val="18"/>
            <w:szCs w:val="18"/>
            <w:u w:val="none"/>
            <w:lang w:val="en-US"/>
          </w:rPr>
          <w:t>https://pubmed.ncbi.nlm.nih.gov/29784826/</w:t>
        </w:r>
      </w:hyperlink>
    </w:p>
    <w:p w14:paraId="5CC7D7B0" w14:textId="77777777" w:rsidR="00465DB7" w:rsidRPr="00603686" w:rsidRDefault="00465DB7" w:rsidP="00465DB7">
      <w:pPr>
        <w:pStyle w:val="a3"/>
        <w:numPr>
          <w:ilvl w:val="0"/>
          <w:numId w:val="39"/>
        </w:numPr>
        <w:spacing w:before="220" w:after="220"/>
        <w:jc w:val="both"/>
        <w:rPr>
          <w:rFonts w:ascii="Calibri" w:eastAsia="Calibri" w:hAnsi="Calibri" w:cs="Calibri"/>
          <w:color w:val="1155CC"/>
          <w:sz w:val="18"/>
          <w:szCs w:val="18"/>
          <w:lang w:val="en-US"/>
        </w:rPr>
      </w:pPr>
      <w:r w:rsidRPr="00603686">
        <w:rPr>
          <w:rFonts w:ascii="Calibri" w:eastAsia="Calibri" w:hAnsi="Calibri" w:cs="Calibri"/>
          <w:color w:val="222222"/>
          <w:sz w:val="18"/>
          <w:szCs w:val="18"/>
          <w:lang w:val="en-US"/>
        </w:rPr>
        <w:t xml:space="preserve">LRRTM2 controls </w:t>
      </w:r>
      <w:proofErr w:type="spellStart"/>
      <w:r w:rsidRPr="00603686">
        <w:rPr>
          <w:rFonts w:ascii="Calibri" w:eastAsia="Calibri" w:hAnsi="Calibri" w:cs="Calibri"/>
          <w:color w:val="222222"/>
          <w:sz w:val="18"/>
          <w:szCs w:val="18"/>
          <w:lang w:val="en-US"/>
        </w:rPr>
        <w:t>presynapse</w:t>
      </w:r>
      <w:proofErr w:type="spellEnd"/>
      <w:r w:rsidRPr="00603686">
        <w:rPr>
          <w:rFonts w:ascii="Calibri" w:eastAsia="Calibri" w:hAnsi="Calibri" w:cs="Calibri"/>
          <w:color w:val="222222"/>
          <w:sz w:val="18"/>
          <w:szCs w:val="18"/>
          <w:lang w:val="en-US"/>
        </w:rPr>
        <w:t xml:space="preserve"> nano-organization and AMPA receptor sub-positioning through Neurexin-binding </w:t>
      </w:r>
      <w:proofErr w:type="spellStart"/>
      <w:r w:rsidRPr="00603686">
        <w:rPr>
          <w:rFonts w:ascii="Calibri" w:eastAsia="Calibri" w:hAnsi="Calibri" w:cs="Calibri"/>
          <w:color w:val="222222"/>
          <w:sz w:val="18"/>
          <w:szCs w:val="18"/>
          <w:lang w:val="en-US"/>
        </w:rPr>
        <w:t>interface</w:t>
      </w:r>
      <w:r w:rsidRPr="00603686">
        <w:rPr>
          <w:rFonts w:ascii="Calibri" w:eastAsia="Calibri" w:hAnsi="Calibri" w:cs="Calibri"/>
          <w:color w:val="1F1F1F"/>
          <w:sz w:val="18"/>
          <w:szCs w:val="18"/>
          <w:lang w:val="en-US"/>
        </w:rPr>
        <w:t>y</w:t>
      </w:r>
      <w:proofErr w:type="spellEnd"/>
      <w:r w:rsidR="00D31B01">
        <w:fldChar w:fldCharType="begin"/>
      </w:r>
      <w:r w:rsidR="00D31B01" w:rsidRPr="004F7EC0">
        <w:rPr>
          <w:lang w:val="en-US"/>
        </w:rPr>
        <w:instrText xml:space="preserve"> HYPERLINK "https://www.nature.com/articles/s41467-024-53090-y" \h </w:instrText>
      </w:r>
      <w:r w:rsidR="00D31B01">
        <w:fldChar w:fldCharType="separate"/>
      </w:r>
      <w:r w:rsidRPr="00603686">
        <w:rPr>
          <w:rStyle w:val="-"/>
          <w:rFonts w:ascii="Calibri" w:eastAsia="Calibri" w:hAnsi="Calibri" w:cs="Calibri"/>
          <w:sz w:val="18"/>
          <w:szCs w:val="18"/>
          <w:lang w:val="en-US"/>
        </w:rPr>
        <w:t xml:space="preserve"> </w:t>
      </w:r>
      <w:r w:rsidRPr="00603686">
        <w:rPr>
          <w:rStyle w:val="-"/>
          <w:rFonts w:ascii="Calibri" w:eastAsia="Calibri" w:hAnsi="Calibri" w:cs="Calibri"/>
          <w:color w:val="1155CC"/>
          <w:sz w:val="18"/>
          <w:szCs w:val="18"/>
          <w:u w:val="none"/>
          <w:lang w:val="en-US"/>
        </w:rPr>
        <w:t>https://www.nature.com/articles/s41467-024-53090-y</w:t>
      </w:r>
      <w:r w:rsidR="00D31B01">
        <w:rPr>
          <w:rStyle w:val="-"/>
          <w:rFonts w:ascii="Calibri" w:eastAsia="Calibri" w:hAnsi="Calibri" w:cs="Calibri"/>
          <w:color w:val="1155CC"/>
          <w:sz w:val="18"/>
          <w:szCs w:val="18"/>
          <w:u w:val="none"/>
          <w:lang w:val="en-US"/>
        </w:rPr>
        <w:fldChar w:fldCharType="end"/>
      </w:r>
    </w:p>
    <w:p w14:paraId="79AA68DB" w14:textId="77777777" w:rsidR="00465DB7" w:rsidRPr="00603686" w:rsidRDefault="00465DB7" w:rsidP="00465DB7">
      <w:pPr>
        <w:pStyle w:val="a3"/>
        <w:numPr>
          <w:ilvl w:val="0"/>
          <w:numId w:val="39"/>
        </w:numPr>
        <w:spacing w:before="220" w:after="220"/>
        <w:jc w:val="both"/>
        <w:rPr>
          <w:rFonts w:ascii="Calibri" w:eastAsia="Calibri" w:hAnsi="Calibri" w:cs="Calibri"/>
          <w:color w:val="1F1F1F"/>
          <w:sz w:val="18"/>
          <w:szCs w:val="18"/>
          <w:lang w:val="en-US"/>
        </w:rPr>
      </w:pPr>
      <w:r w:rsidRPr="00603686">
        <w:rPr>
          <w:rFonts w:ascii="Calibri" w:eastAsia="Calibri" w:hAnsi="Calibri" w:cs="Calibri"/>
          <w:color w:val="1F1F1F"/>
          <w:sz w:val="18"/>
          <w:szCs w:val="18"/>
          <w:lang w:val="en-US"/>
        </w:rPr>
        <w:t>Distinct but overlapping roles of LRRTM1 and LRRTM2 in developing and mature hippocampal circuits</w:t>
      </w:r>
      <w:hyperlink r:id="rId74">
        <w:r w:rsidRPr="00603686">
          <w:rPr>
            <w:rStyle w:val="-"/>
            <w:rFonts w:ascii="Calibri" w:eastAsia="Calibri" w:hAnsi="Calibri" w:cs="Calibri"/>
            <w:sz w:val="18"/>
            <w:szCs w:val="18"/>
            <w:lang w:val="en-US"/>
          </w:rPr>
          <w:t xml:space="preserve"> </w:t>
        </w:r>
        <w:r w:rsidRPr="00603686">
          <w:rPr>
            <w:rStyle w:val="-"/>
            <w:rFonts w:ascii="Calibri" w:eastAsia="Calibri" w:hAnsi="Calibri" w:cs="Calibri"/>
            <w:color w:val="1155CC"/>
            <w:sz w:val="18"/>
            <w:szCs w:val="18"/>
            <w:u w:val="none"/>
            <w:lang w:val="en-US"/>
          </w:rPr>
          <w:t>https://pubmed.ncbi.nlm.nih.gov/35662394/</w:t>
        </w:r>
      </w:hyperlink>
      <w:r w:rsidRPr="00603686">
        <w:rPr>
          <w:rFonts w:ascii="Calibri" w:eastAsia="Calibri" w:hAnsi="Calibri" w:cs="Calibri"/>
          <w:color w:val="1F1F1F"/>
          <w:sz w:val="18"/>
          <w:szCs w:val="18"/>
          <w:lang w:val="en-US"/>
        </w:rPr>
        <w:t xml:space="preserve"> </w:t>
      </w:r>
    </w:p>
    <w:p w14:paraId="1985854F" w14:textId="77777777" w:rsidR="00465DB7" w:rsidRPr="00603686" w:rsidRDefault="00465DB7" w:rsidP="00465DB7">
      <w:pPr>
        <w:pStyle w:val="a3"/>
        <w:numPr>
          <w:ilvl w:val="0"/>
          <w:numId w:val="39"/>
        </w:numPr>
        <w:spacing w:before="220" w:after="220"/>
        <w:jc w:val="both"/>
        <w:rPr>
          <w:rFonts w:ascii="Calibri" w:eastAsia="Calibri" w:hAnsi="Calibri" w:cs="Calibri"/>
          <w:color w:val="1155CC"/>
          <w:sz w:val="18"/>
          <w:szCs w:val="18"/>
          <w:lang w:val="en-US"/>
        </w:rPr>
      </w:pPr>
      <w:r w:rsidRPr="00603686">
        <w:rPr>
          <w:rFonts w:ascii="Calibri" w:eastAsia="Calibri" w:hAnsi="Calibri" w:cs="Calibri"/>
          <w:color w:val="1F1F1F"/>
          <w:sz w:val="18"/>
          <w:szCs w:val="18"/>
          <w:lang w:val="en-US"/>
        </w:rPr>
        <w:t xml:space="preserve">An unbiased expression screen for </w:t>
      </w:r>
      <w:proofErr w:type="spellStart"/>
      <w:r w:rsidRPr="00603686">
        <w:rPr>
          <w:rFonts w:ascii="Calibri" w:eastAsia="Calibri" w:hAnsi="Calibri" w:cs="Calibri"/>
          <w:color w:val="1F1F1F"/>
          <w:sz w:val="18"/>
          <w:szCs w:val="18"/>
          <w:lang w:val="en-US"/>
        </w:rPr>
        <w:t>synaptogenic</w:t>
      </w:r>
      <w:proofErr w:type="spellEnd"/>
      <w:r w:rsidRPr="00603686">
        <w:rPr>
          <w:rFonts w:ascii="Calibri" w:eastAsia="Calibri" w:hAnsi="Calibri" w:cs="Calibri"/>
          <w:color w:val="1F1F1F"/>
          <w:sz w:val="18"/>
          <w:szCs w:val="18"/>
          <w:lang w:val="en-US"/>
        </w:rPr>
        <w:t xml:space="preserve"> proteins identifies the LRRTM protein family as synaptic organizers</w:t>
      </w:r>
      <w:hyperlink r:id="rId75">
        <w:r w:rsidRPr="00603686">
          <w:rPr>
            <w:rStyle w:val="-"/>
            <w:rFonts w:ascii="Calibri" w:eastAsia="Calibri" w:hAnsi="Calibri" w:cs="Calibri"/>
            <w:sz w:val="18"/>
            <w:szCs w:val="18"/>
            <w:lang w:val="en-US"/>
          </w:rPr>
          <w:t xml:space="preserve"> </w:t>
        </w:r>
        <w:r w:rsidRPr="00603686">
          <w:rPr>
            <w:rStyle w:val="-"/>
            <w:rFonts w:ascii="Calibri" w:eastAsia="Calibri" w:hAnsi="Calibri" w:cs="Calibri"/>
            <w:color w:val="1155CC"/>
            <w:sz w:val="18"/>
            <w:szCs w:val="18"/>
            <w:u w:val="none"/>
            <w:lang w:val="en-US"/>
          </w:rPr>
          <w:t>https://www.scopus.com/results/citedbyresults.uri?sort=plf-f&amp;cite=2-s2.0-79960750152&amp;src=s&amp;imp=t&amp;sid=4b076483cacdf484bb6a1ac573526a40&amp;sot=cite&amp;sdt=a&amp;sl=0&amp;origin=inward&amp;editSaveSearch=&amp;txGid=e9cca049a26dcf2c772a9b3ee0f7bf19</w:t>
        </w:r>
      </w:hyperlink>
    </w:p>
    <w:p w14:paraId="3257E2F8" w14:textId="77777777" w:rsidR="00465DB7" w:rsidRPr="00603686" w:rsidRDefault="00465DB7" w:rsidP="00465DB7">
      <w:pPr>
        <w:pStyle w:val="a3"/>
        <w:numPr>
          <w:ilvl w:val="0"/>
          <w:numId w:val="39"/>
        </w:numPr>
        <w:spacing w:before="220" w:after="220"/>
        <w:jc w:val="both"/>
        <w:rPr>
          <w:rFonts w:ascii="Calibri" w:eastAsia="Calibri" w:hAnsi="Calibri" w:cs="Calibri"/>
          <w:color w:val="1155CC"/>
          <w:sz w:val="18"/>
          <w:szCs w:val="18"/>
          <w:lang w:val="en-US"/>
        </w:rPr>
      </w:pPr>
      <w:r w:rsidRPr="00603686">
        <w:rPr>
          <w:rFonts w:ascii="Calibri" w:eastAsia="Calibri" w:hAnsi="Calibri" w:cs="Calibri"/>
          <w:i/>
          <w:iCs/>
          <w:color w:val="1F1F1F"/>
          <w:sz w:val="18"/>
          <w:szCs w:val="18"/>
          <w:lang w:val="en-US"/>
        </w:rPr>
        <w:t>In vivo</w:t>
      </w:r>
      <w:r w:rsidRPr="00603686">
        <w:rPr>
          <w:rFonts w:ascii="Calibri" w:eastAsia="Calibri" w:hAnsi="Calibri" w:cs="Calibri"/>
          <w:color w:val="1F1F1F"/>
          <w:sz w:val="18"/>
          <w:szCs w:val="18"/>
          <w:lang w:val="en-US"/>
        </w:rPr>
        <w:t xml:space="preserve"> </w:t>
      </w:r>
      <w:proofErr w:type="spellStart"/>
      <w:r w:rsidRPr="00603686">
        <w:rPr>
          <w:rFonts w:ascii="Calibri" w:eastAsia="Calibri" w:hAnsi="Calibri" w:cs="Calibri"/>
          <w:color w:val="1F1F1F"/>
          <w:sz w:val="18"/>
          <w:szCs w:val="18"/>
          <w:lang w:val="en-US"/>
        </w:rPr>
        <w:t>nanoscopic</w:t>
      </w:r>
      <w:proofErr w:type="spellEnd"/>
      <w:r w:rsidRPr="00603686">
        <w:rPr>
          <w:rFonts w:ascii="Calibri" w:eastAsia="Calibri" w:hAnsi="Calibri" w:cs="Calibri"/>
          <w:color w:val="1F1F1F"/>
          <w:sz w:val="18"/>
          <w:szCs w:val="18"/>
          <w:lang w:val="en-US"/>
        </w:rPr>
        <w:t xml:space="preserve"> landscape of neurexin ligands underlying anterograde synapse specification</w:t>
      </w:r>
      <w:hyperlink r:id="rId76">
        <w:r w:rsidRPr="00603686">
          <w:rPr>
            <w:rStyle w:val="-"/>
            <w:rFonts w:ascii="Calibri" w:eastAsia="Calibri" w:hAnsi="Calibri" w:cs="Calibri"/>
            <w:color w:val="1155CC"/>
            <w:sz w:val="18"/>
            <w:szCs w:val="18"/>
            <w:u w:val="none"/>
            <w:lang w:val="en-US"/>
          </w:rPr>
          <w:t>https://www.cell.com/neuron/fulltext/S0896-6273(22)00706-1</w:t>
        </w:r>
      </w:hyperlink>
    </w:p>
    <w:p w14:paraId="70AB1191" w14:textId="77777777" w:rsidR="00E24A4E" w:rsidRPr="00603686" w:rsidRDefault="00E24A4E" w:rsidP="00406D04">
      <w:pPr>
        <w:pStyle w:val="a3"/>
        <w:numPr>
          <w:ilvl w:val="0"/>
          <w:numId w:val="26"/>
        </w:numPr>
        <w:jc w:val="both"/>
        <w:rPr>
          <w:rFonts w:ascii="Calibri" w:eastAsia="Aptos" w:hAnsi="Calibri" w:cs="Calibri"/>
          <w:sz w:val="18"/>
          <w:szCs w:val="18"/>
        </w:rPr>
      </w:pPr>
      <w:r w:rsidRPr="00603686">
        <w:rPr>
          <w:rFonts w:ascii="Calibri" w:eastAsia="Aptos" w:hAnsi="Calibri" w:cs="Calibri"/>
          <w:sz w:val="18"/>
          <w:szCs w:val="18"/>
          <w:lang w:val="en-US"/>
        </w:rPr>
        <w:t>MDGAs</w:t>
      </w:r>
      <w:r w:rsidRPr="00603686">
        <w:rPr>
          <w:rFonts w:ascii="Calibri" w:eastAsia="Aptos" w:hAnsi="Calibri" w:cs="Calibri"/>
          <w:sz w:val="18"/>
          <w:szCs w:val="18"/>
        </w:rPr>
        <w:t>:</w:t>
      </w:r>
    </w:p>
    <w:p w14:paraId="6DCDE0D5" w14:textId="77777777" w:rsidR="008D1C28" w:rsidRPr="00603686" w:rsidRDefault="000623E9" w:rsidP="000623E9">
      <w:pPr>
        <w:pStyle w:val="a3"/>
        <w:numPr>
          <w:ilvl w:val="0"/>
          <w:numId w:val="41"/>
        </w:numPr>
        <w:jc w:val="both"/>
        <w:rPr>
          <w:rFonts w:ascii="Calibri" w:eastAsia="Aptos" w:hAnsi="Calibri" w:cs="Calibri"/>
          <w:sz w:val="18"/>
          <w:szCs w:val="18"/>
          <w:lang w:val="en-US"/>
        </w:rPr>
      </w:pPr>
      <w:r w:rsidRPr="00603686">
        <w:rPr>
          <w:sz w:val="20"/>
          <w:szCs w:val="20"/>
          <w:lang w:val="en-US"/>
        </w:rPr>
        <w:t>Pumping the brakes: suppression of synapse development by MDGA–</w:t>
      </w:r>
      <w:proofErr w:type="spellStart"/>
      <w:r w:rsidRPr="00603686">
        <w:rPr>
          <w:sz w:val="20"/>
          <w:szCs w:val="20"/>
          <w:lang w:val="en-US"/>
        </w:rPr>
        <w:t>neuroligin</w:t>
      </w:r>
      <w:proofErr w:type="spellEnd"/>
      <w:r w:rsidRPr="00603686">
        <w:rPr>
          <w:sz w:val="20"/>
          <w:szCs w:val="20"/>
          <w:lang w:val="en-US"/>
        </w:rPr>
        <w:t xml:space="preserve"> interactions:  </w:t>
      </w:r>
      <w:hyperlink r:id="rId77" w:history="1">
        <w:r w:rsidRPr="00603686">
          <w:rPr>
            <w:rStyle w:val="-"/>
            <w:rFonts w:ascii="Calibri" w:eastAsia="Aptos" w:hAnsi="Calibri" w:cs="Calibri"/>
            <w:sz w:val="18"/>
            <w:szCs w:val="18"/>
            <w:lang w:val="en-US"/>
          </w:rPr>
          <w:t>https://www.sciencedirect.com/science/article/pii/S0959438818302721</w:t>
        </w:r>
      </w:hyperlink>
      <w:r w:rsidR="008D1C28" w:rsidRPr="00603686">
        <w:rPr>
          <w:rFonts w:ascii="Calibri" w:eastAsia="Aptos" w:hAnsi="Calibri" w:cs="Calibri"/>
          <w:sz w:val="18"/>
          <w:szCs w:val="18"/>
          <w:lang w:val="en-US"/>
        </w:rPr>
        <w:t xml:space="preserve"> </w:t>
      </w:r>
    </w:p>
    <w:p w14:paraId="0E3740A5" w14:textId="77777777" w:rsidR="008D1C28" w:rsidRPr="00603686" w:rsidRDefault="000623E9" w:rsidP="000623E9">
      <w:pPr>
        <w:pStyle w:val="a3"/>
        <w:numPr>
          <w:ilvl w:val="0"/>
          <w:numId w:val="41"/>
        </w:numPr>
        <w:jc w:val="both"/>
        <w:rPr>
          <w:rFonts w:ascii="Calibri" w:eastAsia="Aptos" w:hAnsi="Calibri" w:cs="Calibri"/>
          <w:sz w:val="18"/>
          <w:szCs w:val="18"/>
          <w:lang w:val="en-US"/>
        </w:rPr>
      </w:pPr>
      <w:r w:rsidRPr="00603686">
        <w:rPr>
          <w:sz w:val="20"/>
          <w:szCs w:val="20"/>
          <w:lang w:val="en-US"/>
        </w:rPr>
        <w:t xml:space="preserve">Altered Cortical Dynamics and Cognitive Function upon </w:t>
      </w:r>
      <w:proofErr w:type="spellStart"/>
      <w:r w:rsidRPr="00603686">
        <w:rPr>
          <w:sz w:val="20"/>
          <w:szCs w:val="20"/>
          <w:lang w:val="en-US"/>
        </w:rPr>
        <w:t>Haploinsufficiency</w:t>
      </w:r>
      <w:proofErr w:type="spellEnd"/>
      <w:r w:rsidRPr="00603686">
        <w:rPr>
          <w:sz w:val="20"/>
          <w:szCs w:val="20"/>
          <w:lang w:val="en-US"/>
        </w:rPr>
        <w:t xml:space="preserve"> of the Autism-Linked Excitatory Synaptic Suppressor MDGA2: </w:t>
      </w:r>
      <w:hyperlink r:id="rId78" w:history="1">
        <w:r w:rsidRPr="00603686">
          <w:rPr>
            <w:rStyle w:val="-"/>
            <w:rFonts w:ascii="Calibri" w:eastAsia="Aptos" w:hAnsi="Calibri" w:cs="Calibri"/>
            <w:sz w:val="18"/>
            <w:szCs w:val="18"/>
            <w:lang w:val="en-US"/>
          </w:rPr>
          <w:t>https://pubmed.ncbi.nlm.nih.gov/27608760/</w:t>
        </w:r>
      </w:hyperlink>
      <w:r w:rsidR="00B144A6" w:rsidRPr="00603686">
        <w:rPr>
          <w:rFonts w:ascii="Calibri" w:eastAsia="Aptos" w:hAnsi="Calibri" w:cs="Calibri"/>
          <w:sz w:val="18"/>
          <w:szCs w:val="18"/>
          <w:lang w:val="en-US"/>
        </w:rPr>
        <w:t xml:space="preserve"> </w:t>
      </w:r>
    </w:p>
    <w:p w14:paraId="78B7B7C1" w14:textId="77777777" w:rsidR="00B144A6" w:rsidRPr="00603686" w:rsidRDefault="000623E9" w:rsidP="000623E9">
      <w:pPr>
        <w:pStyle w:val="a3"/>
        <w:numPr>
          <w:ilvl w:val="0"/>
          <w:numId w:val="41"/>
        </w:numPr>
        <w:jc w:val="both"/>
        <w:rPr>
          <w:rFonts w:ascii="Calibri" w:eastAsia="Aptos" w:hAnsi="Calibri" w:cs="Calibri"/>
          <w:sz w:val="18"/>
          <w:szCs w:val="18"/>
          <w:lang w:val="en-US"/>
        </w:rPr>
      </w:pPr>
      <w:r w:rsidRPr="00603686">
        <w:rPr>
          <w:sz w:val="20"/>
          <w:szCs w:val="20"/>
          <w:lang w:val="en-US"/>
        </w:rPr>
        <w:t xml:space="preserve">Loss of Synapse Repressor MDGA1 Enhances </w:t>
      </w:r>
      <w:proofErr w:type="spellStart"/>
      <w:r w:rsidRPr="00603686">
        <w:rPr>
          <w:sz w:val="20"/>
          <w:szCs w:val="20"/>
          <w:lang w:val="en-US"/>
        </w:rPr>
        <w:t>Perisomatic</w:t>
      </w:r>
      <w:proofErr w:type="spellEnd"/>
      <w:r w:rsidRPr="00603686">
        <w:rPr>
          <w:sz w:val="20"/>
          <w:szCs w:val="20"/>
          <w:lang w:val="en-US"/>
        </w:rPr>
        <w:t xml:space="preserve"> Inhibition, Confers Resistance to Network Excitation, and Impairs Cognitive Function: </w:t>
      </w:r>
      <w:hyperlink r:id="rId79" w:history="1">
        <w:r w:rsidRPr="00603686">
          <w:rPr>
            <w:rStyle w:val="-"/>
            <w:rFonts w:ascii="Calibri" w:eastAsia="Aptos" w:hAnsi="Calibri" w:cs="Calibri"/>
            <w:sz w:val="18"/>
            <w:szCs w:val="18"/>
            <w:lang w:val="en-US"/>
          </w:rPr>
          <w:t>https://pubmed.ncbi.nlm.nih.gov/29281813/</w:t>
        </w:r>
      </w:hyperlink>
      <w:r w:rsidR="00B144A6" w:rsidRPr="00603686">
        <w:rPr>
          <w:rFonts w:ascii="Calibri" w:eastAsia="Aptos" w:hAnsi="Calibri" w:cs="Calibri"/>
          <w:sz w:val="18"/>
          <w:szCs w:val="18"/>
          <w:lang w:val="en-US"/>
        </w:rPr>
        <w:t xml:space="preserve"> </w:t>
      </w:r>
    </w:p>
    <w:p w14:paraId="3B1161B2" w14:textId="77777777" w:rsidR="00B144A6" w:rsidRPr="00603686" w:rsidRDefault="000623E9" w:rsidP="000623E9">
      <w:pPr>
        <w:pStyle w:val="a3"/>
        <w:numPr>
          <w:ilvl w:val="0"/>
          <w:numId w:val="41"/>
        </w:numPr>
        <w:jc w:val="both"/>
        <w:rPr>
          <w:rFonts w:ascii="Calibri" w:eastAsia="Aptos" w:hAnsi="Calibri" w:cs="Calibri"/>
          <w:sz w:val="18"/>
          <w:szCs w:val="18"/>
          <w:lang w:val="en-US"/>
        </w:rPr>
      </w:pPr>
      <w:r w:rsidRPr="00603686">
        <w:rPr>
          <w:sz w:val="20"/>
          <w:szCs w:val="20"/>
          <w:lang w:val="en-US"/>
        </w:rPr>
        <w:t xml:space="preserve">Regulation of AMPA receptor surface diffusion by PSD-95 slots: </w:t>
      </w:r>
      <w:hyperlink r:id="rId80" w:history="1">
        <w:r w:rsidRPr="00603686">
          <w:rPr>
            <w:rStyle w:val="-"/>
            <w:rFonts w:ascii="Calibri" w:eastAsia="Aptos" w:hAnsi="Calibri" w:cs="Calibri"/>
            <w:sz w:val="18"/>
            <w:szCs w:val="18"/>
            <w:lang w:val="en-US"/>
          </w:rPr>
          <w:t>https://pubmed.ncbi.nlm.nih.gov/22051694/</w:t>
        </w:r>
      </w:hyperlink>
      <w:r w:rsidR="00B144A6" w:rsidRPr="00603686">
        <w:rPr>
          <w:rFonts w:ascii="Calibri" w:eastAsia="Aptos" w:hAnsi="Calibri" w:cs="Calibri"/>
          <w:sz w:val="18"/>
          <w:szCs w:val="18"/>
          <w:lang w:val="en-US"/>
        </w:rPr>
        <w:t xml:space="preserve"> </w:t>
      </w:r>
    </w:p>
    <w:p w14:paraId="24DDC9CD" w14:textId="77777777" w:rsidR="007F42D1" w:rsidRPr="00A27F85" w:rsidRDefault="00465DB7" w:rsidP="001B56E0">
      <w:pPr>
        <w:jc w:val="both"/>
        <w:rPr>
          <w:rFonts w:ascii="Calibri" w:eastAsia="Aptos" w:hAnsi="Calibri" w:cs="Calibri"/>
          <w:sz w:val="18"/>
          <w:szCs w:val="18"/>
          <w:lang w:val="en-US"/>
        </w:rPr>
      </w:pPr>
      <w:r w:rsidRPr="00603686">
        <w:rPr>
          <w:sz w:val="20"/>
          <w:szCs w:val="20"/>
          <w:lang w:val="en-US"/>
        </w:rPr>
        <w:t xml:space="preserve">Synapse organizers as molecular codes for synaptic plasticity: </w:t>
      </w:r>
      <w:hyperlink r:id="rId81" w:history="1">
        <w:r w:rsidR="00F50D80" w:rsidRPr="003F05B7">
          <w:rPr>
            <w:rStyle w:val="-"/>
            <w:sz w:val="20"/>
            <w:szCs w:val="20"/>
            <w:lang w:val="en-US"/>
          </w:rPr>
          <w:t>https://www.cell.com/trends/neurosciences/abstract/S0166-2236(23)00188-1</w:t>
        </w:r>
      </w:hyperlink>
      <w:r w:rsidR="00F50D80">
        <w:rPr>
          <w:sz w:val="20"/>
          <w:szCs w:val="20"/>
          <w:lang w:val="en-US"/>
        </w:rPr>
        <w:t xml:space="preserve"> </w:t>
      </w:r>
    </w:p>
    <w:p w14:paraId="6B9372AB" w14:textId="77777777" w:rsidR="007D13CB" w:rsidRPr="00950F0E" w:rsidRDefault="007D13CB" w:rsidP="00733C4A">
      <w:pPr>
        <w:jc w:val="both"/>
        <w:rPr>
          <w:rFonts w:ascii="Calibri" w:eastAsia="Aptos" w:hAnsi="Calibri" w:cs="Calibri"/>
          <w:sz w:val="18"/>
          <w:szCs w:val="18"/>
          <w:lang w:val="en-US"/>
        </w:rPr>
      </w:pPr>
    </w:p>
    <w:sectPr w:rsidR="007D13CB" w:rsidRPr="00950F0E" w:rsidSect="00603686">
      <w:footerReference w:type="default" r:id="rId82"/>
      <w:pgSz w:w="11907" w:h="16839"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99AAB0" w14:textId="77777777" w:rsidR="00364C42" w:rsidRDefault="00364C42" w:rsidP="0091387F">
      <w:pPr>
        <w:spacing w:after="0" w:line="240" w:lineRule="auto"/>
      </w:pPr>
      <w:r>
        <w:separator/>
      </w:r>
    </w:p>
  </w:endnote>
  <w:endnote w:type="continuationSeparator" w:id="0">
    <w:p w14:paraId="4D573168" w14:textId="77777777" w:rsidR="00364C42" w:rsidRDefault="00364C42" w:rsidP="0091387F">
      <w:pPr>
        <w:spacing w:after="0" w:line="240" w:lineRule="auto"/>
      </w:pPr>
      <w:r>
        <w:continuationSeparator/>
      </w:r>
    </w:p>
  </w:endnote>
  <w:endnote w:type="continuationNotice" w:id="1">
    <w:p w14:paraId="53E91032" w14:textId="77777777" w:rsidR="00364C42" w:rsidRDefault="00364C4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00000001" w:usb1="00000003" w:usb2="00000000" w:usb3="00000000" w:csb0="0000019F" w:csb1="00000000"/>
  </w:font>
  <w:font w:name="Arial">
    <w:panose1 w:val="020B0604020202020204"/>
    <w:charset w:val="A1"/>
    <w:family w:val="swiss"/>
    <w:pitch w:val="variable"/>
    <w:sig w:usb0="E0002EFF" w:usb1="C000785B" w:usb2="00000009" w:usb3="00000000" w:csb0="000001FF" w:csb1="00000000"/>
  </w:font>
  <w:font w:name="Aptos Display">
    <w:altName w:val="Arial"/>
    <w:charset w:val="00"/>
    <w:family w:val="swiss"/>
    <w:pitch w:val="variable"/>
    <w:sig w:usb0="00000001"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onsolas">
    <w:panose1 w:val="020B0609020204030204"/>
    <w:charset w:val="A1"/>
    <w:family w:val="modern"/>
    <w:pitch w:val="fixed"/>
    <w:sig w:usb0="E00006FF" w:usb1="0000FCFF" w:usb2="00000001" w:usb3="00000000" w:csb0="0000019F" w:csb1="00000000"/>
  </w:font>
  <w:font w:name="Calibri">
    <w:panose1 w:val="020F0502020204030204"/>
    <w:charset w:val="A1"/>
    <w:family w:val="swiss"/>
    <w:pitch w:val="variable"/>
    <w:sig w:usb0="E4002EFF" w:usb1="C000247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5630348"/>
      <w:docPartObj>
        <w:docPartGallery w:val="Page Numbers (Bottom of Page)"/>
        <w:docPartUnique/>
      </w:docPartObj>
    </w:sdtPr>
    <w:sdtEndPr>
      <w:rPr>
        <w:rFonts w:ascii="Times New Roman" w:hAnsi="Times New Roman" w:cs="Times New Roman"/>
      </w:rPr>
    </w:sdtEndPr>
    <w:sdtContent>
      <w:p w14:paraId="28A58EEC" w14:textId="7DCD4F8B" w:rsidR="00D31B01" w:rsidRPr="00386884" w:rsidRDefault="00D31B01">
        <w:pPr>
          <w:pStyle w:val="a8"/>
          <w:jc w:val="center"/>
          <w:rPr>
            <w:rFonts w:ascii="Times New Roman" w:hAnsi="Times New Roman" w:cs="Times New Roman"/>
          </w:rPr>
        </w:pPr>
        <w:r w:rsidRPr="00386884">
          <w:rPr>
            <w:rFonts w:ascii="Times New Roman" w:hAnsi="Times New Roman" w:cs="Times New Roman"/>
          </w:rPr>
          <w:fldChar w:fldCharType="begin"/>
        </w:r>
        <w:r w:rsidRPr="00386884">
          <w:rPr>
            <w:rFonts w:ascii="Times New Roman" w:hAnsi="Times New Roman" w:cs="Times New Roman"/>
          </w:rPr>
          <w:instrText>PAGE   \* MERGEFORMAT</w:instrText>
        </w:r>
        <w:r w:rsidRPr="00386884">
          <w:rPr>
            <w:rFonts w:ascii="Times New Roman" w:hAnsi="Times New Roman" w:cs="Times New Roman"/>
          </w:rPr>
          <w:fldChar w:fldCharType="separate"/>
        </w:r>
        <w:r w:rsidR="00753E38">
          <w:rPr>
            <w:rFonts w:ascii="Times New Roman" w:hAnsi="Times New Roman" w:cs="Times New Roman"/>
            <w:noProof/>
          </w:rPr>
          <w:t>31</w:t>
        </w:r>
        <w:r w:rsidRPr="00386884">
          <w:rPr>
            <w:rFonts w:ascii="Times New Roman" w:hAnsi="Times New Roman" w:cs="Times New Roman"/>
          </w:rPr>
          <w:fldChar w:fldCharType="end"/>
        </w:r>
      </w:p>
    </w:sdtContent>
  </w:sdt>
  <w:p w14:paraId="052576DA" w14:textId="59804360" w:rsidR="00D31B01" w:rsidRDefault="00D31B01">
    <w:pPr>
      <w:pStyle w:val="a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9E6C7F" w14:textId="77777777" w:rsidR="00364C42" w:rsidRDefault="00364C42" w:rsidP="0091387F">
      <w:pPr>
        <w:spacing w:after="0" w:line="240" w:lineRule="auto"/>
      </w:pPr>
      <w:r>
        <w:separator/>
      </w:r>
    </w:p>
  </w:footnote>
  <w:footnote w:type="continuationSeparator" w:id="0">
    <w:p w14:paraId="19AAD8BD" w14:textId="77777777" w:rsidR="00364C42" w:rsidRDefault="00364C42" w:rsidP="0091387F">
      <w:pPr>
        <w:spacing w:after="0" w:line="240" w:lineRule="auto"/>
      </w:pPr>
      <w:r>
        <w:continuationSeparator/>
      </w:r>
    </w:p>
  </w:footnote>
  <w:footnote w:type="continuationNotice" w:id="1">
    <w:p w14:paraId="007E9622" w14:textId="77777777" w:rsidR="00364C42" w:rsidRDefault="00364C42">
      <w:pPr>
        <w:spacing w:after="0" w:line="240" w:lineRule="auto"/>
      </w:pP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871AC"/>
    <w:multiLevelType w:val="hybridMultilevel"/>
    <w:tmpl w:val="8B7C83B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15:restartNumberingAfterBreak="0">
    <w:nsid w:val="070B4EAD"/>
    <w:multiLevelType w:val="hybridMultilevel"/>
    <w:tmpl w:val="8E5CDE80"/>
    <w:lvl w:ilvl="0" w:tplc="7C16E748">
      <w:start w:val="1"/>
      <w:numFmt w:val="bullet"/>
      <w:lvlText w:val="·"/>
      <w:lvlJc w:val="left"/>
      <w:pPr>
        <w:ind w:left="720" w:hanging="360"/>
      </w:pPr>
      <w:rPr>
        <w:rFonts w:ascii="Symbol" w:hAnsi="Symbol" w:hint="default"/>
        <w:sz w:val="18"/>
        <w:szCs w:val="18"/>
      </w:rPr>
    </w:lvl>
    <w:lvl w:ilvl="1" w:tplc="AE52183C">
      <w:start w:val="1"/>
      <w:numFmt w:val="bullet"/>
      <w:lvlText w:val="o"/>
      <w:lvlJc w:val="left"/>
      <w:pPr>
        <w:ind w:left="1440" w:hanging="360"/>
      </w:pPr>
      <w:rPr>
        <w:rFonts w:ascii="Courier New" w:hAnsi="Courier New" w:hint="default"/>
      </w:rPr>
    </w:lvl>
    <w:lvl w:ilvl="2" w:tplc="3C86579C">
      <w:start w:val="1"/>
      <w:numFmt w:val="bullet"/>
      <w:lvlText w:val=""/>
      <w:lvlJc w:val="left"/>
      <w:pPr>
        <w:ind w:left="2160" w:hanging="360"/>
      </w:pPr>
      <w:rPr>
        <w:rFonts w:ascii="Wingdings" w:hAnsi="Wingdings" w:hint="default"/>
      </w:rPr>
    </w:lvl>
    <w:lvl w:ilvl="3" w:tplc="757E04AE">
      <w:start w:val="1"/>
      <w:numFmt w:val="bullet"/>
      <w:lvlText w:val=""/>
      <w:lvlJc w:val="left"/>
      <w:pPr>
        <w:ind w:left="2880" w:hanging="360"/>
      </w:pPr>
      <w:rPr>
        <w:rFonts w:ascii="Symbol" w:hAnsi="Symbol" w:hint="default"/>
      </w:rPr>
    </w:lvl>
    <w:lvl w:ilvl="4" w:tplc="0AD26268">
      <w:start w:val="1"/>
      <w:numFmt w:val="bullet"/>
      <w:lvlText w:val="o"/>
      <w:lvlJc w:val="left"/>
      <w:pPr>
        <w:ind w:left="3600" w:hanging="360"/>
      </w:pPr>
      <w:rPr>
        <w:rFonts w:ascii="Courier New" w:hAnsi="Courier New" w:hint="default"/>
      </w:rPr>
    </w:lvl>
    <w:lvl w:ilvl="5" w:tplc="BAE2E14C">
      <w:start w:val="1"/>
      <w:numFmt w:val="bullet"/>
      <w:lvlText w:val=""/>
      <w:lvlJc w:val="left"/>
      <w:pPr>
        <w:ind w:left="4320" w:hanging="360"/>
      </w:pPr>
      <w:rPr>
        <w:rFonts w:ascii="Wingdings" w:hAnsi="Wingdings" w:hint="default"/>
      </w:rPr>
    </w:lvl>
    <w:lvl w:ilvl="6" w:tplc="A120EDC6">
      <w:start w:val="1"/>
      <w:numFmt w:val="bullet"/>
      <w:lvlText w:val=""/>
      <w:lvlJc w:val="left"/>
      <w:pPr>
        <w:ind w:left="5040" w:hanging="360"/>
      </w:pPr>
      <w:rPr>
        <w:rFonts w:ascii="Symbol" w:hAnsi="Symbol" w:hint="default"/>
      </w:rPr>
    </w:lvl>
    <w:lvl w:ilvl="7" w:tplc="653C059A">
      <w:start w:val="1"/>
      <w:numFmt w:val="bullet"/>
      <w:lvlText w:val="o"/>
      <w:lvlJc w:val="left"/>
      <w:pPr>
        <w:ind w:left="5760" w:hanging="360"/>
      </w:pPr>
      <w:rPr>
        <w:rFonts w:ascii="Courier New" w:hAnsi="Courier New" w:hint="default"/>
      </w:rPr>
    </w:lvl>
    <w:lvl w:ilvl="8" w:tplc="5A225AC4">
      <w:start w:val="1"/>
      <w:numFmt w:val="bullet"/>
      <w:lvlText w:val=""/>
      <w:lvlJc w:val="left"/>
      <w:pPr>
        <w:ind w:left="6480" w:hanging="360"/>
      </w:pPr>
      <w:rPr>
        <w:rFonts w:ascii="Wingdings" w:hAnsi="Wingdings" w:hint="default"/>
      </w:rPr>
    </w:lvl>
  </w:abstractNum>
  <w:abstractNum w:abstractNumId="2" w15:restartNumberingAfterBreak="0">
    <w:nsid w:val="071F642F"/>
    <w:multiLevelType w:val="hybridMultilevel"/>
    <w:tmpl w:val="EB5A7D1A"/>
    <w:lvl w:ilvl="0" w:tplc="04080013">
      <w:start w:val="1"/>
      <w:numFmt w:val="upp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 w15:restartNumberingAfterBreak="0">
    <w:nsid w:val="0DC176E8"/>
    <w:multiLevelType w:val="hybridMultilevel"/>
    <w:tmpl w:val="8416C176"/>
    <w:lvl w:ilvl="0" w:tplc="7446FD16">
      <w:start w:val="1"/>
      <w:numFmt w:val="bullet"/>
      <w:lvlText w:val="·"/>
      <w:lvlJc w:val="left"/>
      <w:pPr>
        <w:ind w:left="720" w:hanging="360"/>
      </w:pPr>
      <w:rPr>
        <w:rFonts w:ascii="Symbol" w:hAnsi="Symbol" w:hint="default"/>
      </w:rPr>
    </w:lvl>
    <w:lvl w:ilvl="1" w:tplc="03089026">
      <w:start w:val="1"/>
      <w:numFmt w:val="bullet"/>
      <w:lvlText w:val="o"/>
      <w:lvlJc w:val="left"/>
      <w:pPr>
        <w:ind w:left="1440" w:hanging="360"/>
      </w:pPr>
      <w:rPr>
        <w:rFonts w:ascii="Courier New" w:hAnsi="Courier New" w:hint="default"/>
      </w:rPr>
    </w:lvl>
    <w:lvl w:ilvl="2" w:tplc="8BC22CDC">
      <w:start w:val="1"/>
      <w:numFmt w:val="bullet"/>
      <w:lvlText w:val=""/>
      <w:lvlJc w:val="left"/>
      <w:pPr>
        <w:ind w:left="2160" w:hanging="360"/>
      </w:pPr>
      <w:rPr>
        <w:rFonts w:ascii="Wingdings" w:hAnsi="Wingdings" w:hint="default"/>
      </w:rPr>
    </w:lvl>
    <w:lvl w:ilvl="3" w:tplc="487086B4">
      <w:start w:val="1"/>
      <w:numFmt w:val="bullet"/>
      <w:lvlText w:val=""/>
      <w:lvlJc w:val="left"/>
      <w:pPr>
        <w:ind w:left="2880" w:hanging="360"/>
      </w:pPr>
      <w:rPr>
        <w:rFonts w:ascii="Symbol" w:hAnsi="Symbol" w:hint="default"/>
      </w:rPr>
    </w:lvl>
    <w:lvl w:ilvl="4" w:tplc="494EB988">
      <w:start w:val="1"/>
      <w:numFmt w:val="bullet"/>
      <w:lvlText w:val="o"/>
      <w:lvlJc w:val="left"/>
      <w:pPr>
        <w:ind w:left="3600" w:hanging="360"/>
      </w:pPr>
      <w:rPr>
        <w:rFonts w:ascii="Courier New" w:hAnsi="Courier New" w:hint="default"/>
      </w:rPr>
    </w:lvl>
    <w:lvl w:ilvl="5" w:tplc="227C38AE">
      <w:start w:val="1"/>
      <w:numFmt w:val="bullet"/>
      <w:lvlText w:val=""/>
      <w:lvlJc w:val="left"/>
      <w:pPr>
        <w:ind w:left="4320" w:hanging="360"/>
      </w:pPr>
      <w:rPr>
        <w:rFonts w:ascii="Wingdings" w:hAnsi="Wingdings" w:hint="default"/>
      </w:rPr>
    </w:lvl>
    <w:lvl w:ilvl="6" w:tplc="BBC63CC2">
      <w:start w:val="1"/>
      <w:numFmt w:val="bullet"/>
      <w:lvlText w:val=""/>
      <w:lvlJc w:val="left"/>
      <w:pPr>
        <w:ind w:left="5040" w:hanging="360"/>
      </w:pPr>
      <w:rPr>
        <w:rFonts w:ascii="Symbol" w:hAnsi="Symbol" w:hint="default"/>
      </w:rPr>
    </w:lvl>
    <w:lvl w:ilvl="7" w:tplc="4D9A792E">
      <w:start w:val="1"/>
      <w:numFmt w:val="bullet"/>
      <w:lvlText w:val="o"/>
      <w:lvlJc w:val="left"/>
      <w:pPr>
        <w:ind w:left="5760" w:hanging="360"/>
      </w:pPr>
      <w:rPr>
        <w:rFonts w:ascii="Courier New" w:hAnsi="Courier New" w:hint="default"/>
      </w:rPr>
    </w:lvl>
    <w:lvl w:ilvl="8" w:tplc="3E3E5502">
      <w:start w:val="1"/>
      <w:numFmt w:val="bullet"/>
      <w:lvlText w:val=""/>
      <w:lvlJc w:val="left"/>
      <w:pPr>
        <w:ind w:left="6480" w:hanging="360"/>
      </w:pPr>
      <w:rPr>
        <w:rFonts w:ascii="Wingdings" w:hAnsi="Wingdings" w:hint="default"/>
      </w:rPr>
    </w:lvl>
  </w:abstractNum>
  <w:abstractNum w:abstractNumId="4" w15:restartNumberingAfterBreak="0">
    <w:nsid w:val="18AC2C2A"/>
    <w:multiLevelType w:val="hybridMultilevel"/>
    <w:tmpl w:val="FE2EB112"/>
    <w:lvl w:ilvl="0" w:tplc="0408000B">
      <w:start w:val="1"/>
      <w:numFmt w:val="bullet"/>
      <w:lvlText w:val=""/>
      <w:lvlJc w:val="left"/>
      <w:pPr>
        <w:ind w:left="1480" w:hanging="360"/>
      </w:pPr>
      <w:rPr>
        <w:rFonts w:ascii="Wingdings" w:hAnsi="Wingdings" w:hint="default"/>
      </w:rPr>
    </w:lvl>
    <w:lvl w:ilvl="1" w:tplc="04080003" w:tentative="1">
      <w:start w:val="1"/>
      <w:numFmt w:val="bullet"/>
      <w:lvlText w:val="o"/>
      <w:lvlJc w:val="left"/>
      <w:pPr>
        <w:ind w:left="2200" w:hanging="360"/>
      </w:pPr>
      <w:rPr>
        <w:rFonts w:ascii="Courier New" w:hAnsi="Courier New" w:cs="Courier New" w:hint="default"/>
      </w:rPr>
    </w:lvl>
    <w:lvl w:ilvl="2" w:tplc="04080005" w:tentative="1">
      <w:start w:val="1"/>
      <w:numFmt w:val="bullet"/>
      <w:lvlText w:val=""/>
      <w:lvlJc w:val="left"/>
      <w:pPr>
        <w:ind w:left="2920" w:hanging="360"/>
      </w:pPr>
      <w:rPr>
        <w:rFonts w:ascii="Wingdings" w:hAnsi="Wingdings" w:hint="default"/>
      </w:rPr>
    </w:lvl>
    <w:lvl w:ilvl="3" w:tplc="04080001" w:tentative="1">
      <w:start w:val="1"/>
      <w:numFmt w:val="bullet"/>
      <w:lvlText w:val=""/>
      <w:lvlJc w:val="left"/>
      <w:pPr>
        <w:ind w:left="3640" w:hanging="360"/>
      </w:pPr>
      <w:rPr>
        <w:rFonts w:ascii="Symbol" w:hAnsi="Symbol" w:hint="default"/>
      </w:rPr>
    </w:lvl>
    <w:lvl w:ilvl="4" w:tplc="04080003" w:tentative="1">
      <w:start w:val="1"/>
      <w:numFmt w:val="bullet"/>
      <w:lvlText w:val="o"/>
      <w:lvlJc w:val="left"/>
      <w:pPr>
        <w:ind w:left="4360" w:hanging="360"/>
      </w:pPr>
      <w:rPr>
        <w:rFonts w:ascii="Courier New" w:hAnsi="Courier New" w:cs="Courier New" w:hint="default"/>
      </w:rPr>
    </w:lvl>
    <w:lvl w:ilvl="5" w:tplc="04080005" w:tentative="1">
      <w:start w:val="1"/>
      <w:numFmt w:val="bullet"/>
      <w:lvlText w:val=""/>
      <w:lvlJc w:val="left"/>
      <w:pPr>
        <w:ind w:left="5080" w:hanging="360"/>
      </w:pPr>
      <w:rPr>
        <w:rFonts w:ascii="Wingdings" w:hAnsi="Wingdings" w:hint="default"/>
      </w:rPr>
    </w:lvl>
    <w:lvl w:ilvl="6" w:tplc="04080001" w:tentative="1">
      <w:start w:val="1"/>
      <w:numFmt w:val="bullet"/>
      <w:lvlText w:val=""/>
      <w:lvlJc w:val="left"/>
      <w:pPr>
        <w:ind w:left="5800" w:hanging="360"/>
      </w:pPr>
      <w:rPr>
        <w:rFonts w:ascii="Symbol" w:hAnsi="Symbol" w:hint="default"/>
      </w:rPr>
    </w:lvl>
    <w:lvl w:ilvl="7" w:tplc="04080003" w:tentative="1">
      <w:start w:val="1"/>
      <w:numFmt w:val="bullet"/>
      <w:lvlText w:val="o"/>
      <w:lvlJc w:val="left"/>
      <w:pPr>
        <w:ind w:left="6520" w:hanging="360"/>
      </w:pPr>
      <w:rPr>
        <w:rFonts w:ascii="Courier New" w:hAnsi="Courier New" w:cs="Courier New" w:hint="default"/>
      </w:rPr>
    </w:lvl>
    <w:lvl w:ilvl="8" w:tplc="04080005" w:tentative="1">
      <w:start w:val="1"/>
      <w:numFmt w:val="bullet"/>
      <w:lvlText w:val=""/>
      <w:lvlJc w:val="left"/>
      <w:pPr>
        <w:ind w:left="7240" w:hanging="360"/>
      </w:pPr>
      <w:rPr>
        <w:rFonts w:ascii="Wingdings" w:hAnsi="Wingdings" w:hint="default"/>
      </w:rPr>
    </w:lvl>
  </w:abstractNum>
  <w:abstractNum w:abstractNumId="5" w15:restartNumberingAfterBreak="0">
    <w:nsid w:val="1B2D49BF"/>
    <w:multiLevelType w:val="hybridMultilevel"/>
    <w:tmpl w:val="EE1061AA"/>
    <w:lvl w:ilvl="0" w:tplc="0408000B">
      <w:start w:val="1"/>
      <w:numFmt w:val="bullet"/>
      <w:lvlText w:val=""/>
      <w:lvlJc w:val="left"/>
      <w:pPr>
        <w:ind w:left="1480" w:hanging="360"/>
      </w:pPr>
      <w:rPr>
        <w:rFonts w:ascii="Wingdings" w:hAnsi="Wingdings" w:hint="default"/>
      </w:rPr>
    </w:lvl>
    <w:lvl w:ilvl="1" w:tplc="04080003" w:tentative="1">
      <w:start w:val="1"/>
      <w:numFmt w:val="bullet"/>
      <w:lvlText w:val="o"/>
      <w:lvlJc w:val="left"/>
      <w:pPr>
        <w:ind w:left="2200" w:hanging="360"/>
      </w:pPr>
      <w:rPr>
        <w:rFonts w:ascii="Courier New" w:hAnsi="Courier New" w:cs="Courier New" w:hint="default"/>
      </w:rPr>
    </w:lvl>
    <w:lvl w:ilvl="2" w:tplc="04080005" w:tentative="1">
      <w:start w:val="1"/>
      <w:numFmt w:val="bullet"/>
      <w:lvlText w:val=""/>
      <w:lvlJc w:val="left"/>
      <w:pPr>
        <w:ind w:left="2920" w:hanging="360"/>
      </w:pPr>
      <w:rPr>
        <w:rFonts w:ascii="Wingdings" w:hAnsi="Wingdings" w:hint="default"/>
      </w:rPr>
    </w:lvl>
    <w:lvl w:ilvl="3" w:tplc="04080001" w:tentative="1">
      <w:start w:val="1"/>
      <w:numFmt w:val="bullet"/>
      <w:lvlText w:val=""/>
      <w:lvlJc w:val="left"/>
      <w:pPr>
        <w:ind w:left="3640" w:hanging="360"/>
      </w:pPr>
      <w:rPr>
        <w:rFonts w:ascii="Symbol" w:hAnsi="Symbol" w:hint="default"/>
      </w:rPr>
    </w:lvl>
    <w:lvl w:ilvl="4" w:tplc="04080003" w:tentative="1">
      <w:start w:val="1"/>
      <w:numFmt w:val="bullet"/>
      <w:lvlText w:val="o"/>
      <w:lvlJc w:val="left"/>
      <w:pPr>
        <w:ind w:left="4360" w:hanging="360"/>
      </w:pPr>
      <w:rPr>
        <w:rFonts w:ascii="Courier New" w:hAnsi="Courier New" w:cs="Courier New" w:hint="default"/>
      </w:rPr>
    </w:lvl>
    <w:lvl w:ilvl="5" w:tplc="04080005" w:tentative="1">
      <w:start w:val="1"/>
      <w:numFmt w:val="bullet"/>
      <w:lvlText w:val=""/>
      <w:lvlJc w:val="left"/>
      <w:pPr>
        <w:ind w:left="5080" w:hanging="360"/>
      </w:pPr>
      <w:rPr>
        <w:rFonts w:ascii="Wingdings" w:hAnsi="Wingdings" w:hint="default"/>
      </w:rPr>
    </w:lvl>
    <w:lvl w:ilvl="6" w:tplc="04080001" w:tentative="1">
      <w:start w:val="1"/>
      <w:numFmt w:val="bullet"/>
      <w:lvlText w:val=""/>
      <w:lvlJc w:val="left"/>
      <w:pPr>
        <w:ind w:left="5800" w:hanging="360"/>
      </w:pPr>
      <w:rPr>
        <w:rFonts w:ascii="Symbol" w:hAnsi="Symbol" w:hint="default"/>
      </w:rPr>
    </w:lvl>
    <w:lvl w:ilvl="7" w:tplc="04080003" w:tentative="1">
      <w:start w:val="1"/>
      <w:numFmt w:val="bullet"/>
      <w:lvlText w:val="o"/>
      <w:lvlJc w:val="left"/>
      <w:pPr>
        <w:ind w:left="6520" w:hanging="360"/>
      </w:pPr>
      <w:rPr>
        <w:rFonts w:ascii="Courier New" w:hAnsi="Courier New" w:cs="Courier New" w:hint="default"/>
      </w:rPr>
    </w:lvl>
    <w:lvl w:ilvl="8" w:tplc="04080005" w:tentative="1">
      <w:start w:val="1"/>
      <w:numFmt w:val="bullet"/>
      <w:lvlText w:val=""/>
      <w:lvlJc w:val="left"/>
      <w:pPr>
        <w:ind w:left="7240" w:hanging="360"/>
      </w:pPr>
      <w:rPr>
        <w:rFonts w:ascii="Wingdings" w:hAnsi="Wingdings" w:hint="default"/>
      </w:rPr>
    </w:lvl>
  </w:abstractNum>
  <w:abstractNum w:abstractNumId="6" w15:restartNumberingAfterBreak="0">
    <w:nsid w:val="1BB34877"/>
    <w:multiLevelType w:val="multilevel"/>
    <w:tmpl w:val="0408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 w15:restartNumberingAfterBreak="0">
    <w:nsid w:val="1D080467"/>
    <w:multiLevelType w:val="multilevel"/>
    <w:tmpl w:val="0408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15:restartNumberingAfterBreak="0">
    <w:nsid w:val="1DBC7690"/>
    <w:multiLevelType w:val="multilevel"/>
    <w:tmpl w:val="0408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15:restartNumberingAfterBreak="0">
    <w:nsid w:val="22E60A23"/>
    <w:multiLevelType w:val="hybridMultilevel"/>
    <w:tmpl w:val="078A9D80"/>
    <w:lvl w:ilvl="0" w:tplc="0408000F">
      <w:start w:val="1"/>
      <w:numFmt w:val="decimal"/>
      <w:lvlText w:val="%1."/>
      <w:lvlJc w:val="left"/>
      <w:pPr>
        <w:ind w:left="1440" w:hanging="360"/>
      </w:pPr>
    </w:lvl>
    <w:lvl w:ilvl="1" w:tplc="04080019" w:tentative="1">
      <w:start w:val="1"/>
      <w:numFmt w:val="lowerLetter"/>
      <w:lvlText w:val="%2."/>
      <w:lvlJc w:val="left"/>
      <w:pPr>
        <w:ind w:left="2160" w:hanging="360"/>
      </w:pPr>
    </w:lvl>
    <w:lvl w:ilvl="2" w:tplc="0408001B" w:tentative="1">
      <w:start w:val="1"/>
      <w:numFmt w:val="lowerRoman"/>
      <w:lvlText w:val="%3."/>
      <w:lvlJc w:val="right"/>
      <w:pPr>
        <w:ind w:left="2880" w:hanging="180"/>
      </w:pPr>
    </w:lvl>
    <w:lvl w:ilvl="3" w:tplc="0408000F" w:tentative="1">
      <w:start w:val="1"/>
      <w:numFmt w:val="decimal"/>
      <w:lvlText w:val="%4."/>
      <w:lvlJc w:val="left"/>
      <w:pPr>
        <w:ind w:left="3600" w:hanging="360"/>
      </w:pPr>
    </w:lvl>
    <w:lvl w:ilvl="4" w:tplc="04080019" w:tentative="1">
      <w:start w:val="1"/>
      <w:numFmt w:val="lowerLetter"/>
      <w:lvlText w:val="%5."/>
      <w:lvlJc w:val="left"/>
      <w:pPr>
        <w:ind w:left="4320" w:hanging="360"/>
      </w:pPr>
    </w:lvl>
    <w:lvl w:ilvl="5" w:tplc="0408001B" w:tentative="1">
      <w:start w:val="1"/>
      <w:numFmt w:val="lowerRoman"/>
      <w:lvlText w:val="%6."/>
      <w:lvlJc w:val="right"/>
      <w:pPr>
        <w:ind w:left="5040" w:hanging="180"/>
      </w:pPr>
    </w:lvl>
    <w:lvl w:ilvl="6" w:tplc="0408000F" w:tentative="1">
      <w:start w:val="1"/>
      <w:numFmt w:val="decimal"/>
      <w:lvlText w:val="%7."/>
      <w:lvlJc w:val="left"/>
      <w:pPr>
        <w:ind w:left="5760" w:hanging="360"/>
      </w:pPr>
    </w:lvl>
    <w:lvl w:ilvl="7" w:tplc="04080019" w:tentative="1">
      <w:start w:val="1"/>
      <w:numFmt w:val="lowerLetter"/>
      <w:lvlText w:val="%8."/>
      <w:lvlJc w:val="left"/>
      <w:pPr>
        <w:ind w:left="6480" w:hanging="360"/>
      </w:pPr>
    </w:lvl>
    <w:lvl w:ilvl="8" w:tplc="0408001B" w:tentative="1">
      <w:start w:val="1"/>
      <w:numFmt w:val="lowerRoman"/>
      <w:lvlText w:val="%9."/>
      <w:lvlJc w:val="right"/>
      <w:pPr>
        <w:ind w:left="7200" w:hanging="180"/>
      </w:pPr>
    </w:lvl>
  </w:abstractNum>
  <w:abstractNum w:abstractNumId="10" w15:restartNumberingAfterBreak="0">
    <w:nsid w:val="27E8319D"/>
    <w:multiLevelType w:val="hybridMultilevel"/>
    <w:tmpl w:val="ACF491BA"/>
    <w:lvl w:ilvl="0" w:tplc="30AA55A0">
      <w:start w:val="1"/>
      <w:numFmt w:val="bullet"/>
      <w:lvlText w:val=""/>
      <w:lvlJc w:val="left"/>
      <w:pPr>
        <w:ind w:left="644" w:hanging="360"/>
      </w:pPr>
      <w:rPr>
        <w:rFonts w:ascii="Symbol" w:hAnsi="Symbol" w:hint="default"/>
        <w:sz w:val="18"/>
        <w:szCs w:val="18"/>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15:restartNumberingAfterBreak="0">
    <w:nsid w:val="29612B94"/>
    <w:multiLevelType w:val="hybridMultilevel"/>
    <w:tmpl w:val="3A8691D0"/>
    <w:lvl w:ilvl="0" w:tplc="04080013">
      <w:start w:val="1"/>
      <w:numFmt w:val="upp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2" w15:restartNumberingAfterBreak="0">
    <w:nsid w:val="2A815347"/>
    <w:multiLevelType w:val="hybridMultilevel"/>
    <w:tmpl w:val="72E892D0"/>
    <w:lvl w:ilvl="0" w:tplc="0408000B">
      <w:start w:val="1"/>
      <w:numFmt w:val="bullet"/>
      <w:lvlText w:val=""/>
      <w:lvlJc w:val="left"/>
      <w:pPr>
        <w:ind w:left="1480" w:hanging="360"/>
      </w:pPr>
      <w:rPr>
        <w:rFonts w:ascii="Wingdings" w:hAnsi="Wingdings" w:hint="default"/>
      </w:rPr>
    </w:lvl>
    <w:lvl w:ilvl="1" w:tplc="04080003" w:tentative="1">
      <w:start w:val="1"/>
      <w:numFmt w:val="bullet"/>
      <w:lvlText w:val="o"/>
      <w:lvlJc w:val="left"/>
      <w:pPr>
        <w:ind w:left="2200" w:hanging="360"/>
      </w:pPr>
      <w:rPr>
        <w:rFonts w:ascii="Courier New" w:hAnsi="Courier New" w:cs="Courier New" w:hint="default"/>
      </w:rPr>
    </w:lvl>
    <w:lvl w:ilvl="2" w:tplc="04080005" w:tentative="1">
      <w:start w:val="1"/>
      <w:numFmt w:val="bullet"/>
      <w:lvlText w:val=""/>
      <w:lvlJc w:val="left"/>
      <w:pPr>
        <w:ind w:left="2920" w:hanging="360"/>
      </w:pPr>
      <w:rPr>
        <w:rFonts w:ascii="Wingdings" w:hAnsi="Wingdings" w:hint="default"/>
      </w:rPr>
    </w:lvl>
    <w:lvl w:ilvl="3" w:tplc="04080001" w:tentative="1">
      <w:start w:val="1"/>
      <w:numFmt w:val="bullet"/>
      <w:lvlText w:val=""/>
      <w:lvlJc w:val="left"/>
      <w:pPr>
        <w:ind w:left="3640" w:hanging="360"/>
      </w:pPr>
      <w:rPr>
        <w:rFonts w:ascii="Symbol" w:hAnsi="Symbol" w:hint="default"/>
      </w:rPr>
    </w:lvl>
    <w:lvl w:ilvl="4" w:tplc="04080003" w:tentative="1">
      <w:start w:val="1"/>
      <w:numFmt w:val="bullet"/>
      <w:lvlText w:val="o"/>
      <w:lvlJc w:val="left"/>
      <w:pPr>
        <w:ind w:left="4360" w:hanging="360"/>
      </w:pPr>
      <w:rPr>
        <w:rFonts w:ascii="Courier New" w:hAnsi="Courier New" w:cs="Courier New" w:hint="default"/>
      </w:rPr>
    </w:lvl>
    <w:lvl w:ilvl="5" w:tplc="04080005" w:tentative="1">
      <w:start w:val="1"/>
      <w:numFmt w:val="bullet"/>
      <w:lvlText w:val=""/>
      <w:lvlJc w:val="left"/>
      <w:pPr>
        <w:ind w:left="5080" w:hanging="360"/>
      </w:pPr>
      <w:rPr>
        <w:rFonts w:ascii="Wingdings" w:hAnsi="Wingdings" w:hint="default"/>
      </w:rPr>
    </w:lvl>
    <w:lvl w:ilvl="6" w:tplc="04080001" w:tentative="1">
      <w:start w:val="1"/>
      <w:numFmt w:val="bullet"/>
      <w:lvlText w:val=""/>
      <w:lvlJc w:val="left"/>
      <w:pPr>
        <w:ind w:left="5800" w:hanging="360"/>
      </w:pPr>
      <w:rPr>
        <w:rFonts w:ascii="Symbol" w:hAnsi="Symbol" w:hint="default"/>
      </w:rPr>
    </w:lvl>
    <w:lvl w:ilvl="7" w:tplc="04080003" w:tentative="1">
      <w:start w:val="1"/>
      <w:numFmt w:val="bullet"/>
      <w:lvlText w:val="o"/>
      <w:lvlJc w:val="left"/>
      <w:pPr>
        <w:ind w:left="6520" w:hanging="360"/>
      </w:pPr>
      <w:rPr>
        <w:rFonts w:ascii="Courier New" w:hAnsi="Courier New" w:cs="Courier New" w:hint="default"/>
      </w:rPr>
    </w:lvl>
    <w:lvl w:ilvl="8" w:tplc="04080005" w:tentative="1">
      <w:start w:val="1"/>
      <w:numFmt w:val="bullet"/>
      <w:lvlText w:val=""/>
      <w:lvlJc w:val="left"/>
      <w:pPr>
        <w:ind w:left="7240" w:hanging="360"/>
      </w:pPr>
      <w:rPr>
        <w:rFonts w:ascii="Wingdings" w:hAnsi="Wingdings" w:hint="default"/>
      </w:rPr>
    </w:lvl>
  </w:abstractNum>
  <w:abstractNum w:abstractNumId="13" w15:restartNumberingAfterBreak="0">
    <w:nsid w:val="2B9B163A"/>
    <w:multiLevelType w:val="hybridMultilevel"/>
    <w:tmpl w:val="DF3A73FE"/>
    <w:lvl w:ilvl="0" w:tplc="04080013">
      <w:start w:val="1"/>
      <w:numFmt w:val="upp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4" w15:restartNumberingAfterBreak="0">
    <w:nsid w:val="2E37353D"/>
    <w:multiLevelType w:val="hybridMultilevel"/>
    <w:tmpl w:val="5C2A4D06"/>
    <w:lvl w:ilvl="0" w:tplc="04080013">
      <w:start w:val="1"/>
      <w:numFmt w:val="upp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5" w15:restartNumberingAfterBreak="0">
    <w:nsid w:val="31314C24"/>
    <w:multiLevelType w:val="hybridMultilevel"/>
    <w:tmpl w:val="FFFFFFFF"/>
    <w:lvl w:ilvl="0" w:tplc="DB1AF962">
      <w:start w:val="1"/>
      <w:numFmt w:val="bullet"/>
      <w:lvlText w:val=""/>
      <w:lvlJc w:val="left"/>
      <w:pPr>
        <w:ind w:left="720" w:hanging="360"/>
      </w:pPr>
      <w:rPr>
        <w:rFonts w:ascii="Symbol" w:hAnsi="Symbol" w:hint="default"/>
      </w:rPr>
    </w:lvl>
    <w:lvl w:ilvl="1" w:tplc="B4C211BA">
      <w:start w:val="1"/>
      <w:numFmt w:val="bullet"/>
      <w:lvlText w:val="o"/>
      <w:lvlJc w:val="left"/>
      <w:pPr>
        <w:ind w:left="1440" w:hanging="360"/>
      </w:pPr>
      <w:rPr>
        <w:rFonts w:ascii="Courier New" w:hAnsi="Courier New" w:hint="default"/>
      </w:rPr>
    </w:lvl>
    <w:lvl w:ilvl="2" w:tplc="926E1102">
      <w:start w:val="1"/>
      <w:numFmt w:val="bullet"/>
      <w:lvlText w:val=""/>
      <w:lvlJc w:val="left"/>
      <w:pPr>
        <w:ind w:left="2160" w:hanging="360"/>
      </w:pPr>
      <w:rPr>
        <w:rFonts w:ascii="Wingdings" w:hAnsi="Wingdings" w:hint="default"/>
      </w:rPr>
    </w:lvl>
    <w:lvl w:ilvl="3" w:tplc="CDCCC2FA">
      <w:start w:val="1"/>
      <w:numFmt w:val="bullet"/>
      <w:lvlText w:val=""/>
      <w:lvlJc w:val="left"/>
      <w:pPr>
        <w:ind w:left="2880" w:hanging="360"/>
      </w:pPr>
      <w:rPr>
        <w:rFonts w:ascii="Symbol" w:hAnsi="Symbol" w:hint="default"/>
      </w:rPr>
    </w:lvl>
    <w:lvl w:ilvl="4" w:tplc="6C0433EE">
      <w:start w:val="1"/>
      <w:numFmt w:val="bullet"/>
      <w:lvlText w:val="o"/>
      <w:lvlJc w:val="left"/>
      <w:pPr>
        <w:ind w:left="3600" w:hanging="360"/>
      </w:pPr>
      <w:rPr>
        <w:rFonts w:ascii="Courier New" w:hAnsi="Courier New" w:hint="default"/>
      </w:rPr>
    </w:lvl>
    <w:lvl w:ilvl="5" w:tplc="AAD66280">
      <w:start w:val="1"/>
      <w:numFmt w:val="bullet"/>
      <w:lvlText w:val=""/>
      <w:lvlJc w:val="left"/>
      <w:pPr>
        <w:ind w:left="4320" w:hanging="360"/>
      </w:pPr>
      <w:rPr>
        <w:rFonts w:ascii="Wingdings" w:hAnsi="Wingdings" w:hint="default"/>
      </w:rPr>
    </w:lvl>
    <w:lvl w:ilvl="6" w:tplc="34225DB4">
      <w:start w:val="1"/>
      <w:numFmt w:val="bullet"/>
      <w:lvlText w:val=""/>
      <w:lvlJc w:val="left"/>
      <w:pPr>
        <w:ind w:left="5040" w:hanging="360"/>
      </w:pPr>
      <w:rPr>
        <w:rFonts w:ascii="Symbol" w:hAnsi="Symbol" w:hint="default"/>
      </w:rPr>
    </w:lvl>
    <w:lvl w:ilvl="7" w:tplc="1E782316">
      <w:start w:val="1"/>
      <w:numFmt w:val="bullet"/>
      <w:lvlText w:val="o"/>
      <w:lvlJc w:val="left"/>
      <w:pPr>
        <w:ind w:left="5760" w:hanging="360"/>
      </w:pPr>
      <w:rPr>
        <w:rFonts w:ascii="Courier New" w:hAnsi="Courier New" w:hint="default"/>
      </w:rPr>
    </w:lvl>
    <w:lvl w:ilvl="8" w:tplc="5930ED9C">
      <w:start w:val="1"/>
      <w:numFmt w:val="bullet"/>
      <w:lvlText w:val=""/>
      <w:lvlJc w:val="left"/>
      <w:pPr>
        <w:ind w:left="6480" w:hanging="360"/>
      </w:pPr>
      <w:rPr>
        <w:rFonts w:ascii="Wingdings" w:hAnsi="Wingdings" w:hint="default"/>
      </w:rPr>
    </w:lvl>
  </w:abstractNum>
  <w:abstractNum w:abstractNumId="16" w15:restartNumberingAfterBreak="0">
    <w:nsid w:val="31B0487C"/>
    <w:multiLevelType w:val="hybridMultilevel"/>
    <w:tmpl w:val="5E7E6A92"/>
    <w:lvl w:ilvl="0" w:tplc="EE84C288">
      <w:start w:val="1"/>
      <w:numFmt w:val="bullet"/>
      <w:lvlText w:val=""/>
      <w:lvlJc w:val="left"/>
      <w:pPr>
        <w:ind w:left="720" w:hanging="360"/>
      </w:pPr>
      <w:rPr>
        <w:rFonts w:ascii="Symbol" w:hAnsi="Symbol" w:hint="default"/>
      </w:rPr>
    </w:lvl>
    <w:lvl w:ilvl="1" w:tplc="8814DC7C">
      <w:start w:val="1"/>
      <w:numFmt w:val="bullet"/>
      <w:lvlText w:val="o"/>
      <w:lvlJc w:val="left"/>
      <w:pPr>
        <w:ind w:left="1440" w:hanging="360"/>
      </w:pPr>
      <w:rPr>
        <w:rFonts w:ascii="Courier New" w:hAnsi="Courier New" w:hint="default"/>
      </w:rPr>
    </w:lvl>
    <w:lvl w:ilvl="2" w:tplc="3E524978">
      <w:start w:val="1"/>
      <w:numFmt w:val="bullet"/>
      <w:lvlText w:val=""/>
      <w:lvlJc w:val="left"/>
      <w:pPr>
        <w:ind w:left="2160" w:hanging="360"/>
      </w:pPr>
      <w:rPr>
        <w:rFonts w:ascii="Wingdings" w:hAnsi="Wingdings" w:hint="default"/>
      </w:rPr>
    </w:lvl>
    <w:lvl w:ilvl="3" w:tplc="EA3CC35A">
      <w:start w:val="1"/>
      <w:numFmt w:val="bullet"/>
      <w:lvlText w:val=""/>
      <w:lvlJc w:val="left"/>
      <w:pPr>
        <w:ind w:left="2880" w:hanging="360"/>
      </w:pPr>
      <w:rPr>
        <w:rFonts w:ascii="Symbol" w:hAnsi="Symbol" w:hint="default"/>
      </w:rPr>
    </w:lvl>
    <w:lvl w:ilvl="4" w:tplc="CFF69FBA">
      <w:start w:val="1"/>
      <w:numFmt w:val="bullet"/>
      <w:lvlText w:val="o"/>
      <w:lvlJc w:val="left"/>
      <w:pPr>
        <w:ind w:left="3600" w:hanging="360"/>
      </w:pPr>
      <w:rPr>
        <w:rFonts w:ascii="Courier New" w:hAnsi="Courier New" w:hint="default"/>
      </w:rPr>
    </w:lvl>
    <w:lvl w:ilvl="5" w:tplc="20DCFD62">
      <w:start w:val="1"/>
      <w:numFmt w:val="bullet"/>
      <w:lvlText w:val=""/>
      <w:lvlJc w:val="left"/>
      <w:pPr>
        <w:ind w:left="4320" w:hanging="360"/>
      </w:pPr>
      <w:rPr>
        <w:rFonts w:ascii="Wingdings" w:hAnsi="Wingdings" w:hint="default"/>
      </w:rPr>
    </w:lvl>
    <w:lvl w:ilvl="6" w:tplc="49802284">
      <w:start w:val="1"/>
      <w:numFmt w:val="bullet"/>
      <w:lvlText w:val=""/>
      <w:lvlJc w:val="left"/>
      <w:pPr>
        <w:ind w:left="5040" w:hanging="360"/>
      </w:pPr>
      <w:rPr>
        <w:rFonts w:ascii="Symbol" w:hAnsi="Symbol" w:hint="default"/>
      </w:rPr>
    </w:lvl>
    <w:lvl w:ilvl="7" w:tplc="62ACE326">
      <w:start w:val="1"/>
      <w:numFmt w:val="bullet"/>
      <w:lvlText w:val="o"/>
      <w:lvlJc w:val="left"/>
      <w:pPr>
        <w:ind w:left="5760" w:hanging="360"/>
      </w:pPr>
      <w:rPr>
        <w:rFonts w:ascii="Courier New" w:hAnsi="Courier New" w:hint="default"/>
      </w:rPr>
    </w:lvl>
    <w:lvl w:ilvl="8" w:tplc="C95ED4B8">
      <w:start w:val="1"/>
      <w:numFmt w:val="bullet"/>
      <w:lvlText w:val=""/>
      <w:lvlJc w:val="left"/>
      <w:pPr>
        <w:ind w:left="6480" w:hanging="360"/>
      </w:pPr>
      <w:rPr>
        <w:rFonts w:ascii="Wingdings" w:hAnsi="Wingdings" w:hint="default"/>
      </w:rPr>
    </w:lvl>
  </w:abstractNum>
  <w:abstractNum w:abstractNumId="17" w15:restartNumberingAfterBreak="0">
    <w:nsid w:val="31E26CE8"/>
    <w:multiLevelType w:val="multilevel"/>
    <w:tmpl w:val="0408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8" w15:restartNumberingAfterBreak="0">
    <w:nsid w:val="32E35969"/>
    <w:multiLevelType w:val="hybridMultilevel"/>
    <w:tmpl w:val="0E960092"/>
    <w:lvl w:ilvl="0" w:tplc="3AD455E6">
      <w:start w:val="1"/>
      <w:numFmt w:val="bullet"/>
      <w:lvlText w:val="·"/>
      <w:lvlJc w:val="left"/>
      <w:pPr>
        <w:ind w:left="644" w:hanging="360"/>
      </w:pPr>
      <w:rPr>
        <w:rFonts w:ascii="Symbol" w:hAnsi="Symbol" w:hint="default"/>
        <w:sz w:val="16"/>
        <w:szCs w:val="16"/>
      </w:rPr>
    </w:lvl>
    <w:lvl w:ilvl="1" w:tplc="52921CD4">
      <w:start w:val="1"/>
      <w:numFmt w:val="bullet"/>
      <w:lvlText w:val="o"/>
      <w:lvlJc w:val="left"/>
      <w:pPr>
        <w:ind w:left="1440" w:hanging="360"/>
      </w:pPr>
      <w:rPr>
        <w:rFonts w:ascii="Courier New" w:hAnsi="Courier New" w:hint="default"/>
      </w:rPr>
    </w:lvl>
    <w:lvl w:ilvl="2" w:tplc="67F218D2">
      <w:start w:val="1"/>
      <w:numFmt w:val="bullet"/>
      <w:lvlText w:val=""/>
      <w:lvlJc w:val="left"/>
      <w:pPr>
        <w:ind w:left="2160" w:hanging="360"/>
      </w:pPr>
      <w:rPr>
        <w:rFonts w:ascii="Wingdings" w:hAnsi="Wingdings" w:hint="default"/>
      </w:rPr>
    </w:lvl>
    <w:lvl w:ilvl="3" w:tplc="842E47CA">
      <w:start w:val="1"/>
      <w:numFmt w:val="bullet"/>
      <w:lvlText w:val=""/>
      <w:lvlJc w:val="left"/>
      <w:pPr>
        <w:ind w:left="2880" w:hanging="360"/>
      </w:pPr>
      <w:rPr>
        <w:rFonts w:ascii="Symbol" w:hAnsi="Symbol" w:hint="default"/>
      </w:rPr>
    </w:lvl>
    <w:lvl w:ilvl="4" w:tplc="9BB6FC10">
      <w:start w:val="1"/>
      <w:numFmt w:val="bullet"/>
      <w:lvlText w:val="o"/>
      <w:lvlJc w:val="left"/>
      <w:pPr>
        <w:ind w:left="3600" w:hanging="360"/>
      </w:pPr>
      <w:rPr>
        <w:rFonts w:ascii="Courier New" w:hAnsi="Courier New" w:hint="default"/>
      </w:rPr>
    </w:lvl>
    <w:lvl w:ilvl="5" w:tplc="91DE5C0A">
      <w:start w:val="1"/>
      <w:numFmt w:val="bullet"/>
      <w:lvlText w:val=""/>
      <w:lvlJc w:val="left"/>
      <w:pPr>
        <w:ind w:left="4320" w:hanging="360"/>
      </w:pPr>
      <w:rPr>
        <w:rFonts w:ascii="Wingdings" w:hAnsi="Wingdings" w:hint="default"/>
      </w:rPr>
    </w:lvl>
    <w:lvl w:ilvl="6" w:tplc="6D8E55A2">
      <w:start w:val="1"/>
      <w:numFmt w:val="bullet"/>
      <w:lvlText w:val=""/>
      <w:lvlJc w:val="left"/>
      <w:pPr>
        <w:ind w:left="5040" w:hanging="360"/>
      </w:pPr>
      <w:rPr>
        <w:rFonts w:ascii="Symbol" w:hAnsi="Symbol" w:hint="default"/>
      </w:rPr>
    </w:lvl>
    <w:lvl w:ilvl="7" w:tplc="AD868208">
      <w:start w:val="1"/>
      <w:numFmt w:val="bullet"/>
      <w:lvlText w:val="o"/>
      <w:lvlJc w:val="left"/>
      <w:pPr>
        <w:ind w:left="5760" w:hanging="360"/>
      </w:pPr>
      <w:rPr>
        <w:rFonts w:ascii="Courier New" w:hAnsi="Courier New" w:hint="default"/>
      </w:rPr>
    </w:lvl>
    <w:lvl w:ilvl="8" w:tplc="D1706B32">
      <w:start w:val="1"/>
      <w:numFmt w:val="bullet"/>
      <w:lvlText w:val=""/>
      <w:lvlJc w:val="left"/>
      <w:pPr>
        <w:ind w:left="6480" w:hanging="360"/>
      </w:pPr>
      <w:rPr>
        <w:rFonts w:ascii="Wingdings" w:hAnsi="Wingdings" w:hint="default"/>
      </w:rPr>
    </w:lvl>
  </w:abstractNum>
  <w:abstractNum w:abstractNumId="19" w15:restartNumberingAfterBreak="0">
    <w:nsid w:val="3397715F"/>
    <w:multiLevelType w:val="hybridMultilevel"/>
    <w:tmpl w:val="1618ECD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 w15:restartNumberingAfterBreak="0">
    <w:nsid w:val="33D54027"/>
    <w:multiLevelType w:val="hybridMultilevel"/>
    <w:tmpl w:val="95FA070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15:restartNumberingAfterBreak="0">
    <w:nsid w:val="34695DDA"/>
    <w:multiLevelType w:val="hybridMultilevel"/>
    <w:tmpl w:val="FA145602"/>
    <w:lvl w:ilvl="0" w:tplc="04080011">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2" w15:restartNumberingAfterBreak="0">
    <w:nsid w:val="3E713182"/>
    <w:multiLevelType w:val="hybridMultilevel"/>
    <w:tmpl w:val="FD2C1104"/>
    <w:lvl w:ilvl="0" w:tplc="0408000B">
      <w:start w:val="1"/>
      <w:numFmt w:val="bullet"/>
      <w:lvlText w:val=""/>
      <w:lvlJc w:val="left"/>
      <w:pPr>
        <w:ind w:left="1480" w:hanging="360"/>
      </w:pPr>
      <w:rPr>
        <w:rFonts w:ascii="Wingdings" w:hAnsi="Wingdings" w:hint="default"/>
      </w:rPr>
    </w:lvl>
    <w:lvl w:ilvl="1" w:tplc="04080003" w:tentative="1">
      <w:start w:val="1"/>
      <w:numFmt w:val="bullet"/>
      <w:lvlText w:val="o"/>
      <w:lvlJc w:val="left"/>
      <w:pPr>
        <w:ind w:left="2200" w:hanging="360"/>
      </w:pPr>
      <w:rPr>
        <w:rFonts w:ascii="Courier New" w:hAnsi="Courier New" w:cs="Courier New" w:hint="default"/>
      </w:rPr>
    </w:lvl>
    <w:lvl w:ilvl="2" w:tplc="04080005" w:tentative="1">
      <w:start w:val="1"/>
      <w:numFmt w:val="bullet"/>
      <w:lvlText w:val=""/>
      <w:lvlJc w:val="left"/>
      <w:pPr>
        <w:ind w:left="2920" w:hanging="360"/>
      </w:pPr>
      <w:rPr>
        <w:rFonts w:ascii="Wingdings" w:hAnsi="Wingdings" w:hint="default"/>
      </w:rPr>
    </w:lvl>
    <w:lvl w:ilvl="3" w:tplc="04080001" w:tentative="1">
      <w:start w:val="1"/>
      <w:numFmt w:val="bullet"/>
      <w:lvlText w:val=""/>
      <w:lvlJc w:val="left"/>
      <w:pPr>
        <w:ind w:left="3640" w:hanging="360"/>
      </w:pPr>
      <w:rPr>
        <w:rFonts w:ascii="Symbol" w:hAnsi="Symbol" w:hint="default"/>
      </w:rPr>
    </w:lvl>
    <w:lvl w:ilvl="4" w:tplc="04080003" w:tentative="1">
      <w:start w:val="1"/>
      <w:numFmt w:val="bullet"/>
      <w:lvlText w:val="o"/>
      <w:lvlJc w:val="left"/>
      <w:pPr>
        <w:ind w:left="4360" w:hanging="360"/>
      </w:pPr>
      <w:rPr>
        <w:rFonts w:ascii="Courier New" w:hAnsi="Courier New" w:cs="Courier New" w:hint="default"/>
      </w:rPr>
    </w:lvl>
    <w:lvl w:ilvl="5" w:tplc="04080005" w:tentative="1">
      <w:start w:val="1"/>
      <w:numFmt w:val="bullet"/>
      <w:lvlText w:val=""/>
      <w:lvlJc w:val="left"/>
      <w:pPr>
        <w:ind w:left="5080" w:hanging="360"/>
      </w:pPr>
      <w:rPr>
        <w:rFonts w:ascii="Wingdings" w:hAnsi="Wingdings" w:hint="default"/>
      </w:rPr>
    </w:lvl>
    <w:lvl w:ilvl="6" w:tplc="04080001" w:tentative="1">
      <w:start w:val="1"/>
      <w:numFmt w:val="bullet"/>
      <w:lvlText w:val=""/>
      <w:lvlJc w:val="left"/>
      <w:pPr>
        <w:ind w:left="5800" w:hanging="360"/>
      </w:pPr>
      <w:rPr>
        <w:rFonts w:ascii="Symbol" w:hAnsi="Symbol" w:hint="default"/>
      </w:rPr>
    </w:lvl>
    <w:lvl w:ilvl="7" w:tplc="04080003" w:tentative="1">
      <w:start w:val="1"/>
      <w:numFmt w:val="bullet"/>
      <w:lvlText w:val="o"/>
      <w:lvlJc w:val="left"/>
      <w:pPr>
        <w:ind w:left="6520" w:hanging="360"/>
      </w:pPr>
      <w:rPr>
        <w:rFonts w:ascii="Courier New" w:hAnsi="Courier New" w:cs="Courier New" w:hint="default"/>
      </w:rPr>
    </w:lvl>
    <w:lvl w:ilvl="8" w:tplc="04080005" w:tentative="1">
      <w:start w:val="1"/>
      <w:numFmt w:val="bullet"/>
      <w:lvlText w:val=""/>
      <w:lvlJc w:val="left"/>
      <w:pPr>
        <w:ind w:left="7240" w:hanging="360"/>
      </w:pPr>
      <w:rPr>
        <w:rFonts w:ascii="Wingdings" w:hAnsi="Wingdings" w:hint="default"/>
      </w:rPr>
    </w:lvl>
  </w:abstractNum>
  <w:abstractNum w:abstractNumId="23" w15:restartNumberingAfterBreak="0">
    <w:nsid w:val="3FA96A28"/>
    <w:multiLevelType w:val="hybridMultilevel"/>
    <w:tmpl w:val="B5786F5E"/>
    <w:lvl w:ilvl="0" w:tplc="0408000B">
      <w:start w:val="1"/>
      <w:numFmt w:val="bullet"/>
      <w:lvlText w:val=""/>
      <w:lvlJc w:val="left"/>
      <w:pPr>
        <w:ind w:left="1480" w:hanging="360"/>
      </w:pPr>
      <w:rPr>
        <w:rFonts w:ascii="Wingdings" w:hAnsi="Wingdings" w:hint="default"/>
      </w:rPr>
    </w:lvl>
    <w:lvl w:ilvl="1" w:tplc="04080003" w:tentative="1">
      <w:start w:val="1"/>
      <w:numFmt w:val="bullet"/>
      <w:lvlText w:val="o"/>
      <w:lvlJc w:val="left"/>
      <w:pPr>
        <w:ind w:left="2200" w:hanging="360"/>
      </w:pPr>
      <w:rPr>
        <w:rFonts w:ascii="Courier New" w:hAnsi="Courier New" w:cs="Courier New" w:hint="default"/>
      </w:rPr>
    </w:lvl>
    <w:lvl w:ilvl="2" w:tplc="04080005" w:tentative="1">
      <w:start w:val="1"/>
      <w:numFmt w:val="bullet"/>
      <w:lvlText w:val=""/>
      <w:lvlJc w:val="left"/>
      <w:pPr>
        <w:ind w:left="2920" w:hanging="360"/>
      </w:pPr>
      <w:rPr>
        <w:rFonts w:ascii="Wingdings" w:hAnsi="Wingdings" w:hint="default"/>
      </w:rPr>
    </w:lvl>
    <w:lvl w:ilvl="3" w:tplc="04080001" w:tentative="1">
      <w:start w:val="1"/>
      <w:numFmt w:val="bullet"/>
      <w:lvlText w:val=""/>
      <w:lvlJc w:val="left"/>
      <w:pPr>
        <w:ind w:left="3640" w:hanging="360"/>
      </w:pPr>
      <w:rPr>
        <w:rFonts w:ascii="Symbol" w:hAnsi="Symbol" w:hint="default"/>
      </w:rPr>
    </w:lvl>
    <w:lvl w:ilvl="4" w:tplc="04080003" w:tentative="1">
      <w:start w:val="1"/>
      <w:numFmt w:val="bullet"/>
      <w:lvlText w:val="o"/>
      <w:lvlJc w:val="left"/>
      <w:pPr>
        <w:ind w:left="4360" w:hanging="360"/>
      </w:pPr>
      <w:rPr>
        <w:rFonts w:ascii="Courier New" w:hAnsi="Courier New" w:cs="Courier New" w:hint="default"/>
      </w:rPr>
    </w:lvl>
    <w:lvl w:ilvl="5" w:tplc="04080005" w:tentative="1">
      <w:start w:val="1"/>
      <w:numFmt w:val="bullet"/>
      <w:lvlText w:val=""/>
      <w:lvlJc w:val="left"/>
      <w:pPr>
        <w:ind w:left="5080" w:hanging="360"/>
      </w:pPr>
      <w:rPr>
        <w:rFonts w:ascii="Wingdings" w:hAnsi="Wingdings" w:hint="default"/>
      </w:rPr>
    </w:lvl>
    <w:lvl w:ilvl="6" w:tplc="04080001" w:tentative="1">
      <w:start w:val="1"/>
      <w:numFmt w:val="bullet"/>
      <w:lvlText w:val=""/>
      <w:lvlJc w:val="left"/>
      <w:pPr>
        <w:ind w:left="5800" w:hanging="360"/>
      </w:pPr>
      <w:rPr>
        <w:rFonts w:ascii="Symbol" w:hAnsi="Symbol" w:hint="default"/>
      </w:rPr>
    </w:lvl>
    <w:lvl w:ilvl="7" w:tplc="04080003" w:tentative="1">
      <w:start w:val="1"/>
      <w:numFmt w:val="bullet"/>
      <w:lvlText w:val="o"/>
      <w:lvlJc w:val="left"/>
      <w:pPr>
        <w:ind w:left="6520" w:hanging="360"/>
      </w:pPr>
      <w:rPr>
        <w:rFonts w:ascii="Courier New" w:hAnsi="Courier New" w:cs="Courier New" w:hint="default"/>
      </w:rPr>
    </w:lvl>
    <w:lvl w:ilvl="8" w:tplc="04080005" w:tentative="1">
      <w:start w:val="1"/>
      <w:numFmt w:val="bullet"/>
      <w:lvlText w:val=""/>
      <w:lvlJc w:val="left"/>
      <w:pPr>
        <w:ind w:left="7240" w:hanging="360"/>
      </w:pPr>
      <w:rPr>
        <w:rFonts w:ascii="Wingdings" w:hAnsi="Wingdings" w:hint="default"/>
      </w:rPr>
    </w:lvl>
  </w:abstractNum>
  <w:abstractNum w:abstractNumId="24" w15:restartNumberingAfterBreak="0">
    <w:nsid w:val="42323803"/>
    <w:multiLevelType w:val="multilevel"/>
    <w:tmpl w:val="0408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5" w15:restartNumberingAfterBreak="0">
    <w:nsid w:val="442D3253"/>
    <w:multiLevelType w:val="hybridMultilevel"/>
    <w:tmpl w:val="8934F2F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 w15:restartNumberingAfterBreak="0">
    <w:nsid w:val="456AB1FB"/>
    <w:multiLevelType w:val="hybridMultilevel"/>
    <w:tmpl w:val="2046A70A"/>
    <w:lvl w:ilvl="0" w:tplc="C7CA4394">
      <w:start w:val="1"/>
      <w:numFmt w:val="bullet"/>
      <w:lvlText w:val="·"/>
      <w:lvlJc w:val="left"/>
      <w:pPr>
        <w:ind w:left="720" w:hanging="360"/>
      </w:pPr>
      <w:rPr>
        <w:rFonts w:ascii="Symbol" w:hAnsi="Symbol" w:hint="default"/>
      </w:rPr>
    </w:lvl>
    <w:lvl w:ilvl="1" w:tplc="D360C06E">
      <w:start w:val="1"/>
      <w:numFmt w:val="bullet"/>
      <w:lvlText w:val="o"/>
      <w:lvlJc w:val="left"/>
      <w:pPr>
        <w:ind w:left="1440" w:hanging="360"/>
      </w:pPr>
      <w:rPr>
        <w:rFonts w:ascii="Courier New" w:hAnsi="Courier New" w:hint="default"/>
      </w:rPr>
    </w:lvl>
    <w:lvl w:ilvl="2" w:tplc="CA5A5312">
      <w:start w:val="1"/>
      <w:numFmt w:val="bullet"/>
      <w:lvlText w:val=""/>
      <w:lvlJc w:val="left"/>
      <w:pPr>
        <w:ind w:left="2160" w:hanging="360"/>
      </w:pPr>
      <w:rPr>
        <w:rFonts w:ascii="Wingdings" w:hAnsi="Wingdings" w:hint="default"/>
      </w:rPr>
    </w:lvl>
    <w:lvl w:ilvl="3" w:tplc="2B8E5C12">
      <w:start w:val="1"/>
      <w:numFmt w:val="bullet"/>
      <w:lvlText w:val=""/>
      <w:lvlJc w:val="left"/>
      <w:pPr>
        <w:ind w:left="2880" w:hanging="360"/>
      </w:pPr>
      <w:rPr>
        <w:rFonts w:ascii="Symbol" w:hAnsi="Symbol" w:hint="default"/>
      </w:rPr>
    </w:lvl>
    <w:lvl w:ilvl="4" w:tplc="813099BE">
      <w:start w:val="1"/>
      <w:numFmt w:val="bullet"/>
      <w:lvlText w:val="o"/>
      <w:lvlJc w:val="left"/>
      <w:pPr>
        <w:ind w:left="3600" w:hanging="360"/>
      </w:pPr>
      <w:rPr>
        <w:rFonts w:ascii="Courier New" w:hAnsi="Courier New" w:hint="default"/>
      </w:rPr>
    </w:lvl>
    <w:lvl w:ilvl="5" w:tplc="9FDC44F8">
      <w:start w:val="1"/>
      <w:numFmt w:val="bullet"/>
      <w:lvlText w:val=""/>
      <w:lvlJc w:val="left"/>
      <w:pPr>
        <w:ind w:left="4320" w:hanging="360"/>
      </w:pPr>
      <w:rPr>
        <w:rFonts w:ascii="Wingdings" w:hAnsi="Wingdings" w:hint="default"/>
      </w:rPr>
    </w:lvl>
    <w:lvl w:ilvl="6" w:tplc="5E069926">
      <w:start w:val="1"/>
      <w:numFmt w:val="bullet"/>
      <w:lvlText w:val=""/>
      <w:lvlJc w:val="left"/>
      <w:pPr>
        <w:ind w:left="5040" w:hanging="360"/>
      </w:pPr>
      <w:rPr>
        <w:rFonts w:ascii="Symbol" w:hAnsi="Symbol" w:hint="default"/>
      </w:rPr>
    </w:lvl>
    <w:lvl w:ilvl="7" w:tplc="AD145644">
      <w:start w:val="1"/>
      <w:numFmt w:val="bullet"/>
      <w:lvlText w:val="o"/>
      <w:lvlJc w:val="left"/>
      <w:pPr>
        <w:ind w:left="5760" w:hanging="360"/>
      </w:pPr>
      <w:rPr>
        <w:rFonts w:ascii="Courier New" w:hAnsi="Courier New" w:hint="default"/>
      </w:rPr>
    </w:lvl>
    <w:lvl w:ilvl="8" w:tplc="E8907296">
      <w:start w:val="1"/>
      <w:numFmt w:val="bullet"/>
      <w:lvlText w:val=""/>
      <w:lvlJc w:val="left"/>
      <w:pPr>
        <w:ind w:left="6480" w:hanging="360"/>
      </w:pPr>
      <w:rPr>
        <w:rFonts w:ascii="Wingdings" w:hAnsi="Wingdings" w:hint="default"/>
      </w:rPr>
    </w:lvl>
  </w:abstractNum>
  <w:abstractNum w:abstractNumId="27" w15:restartNumberingAfterBreak="0">
    <w:nsid w:val="45A050A4"/>
    <w:multiLevelType w:val="hybridMultilevel"/>
    <w:tmpl w:val="C876001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15:restartNumberingAfterBreak="0">
    <w:nsid w:val="4C2320E0"/>
    <w:multiLevelType w:val="hybridMultilevel"/>
    <w:tmpl w:val="0D362A80"/>
    <w:lvl w:ilvl="0" w:tplc="E23221C8">
      <w:start w:val="1"/>
      <w:numFmt w:val="bullet"/>
      <w:lvlText w:val=""/>
      <w:lvlJc w:val="left"/>
      <w:pPr>
        <w:ind w:left="644" w:hanging="360"/>
      </w:pPr>
      <w:rPr>
        <w:rFonts w:ascii="Symbol" w:hAnsi="Symbol" w:hint="default"/>
        <w:sz w:val="18"/>
        <w:szCs w:val="18"/>
      </w:rPr>
    </w:lvl>
    <w:lvl w:ilvl="1" w:tplc="04080003" w:tentative="1">
      <w:start w:val="1"/>
      <w:numFmt w:val="bullet"/>
      <w:lvlText w:val="o"/>
      <w:lvlJc w:val="left"/>
      <w:pPr>
        <w:ind w:left="1364" w:hanging="360"/>
      </w:pPr>
      <w:rPr>
        <w:rFonts w:ascii="Courier New" w:hAnsi="Courier New" w:cs="Courier New" w:hint="default"/>
      </w:rPr>
    </w:lvl>
    <w:lvl w:ilvl="2" w:tplc="04080005" w:tentative="1">
      <w:start w:val="1"/>
      <w:numFmt w:val="bullet"/>
      <w:lvlText w:val=""/>
      <w:lvlJc w:val="left"/>
      <w:pPr>
        <w:ind w:left="2084" w:hanging="360"/>
      </w:pPr>
      <w:rPr>
        <w:rFonts w:ascii="Wingdings" w:hAnsi="Wingdings" w:hint="default"/>
      </w:rPr>
    </w:lvl>
    <w:lvl w:ilvl="3" w:tplc="04080001" w:tentative="1">
      <w:start w:val="1"/>
      <w:numFmt w:val="bullet"/>
      <w:lvlText w:val=""/>
      <w:lvlJc w:val="left"/>
      <w:pPr>
        <w:ind w:left="2804" w:hanging="360"/>
      </w:pPr>
      <w:rPr>
        <w:rFonts w:ascii="Symbol" w:hAnsi="Symbol" w:hint="default"/>
      </w:rPr>
    </w:lvl>
    <w:lvl w:ilvl="4" w:tplc="04080003" w:tentative="1">
      <w:start w:val="1"/>
      <w:numFmt w:val="bullet"/>
      <w:lvlText w:val="o"/>
      <w:lvlJc w:val="left"/>
      <w:pPr>
        <w:ind w:left="3524" w:hanging="360"/>
      </w:pPr>
      <w:rPr>
        <w:rFonts w:ascii="Courier New" w:hAnsi="Courier New" w:cs="Courier New" w:hint="default"/>
      </w:rPr>
    </w:lvl>
    <w:lvl w:ilvl="5" w:tplc="04080005" w:tentative="1">
      <w:start w:val="1"/>
      <w:numFmt w:val="bullet"/>
      <w:lvlText w:val=""/>
      <w:lvlJc w:val="left"/>
      <w:pPr>
        <w:ind w:left="4244" w:hanging="360"/>
      </w:pPr>
      <w:rPr>
        <w:rFonts w:ascii="Wingdings" w:hAnsi="Wingdings" w:hint="default"/>
      </w:rPr>
    </w:lvl>
    <w:lvl w:ilvl="6" w:tplc="04080001" w:tentative="1">
      <w:start w:val="1"/>
      <w:numFmt w:val="bullet"/>
      <w:lvlText w:val=""/>
      <w:lvlJc w:val="left"/>
      <w:pPr>
        <w:ind w:left="4964" w:hanging="360"/>
      </w:pPr>
      <w:rPr>
        <w:rFonts w:ascii="Symbol" w:hAnsi="Symbol" w:hint="default"/>
      </w:rPr>
    </w:lvl>
    <w:lvl w:ilvl="7" w:tplc="04080003" w:tentative="1">
      <w:start w:val="1"/>
      <w:numFmt w:val="bullet"/>
      <w:lvlText w:val="o"/>
      <w:lvlJc w:val="left"/>
      <w:pPr>
        <w:ind w:left="5684" w:hanging="360"/>
      </w:pPr>
      <w:rPr>
        <w:rFonts w:ascii="Courier New" w:hAnsi="Courier New" w:cs="Courier New" w:hint="default"/>
      </w:rPr>
    </w:lvl>
    <w:lvl w:ilvl="8" w:tplc="04080005" w:tentative="1">
      <w:start w:val="1"/>
      <w:numFmt w:val="bullet"/>
      <w:lvlText w:val=""/>
      <w:lvlJc w:val="left"/>
      <w:pPr>
        <w:ind w:left="6404" w:hanging="360"/>
      </w:pPr>
      <w:rPr>
        <w:rFonts w:ascii="Wingdings" w:hAnsi="Wingdings" w:hint="default"/>
      </w:rPr>
    </w:lvl>
  </w:abstractNum>
  <w:abstractNum w:abstractNumId="29" w15:restartNumberingAfterBreak="0">
    <w:nsid w:val="4CA578F6"/>
    <w:multiLevelType w:val="hybridMultilevel"/>
    <w:tmpl w:val="B608F2EA"/>
    <w:lvl w:ilvl="0" w:tplc="B5FE6B32">
      <w:start w:val="1"/>
      <w:numFmt w:val="bullet"/>
      <w:lvlText w:val="·"/>
      <w:lvlJc w:val="left"/>
      <w:pPr>
        <w:ind w:left="720" w:hanging="360"/>
      </w:pPr>
      <w:rPr>
        <w:rFonts w:ascii="Symbol" w:hAnsi="Symbol" w:hint="default"/>
      </w:rPr>
    </w:lvl>
    <w:lvl w:ilvl="1" w:tplc="EC808558">
      <w:start w:val="1"/>
      <w:numFmt w:val="bullet"/>
      <w:lvlText w:val="o"/>
      <w:lvlJc w:val="left"/>
      <w:pPr>
        <w:ind w:left="1440" w:hanging="360"/>
      </w:pPr>
      <w:rPr>
        <w:rFonts w:ascii="Courier New" w:hAnsi="Courier New" w:hint="default"/>
      </w:rPr>
    </w:lvl>
    <w:lvl w:ilvl="2" w:tplc="22B4D4D8">
      <w:start w:val="1"/>
      <w:numFmt w:val="bullet"/>
      <w:lvlText w:val=""/>
      <w:lvlJc w:val="left"/>
      <w:pPr>
        <w:ind w:left="2160" w:hanging="360"/>
      </w:pPr>
      <w:rPr>
        <w:rFonts w:ascii="Wingdings" w:hAnsi="Wingdings" w:hint="default"/>
      </w:rPr>
    </w:lvl>
    <w:lvl w:ilvl="3" w:tplc="DC182D6E">
      <w:start w:val="1"/>
      <w:numFmt w:val="bullet"/>
      <w:lvlText w:val=""/>
      <w:lvlJc w:val="left"/>
      <w:pPr>
        <w:ind w:left="2880" w:hanging="360"/>
      </w:pPr>
      <w:rPr>
        <w:rFonts w:ascii="Symbol" w:hAnsi="Symbol" w:hint="default"/>
      </w:rPr>
    </w:lvl>
    <w:lvl w:ilvl="4" w:tplc="5852BCD2">
      <w:start w:val="1"/>
      <w:numFmt w:val="bullet"/>
      <w:lvlText w:val="o"/>
      <w:lvlJc w:val="left"/>
      <w:pPr>
        <w:ind w:left="3600" w:hanging="360"/>
      </w:pPr>
      <w:rPr>
        <w:rFonts w:ascii="Courier New" w:hAnsi="Courier New" w:hint="default"/>
      </w:rPr>
    </w:lvl>
    <w:lvl w:ilvl="5" w:tplc="5606B7DA">
      <w:start w:val="1"/>
      <w:numFmt w:val="bullet"/>
      <w:lvlText w:val=""/>
      <w:lvlJc w:val="left"/>
      <w:pPr>
        <w:ind w:left="4320" w:hanging="360"/>
      </w:pPr>
      <w:rPr>
        <w:rFonts w:ascii="Wingdings" w:hAnsi="Wingdings" w:hint="default"/>
      </w:rPr>
    </w:lvl>
    <w:lvl w:ilvl="6" w:tplc="D3E0E586">
      <w:start w:val="1"/>
      <w:numFmt w:val="bullet"/>
      <w:lvlText w:val=""/>
      <w:lvlJc w:val="left"/>
      <w:pPr>
        <w:ind w:left="5040" w:hanging="360"/>
      </w:pPr>
      <w:rPr>
        <w:rFonts w:ascii="Symbol" w:hAnsi="Symbol" w:hint="default"/>
      </w:rPr>
    </w:lvl>
    <w:lvl w:ilvl="7" w:tplc="09BE0D44">
      <w:start w:val="1"/>
      <w:numFmt w:val="bullet"/>
      <w:lvlText w:val="o"/>
      <w:lvlJc w:val="left"/>
      <w:pPr>
        <w:ind w:left="5760" w:hanging="360"/>
      </w:pPr>
      <w:rPr>
        <w:rFonts w:ascii="Courier New" w:hAnsi="Courier New" w:hint="default"/>
      </w:rPr>
    </w:lvl>
    <w:lvl w:ilvl="8" w:tplc="585091DC">
      <w:start w:val="1"/>
      <w:numFmt w:val="bullet"/>
      <w:lvlText w:val=""/>
      <w:lvlJc w:val="left"/>
      <w:pPr>
        <w:ind w:left="6480" w:hanging="360"/>
      </w:pPr>
      <w:rPr>
        <w:rFonts w:ascii="Wingdings" w:hAnsi="Wingdings" w:hint="default"/>
      </w:rPr>
    </w:lvl>
  </w:abstractNum>
  <w:abstractNum w:abstractNumId="30" w15:restartNumberingAfterBreak="0">
    <w:nsid w:val="4E59679D"/>
    <w:multiLevelType w:val="hybridMultilevel"/>
    <w:tmpl w:val="7E32A47C"/>
    <w:lvl w:ilvl="0" w:tplc="0408000B">
      <w:start w:val="1"/>
      <w:numFmt w:val="bullet"/>
      <w:lvlText w:val=""/>
      <w:lvlJc w:val="left"/>
      <w:pPr>
        <w:ind w:left="1480" w:hanging="360"/>
      </w:pPr>
      <w:rPr>
        <w:rFonts w:ascii="Wingdings" w:hAnsi="Wingdings" w:hint="default"/>
      </w:rPr>
    </w:lvl>
    <w:lvl w:ilvl="1" w:tplc="04080003" w:tentative="1">
      <w:start w:val="1"/>
      <w:numFmt w:val="bullet"/>
      <w:lvlText w:val="o"/>
      <w:lvlJc w:val="left"/>
      <w:pPr>
        <w:ind w:left="2200" w:hanging="360"/>
      </w:pPr>
      <w:rPr>
        <w:rFonts w:ascii="Courier New" w:hAnsi="Courier New" w:cs="Courier New" w:hint="default"/>
      </w:rPr>
    </w:lvl>
    <w:lvl w:ilvl="2" w:tplc="04080005" w:tentative="1">
      <w:start w:val="1"/>
      <w:numFmt w:val="bullet"/>
      <w:lvlText w:val=""/>
      <w:lvlJc w:val="left"/>
      <w:pPr>
        <w:ind w:left="2920" w:hanging="360"/>
      </w:pPr>
      <w:rPr>
        <w:rFonts w:ascii="Wingdings" w:hAnsi="Wingdings" w:hint="default"/>
      </w:rPr>
    </w:lvl>
    <w:lvl w:ilvl="3" w:tplc="04080001" w:tentative="1">
      <w:start w:val="1"/>
      <w:numFmt w:val="bullet"/>
      <w:lvlText w:val=""/>
      <w:lvlJc w:val="left"/>
      <w:pPr>
        <w:ind w:left="3640" w:hanging="360"/>
      </w:pPr>
      <w:rPr>
        <w:rFonts w:ascii="Symbol" w:hAnsi="Symbol" w:hint="default"/>
      </w:rPr>
    </w:lvl>
    <w:lvl w:ilvl="4" w:tplc="04080003" w:tentative="1">
      <w:start w:val="1"/>
      <w:numFmt w:val="bullet"/>
      <w:lvlText w:val="o"/>
      <w:lvlJc w:val="left"/>
      <w:pPr>
        <w:ind w:left="4360" w:hanging="360"/>
      </w:pPr>
      <w:rPr>
        <w:rFonts w:ascii="Courier New" w:hAnsi="Courier New" w:cs="Courier New" w:hint="default"/>
      </w:rPr>
    </w:lvl>
    <w:lvl w:ilvl="5" w:tplc="04080005" w:tentative="1">
      <w:start w:val="1"/>
      <w:numFmt w:val="bullet"/>
      <w:lvlText w:val=""/>
      <w:lvlJc w:val="left"/>
      <w:pPr>
        <w:ind w:left="5080" w:hanging="360"/>
      </w:pPr>
      <w:rPr>
        <w:rFonts w:ascii="Wingdings" w:hAnsi="Wingdings" w:hint="default"/>
      </w:rPr>
    </w:lvl>
    <w:lvl w:ilvl="6" w:tplc="04080001" w:tentative="1">
      <w:start w:val="1"/>
      <w:numFmt w:val="bullet"/>
      <w:lvlText w:val=""/>
      <w:lvlJc w:val="left"/>
      <w:pPr>
        <w:ind w:left="5800" w:hanging="360"/>
      </w:pPr>
      <w:rPr>
        <w:rFonts w:ascii="Symbol" w:hAnsi="Symbol" w:hint="default"/>
      </w:rPr>
    </w:lvl>
    <w:lvl w:ilvl="7" w:tplc="04080003" w:tentative="1">
      <w:start w:val="1"/>
      <w:numFmt w:val="bullet"/>
      <w:lvlText w:val="o"/>
      <w:lvlJc w:val="left"/>
      <w:pPr>
        <w:ind w:left="6520" w:hanging="360"/>
      </w:pPr>
      <w:rPr>
        <w:rFonts w:ascii="Courier New" w:hAnsi="Courier New" w:cs="Courier New" w:hint="default"/>
      </w:rPr>
    </w:lvl>
    <w:lvl w:ilvl="8" w:tplc="04080005" w:tentative="1">
      <w:start w:val="1"/>
      <w:numFmt w:val="bullet"/>
      <w:lvlText w:val=""/>
      <w:lvlJc w:val="left"/>
      <w:pPr>
        <w:ind w:left="7240" w:hanging="360"/>
      </w:pPr>
      <w:rPr>
        <w:rFonts w:ascii="Wingdings" w:hAnsi="Wingdings" w:hint="default"/>
      </w:rPr>
    </w:lvl>
  </w:abstractNum>
  <w:abstractNum w:abstractNumId="31" w15:restartNumberingAfterBreak="0">
    <w:nsid w:val="4F1F0DC4"/>
    <w:multiLevelType w:val="hybridMultilevel"/>
    <w:tmpl w:val="B7BAF7E2"/>
    <w:lvl w:ilvl="0" w:tplc="04080001">
      <w:start w:val="1"/>
      <w:numFmt w:val="bullet"/>
      <w:lvlText w:val=""/>
      <w:lvlJc w:val="left"/>
      <w:pPr>
        <w:ind w:left="764" w:hanging="360"/>
      </w:pPr>
      <w:rPr>
        <w:rFonts w:ascii="Symbol" w:hAnsi="Symbol" w:hint="default"/>
      </w:rPr>
    </w:lvl>
    <w:lvl w:ilvl="1" w:tplc="04080003" w:tentative="1">
      <w:start w:val="1"/>
      <w:numFmt w:val="bullet"/>
      <w:lvlText w:val="o"/>
      <w:lvlJc w:val="left"/>
      <w:pPr>
        <w:ind w:left="1484" w:hanging="360"/>
      </w:pPr>
      <w:rPr>
        <w:rFonts w:ascii="Courier New" w:hAnsi="Courier New" w:cs="Courier New" w:hint="default"/>
      </w:rPr>
    </w:lvl>
    <w:lvl w:ilvl="2" w:tplc="04080005" w:tentative="1">
      <w:start w:val="1"/>
      <w:numFmt w:val="bullet"/>
      <w:lvlText w:val=""/>
      <w:lvlJc w:val="left"/>
      <w:pPr>
        <w:ind w:left="2204" w:hanging="360"/>
      </w:pPr>
      <w:rPr>
        <w:rFonts w:ascii="Wingdings" w:hAnsi="Wingdings" w:hint="default"/>
      </w:rPr>
    </w:lvl>
    <w:lvl w:ilvl="3" w:tplc="04080001" w:tentative="1">
      <w:start w:val="1"/>
      <w:numFmt w:val="bullet"/>
      <w:lvlText w:val=""/>
      <w:lvlJc w:val="left"/>
      <w:pPr>
        <w:ind w:left="2924" w:hanging="360"/>
      </w:pPr>
      <w:rPr>
        <w:rFonts w:ascii="Symbol" w:hAnsi="Symbol" w:hint="default"/>
      </w:rPr>
    </w:lvl>
    <w:lvl w:ilvl="4" w:tplc="04080003" w:tentative="1">
      <w:start w:val="1"/>
      <w:numFmt w:val="bullet"/>
      <w:lvlText w:val="o"/>
      <w:lvlJc w:val="left"/>
      <w:pPr>
        <w:ind w:left="3644" w:hanging="360"/>
      </w:pPr>
      <w:rPr>
        <w:rFonts w:ascii="Courier New" w:hAnsi="Courier New" w:cs="Courier New" w:hint="default"/>
      </w:rPr>
    </w:lvl>
    <w:lvl w:ilvl="5" w:tplc="04080005" w:tentative="1">
      <w:start w:val="1"/>
      <w:numFmt w:val="bullet"/>
      <w:lvlText w:val=""/>
      <w:lvlJc w:val="left"/>
      <w:pPr>
        <w:ind w:left="4364" w:hanging="360"/>
      </w:pPr>
      <w:rPr>
        <w:rFonts w:ascii="Wingdings" w:hAnsi="Wingdings" w:hint="default"/>
      </w:rPr>
    </w:lvl>
    <w:lvl w:ilvl="6" w:tplc="04080001" w:tentative="1">
      <w:start w:val="1"/>
      <w:numFmt w:val="bullet"/>
      <w:lvlText w:val=""/>
      <w:lvlJc w:val="left"/>
      <w:pPr>
        <w:ind w:left="5084" w:hanging="360"/>
      </w:pPr>
      <w:rPr>
        <w:rFonts w:ascii="Symbol" w:hAnsi="Symbol" w:hint="default"/>
      </w:rPr>
    </w:lvl>
    <w:lvl w:ilvl="7" w:tplc="04080003" w:tentative="1">
      <w:start w:val="1"/>
      <w:numFmt w:val="bullet"/>
      <w:lvlText w:val="o"/>
      <w:lvlJc w:val="left"/>
      <w:pPr>
        <w:ind w:left="5804" w:hanging="360"/>
      </w:pPr>
      <w:rPr>
        <w:rFonts w:ascii="Courier New" w:hAnsi="Courier New" w:cs="Courier New" w:hint="default"/>
      </w:rPr>
    </w:lvl>
    <w:lvl w:ilvl="8" w:tplc="04080005" w:tentative="1">
      <w:start w:val="1"/>
      <w:numFmt w:val="bullet"/>
      <w:lvlText w:val=""/>
      <w:lvlJc w:val="left"/>
      <w:pPr>
        <w:ind w:left="6524" w:hanging="360"/>
      </w:pPr>
      <w:rPr>
        <w:rFonts w:ascii="Wingdings" w:hAnsi="Wingdings" w:hint="default"/>
      </w:rPr>
    </w:lvl>
  </w:abstractNum>
  <w:abstractNum w:abstractNumId="32" w15:restartNumberingAfterBreak="0">
    <w:nsid w:val="52250C85"/>
    <w:multiLevelType w:val="hybridMultilevel"/>
    <w:tmpl w:val="2E5AB4E2"/>
    <w:lvl w:ilvl="0" w:tplc="0408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56107E94"/>
    <w:multiLevelType w:val="hybridMultilevel"/>
    <w:tmpl w:val="447A69F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4" w15:restartNumberingAfterBreak="0">
    <w:nsid w:val="56D90052"/>
    <w:multiLevelType w:val="hybridMultilevel"/>
    <w:tmpl w:val="CAFE21DC"/>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5" w15:restartNumberingAfterBreak="0">
    <w:nsid w:val="59915685"/>
    <w:multiLevelType w:val="hybridMultilevel"/>
    <w:tmpl w:val="0A4A37D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6" w15:restartNumberingAfterBreak="0">
    <w:nsid w:val="5C196FD4"/>
    <w:multiLevelType w:val="hybridMultilevel"/>
    <w:tmpl w:val="B4D49DE8"/>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7" w15:restartNumberingAfterBreak="0">
    <w:nsid w:val="621D390E"/>
    <w:multiLevelType w:val="multilevel"/>
    <w:tmpl w:val="0408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8" w15:restartNumberingAfterBreak="0">
    <w:nsid w:val="69BD829C"/>
    <w:multiLevelType w:val="hybridMultilevel"/>
    <w:tmpl w:val="2C645250"/>
    <w:lvl w:ilvl="0" w:tplc="4F2EEC36">
      <w:start w:val="1"/>
      <w:numFmt w:val="bullet"/>
      <w:lvlText w:val=""/>
      <w:lvlJc w:val="left"/>
      <w:pPr>
        <w:ind w:left="720" w:hanging="360"/>
      </w:pPr>
      <w:rPr>
        <w:rFonts w:ascii="Symbol" w:hAnsi="Symbol" w:hint="default"/>
        <w:sz w:val="16"/>
        <w:szCs w:val="16"/>
      </w:rPr>
    </w:lvl>
    <w:lvl w:ilvl="1" w:tplc="EC982648">
      <w:start w:val="1"/>
      <w:numFmt w:val="bullet"/>
      <w:lvlText w:val="o"/>
      <w:lvlJc w:val="left"/>
      <w:pPr>
        <w:ind w:left="1440" w:hanging="360"/>
      </w:pPr>
      <w:rPr>
        <w:rFonts w:ascii="Courier New" w:hAnsi="Courier New" w:hint="default"/>
      </w:rPr>
    </w:lvl>
    <w:lvl w:ilvl="2" w:tplc="0D0491B6">
      <w:start w:val="1"/>
      <w:numFmt w:val="bullet"/>
      <w:lvlText w:val=""/>
      <w:lvlJc w:val="left"/>
      <w:pPr>
        <w:ind w:left="2160" w:hanging="360"/>
      </w:pPr>
      <w:rPr>
        <w:rFonts w:ascii="Wingdings" w:hAnsi="Wingdings" w:hint="default"/>
      </w:rPr>
    </w:lvl>
    <w:lvl w:ilvl="3" w:tplc="74E4DE9A">
      <w:start w:val="1"/>
      <w:numFmt w:val="bullet"/>
      <w:lvlText w:val=""/>
      <w:lvlJc w:val="left"/>
      <w:pPr>
        <w:ind w:left="2880" w:hanging="360"/>
      </w:pPr>
      <w:rPr>
        <w:rFonts w:ascii="Symbol" w:hAnsi="Symbol" w:hint="default"/>
      </w:rPr>
    </w:lvl>
    <w:lvl w:ilvl="4" w:tplc="7E5890C2">
      <w:start w:val="1"/>
      <w:numFmt w:val="bullet"/>
      <w:lvlText w:val="o"/>
      <w:lvlJc w:val="left"/>
      <w:pPr>
        <w:ind w:left="3600" w:hanging="360"/>
      </w:pPr>
      <w:rPr>
        <w:rFonts w:ascii="Courier New" w:hAnsi="Courier New" w:hint="default"/>
      </w:rPr>
    </w:lvl>
    <w:lvl w:ilvl="5" w:tplc="EA9C1692">
      <w:start w:val="1"/>
      <w:numFmt w:val="bullet"/>
      <w:lvlText w:val=""/>
      <w:lvlJc w:val="left"/>
      <w:pPr>
        <w:ind w:left="4320" w:hanging="360"/>
      </w:pPr>
      <w:rPr>
        <w:rFonts w:ascii="Wingdings" w:hAnsi="Wingdings" w:hint="default"/>
      </w:rPr>
    </w:lvl>
    <w:lvl w:ilvl="6" w:tplc="5E904F26">
      <w:start w:val="1"/>
      <w:numFmt w:val="bullet"/>
      <w:lvlText w:val=""/>
      <w:lvlJc w:val="left"/>
      <w:pPr>
        <w:ind w:left="5040" w:hanging="360"/>
      </w:pPr>
      <w:rPr>
        <w:rFonts w:ascii="Symbol" w:hAnsi="Symbol" w:hint="default"/>
      </w:rPr>
    </w:lvl>
    <w:lvl w:ilvl="7" w:tplc="B40CB368">
      <w:start w:val="1"/>
      <w:numFmt w:val="bullet"/>
      <w:lvlText w:val="o"/>
      <w:lvlJc w:val="left"/>
      <w:pPr>
        <w:ind w:left="5760" w:hanging="360"/>
      </w:pPr>
      <w:rPr>
        <w:rFonts w:ascii="Courier New" w:hAnsi="Courier New" w:hint="default"/>
      </w:rPr>
    </w:lvl>
    <w:lvl w:ilvl="8" w:tplc="297E204A">
      <w:start w:val="1"/>
      <w:numFmt w:val="bullet"/>
      <w:lvlText w:val=""/>
      <w:lvlJc w:val="left"/>
      <w:pPr>
        <w:ind w:left="6480" w:hanging="360"/>
      </w:pPr>
      <w:rPr>
        <w:rFonts w:ascii="Wingdings" w:hAnsi="Wingdings" w:hint="default"/>
      </w:rPr>
    </w:lvl>
  </w:abstractNum>
  <w:abstractNum w:abstractNumId="39" w15:restartNumberingAfterBreak="0">
    <w:nsid w:val="6AC00C59"/>
    <w:multiLevelType w:val="multilevel"/>
    <w:tmpl w:val="0B36783A"/>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0" w15:restartNumberingAfterBreak="0">
    <w:nsid w:val="6F8E70DE"/>
    <w:multiLevelType w:val="hybridMultilevel"/>
    <w:tmpl w:val="A8E285F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1" w15:restartNumberingAfterBreak="0">
    <w:nsid w:val="71214616"/>
    <w:multiLevelType w:val="hybridMultilevel"/>
    <w:tmpl w:val="DD70B204"/>
    <w:lvl w:ilvl="0" w:tplc="0408000B">
      <w:start w:val="1"/>
      <w:numFmt w:val="bullet"/>
      <w:lvlText w:val=""/>
      <w:lvlJc w:val="left"/>
      <w:pPr>
        <w:ind w:left="1480" w:hanging="360"/>
      </w:pPr>
      <w:rPr>
        <w:rFonts w:ascii="Wingdings" w:hAnsi="Wingdings" w:hint="default"/>
      </w:rPr>
    </w:lvl>
    <w:lvl w:ilvl="1" w:tplc="04080003" w:tentative="1">
      <w:start w:val="1"/>
      <w:numFmt w:val="bullet"/>
      <w:lvlText w:val="o"/>
      <w:lvlJc w:val="left"/>
      <w:pPr>
        <w:ind w:left="2200" w:hanging="360"/>
      </w:pPr>
      <w:rPr>
        <w:rFonts w:ascii="Courier New" w:hAnsi="Courier New" w:cs="Courier New" w:hint="default"/>
      </w:rPr>
    </w:lvl>
    <w:lvl w:ilvl="2" w:tplc="04080005" w:tentative="1">
      <w:start w:val="1"/>
      <w:numFmt w:val="bullet"/>
      <w:lvlText w:val=""/>
      <w:lvlJc w:val="left"/>
      <w:pPr>
        <w:ind w:left="2920" w:hanging="360"/>
      </w:pPr>
      <w:rPr>
        <w:rFonts w:ascii="Wingdings" w:hAnsi="Wingdings" w:hint="default"/>
      </w:rPr>
    </w:lvl>
    <w:lvl w:ilvl="3" w:tplc="04080001" w:tentative="1">
      <w:start w:val="1"/>
      <w:numFmt w:val="bullet"/>
      <w:lvlText w:val=""/>
      <w:lvlJc w:val="left"/>
      <w:pPr>
        <w:ind w:left="3640" w:hanging="360"/>
      </w:pPr>
      <w:rPr>
        <w:rFonts w:ascii="Symbol" w:hAnsi="Symbol" w:hint="default"/>
      </w:rPr>
    </w:lvl>
    <w:lvl w:ilvl="4" w:tplc="04080003" w:tentative="1">
      <w:start w:val="1"/>
      <w:numFmt w:val="bullet"/>
      <w:lvlText w:val="o"/>
      <w:lvlJc w:val="left"/>
      <w:pPr>
        <w:ind w:left="4360" w:hanging="360"/>
      </w:pPr>
      <w:rPr>
        <w:rFonts w:ascii="Courier New" w:hAnsi="Courier New" w:cs="Courier New" w:hint="default"/>
      </w:rPr>
    </w:lvl>
    <w:lvl w:ilvl="5" w:tplc="04080005" w:tentative="1">
      <w:start w:val="1"/>
      <w:numFmt w:val="bullet"/>
      <w:lvlText w:val=""/>
      <w:lvlJc w:val="left"/>
      <w:pPr>
        <w:ind w:left="5080" w:hanging="360"/>
      </w:pPr>
      <w:rPr>
        <w:rFonts w:ascii="Wingdings" w:hAnsi="Wingdings" w:hint="default"/>
      </w:rPr>
    </w:lvl>
    <w:lvl w:ilvl="6" w:tplc="04080001" w:tentative="1">
      <w:start w:val="1"/>
      <w:numFmt w:val="bullet"/>
      <w:lvlText w:val=""/>
      <w:lvlJc w:val="left"/>
      <w:pPr>
        <w:ind w:left="5800" w:hanging="360"/>
      </w:pPr>
      <w:rPr>
        <w:rFonts w:ascii="Symbol" w:hAnsi="Symbol" w:hint="default"/>
      </w:rPr>
    </w:lvl>
    <w:lvl w:ilvl="7" w:tplc="04080003" w:tentative="1">
      <w:start w:val="1"/>
      <w:numFmt w:val="bullet"/>
      <w:lvlText w:val="o"/>
      <w:lvlJc w:val="left"/>
      <w:pPr>
        <w:ind w:left="6520" w:hanging="360"/>
      </w:pPr>
      <w:rPr>
        <w:rFonts w:ascii="Courier New" w:hAnsi="Courier New" w:cs="Courier New" w:hint="default"/>
      </w:rPr>
    </w:lvl>
    <w:lvl w:ilvl="8" w:tplc="04080005" w:tentative="1">
      <w:start w:val="1"/>
      <w:numFmt w:val="bullet"/>
      <w:lvlText w:val=""/>
      <w:lvlJc w:val="left"/>
      <w:pPr>
        <w:ind w:left="7240" w:hanging="360"/>
      </w:pPr>
      <w:rPr>
        <w:rFonts w:ascii="Wingdings" w:hAnsi="Wingdings" w:hint="default"/>
      </w:rPr>
    </w:lvl>
  </w:abstractNum>
  <w:abstractNum w:abstractNumId="42" w15:restartNumberingAfterBreak="0">
    <w:nsid w:val="716E4A24"/>
    <w:multiLevelType w:val="hybridMultilevel"/>
    <w:tmpl w:val="0F3484FA"/>
    <w:lvl w:ilvl="0" w:tplc="D66A476E">
      <w:start w:val="1"/>
      <w:numFmt w:val="bullet"/>
      <w:lvlText w:val=""/>
      <w:lvlJc w:val="left"/>
      <w:pPr>
        <w:ind w:left="760" w:hanging="360"/>
      </w:pPr>
      <w:rPr>
        <w:rFonts w:ascii="Symbol" w:hAnsi="Symbol" w:hint="default"/>
        <w:sz w:val="16"/>
        <w:szCs w:val="16"/>
      </w:rPr>
    </w:lvl>
    <w:lvl w:ilvl="1" w:tplc="04080003" w:tentative="1">
      <w:start w:val="1"/>
      <w:numFmt w:val="bullet"/>
      <w:lvlText w:val="o"/>
      <w:lvlJc w:val="left"/>
      <w:pPr>
        <w:ind w:left="1480" w:hanging="360"/>
      </w:pPr>
      <w:rPr>
        <w:rFonts w:ascii="Courier New" w:hAnsi="Courier New" w:cs="Courier New" w:hint="default"/>
      </w:rPr>
    </w:lvl>
    <w:lvl w:ilvl="2" w:tplc="04080005" w:tentative="1">
      <w:start w:val="1"/>
      <w:numFmt w:val="bullet"/>
      <w:lvlText w:val=""/>
      <w:lvlJc w:val="left"/>
      <w:pPr>
        <w:ind w:left="2200" w:hanging="360"/>
      </w:pPr>
      <w:rPr>
        <w:rFonts w:ascii="Wingdings" w:hAnsi="Wingdings" w:hint="default"/>
      </w:rPr>
    </w:lvl>
    <w:lvl w:ilvl="3" w:tplc="04080001" w:tentative="1">
      <w:start w:val="1"/>
      <w:numFmt w:val="bullet"/>
      <w:lvlText w:val=""/>
      <w:lvlJc w:val="left"/>
      <w:pPr>
        <w:ind w:left="2920" w:hanging="360"/>
      </w:pPr>
      <w:rPr>
        <w:rFonts w:ascii="Symbol" w:hAnsi="Symbol" w:hint="default"/>
      </w:rPr>
    </w:lvl>
    <w:lvl w:ilvl="4" w:tplc="04080003" w:tentative="1">
      <w:start w:val="1"/>
      <w:numFmt w:val="bullet"/>
      <w:lvlText w:val="o"/>
      <w:lvlJc w:val="left"/>
      <w:pPr>
        <w:ind w:left="3640" w:hanging="360"/>
      </w:pPr>
      <w:rPr>
        <w:rFonts w:ascii="Courier New" w:hAnsi="Courier New" w:cs="Courier New" w:hint="default"/>
      </w:rPr>
    </w:lvl>
    <w:lvl w:ilvl="5" w:tplc="04080005" w:tentative="1">
      <w:start w:val="1"/>
      <w:numFmt w:val="bullet"/>
      <w:lvlText w:val=""/>
      <w:lvlJc w:val="left"/>
      <w:pPr>
        <w:ind w:left="4360" w:hanging="360"/>
      </w:pPr>
      <w:rPr>
        <w:rFonts w:ascii="Wingdings" w:hAnsi="Wingdings" w:hint="default"/>
      </w:rPr>
    </w:lvl>
    <w:lvl w:ilvl="6" w:tplc="04080001" w:tentative="1">
      <w:start w:val="1"/>
      <w:numFmt w:val="bullet"/>
      <w:lvlText w:val=""/>
      <w:lvlJc w:val="left"/>
      <w:pPr>
        <w:ind w:left="5080" w:hanging="360"/>
      </w:pPr>
      <w:rPr>
        <w:rFonts w:ascii="Symbol" w:hAnsi="Symbol" w:hint="default"/>
      </w:rPr>
    </w:lvl>
    <w:lvl w:ilvl="7" w:tplc="04080003" w:tentative="1">
      <w:start w:val="1"/>
      <w:numFmt w:val="bullet"/>
      <w:lvlText w:val="o"/>
      <w:lvlJc w:val="left"/>
      <w:pPr>
        <w:ind w:left="5800" w:hanging="360"/>
      </w:pPr>
      <w:rPr>
        <w:rFonts w:ascii="Courier New" w:hAnsi="Courier New" w:cs="Courier New" w:hint="default"/>
      </w:rPr>
    </w:lvl>
    <w:lvl w:ilvl="8" w:tplc="04080005" w:tentative="1">
      <w:start w:val="1"/>
      <w:numFmt w:val="bullet"/>
      <w:lvlText w:val=""/>
      <w:lvlJc w:val="left"/>
      <w:pPr>
        <w:ind w:left="6520" w:hanging="360"/>
      </w:pPr>
      <w:rPr>
        <w:rFonts w:ascii="Wingdings" w:hAnsi="Wingdings" w:hint="default"/>
      </w:rPr>
    </w:lvl>
  </w:abstractNum>
  <w:abstractNum w:abstractNumId="43" w15:restartNumberingAfterBreak="0">
    <w:nsid w:val="72DF272C"/>
    <w:multiLevelType w:val="multilevel"/>
    <w:tmpl w:val="0408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4" w15:restartNumberingAfterBreak="0">
    <w:nsid w:val="75E999F0"/>
    <w:multiLevelType w:val="hybridMultilevel"/>
    <w:tmpl w:val="798C6142"/>
    <w:lvl w:ilvl="0" w:tplc="8236D198">
      <w:start w:val="1"/>
      <w:numFmt w:val="bullet"/>
      <w:lvlText w:val=""/>
      <w:lvlJc w:val="left"/>
      <w:pPr>
        <w:ind w:left="720" w:hanging="360"/>
      </w:pPr>
      <w:rPr>
        <w:rFonts w:ascii="Symbol" w:hAnsi="Symbol" w:hint="default"/>
        <w:sz w:val="16"/>
        <w:szCs w:val="16"/>
      </w:rPr>
    </w:lvl>
    <w:lvl w:ilvl="1" w:tplc="9B2C8284">
      <w:start w:val="1"/>
      <w:numFmt w:val="lowerLetter"/>
      <w:lvlText w:val="%2."/>
      <w:lvlJc w:val="left"/>
      <w:pPr>
        <w:ind w:left="1440" w:hanging="360"/>
      </w:pPr>
    </w:lvl>
    <w:lvl w:ilvl="2" w:tplc="6052AB70">
      <w:start w:val="1"/>
      <w:numFmt w:val="lowerRoman"/>
      <w:lvlText w:val="%3."/>
      <w:lvlJc w:val="right"/>
      <w:pPr>
        <w:ind w:left="2160" w:hanging="180"/>
      </w:pPr>
    </w:lvl>
    <w:lvl w:ilvl="3" w:tplc="74BE18B6">
      <w:start w:val="1"/>
      <w:numFmt w:val="decimal"/>
      <w:lvlText w:val="%4."/>
      <w:lvlJc w:val="left"/>
      <w:pPr>
        <w:ind w:left="2880" w:hanging="360"/>
      </w:pPr>
    </w:lvl>
    <w:lvl w:ilvl="4" w:tplc="583EB12C">
      <w:start w:val="1"/>
      <w:numFmt w:val="lowerLetter"/>
      <w:lvlText w:val="%5."/>
      <w:lvlJc w:val="left"/>
      <w:pPr>
        <w:ind w:left="3600" w:hanging="360"/>
      </w:pPr>
    </w:lvl>
    <w:lvl w:ilvl="5" w:tplc="7D00DB04">
      <w:start w:val="1"/>
      <w:numFmt w:val="lowerRoman"/>
      <w:lvlText w:val="%6."/>
      <w:lvlJc w:val="right"/>
      <w:pPr>
        <w:ind w:left="4320" w:hanging="180"/>
      </w:pPr>
    </w:lvl>
    <w:lvl w:ilvl="6" w:tplc="DA80E67E">
      <w:start w:val="1"/>
      <w:numFmt w:val="decimal"/>
      <w:lvlText w:val="%7."/>
      <w:lvlJc w:val="left"/>
      <w:pPr>
        <w:ind w:left="5040" w:hanging="360"/>
      </w:pPr>
    </w:lvl>
    <w:lvl w:ilvl="7" w:tplc="37A64F38">
      <w:start w:val="1"/>
      <w:numFmt w:val="lowerLetter"/>
      <w:lvlText w:val="%8."/>
      <w:lvlJc w:val="left"/>
      <w:pPr>
        <w:ind w:left="5760" w:hanging="360"/>
      </w:pPr>
    </w:lvl>
    <w:lvl w:ilvl="8" w:tplc="90A48EC4">
      <w:start w:val="1"/>
      <w:numFmt w:val="lowerRoman"/>
      <w:lvlText w:val="%9."/>
      <w:lvlJc w:val="right"/>
      <w:pPr>
        <w:ind w:left="6480" w:hanging="180"/>
      </w:pPr>
    </w:lvl>
  </w:abstractNum>
  <w:num w:numId="1">
    <w:abstractNumId w:val="17"/>
  </w:num>
  <w:num w:numId="2">
    <w:abstractNumId w:val="35"/>
  </w:num>
  <w:num w:numId="3">
    <w:abstractNumId w:val="7"/>
  </w:num>
  <w:num w:numId="4">
    <w:abstractNumId w:val="24"/>
  </w:num>
  <w:num w:numId="5">
    <w:abstractNumId w:val="39"/>
  </w:num>
  <w:num w:numId="6">
    <w:abstractNumId w:val="0"/>
  </w:num>
  <w:num w:numId="7">
    <w:abstractNumId w:val="43"/>
  </w:num>
  <w:num w:numId="8">
    <w:abstractNumId w:val="37"/>
  </w:num>
  <w:num w:numId="9">
    <w:abstractNumId w:val="8"/>
  </w:num>
  <w:num w:numId="10">
    <w:abstractNumId w:val="6"/>
  </w:num>
  <w:num w:numId="11">
    <w:abstractNumId w:val="15"/>
  </w:num>
  <w:num w:numId="12">
    <w:abstractNumId w:val="9"/>
  </w:num>
  <w:num w:numId="13">
    <w:abstractNumId w:val="34"/>
  </w:num>
  <w:num w:numId="14">
    <w:abstractNumId w:val="21"/>
  </w:num>
  <w:num w:numId="15">
    <w:abstractNumId w:val="20"/>
  </w:num>
  <w:num w:numId="16">
    <w:abstractNumId w:val="27"/>
  </w:num>
  <w:num w:numId="17">
    <w:abstractNumId w:val="36"/>
  </w:num>
  <w:num w:numId="18">
    <w:abstractNumId w:val="26"/>
  </w:num>
  <w:num w:numId="19">
    <w:abstractNumId w:val="3"/>
  </w:num>
  <w:num w:numId="20">
    <w:abstractNumId w:val="29"/>
  </w:num>
  <w:num w:numId="21">
    <w:abstractNumId w:val="10"/>
  </w:num>
  <w:num w:numId="22">
    <w:abstractNumId w:val="28"/>
  </w:num>
  <w:num w:numId="23">
    <w:abstractNumId w:val="31"/>
  </w:num>
  <w:num w:numId="24">
    <w:abstractNumId w:val="33"/>
  </w:num>
  <w:num w:numId="25">
    <w:abstractNumId w:val="25"/>
  </w:num>
  <w:num w:numId="26">
    <w:abstractNumId w:val="42"/>
  </w:num>
  <w:num w:numId="27">
    <w:abstractNumId w:val="38"/>
  </w:num>
  <w:num w:numId="28">
    <w:abstractNumId w:val="44"/>
  </w:num>
  <w:num w:numId="29">
    <w:abstractNumId w:val="14"/>
  </w:num>
  <w:num w:numId="30">
    <w:abstractNumId w:val="13"/>
  </w:num>
  <w:num w:numId="31">
    <w:abstractNumId w:val="2"/>
  </w:num>
  <w:num w:numId="32">
    <w:abstractNumId w:val="32"/>
  </w:num>
  <w:num w:numId="33">
    <w:abstractNumId w:val="11"/>
  </w:num>
  <w:num w:numId="34">
    <w:abstractNumId w:val="12"/>
  </w:num>
  <w:num w:numId="35">
    <w:abstractNumId w:val="22"/>
  </w:num>
  <w:num w:numId="36">
    <w:abstractNumId w:val="30"/>
  </w:num>
  <w:num w:numId="37">
    <w:abstractNumId w:val="16"/>
  </w:num>
  <w:num w:numId="38">
    <w:abstractNumId w:val="41"/>
  </w:num>
  <w:num w:numId="39">
    <w:abstractNumId w:val="4"/>
  </w:num>
  <w:num w:numId="40">
    <w:abstractNumId w:val="5"/>
  </w:num>
  <w:num w:numId="41">
    <w:abstractNumId w:val="23"/>
  </w:num>
  <w:num w:numId="42">
    <w:abstractNumId w:val="18"/>
  </w:num>
  <w:num w:numId="43">
    <w:abstractNumId w:val="1"/>
  </w:num>
  <w:num w:numId="44">
    <w:abstractNumId w:val="40"/>
  </w:num>
  <w:num w:numId="4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0309"/>
    <w:rsid w:val="00000350"/>
    <w:rsid w:val="00000ADB"/>
    <w:rsid w:val="000013B2"/>
    <w:rsid w:val="00001449"/>
    <w:rsid w:val="0000192A"/>
    <w:rsid w:val="00001F11"/>
    <w:rsid w:val="00003A2B"/>
    <w:rsid w:val="00004305"/>
    <w:rsid w:val="0000449D"/>
    <w:rsid w:val="00004937"/>
    <w:rsid w:val="00004EA6"/>
    <w:rsid w:val="00004ED8"/>
    <w:rsid w:val="0000500C"/>
    <w:rsid w:val="00005475"/>
    <w:rsid w:val="00005553"/>
    <w:rsid w:val="0000568E"/>
    <w:rsid w:val="00005F3A"/>
    <w:rsid w:val="00005FC6"/>
    <w:rsid w:val="000064E3"/>
    <w:rsid w:val="000067BD"/>
    <w:rsid w:val="0000717F"/>
    <w:rsid w:val="0000778A"/>
    <w:rsid w:val="00007D2F"/>
    <w:rsid w:val="000101A8"/>
    <w:rsid w:val="00010511"/>
    <w:rsid w:val="000105DB"/>
    <w:rsid w:val="0001075B"/>
    <w:rsid w:val="0001161E"/>
    <w:rsid w:val="000118F4"/>
    <w:rsid w:val="00011B23"/>
    <w:rsid w:val="00011B51"/>
    <w:rsid w:val="00011BB1"/>
    <w:rsid w:val="000123F3"/>
    <w:rsid w:val="00012675"/>
    <w:rsid w:val="00012808"/>
    <w:rsid w:val="00012B4C"/>
    <w:rsid w:val="00012D76"/>
    <w:rsid w:val="00012E32"/>
    <w:rsid w:val="00013028"/>
    <w:rsid w:val="00013648"/>
    <w:rsid w:val="0001397C"/>
    <w:rsid w:val="0001437D"/>
    <w:rsid w:val="00014532"/>
    <w:rsid w:val="0001533A"/>
    <w:rsid w:val="00015588"/>
    <w:rsid w:val="000155EF"/>
    <w:rsid w:val="00015F2A"/>
    <w:rsid w:val="000167C8"/>
    <w:rsid w:val="000170D0"/>
    <w:rsid w:val="00017786"/>
    <w:rsid w:val="000179FC"/>
    <w:rsid w:val="00017D22"/>
    <w:rsid w:val="000203C6"/>
    <w:rsid w:val="00020AA6"/>
    <w:rsid w:val="00020B99"/>
    <w:rsid w:val="0002116C"/>
    <w:rsid w:val="000214E3"/>
    <w:rsid w:val="00021982"/>
    <w:rsid w:val="00021CFD"/>
    <w:rsid w:val="00021EA8"/>
    <w:rsid w:val="00022972"/>
    <w:rsid w:val="00022EB8"/>
    <w:rsid w:val="0002376E"/>
    <w:rsid w:val="00023A9C"/>
    <w:rsid w:val="00023CBC"/>
    <w:rsid w:val="00024048"/>
    <w:rsid w:val="00024306"/>
    <w:rsid w:val="00024F67"/>
    <w:rsid w:val="000250B5"/>
    <w:rsid w:val="000255D4"/>
    <w:rsid w:val="000258BF"/>
    <w:rsid w:val="00025D52"/>
    <w:rsid w:val="00026084"/>
    <w:rsid w:val="00026626"/>
    <w:rsid w:val="000269DF"/>
    <w:rsid w:val="00026D0D"/>
    <w:rsid w:val="000301AC"/>
    <w:rsid w:val="00030C7E"/>
    <w:rsid w:val="00030D29"/>
    <w:rsid w:val="00030D86"/>
    <w:rsid w:val="00030E01"/>
    <w:rsid w:val="00030E62"/>
    <w:rsid w:val="00031268"/>
    <w:rsid w:val="00031464"/>
    <w:rsid w:val="00032722"/>
    <w:rsid w:val="00033A44"/>
    <w:rsid w:val="00035CA2"/>
    <w:rsid w:val="00035D88"/>
    <w:rsid w:val="00035DA0"/>
    <w:rsid w:val="00037406"/>
    <w:rsid w:val="000375BF"/>
    <w:rsid w:val="00037A90"/>
    <w:rsid w:val="00040A94"/>
    <w:rsid w:val="00040FE6"/>
    <w:rsid w:val="000410B8"/>
    <w:rsid w:val="000414C1"/>
    <w:rsid w:val="0004157B"/>
    <w:rsid w:val="00041A3A"/>
    <w:rsid w:val="00042119"/>
    <w:rsid w:val="000424E2"/>
    <w:rsid w:val="00042567"/>
    <w:rsid w:val="00042953"/>
    <w:rsid w:val="000431FB"/>
    <w:rsid w:val="000432FA"/>
    <w:rsid w:val="0004382E"/>
    <w:rsid w:val="000438DA"/>
    <w:rsid w:val="00043F8D"/>
    <w:rsid w:val="00044C0B"/>
    <w:rsid w:val="00045A68"/>
    <w:rsid w:val="00045B13"/>
    <w:rsid w:val="0004683E"/>
    <w:rsid w:val="00046B81"/>
    <w:rsid w:val="00046C34"/>
    <w:rsid w:val="00046F36"/>
    <w:rsid w:val="000472F5"/>
    <w:rsid w:val="00047E12"/>
    <w:rsid w:val="00051C84"/>
    <w:rsid w:val="00053046"/>
    <w:rsid w:val="00053519"/>
    <w:rsid w:val="00053936"/>
    <w:rsid w:val="00053A8D"/>
    <w:rsid w:val="000545D6"/>
    <w:rsid w:val="00054763"/>
    <w:rsid w:val="00054A64"/>
    <w:rsid w:val="000550F2"/>
    <w:rsid w:val="00055D14"/>
    <w:rsid w:val="00055ED7"/>
    <w:rsid w:val="0005643F"/>
    <w:rsid w:val="00056738"/>
    <w:rsid w:val="0005687C"/>
    <w:rsid w:val="00056888"/>
    <w:rsid w:val="00057D31"/>
    <w:rsid w:val="0006028B"/>
    <w:rsid w:val="00060994"/>
    <w:rsid w:val="00060C33"/>
    <w:rsid w:val="0006105A"/>
    <w:rsid w:val="000623E9"/>
    <w:rsid w:val="00062A7E"/>
    <w:rsid w:val="0006332A"/>
    <w:rsid w:val="00063887"/>
    <w:rsid w:val="00064875"/>
    <w:rsid w:val="00064BE9"/>
    <w:rsid w:val="00064CA5"/>
    <w:rsid w:val="000656AF"/>
    <w:rsid w:val="00065853"/>
    <w:rsid w:val="000659DD"/>
    <w:rsid w:val="00065BA6"/>
    <w:rsid w:val="00065E1B"/>
    <w:rsid w:val="000673AC"/>
    <w:rsid w:val="00067902"/>
    <w:rsid w:val="000679AF"/>
    <w:rsid w:val="00070031"/>
    <w:rsid w:val="000707CF"/>
    <w:rsid w:val="00070EFF"/>
    <w:rsid w:val="00071351"/>
    <w:rsid w:val="00071B89"/>
    <w:rsid w:val="00071D6D"/>
    <w:rsid w:val="00071E30"/>
    <w:rsid w:val="00071E90"/>
    <w:rsid w:val="000725B7"/>
    <w:rsid w:val="000730C6"/>
    <w:rsid w:val="00073497"/>
    <w:rsid w:val="000736B5"/>
    <w:rsid w:val="00073958"/>
    <w:rsid w:val="00073B46"/>
    <w:rsid w:val="00073ECF"/>
    <w:rsid w:val="00074197"/>
    <w:rsid w:val="00074E26"/>
    <w:rsid w:val="00075124"/>
    <w:rsid w:val="0007548E"/>
    <w:rsid w:val="00075929"/>
    <w:rsid w:val="00076AA9"/>
    <w:rsid w:val="00076D04"/>
    <w:rsid w:val="000770D1"/>
    <w:rsid w:val="000771CD"/>
    <w:rsid w:val="0008007B"/>
    <w:rsid w:val="00080168"/>
    <w:rsid w:val="000805DB"/>
    <w:rsid w:val="00080666"/>
    <w:rsid w:val="00080AB6"/>
    <w:rsid w:val="000823CA"/>
    <w:rsid w:val="000823CB"/>
    <w:rsid w:val="0008257A"/>
    <w:rsid w:val="0008280B"/>
    <w:rsid w:val="00082AEB"/>
    <w:rsid w:val="00082DC1"/>
    <w:rsid w:val="0008331B"/>
    <w:rsid w:val="0008364F"/>
    <w:rsid w:val="00083A28"/>
    <w:rsid w:val="00083ABE"/>
    <w:rsid w:val="00084647"/>
    <w:rsid w:val="00084B57"/>
    <w:rsid w:val="00084E8B"/>
    <w:rsid w:val="00085016"/>
    <w:rsid w:val="0008566D"/>
    <w:rsid w:val="00085D78"/>
    <w:rsid w:val="000867EF"/>
    <w:rsid w:val="00086A08"/>
    <w:rsid w:val="00086B78"/>
    <w:rsid w:val="00087455"/>
    <w:rsid w:val="000875C0"/>
    <w:rsid w:val="000877F5"/>
    <w:rsid w:val="00087A81"/>
    <w:rsid w:val="00090565"/>
    <w:rsid w:val="0009058B"/>
    <w:rsid w:val="00090FF9"/>
    <w:rsid w:val="000911B0"/>
    <w:rsid w:val="00091306"/>
    <w:rsid w:val="000918CF"/>
    <w:rsid w:val="00091951"/>
    <w:rsid w:val="00092405"/>
    <w:rsid w:val="00092537"/>
    <w:rsid w:val="00092D06"/>
    <w:rsid w:val="00092FA5"/>
    <w:rsid w:val="00093095"/>
    <w:rsid w:val="000932C9"/>
    <w:rsid w:val="00093653"/>
    <w:rsid w:val="0009374F"/>
    <w:rsid w:val="0009438C"/>
    <w:rsid w:val="00094AE7"/>
    <w:rsid w:val="00094C0A"/>
    <w:rsid w:val="0009520C"/>
    <w:rsid w:val="000954FF"/>
    <w:rsid w:val="000956BE"/>
    <w:rsid w:val="0009585C"/>
    <w:rsid w:val="00096913"/>
    <w:rsid w:val="00096B8A"/>
    <w:rsid w:val="00096D05"/>
    <w:rsid w:val="0009711E"/>
    <w:rsid w:val="0009718B"/>
    <w:rsid w:val="000A01B5"/>
    <w:rsid w:val="000A2F41"/>
    <w:rsid w:val="000A30C8"/>
    <w:rsid w:val="000A34AA"/>
    <w:rsid w:val="000A36BB"/>
    <w:rsid w:val="000A3B08"/>
    <w:rsid w:val="000A3DB3"/>
    <w:rsid w:val="000A46A6"/>
    <w:rsid w:val="000A4DAD"/>
    <w:rsid w:val="000A57D5"/>
    <w:rsid w:val="000A59B7"/>
    <w:rsid w:val="000A606F"/>
    <w:rsid w:val="000A6199"/>
    <w:rsid w:val="000A649B"/>
    <w:rsid w:val="000A660B"/>
    <w:rsid w:val="000A6737"/>
    <w:rsid w:val="000A673D"/>
    <w:rsid w:val="000A69C2"/>
    <w:rsid w:val="000A6D5C"/>
    <w:rsid w:val="000B0251"/>
    <w:rsid w:val="000B0C65"/>
    <w:rsid w:val="000B0CCF"/>
    <w:rsid w:val="000B0CD3"/>
    <w:rsid w:val="000B0FEE"/>
    <w:rsid w:val="000B1013"/>
    <w:rsid w:val="000B10DE"/>
    <w:rsid w:val="000B1257"/>
    <w:rsid w:val="000B13C8"/>
    <w:rsid w:val="000B1619"/>
    <w:rsid w:val="000B1B71"/>
    <w:rsid w:val="000B2169"/>
    <w:rsid w:val="000B2513"/>
    <w:rsid w:val="000B3A21"/>
    <w:rsid w:val="000B4F40"/>
    <w:rsid w:val="000B58A4"/>
    <w:rsid w:val="000B58F8"/>
    <w:rsid w:val="000B6888"/>
    <w:rsid w:val="000B6A23"/>
    <w:rsid w:val="000B6A25"/>
    <w:rsid w:val="000B6B8B"/>
    <w:rsid w:val="000B7720"/>
    <w:rsid w:val="000C0728"/>
    <w:rsid w:val="000C07FF"/>
    <w:rsid w:val="000C0DF5"/>
    <w:rsid w:val="000C0E65"/>
    <w:rsid w:val="000C1833"/>
    <w:rsid w:val="000C1EDF"/>
    <w:rsid w:val="000C2063"/>
    <w:rsid w:val="000C2612"/>
    <w:rsid w:val="000C2E52"/>
    <w:rsid w:val="000C3472"/>
    <w:rsid w:val="000C38B8"/>
    <w:rsid w:val="000C3E56"/>
    <w:rsid w:val="000C5413"/>
    <w:rsid w:val="000C5E97"/>
    <w:rsid w:val="000C61CD"/>
    <w:rsid w:val="000C6A33"/>
    <w:rsid w:val="000C74C3"/>
    <w:rsid w:val="000C758C"/>
    <w:rsid w:val="000D03F2"/>
    <w:rsid w:val="000D1252"/>
    <w:rsid w:val="000D2CEC"/>
    <w:rsid w:val="000D3432"/>
    <w:rsid w:val="000D34EE"/>
    <w:rsid w:val="000D35AE"/>
    <w:rsid w:val="000D3B77"/>
    <w:rsid w:val="000D402D"/>
    <w:rsid w:val="000D41CC"/>
    <w:rsid w:val="000D4BD6"/>
    <w:rsid w:val="000D4DC4"/>
    <w:rsid w:val="000D51CC"/>
    <w:rsid w:val="000D56A9"/>
    <w:rsid w:val="000D582D"/>
    <w:rsid w:val="000D64BC"/>
    <w:rsid w:val="000D64D4"/>
    <w:rsid w:val="000D6599"/>
    <w:rsid w:val="000D6814"/>
    <w:rsid w:val="000D69FE"/>
    <w:rsid w:val="000D6E9C"/>
    <w:rsid w:val="000D6F44"/>
    <w:rsid w:val="000D7E05"/>
    <w:rsid w:val="000E0127"/>
    <w:rsid w:val="000E05B2"/>
    <w:rsid w:val="000E0E97"/>
    <w:rsid w:val="000E1266"/>
    <w:rsid w:val="000E1427"/>
    <w:rsid w:val="000E14F5"/>
    <w:rsid w:val="000E1503"/>
    <w:rsid w:val="000E15F9"/>
    <w:rsid w:val="000E1814"/>
    <w:rsid w:val="000E25E4"/>
    <w:rsid w:val="000E2BFB"/>
    <w:rsid w:val="000E3294"/>
    <w:rsid w:val="000E35D0"/>
    <w:rsid w:val="000E39F5"/>
    <w:rsid w:val="000E3C80"/>
    <w:rsid w:val="000E4389"/>
    <w:rsid w:val="000E46D1"/>
    <w:rsid w:val="000E4BF4"/>
    <w:rsid w:val="000E4FB1"/>
    <w:rsid w:val="000E54F6"/>
    <w:rsid w:val="000E5817"/>
    <w:rsid w:val="000E5C63"/>
    <w:rsid w:val="000E6C73"/>
    <w:rsid w:val="000E7708"/>
    <w:rsid w:val="000E7A6F"/>
    <w:rsid w:val="000EC511"/>
    <w:rsid w:val="000F0066"/>
    <w:rsid w:val="000F1239"/>
    <w:rsid w:val="000F143D"/>
    <w:rsid w:val="000F1D4C"/>
    <w:rsid w:val="000F2114"/>
    <w:rsid w:val="000F2A83"/>
    <w:rsid w:val="000F2DB3"/>
    <w:rsid w:val="000F3125"/>
    <w:rsid w:val="000F317C"/>
    <w:rsid w:val="000F38A6"/>
    <w:rsid w:val="000F44C7"/>
    <w:rsid w:val="000F4A86"/>
    <w:rsid w:val="000F4B2C"/>
    <w:rsid w:val="000F4C66"/>
    <w:rsid w:val="000F4F89"/>
    <w:rsid w:val="000F5660"/>
    <w:rsid w:val="000F5842"/>
    <w:rsid w:val="000F61CC"/>
    <w:rsid w:val="000F6443"/>
    <w:rsid w:val="000F6A36"/>
    <w:rsid w:val="000F739B"/>
    <w:rsid w:val="000F77D9"/>
    <w:rsid w:val="00100773"/>
    <w:rsid w:val="00100779"/>
    <w:rsid w:val="001008D9"/>
    <w:rsid w:val="00100913"/>
    <w:rsid w:val="00100CC8"/>
    <w:rsid w:val="00101156"/>
    <w:rsid w:val="001017E7"/>
    <w:rsid w:val="00102428"/>
    <w:rsid w:val="00102F98"/>
    <w:rsid w:val="0010325D"/>
    <w:rsid w:val="0010326A"/>
    <w:rsid w:val="00103374"/>
    <w:rsid w:val="001034F2"/>
    <w:rsid w:val="001036B0"/>
    <w:rsid w:val="00103AE2"/>
    <w:rsid w:val="0010455D"/>
    <w:rsid w:val="0010469C"/>
    <w:rsid w:val="0010521C"/>
    <w:rsid w:val="001059ED"/>
    <w:rsid w:val="00106979"/>
    <w:rsid w:val="00106A35"/>
    <w:rsid w:val="00106BD6"/>
    <w:rsid w:val="001078F3"/>
    <w:rsid w:val="001079B4"/>
    <w:rsid w:val="00107A09"/>
    <w:rsid w:val="00107D18"/>
    <w:rsid w:val="001105D7"/>
    <w:rsid w:val="001108DB"/>
    <w:rsid w:val="00110951"/>
    <w:rsid w:val="00110CB4"/>
    <w:rsid w:val="001118E7"/>
    <w:rsid w:val="00111A42"/>
    <w:rsid w:val="00111B13"/>
    <w:rsid w:val="001121B4"/>
    <w:rsid w:val="001127EB"/>
    <w:rsid w:val="001128A4"/>
    <w:rsid w:val="00113363"/>
    <w:rsid w:val="001135AB"/>
    <w:rsid w:val="001135EB"/>
    <w:rsid w:val="00113C2F"/>
    <w:rsid w:val="00113C49"/>
    <w:rsid w:val="00115479"/>
    <w:rsid w:val="001157B4"/>
    <w:rsid w:val="00116B18"/>
    <w:rsid w:val="00116FCD"/>
    <w:rsid w:val="00117457"/>
    <w:rsid w:val="00117881"/>
    <w:rsid w:val="00120BEA"/>
    <w:rsid w:val="00120D73"/>
    <w:rsid w:val="0012154E"/>
    <w:rsid w:val="001217FF"/>
    <w:rsid w:val="00121BBD"/>
    <w:rsid w:val="00122851"/>
    <w:rsid w:val="001228F0"/>
    <w:rsid w:val="001236F0"/>
    <w:rsid w:val="00123780"/>
    <w:rsid w:val="00123E19"/>
    <w:rsid w:val="0012421F"/>
    <w:rsid w:val="00124DE5"/>
    <w:rsid w:val="0012518A"/>
    <w:rsid w:val="001252D7"/>
    <w:rsid w:val="00125772"/>
    <w:rsid w:val="00125BB6"/>
    <w:rsid w:val="001263CD"/>
    <w:rsid w:val="001268FB"/>
    <w:rsid w:val="00127557"/>
    <w:rsid w:val="00127BAD"/>
    <w:rsid w:val="0013021F"/>
    <w:rsid w:val="00130576"/>
    <w:rsid w:val="001305F1"/>
    <w:rsid w:val="00130C0A"/>
    <w:rsid w:val="00131152"/>
    <w:rsid w:val="00131E3A"/>
    <w:rsid w:val="001323A3"/>
    <w:rsid w:val="001325D5"/>
    <w:rsid w:val="00132CD5"/>
    <w:rsid w:val="00132D24"/>
    <w:rsid w:val="00132FAE"/>
    <w:rsid w:val="00133D1C"/>
    <w:rsid w:val="00134057"/>
    <w:rsid w:val="00134A0F"/>
    <w:rsid w:val="00134D20"/>
    <w:rsid w:val="0013501F"/>
    <w:rsid w:val="0013510A"/>
    <w:rsid w:val="00135346"/>
    <w:rsid w:val="001353C8"/>
    <w:rsid w:val="00136D1E"/>
    <w:rsid w:val="001376CE"/>
    <w:rsid w:val="0013798B"/>
    <w:rsid w:val="00137E07"/>
    <w:rsid w:val="00140302"/>
    <w:rsid w:val="001403E4"/>
    <w:rsid w:val="001405EA"/>
    <w:rsid w:val="00140AD0"/>
    <w:rsid w:val="00141781"/>
    <w:rsid w:val="00141945"/>
    <w:rsid w:val="00142AF5"/>
    <w:rsid w:val="00143FE0"/>
    <w:rsid w:val="00144446"/>
    <w:rsid w:val="00144454"/>
    <w:rsid w:val="00144B1A"/>
    <w:rsid w:val="00145095"/>
    <w:rsid w:val="001458F3"/>
    <w:rsid w:val="00145E50"/>
    <w:rsid w:val="0014683D"/>
    <w:rsid w:val="001471C9"/>
    <w:rsid w:val="00147266"/>
    <w:rsid w:val="0014741E"/>
    <w:rsid w:val="00147AC3"/>
    <w:rsid w:val="00147CD0"/>
    <w:rsid w:val="00147DF7"/>
    <w:rsid w:val="001509A6"/>
    <w:rsid w:val="00150B32"/>
    <w:rsid w:val="00150F73"/>
    <w:rsid w:val="001510B6"/>
    <w:rsid w:val="001511DC"/>
    <w:rsid w:val="00151DE3"/>
    <w:rsid w:val="00152408"/>
    <w:rsid w:val="001530CF"/>
    <w:rsid w:val="001542B9"/>
    <w:rsid w:val="0015442B"/>
    <w:rsid w:val="00154675"/>
    <w:rsid w:val="001547CF"/>
    <w:rsid w:val="00154BA9"/>
    <w:rsid w:val="001553F0"/>
    <w:rsid w:val="001556BC"/>
    <w:rsid w:val="00155BEC"/>
    <w:rsid w:val="0015639D"/>
    <w:rsid w:val="00156589"/>
    <w:rsid w:val="00156A6E"/>
    <w:rsid w:val="00156C1F"/>
    <w:rsid w:val="00157568"/>
    <w:rsid w:val="00157741"/>
    <w:rsid w:val="00157975"/>
    <w:rsid w:val="001606FD"/>
    <w:rsid w:val="00160744"/>
    <w:rsid w:val="001614CB"/>
    <w:rsid w:val="00161672"/>
    <w:rsid w:val="0016192D"/>
    <w:rsid w:val="00161F1F"/>
    <w:rsid w:val="00161FAC"/>
    <w:rsid w:val="001626B5"/>
    <w:rsid w:val="00162FD2"/>
    <w:rsid w:val="00163A28"/>
    <w:rsid w:val="00163B0A"/>
    <w:rsid w:val="00163E46"/>
    <w:rsid w:val="00163E67"/>
    <w:rsid w:val="001642B9"/>
    <w:rsid w:val="001644CD"/>
    <w:rsid w:val="0016540F"/>
    <w:rsid w:val="001655D1"/>
    <w:rsid w:val="00166B1D"/>
    <w:rsid w:val="00166B59"/>
    <w:rsid w:val="00167540"/>
    <w:rsid w:val="00167A82"/>
    <w:rsid w:val="00167E84"/>
    <w:rsid w:val="00170A61"/>
    <w:rsid w:val="00170B05"/>
    <w:rsid w:val="00171010"/>
    <w:rsid w:val="001711EA"/>
    <w:rsid w:val="00171649"/>
    <w:rsid w:val="00171726"/>
    <w:rsid w:val="00171AA6"/>
    <w:rsid w:val="00171E71"/>
    <w:rsid w:val="001721A0"/>
    <w:rsid w:val="00172D20"/>
    <w:rsid w:val="00172FC5"/>
    <w:rsid w:val="00172FDD"/>
    <w:rsid w:val="001731B3"/>
    <w:rsid w:val="001733BD"/>
    <w:rsid w:val="00173704"/>
    <w:rsid w:val="00174358"/>
    <w:rsid w:val="00174CBB"/>
    <w:rsid w:val="00175568"/>
    <w:rsid w:val="00175A0C"/>
    <w:rsid w:val="00175A12"/>
    <w:rsid w:val="001767DD"/>
    <w:rsid w:val="00177016"/>
    <w:rsid w:val="00177E88"/>
    <w:rsid w:val="0018086D"/>
    <w:rsid w:val="001812E7"/>
    <w:rsid w:val="00181C2A"/>
    <w:rsid w:val="00182516"/>
    <w:rsid w:val="00182B36"/>
    <w:rsid w:val="00183A8B"/>
    <w:rsid w:val="00183F44"/>
    <w:rsid w:val="001845AB"/>
    <w:rsid w:val="0018479D"/>
    <w:rsid w:val="00185392"/>
    <w:rsid w:val="001862C9"/>
    <w:rsid w:val="00186EE5"/>
    <w:rsid w:val="0018721A"/>
    <w:rsid w:val="00187E92"/>
    <w:rsid w:val="001902D8"/>
    <w:rsid w:val="001904F0"/>
    <w:rsid w:val="001905DA"/>
    <w:rsid w:val="00191242"/>
    <w:rsid w:val="00191DD8"/>
    <w:rsid w:val="00192343"/>
    <w:rsid w:val="001925A9"/>
    <w:rsid w:val="00192603"/>
    <w:rsid w:val="00192816"/>
    <w:rsid w:val="00192BC9"/>
    <w:rsid w:val="001934CC"/>
    <w:rsid w:val="00193716"/>
    <w:rsid w:val="00193913"/>
    <w:rsid w:val="00193EFE"/>
    <w:rsid w:val="00194315"/>
    <w:rsid w:val="001949E7"/>
    <w:rsid w:val="00195736"/>
    <w:rsid w:val="001959F3"/>
    <w:rsid w:val="00195FC8"/>
    <w:rsid w:val="001961EE"/>
    <w:rsid w:val="00196509"/>
    <w:rsid w:val="0019662A"/>
    <w:rsid w:val="00196DD5"/>
    <w:rsid w:val="0019731B"/>
    <w:rsid w:val="0019739F"/>
    <w:rsid w:val="00197439"/>
    <w:rsid w:val="00197482"/>
    <w:rsid w:val="00197955"/>
    <w:rsid w:val="001A04CE"/>
    <w:rsid w:val="001A0716"/>
    <w:rsid w:val="001A10F4"/>
    <w:rsid w:val="001A1235"/>
    <w:rsid w:val="001A1666"/>
    <w:rsid w:val="001A2610"/>
    <w:rsid w:val="001A2713"/>
    <w:rsid w:val="001A2824"/>
    <w:rsid w:val="001A2915"/>
    <w:rsid w:val="001A2D4D"/>
    <w:rsid w:val="001A2DE1"/>
    <w:rsid w:val="001A39B3"/>
    <w:rsid w:val="001A3EA2"/>
    <w:rsid w:val="001A3F51"/>
    <w:rsid w:val="001A4022"/>
    <w:rsid w:val="001A41DE"/>
    <w:rsid w:val="001A4AA3"/>
    <w:rsid w:val="001A527B"/>
    <w:rsid w:val="001A542E"/>
    <w:rsid w:val="001A56A4"/>
    <w:rsid w:val="001A5BA3"/>
    <w:rsid w:val="001A6656"/>
    <w:rsid w:val="001A67BA"/>
    <w:rsid w:val="001A6B0F"/>
    <w:rsid w:val="001A7360"/>
    <w:rsid w:val="001A73CC"/>
    <w:rsid w:val="001A7B1C"/>
    <w:rsid w:val="001A7C3D"/>
    <w:rsid w:val="001A7C40"/>
    <w:rsid w:val="001A7C7C"/>
    <w:rsid w:val="001B02E5"/>
    <w:rsid w:val="001B0B9C"/>
    <w:rsid w:val="001B0CEC"/>
    <w:rsid w:val="001B12ED"/>
    <w:rsid w:val="001B14AB"/>
    <w:rsid w:val="001B231E"/>
    <w:rsid w:val="001B28E1"/>
    <w:rsid w:val="001B2E54"/>
    <w:rsid w:val="001B2EAB"/>
    <w:rsid w:val="001B373E"/>
    <w:rsid w:val="001B37FF"/>
    <w:rsid w:val="001B428A"/>
    <w:rsid w:val="001B459F"/>
    <w:rsid w:val="001B46A5"/>
    <w:rsid w:val="001B56E0"/>
    <w:rsid w:val="001B5A53"/>
    <w:rsid w:val="001B5C01"/>
    <w:rsid w:val="001B6163"/>
    <w:rsid w:val="001B624F"/>
    <w:rsid w:val="001B73BC"/>
    <w:rsid w:val="001B7447"/>
    <w:rsid w:val="001B7B7C"/>
    <w:rsid w:val="001B7EEB"/>
    <w:rsid w:val="001C0A48"/>
    <w:rsid w:val="001C1595"/>
    <w:rsid w:val="001C23EC"/>
    <w:rsid w:val="001C2993"/>
    <w:rsid w:val="001C2ACE"/>
    <w:rsid w:val="001C332D"/>
    <w:rsid w:val="001C359C"/>
    <w:rsid w:val="001C3612"/>
    <w:rsid w:val="001C3A03"/>
    <w:rsid w:val="001C3C48"/>
    <w:rsid w:val="001C40E3"/>
    <w:rsid w:val="001C4228"/>
    <w:rsid w:val="001C4D09"/>
    <w:rsid w:val="001C4F63"/>
    <w:rsid w:val="001C5FAF"/>
    <w:rsid w:val="001C6784"/>
    <w:rsid w:val="001C6C6C"/>
    <w:rsid w:val="001C761A"/>
    <w:rsid w:val="001C7808"/>
    <w:rsid w:val="001C7DF2"/>
    <w:rsid w:val="001C7E5B"/>
    <w:rsid w:val="001D15AE"/>
    <w:rsid w:val="001D19E8"/>
    <w:rsid w:val="001D2490"/>
    <w:rsid w:val="001D2ACD"/>
    <w:rsid w:val="001D2E94"/>
    <w:rsid w:val="001D3013"/>
    <w:rsid w:val="001D30A8"/>
    <w:rsid w:val="001D3B58"/>
    <w:rsid w:val="001D3EC4"/>
    <w:rsid w:val="001D4DFE"/>
    <w:rsid w:val="001D503C"/>
    <w:rsid w:val="001D59D6"/>
    <w:rsid w:val="001D5D55"/>
    <w:rsid w:val="001D5DD0"/>
    <w:rsid w:val="001D69D9"/>
    <w:rsid w:val="001D70D7"/>
    <w:rsid w:val="001D7B2A"/>
    <w:rsid w:val="001D7D30"/>
    <w:rsid w:val="001E013C"/>
    <w:rsid w:val="001E0762"/>
    <w:rsid w:val="001E0774"/>
    <w:rsid w:val="001E1D2C"/>
    <w:rsid w:val="001E1FB1"/>
    <w:rsid w:val="001E26E3"/>
    <w:rsid w:val="001E2862"/>
    <w:rsid w:val="001E2DBC"/>
    <w:rsid w:val="001E3065"/>
    <w:rsid w:val="001E351E"/>
    <w:rsid w:val="001E36A5"/>
    <w:rsid w:val="001E41E5"/>
    <w:rsid w:val="001E4265"/>
    <w:rsid w:val="001E53DA"/>
    <w:rsid w:val="001E5B21"/>
    <w:rsid w:val="001E6523"/>
    <w:rsid w:val="001E70AE"/>
    <w:rsid w:val="001E7933"/>
    <w:rsid w:val="001E7CBD"/>
    <w:rsid w:val="001F079F"/>
    <w:rsid w:val="001F083F"/>
    <w:rsid w:val="001F1515"/>
    <w:rsid w:val="001F151C"/>
    <w:rsid w:val="001F2511"/>
    <w:rsid w:val="001F31FA"/>
    <w:rsid w:val="001F32C7"/>
    <w:rsid w:val="001F34C3"/>
    <w:rsid w:val="001F3511"/>
    <w:rsid w:val="001F377B"/>
    <w:rsid w:val="001F3878"/>
    <w:rsid w:val="001F4A60"/>
    <w:rsid w:val="001F4CDC"/>
    <w:rsid w:val="001F546A"/>
    <w:rsid w:val="001F558D"/>
    <w:rsid w:val="001F62BB"/>
    <w:rsid w:val="001F6854"/>
    <w:rsid w:val="001F766E"/>
    <w:rsid w:val="001F7B4E"/>
    <w:rsid w:val="001F7DD4"/>
    <w:rsid w:val="00200173"/>
    <w:rsid w:val="002005D0"/>
    <w:rsid w:val="002006AC"/>
    <w:rsid w:val="00200730"/>
    <w:rsid w:val="00200BF1"/>
    <w:rsid w:val="00200ECA"/>
    <w:rsid w:val="002013A6"/>
    <w:rsid w:val="00201C30"/>
    <w:rsid w:val="0020222F"/>
    <w:rsid w:val="0020359F"/>
    <w:rsid w:val="0020361A"/>
    <w:rsid w:val="00203CDC"/>
    <w:rsid w:val="00204083"/>
    <w:rsid w:val="002043B1"/>
    <w:rsid w:val="002047C3"/>
    <w:rsid w:val="002047DD"/>
    <w:rsid w:val="00204893"/>
    <w:rsid w:val="00204E28"/>
    <w:rsid w:val="00205997"/>
    <w:rsid w:val="00205A74"/>
    <w:rsid w:val="00205BD8"/>
    <w:rsid w:val="002060E1"/>
    <w:rsid w:val="0020613F"/>
    <w:rsid w:val="002066F7"/>
    <w:rsid w:val="0020677D"/>
    <w:rsid w:val="00207081"/>
    <w:rsid w:val="00207503"/>
    <w:rsid w:val="00207B4F"/>
    <w:rsid w:val="00210943"/>
    <w:rsid w:val="00210CAE"/>
    <w:rsid w:val="0021108D"/>
    <w:rsid w:val="00211B6D"/>
    <w:rsid w:val="00212BCC"/>
    <w:rsid w:val="00212CBA"/>
    <w:rsid w:val="002134A4"/>
    <w:rsid w:val="00213568"/>
    <w:rsid w:val="0021405B"/>
    <w:rsid w:val="002148F7"/>
    <w:rsid w:val="002156FA"/>
    <w:rsid w:val="00215B60"/>
    <w:rsid w:val="00215DE7"/>
    <w:rsid w:val="00216405"/>
    <w:rsid w:val="00216730"/>
    <w:rsid w:val="00216D1B"/>
    <w:rsid w:val="00217010"/>
    <w:rsid w:val="00217284"/>
    <w:rsid w:val="002175FA"/>
    <w:rsid w:val="00217624"/>
    <w:rsid w:val="002203CD"/>
    <w:rsid w:val="00220755"/>
    <w:rsid w:val="00220DF3"/>
    <w:rsid w:val="00220FA7"/>
    <w:rsid w:val="00222813"/>
    <w:rsid w:val="002229EC"/>
    <w:rsid w:val="00222A42"/>
    <w:rsid w:val="002230CA"/>
    <w:rsid w:val="00223212"/>
    <w:rsid w:val="00223BE6"/>
    <w:rsid w:val="00223DAE"/>
    <w:rsid w:val="00223E26"/>
    <w:rsid w:val="002249FC"/>
    <w:rsid w:val="00224A2F"/>
    <w:rsid w:val="0022519A"/>
    <w:rsid w:val="002255C0"/>
    <w:rsid w:val="00225734"/>
    <w:rsid w:val="002258B8"/>
    <w:rsid w:val="00225955"/>
    <w:rsid w:val="00225E45"/>
    <w:rsid w:val="002267BA"/>
    <w:rsid w:val="00227AAD"/>
    <w:rsid w:val="00230430"/>
    <w:rsid w:val="00230AC0"/>
    <w:rsid w:val="00230BAD"/>
    <w:rsid w:val="00230F46"/>
    <w:rsid w:val="002319D3"/>
    <w:rsid w:val="00231D9D"/>
    <w:rsid w:val="00232075"/>
    <w:rsid w:val="0023318A"/>
    <w:rsid w:val="00233664"/>
    <w:rsid w:val="0023395F"/>
    <w:rsid w:val="00233D7A"/>
    <w:rsid w:val="00234530"/>
    <w:rsid w:val="0023468C"/>
    <w:rsid w:val="00234B59"/>
    <w:rsid w:val="00235138"/>
    <w:rsid w:val="00235800"/>
    <w:rsid w:val="0023595B"/>
    <w:rsid w:val="0023606B"/>
    <w:rsid w:val="00236332"/>
    <w:rsid w:val="00236970"/>
    <w:rsid w:val="00237FC4"/>
    <w:rsid w:val="00240431"/>
    <w:rsid w:val="0024055A"/>
    <w:rsid w:val="002405F6"/>
    <w:rsid w:val="00240CAD"/>
    <w:rsid w:val="0024155D"/>
    <w:rsid w:val="00241820"/>
    <w:rsid w:val="00241AB8"/>
    <w:rsid w:val="00241C3C"/>
    <w:rsid w:val="00241F73"/>
    <w:rsid w:val="0024292E"/>
    <w:rsid w:val="00242983"/>
    <w:rsid w:val="0024311F"/>
    <w:rsid w:val="002432E1"/>
    <w:rsid w:val="00244190"/>
    <w:rsid w:val="002449EC"/>
    <w:rsid w:val="00244A1E"/>
    <w:rsid w:val="00244F30"/>
    <w:rsid w:val="0024589C"/>
    <w:rsid w:val="00245C98"/>
    <w:rsid w:val="00245D7A"/>
    <w:rsid w:val="00245F38"/>
    <w:rsid w:val="00246226"/>
    <w:rsid w:val="00246859"/>
    <w:rsid w:val="00246EB8"/>
    <w:rsid w:val="00247A64"/>
    <w:rsid w:val="00247B61"/>
    <w:rsid w:val="00247BE3"/>
    <w:rsid w:val="00250276"/>
    <w:rsid w:val="002514AB"/>
    <w:rsid w:val="00251520"/>
    <w:rsid w:val="00251B0D"/>
    <w:rsid w:val="00251E5B"/>
    <w:rsid w:val="00252CE1"/>
    <w:rsid w:val="00252EE8"/>
    <w:rsid w:val="00253B22"/>
    <w:rsid w:val="00254842"/>
    <w:rsid w:val="00254CE4"/>
    <w:rsid w:val="002551EE"/>
    <w:rsid w:val="00255459"/>
    <w:rsid w:val="00255659"/>
    <w:rsid w:val="00255C02"/>
    <w:rsid w:val="002562EA"/>
    <w:rsid w:val="00257280"/>
    <w:rsid w:val="00257D9B"/>
    <w:rsid w:val="00257F8A"/>
    <w:rsid w:val="00260327"/>
    <w:rsid w:val="0026062E"/>
    <w:rsid w:val="00260997"/>
    <w:rsid w:val="00260C6F"/>
    <w:rsid w:val="00260EAD"/>
    <w:rsid w:val="00263AE6"/>
    <w:rsid w:val="00264355"/>
    <w:rsid w:val="00264523"/>
    <w:rsid w:val="002655F1"/>
    <w:rsid w:val="00265AE1"/>
    <w:rsid w:val="00265BD5"/>
    <w:rsid w:val="00265F3A"/>
    <w:rsid w:val="00266031"/>
    <w:rsid w:val="00267B1F"/>
    <w:rsid w:val="00267EE5"/>
    <w:rsid w:val="0027027E"/>
    <w:rsid w:val="00270545"/>
    <w:rsid w:val="002708DA"/>
    <w:rsid w:val="002712E2"/>
    <w:rsid w:val="00271A0F"/>
    <w:rsid w:val="0027201A"/>
    <w:rsid w:val="00272CA5"/>
    <w:rsid w:val="00273E62"/>
    <w:rsid w:val="00274093"/>
    <w:rsid w:val="002747E2"/>
    <w:rsid w:val="00274B29"/>
    <w:rsid w:val="00274D4E"/>
    <w:rsid w:val="002750FD"/>
    <w:rsid w:val="0027576A"/>
    <w:rsid w:val="00275BF8"/>
    <w:rsid w:val="00276F42"/>
    <w:rsid w:val="00277A83"/>
    <w:rsid w:val="00277D64"/>
    <w:rsid w:val="00280CCA"/>
    <w:rsid w:val="00281389"/>
    <w:rsid w:val="0028224C"/>
    <w:rsid w:val="00282ADD"/>
    <w:rsid w:val="00282D1B"/>
    <w:rsid w:val="002831C9"/>
    <w:rsid w:val="0028322A"/>
    <w:rsid w:val="00283747"/>
    <w:rsid w:val="00283FAE"/>
    <w:rsid w:val="00283FD2"/>
    <w:rsid w:val="0028511A"/>
    <w:rsid w:val="0028589D"/>
    <w:rsid w:val="002865A3"/>
    <w:rsid w:val="00286A6F"/>
    <w:rsid w:val="00286C12"/>
    <w:rsid w:val="00286E51"/>
    <w:rsid w:val="00287249"/>
    <w:rsid w:val="00287846"/>
    <w:rsid w:val="00287989"/>
    <w:rsid w:val="0029032A"/>
    <w:rsid w:val="00290602"/>
    <w:rsid w:val="0029070B"/>
    <w:rsid w:val="00290A4A"/>
    <w:rsid w:val="00290D77"/>
    <w:rsid w:val="002912FF"/>
    <w:rsid w:val="002913EC"/>
    <w:rsid w:val="0029178A"/>
    <w:rsid w:val="002918D7"/>
    <w:rsid w:val="002919EA"/>
    <w:rsid w:val="0029301B"/>
    <w:rsid w:val="002930F8"/>
    <w:rsid w:val="00293163"/>
    <w:rsid w:val="002935D4"/>
    <w:rsid w:val="00293DD1"/>
    <w:rsid w:val="00293F2E"/>
    <w:rsid w:val="002946CB"/>
    <w:rsid w:val="0029539D"/>
    <w:rsid w:val="002957E8"/>
    <w:rsid w:val="00295B7F"/>
    <w:rsid w:val="00295C24"/>
    <w:rsid w:val="00296187"/>
    <w:rsid w:val="00296C5D"/>
    <w:rsid w:val="00296D08"/>
    <w:rsid w:val="002971AB"/>
    <w:rsid w:val="00297661"/>
    <w:rsid w:val="00297C2C"/>
    <w:rsid w:val="002A0DA5"/>
    <w:rsid w:val="002A1163"/>
    <w:rsid w:val="002A2884"/>
    <w:rsid w:val="002A3481"/>
    <w:rsid w:val="002A37EF"/>
    <w:rsid w:val="002A56F5"/>
    <w:rsid w:val="002A5B2E"/>
    <w:rsid w:val="002A5C6E"/>
    <w:rsid w:val="002A613E"/>
    <w:rsid w:val="002A6938"/>
    <w:rsid w:val="002A69CB"/>
    <w:rsid w:val="002A731C"/>
    <w:rsid w:val="002A77E3"/>
    <w:rsid w:val="002A794D"/>
    <w:rsid w:val="002A7B64"/>
    <w:rsid w:val="002A7BB2"/>
    <w:rsid w:val="002A7CCF"/>
    <w:rsid w:val="002A7EF6"/>
    <w:rsid w:val="002B0059"/>
    <w:rsid w:val="002B060F"/>
    <w:rsid w:val="002B0877"/>
    <w:rsid w:val="002B0E7B"/>
    <w:rsid w:val="002B1CB7"/>
    <w:rsid w:val="002B1CEE"/>
    <w:rsid w:val="002B1EEE"/>
    <w:rsid w:val="002B23AD"/>
    <w:rsid w:val="002B2641"/>
    <w:rsid w:val="002B286F"/>
    <w:rsid w:val="002B28D4"/>
    <w:rsid w:val="002B28E5"/>
    <w:rsid w:val="002B2B3C"/>
    <w:rsid w:val="002B2C73"/>
    <w:rsid w:val="002B4061"/>
    <w:rsid w:val="002B4237"/>
    <w:rsid w:val="002B4583"/>
    <w:rsid w:val="002B46C0"/>
    <w:rsid w:val="002B5124"/>
    <w:rsid w:val="002B696E"/>
    <w:rsid w:val="002B6BA3"/>
    <w:rsid w:val="002B7EE7"/>
    <w:rsid w:val="002B7FC0"/>
    <w:rsid w:val="002C01A6"/>
    <w:rsid w:val="002C04BC"/>
    <w:rsid w:val="002C0AAC"/>
    <w:rsid w:val="002C0EDE"/>
    <w:rsid w:val="002C1019"/>
    <w:rsid w:val="002C1292"/>
    <w:rsid w:val="002C2C6A"/>
    <w:rsid w:val="002C2E3C"/>
    <w:rsid w:val="002C32EB"/>
    <w:rsid w:val="002C3A52"/>
    <w:rsid w:val="002C3D0F"/>
    <w:rsid w:val="002C423A"/>
    <w:rsid w:val="002C42D6"/>
    <w:rsid w:val="002C434D"/>
    <w:rsid w:val="002C52D9"/>
    <w:rsid w:val="002C54E5"/>
    <w:rsid w:val="002C5906"/>
    <w:rsid w:val="002C5C1A"/>
    <w:rsid w:val="002C5EAD"/>
    <w:rsid w:val="002C6023"/>
    <w:rsid w:val="002C69F2"/>
    <w:rsid w:val="002C764D"/>
    <w:rsid w:val="002C7717"/>
    <w:rsid w:val="002C78A7"/>
    <w:rsid w:val="002D0928"/>
    <w:rsid w:val="002D0A0B"/>
    <w:rsid w:val="002D0DD5"/>
    <w:rsid w:val="002D143F"/>
    <w:rsid w:val="002D148A"/>
    <w:rsid w:val="002D17EB"/>
    <w:rsid w:val="002D289F"/>
    <w:rsid w:val="002D36F4"/>
    <w:rsid w:val="002D455E"/>
    <w:rsid w:val="002D6795"/>
    <w:rsid w:val="002D6871"/>
    <w:rsid w:val="002D712F"/>
    <w:rsid w:val="002D73D5"/>
    <w:rsid w:val="002E0926"/>
    <w:rsid w:val="002E10D3"/>
    <w:rsid w:val="002E125C"/>
    <w:rsid w:val="002E1B96"/>
    <w:rsid w:val="002E20B8"/>
    <w:rsid w:val="002E21D8"/>
    <w:rsid w:val="002E2281"/>
    <w:rsid w:val="002E2861"/>
    <w:rsid w:val="002E37D9"/>
    <w:rsid w:val="002E39EC"/>
    <w:rsid w:val="002E3E7B"/>
    <w:rsid w:val="002E41C8"/>
    <w:rsid w:val="002E4460"/>
    <w:rsid w:val="002E45DB"/>
    <w:rsid w:val="002E4A63"/>
    <w:rsid w:val="002E4BBA"/>
    <w:rsid w:val="002E561C"/>
    <w:rsid w:val="002E5E0B"/>
    <w:rsid w:val="002E6098"/>
    <w:rsid w:val="002E60CC"/>
    <w:rsid w:val="002E6863"/>
    <w:rsid w:val="002E751B"/>
    <w:rsid w:val="002E7778"/>
    <w:rsid w:val="002F099C"/>
    <w:rsid w:val="002F12ED"/>
    <w:rsid w:val="002F1CEF"/>
    <w:rsid w:val="002F2367"/>
    <w:rsid w:val="002F26DA"/>
    <w:rsid w:val="002F33FC"/>
    <w:rsid w:val="002F3C82"/>
    <w:rsid w:val="002F3CA1"/>
    <w:rsid w:val="002F4D46"/>
    <w:rsid w:val="002F50F2"/>
    <w:rsid w:val="002F52C2"/>
    <w:rsid w:val="002F5421"/>
    <w:rsid w:val="002F577F"/>
    <w:rsid w:val="002F5AB5"/>
    <w:rsid w:val="002F5B64"/>
    <w:rsid w:val="002F5D67"/>
    <w:rsid w:val="002F64B0"/>
    <w:rsid w:val="002F7051"/>
    <w:rsid w:val="002F7334"/>
    <w:rsid w:val="002F76F5"/>
    <w:rsid w:val="002F7B4D"/>
    <w:rsid w:val="002F7C4C"/>
    <w:rsid w:val="002F7C9F"/>
    <w:rsid w:val="00300305"/>
    <w:rsid w:val="00301833"/>
    <w:rsid w:val="0030193A"/>
    <w:rsid w:val="00301FF6"/>
    <w:rsid w:val="0030326E"/>
    <w:rsid w:val="0030356A"/>
    <w:rsid w:val="003040B0"/>
    <w:rsid w:val="0030453A"/>
    <w:rsid w:val="00304739"/>
    <w:rsid w:val="00305328"/>
    <w:rsid w:val="003057AD"/>
    <w:rsid w:val="00305C94"/>
    <w:rsid w:val="0030623E"/>
    <w:rsid w:val="00306384"/>
    <w:rsid w:val="003076F3"/>
    <w:rsid w:val="003104D6"/>
    <w:rsid w:val="003109E1"/>
    <w:rsid w:val="0031120C"/>
    <w:rsid w:val="00311595"/>
    <w:rsid w:val="00311F08"/>
    <w:rsid w:val="0031300E"/>
    <w:rsid w:val="003133BB"/>
    <w:rsid w:val="00313661"/>
    <w:rsid w:val="003145F5"/>
    <w:rsid w:val="0031496C"/>
    <w:rsid w:val="003149B6"/>
    <w:rsid w:val="00315F39"/>
    <w:rsid w:val="003165D6"/>
    <w:rsid w:val="00316B07"/>
    <w:rsid w:val="00316BEB"/>
    <w:rsid w:val="00316CA4"/>
    <w:rsid w:val="00320B5E"/>
    <w:rsid w:val="00320B6A"/>
    <w:rsid w:val="00321061"/>
    <w:rsid w:val="003219CF"/>
    <w:rsid w:val="0032216C"/>
    <w:rsid w:val="00322866"/>
    <w:rsid w:val="00322904"/>
    <w:rsid w:val="00322A03"/>
    <w:rsid w:val="00322B19"/>
    <w:rsid w:val="00322D4E"/>
    <w:rsid w:val="00322F88"/>
    <w:rsid w:val="003233AD"/>
    <w:rsid w:val="00323622"/>
    <w:rsid w:val="003241A6"/>
    <w:rsid w:val="00325827"/>
    <w:rsid w:val="00325E5F"/>
    <w:rsid w:val="0032600A"/>
    <w:rsid w:val="00326A2C"/>
    <w:rsid w:val="003271DC"/>
    <w:rsid w:val="0032792C"/>
    <w:rsid w:val="00327C91"/>
    <w:rsid w:val="00327D3D"/>
    <w:rsid w:val="00327D99"/>
    <w:rsid w:val="00327E33"/>
    <w:rsid w:val="00330B27"/>
    <w:rsid w:val="00331499"/>
    <w:rsid w:val="0033310A"/>
    <w:rsid w:val="0033320C"/>
    <w:rsid w:val="00333A04"/>
    <w:rsid w:val="00333B97"/>
    <w:rsid w:val="003347AA"/>
    <w:rsid w:val="00335102"/>
    <w:rsid w:val="003356F9"/>
    <w:rsid w:val="00335A0E"/>
    <w:rsid w:val="00335A92"/>
    <w:rsid w:val="00335DA7"/>
    <w:rsid w:val="0033602E"/>
    <w:rsid w:val="00336147"/>
    <w:rsid w:val="00336581"/>
    <w:rsid w:val="003367B1"/>
    <w:rsid w:val="00336CA2"/>
    <w:rsid w:val="00336DDF"/>
    <w:rsid w:val="003402D9"/>
    <w:rsid w:val="00341630"/>
    <w:rsid w:val="00341B3E"/>
    <w:rsid w:val="00341D3E"/>
    <w:rsid w:val="0034286D"/>
    <w:rsid w:val="003429AD"/>
    <w:rsid w:val="00343A77"/>
    <w:rsid w:val="0034406B"/>
    <w:rsid w:val="00344692"/>
    <w:rsid w:val="00344AF5"/>
    <w:rsid w:val="003451AE"/>
    <w:rsid w:val="0034547F"/>
    <w:rsid w:val="0034557E"/>
    <w:rsid w:val="00345B34"/>
    <w:rsid w:val="003465ED"/>
    <w:rsid w:val="00346B28"/>
    <w:rsid w:val="00347A51"/>
    <w:rsid w:val="00350268"/>
    <w:rsid w:val="00350B95"/>
    <w:rsid w:val="00351AE1"/>
    <w:rsid w:val="00351BAA"/>
    <w:rsid w:val="003521D6"/>
    <w:rsid w:val="0035252F"/>
    <w:rsid w:val="00352BF3"/>
    <w:rsid w:val="00352CE0"/>
    <w:rsid w:val="003534D3"/>
    <w:rsid w:val="00354330"/>
    <w:rsid w:val="003544FE"/>
    <w:rsid w:val="00354788"/>
    <w:rsid w:val="00354A22"/>
    <w:rsid w:val="00354CD9"/>
    <w:rsid w:val="003562B5"/>
    <w:rsid w:val="00356B9F"/>
    <w:rsid w:val="0035706E"/>
    <w:rsid w:val="00357214"/>
    <w:rsid w:val="00357F52"/>
    <w:rsid w:val="00360516"/>
    <w:rsid w:val="00360546"/>
    <w:rsid w:val="0036065C"/>
    <w:rsid w:val="0036073C"/>
    <w:rsid w:val="00360881"/>
    <w:rsid w:val="00360ABD"/>
    <w:rsid w:val="00360E8B"/>
    <w:rsid w:val="00360FE0"/>
    <w:rsid w:val="00361254"/>
    <w:rsid w:val="00361541"/>
    <w:rsid w:val="00362916"/>
    <w:rsid w:val="003632A8"/>
    <w:rsid w:val="003634F3"/>
    <w:rsid w:val="00363778"/>
    <w:rsid w:val="00364458"/>
    <w:rsid w:val="00364714"/>
    <w:rsid w:val="00364981"/>
    <w:rsid w:val="00364C42"/>
    <w:rsid w:val="00365292"/>
    <w:rsid w:val="00365B1B"/>
    <w:rsid w:val="003662DF"/>
    <w:rsid w:val="00366359"/>
    <w:rsid w:val="00366CF4"/>
    <w:rsid w:val="00366F93"/>
    <w:rsid w:val="00367043"/>
    <w:rsid w:val="0036729F"/>
    <w:rsid w:val="00367587"/>
    <w:rsid w:val="00367DA6"/>
    <w:rsid w:val="00367F12"/>
    <w:rsid w:val="0037016D"/>
    <w:rsid w:val="003707B4"/>
    <w:rsid w:val="00370C13"/>
    <w:rsid w:val="00370D0E"/>
    <w:rsid w:val="00371008"/>
    <w:rsid w:val="00371922"/>
    <w:rsid w:val="00371A03"/>
    <w:rsid w:val="00371F4F"/>
    <w:rsid w:val="00372017"/>
    <w:rsid w:val="00372081"/>
    <w:rsid w:val="003720FE"/>
    <w:rsid w:val="003722D1"/>
    <w:rsid w:val="003725AF"/>
    <w:rsid w:val="003727D1"/>
    <w:rsid w:val="0037324D"/>
    <w:rsid w:val="00373386"/>
    <w:rsid w:val="00373977"/>
    <w:rsid w:val="0037404A"/>
    <w:rsid w:val="00374205"/>
    <w:rsid w:val="003743DD"/>
    <w:rsid w:val="00374A2E"/>
    <w:rsid w:val="00374C99"/>
    <w:rsid w:val="00374F16"/>
    <w:rsid w:val="0037507A"/>
    <w:rsid w:val="0037563D"/>
    <w:rsid w:val="00375E71"/>
    <w:rsid w:val="00376366"/>
    <w:rsid w:val="003764BA"/>
    <w:rsid w:val="003768F6"/>
    <w:rsid w:val="00376A02"/>
    <w:rsid w:val="003773A5"/>
    <w:rsid w:val="003775CB"/>
    <w:rsid w:val="00380B61"/>
    <w:rsid w:val="00381311"/>
    <w:rsid w:val="0038144D"/>
    <w:rsid w:val="00381B49"/>
    <w:rsid w:val="00382194"/>
    <w:rsid w:val="0038228F"/>
    <w:rsid w:val="003829D4"/>
    <w:rsid w:val="00382A92"/>
    <w:rsid w:val="00383D30"/>
    <w:rsid w:val="0038470D"/>
    <w:rsid w:val="003855CD"/>
    <w:rsid w:val="0038589C"/>
    <w:rsid w:val="00385C5C"/>
    <w:rsid w:val="00386884"/>
    <w:rsid w:val="00386B63"/>
    <w:rsid w:val="00386F68"/>
    <w:rsid w:val="0038750C"/>
    <w:rsid w:val="00388D94"/>
    <w:rsid w:val="00390A77"/>
    <w:rsid w:val="00390E0C"/>
    <w:rsid w:val="00390F31"/>
    <w:rsid w:val="003912C5"/>
    <w:rsid w:val="003912CB"/>
    <w:rsid w:val="00391828"/>
    <w:rsid w:val="00392680"/>
    <w:rsid w:val="003926A2"/>
    <w:rsid w:val="00392F24"/>
    <w:rsid w:val="00393410"/>
    <w:rsid w:val="00393583"/>
    <w:rsid w:val="003937FC"/>
    <w:rsid w:val="00394861"/>
    <w:rsid w:val="00394EEB"/>
    <w:rsid w:val="00395678"/>
    <w:rsid w:val="003959C7"/>
    <w:rsid w:val="003959C9"/>
    <w:rsid w:val="00395EE3"/>
    <w:rsid w:val="0039663E"/>
    <w:rsid w:val="00397051"/>
    <w:rsid w:val="003A15A9"/>
    <w:rsid w:val="003A15B3"/>
    <w:rsid w:val="003A20E1"/>
    <w:rsid w:val="003A25F4"/>
    <w:rsid w:val="003A365A"/>
    <w:rsid w:val="003A4204"/>
    <w:rsid w:val="003A586D"/>
    <w:rsid w:val="003A66A4"/>
    <w:rsid w:val="003A6FD2"/>
    <w:rsid w:val="003A7018"/>
    <w:rsid w:val="003A725C"/>
    <w:rsid w:val="003A761A"/>
    <w:rsid w:val="003A7B91"/>
    <w:rsid w:val="003A7C32"/>
    <w:rsid w:val="003B03A9"/>
    <w:rsid w:val="003B0771"/>
    <w:rsid w:val="003B1266"/>
    <w:rsid w:val="003B1C35"/>
    <w:rsid w:val="003B21E3"/>
    <w:rsid w:val="003B28FB"/>
    <w:rsid w:val="003B4871"/>
    <w:rsid w:val="003B54B7"/>
    <w:rsid w:val="003B56E7"/>
    <w:rsid w:val="003B5FAD"/>
    <w:rsid w:val="003B7232"/>
    <w:rsid w:val="003B72C0"/>
    <w:rsid w:val="003B7732"/>
    <w:rsid w:val="003B77EA"/>
    <w:rsid w:val="003B7BD8"/>
    <w:rsid w:val="003B7CAE"/>
    <w:rsid w:val="003C0ED8"/>
    <w:rsid w:val="003C11A4"/>
    <w:rsid w:val="003C12E8"/>
    <w:rsid w:val="003C25D1"/>
    <w:rsid w:val="003C27FD"/>
    <w:rsid w:val="003C2A9A"/>
    <w:rsid w:val="003C2AFF"/>
    <w:rsid w:val="003C2BA1"/>
    <w:rsid w:val="003C2E79"/>
    <w:rsid w:val="003C3A82"/>
    <w:rsid w:val="003C4FED"/>
    <w:rsid w:val="003C5F53"/>
    <w:rsid w:val="003C6C91"/>
    <w:rsid w:val="003C7605"/>
    <w:rsid w:val="003C797D"/>
    <w:rsid w:val="003C7985"/>
    <w:rsid w:val="003D0693"/>
    <w:rsid w:val="003D070A"/>
    <w:rsid w:val="003D103A"/>
    <w:rsid w:val="003D1485"/>
    <w:rsid w:val="003D19FF"/>
    <w:rsid w:val="003D1B04"/>
    <w:rsid w:val="003D1B21"/>
    <w:rsid w:val="003D1D03"/>
    <w:rsid w:val="003D2CDC"/>
    <w:rsid w:val="003D2DCA"/>
    <w:rsid w:val="003D3571"/>
    <w:rsid w:val="003D38D3"/>
    <w:rsid w:val="003D3B77"/>
    <w:rsid w:val="003D3ECC"/>
    <w:rsid w:val="003D3EFD"/>
    <w:rsid w:val="003D43A0"/>
    <w:rsid w:val="003D4573"/>
    <w:rsid w:val="003D45D2"/>
    <w:rsid w:val="003D4D8E"/>
    <w:rsid w:val="003D5302"/>
    <w:rsid w:val="003D5676"/>
    <w:rsid w:val="003D5BC8"/>
    <w:rsid w:val="003D6692"/>
    <w:rsid w:val="003D6891"/>
    <w:rsid w:val="003D6EE4"/>
    <w:rsid w:val="003D73B3"/>
    <w:rsid w:val="003D7C5A"/>
    <w:rsid w:val="003E044F"/>
    <w:rsid w:val="003E0ADB"/>
    <w:rsid w:val="003E16F3"/>
    <w:rsid w:val="003E186E"/>
    <w:rsid w:val="003E228B"/>
    <w:rsid w:val="003E2AAE"/>
    <w:rsid w:val="003E3039"/>
    <w:rsid w:val="003E318E"/>
    <w:rsid w:val="003E3977"/>
    <w:rsid w:val="003E3B16"/>
    <w:rsid w:val="003E40DA"/>
    <w:rsid w:val="003E4E51"/>
    <w:rsid w:val="003E5163"/>
    <w:rsid w:val="003E51A4"/>
    <w:rsid w:val="003E594C"/>
    <w:rsid w:val="003E63F2"/>
    <w:rsid w:val="003E6415"/>
    <w:rsid w:val="003E6CB6"/>
    <w:rsid w:val="003E7974"/>
    <w:rsid w:val="003E7B94"/>
    <w:rsid w:val="003E7BB7"/>
    <w:rsid w:val="003F010F"/>
    <w:rsid w:val="003F0215"/>
    <w:rsid w:val="003F05BC"/>
    <w:rsid w:val="003F07E9"/>
    <w:rsid w:val="003F1546"/>
    <w:rsid w:val="003F15BE"/>
    <w:rsid w:val="003F1F45"/>
    <w:rsid w:val="003F229E"/>
    <w:rsid w:val="003F31D1"/>
    <w:rsid w:val="003F48ED"/>
    <w:rsid w:val="003F4F83"/>
    <w:rsid w:val="003F5363"/>
    <w:rsid w:val="003F553F"/>
    <w:rsid w:val="003F5582"/>
    <w:rsid w:val="003F6339"/>
    <w:rsid w:val="003F6601"/>
    <w:rsid w:val="003F6779"/>
    <w:rsid w:val="003F710F"/>
    <w:rsid w:val="003F77D3"/>
    <w:rsid w:val="00400BD7"/>
    <w:rsid w:val="00402F1B"/>
    <w:rsid w:val="004034CA"/>
    <w:rsid w:val="0040491A"/>
    <w:rsid w:val="00404E49"/>
    <w:rsid w:val="004050A4"/>
    <w:rsid w:val="004051A0"/>
    <w:rsid w:val="00405938"/>
    <w:rsid w:val="004063C0"/>
    <w:rsid w:val="004066E1"/>
    <w:rsid w:val="00406D04"/>
    <w:rsid w:val="00407196"/>
    <w:rsid w:val="004074D9"/>
    <w:rsid w:val="00407C21"/>
    <w:rsid w:val="00407EC1"/>
    <w:rsid w:val="004103E8"/>
    <w:rsid w:val="0041048A"/>
    <w:rsid w:val="00410B73"/>
    <w:rsid w:val="00410C58"/>
    <w:rsid w:val="00411382"/>
    <w:rsid w:val="0041227E"/>
    <w:rsid w:val="0041240D"/>
    <w:rsid w:val="00412D7C"/>
    <w:rsid w:val="00413B98"/>
    <w:rsid w:val="00414091"/>
    <w:rsid w:val="0041551E"/>
    <w:rsid w:val="0041566E"/>
    <w:rsid w:val="00415DF5"/>
    <w:rsid w:val="004160A4"/>
    <w:rsid w:val="00416BF0"/>
    <w:rsid w:val="00416E1E"/>
    <w:rsid w:val="00417635"/>
    <w:rsid w:val="004178AC"/>
    <w:rsid w:val="00417CE0"/>
    <w:rsid w:val="00420046"/>
    <w:rsid w:val="004206EC"/>
    <w:rsid w:val="00420714"/>
    <w:rsid w:val="00420767"/>
    <w:rsid w:val="00420CD1"/>
    <w:rsid w:val="00421426"/>
    <w:rsid w:val="0042157B"/>
    <w:rsid w:val="00421741"/>
    <w:rsid w:val="004219FB"/>
    <w:rsid w:val="00421DB5"/>
    <w:rsid w:val="004220DB"/>
    <w:rsid w:val="00422576"/>
    <w:rsid w:val="0042291E"/>
    <w:rsid w:val="00422929"/>
    <w:rsid w:val="0042292B"/>
    <w:rsid w:val="00422AEF"/>
    <w:rsid w:val="00423068"/>
    <w:rsid w:val="004230F1"/>
    <w:rsid w:val="0042313B"/>
    <w:rsid w:val="004231D2"/>
    <w:rsid w:val="004239F1"/>
    <w:rsid w:val="00424007"/>
    <w:rsid w:val="0042406F"/>
    <w:rsid w:val="004244F8"/>
    <w:rsid w:val="00424867"/>
    <w:rsid w:val="00424F5E"/>
    <w:rsid w:val="004256A4"/>
    <w:rsid w:val="00425F1F"/>
    <w:rsid w:val="004276CA"/>
    <w:rsid w:val="00427731"/>
    <w:rsid w:val="004277AD"/>
    <w:rsid w:val="00427E1C"/>
    <w:rsid w:val="0043009B"/>
    <w:rsid w:val="00430714"/>
    <w:rsid w:val="0043086E"/>
    <w:rsid w:val="004312E1"/>
    <w:rsid w:val="00431B2B"/>
    <w:rsid w:val="00431E7A"/>
    <w:rsid w:val="00431ED9"/>
    <w:rsid w:val="00431F36"/>
    <w:rsid w:val="00432895"/>
    <w:rsid w:val="004342E8"/>
    <w:rsid w:val="004343E6"/>
    <w:rsid w:val="00434902"/>
    <w:rsid w:val="00436C1A"/>
    <w:rsid w:val="00437B83"/>
    <w:rsid w:val="004400D7"/>
    <w:rsid w:val="0044088A"/>
    <w:rsid w:val="00441FD7"/>
    <w:rsid w:val="004420AC"/>
    <w:rsid w:val="004420CA"/>
    <w:rsid w:val="00442815"/>
    <w:rsid w:val="004428CA"/>
    <w:rsid w:val="0044410E"/>
    <w:rsid w:val="00444171"/>
    <w:rsid w:val="0044494D"/>
    <w:rsid w:val="00444B9B"/>
    <w:rsid w:val="00444F9D"/>
    <w:rsid w:val="0044503E"/>
    <w:rsid w:val="00445340"/>
    <w:rsid w:val="00446C21"/>
    <w:rsid w:val="0044745B"/>
    <w:rsid w:val="00447751"/>
    <w:rsid w:val="00450706"/>
    <w:rsid w:val="004507EC"/>
    <w:rsid w:val="00451B5A"/>
    <w:rsid w:val="004528FF"/>
    <w:rsid w:val="00452F5F"/>
    <w:rsid w:val="00452FDF"/>
    <w:rsid w:val="004534A8"/>
    <w:rsid w:val="00453987"/>
    <w:rsid w:val="00453B18"/>
    <w:rsid w:val="00453F39"/>
    <w:rsid w:val="004540E0"/>
    <w:rsid w:val="004544A1"/>
    <w:rsid w:val="00454738"/>
    <w:rsid w:val="004551FE"/>
    <w:rsid w:val="00455347"/>
    <w:rsid w:val="00455413"/>
    <w:rsid w:val="004557F9"/>
    <w:rsid w:val="00455A40"/>
    <w:rsid w:val="00455DF3"/>
    <w:rsid w:val="004563B2"/>
    <w:rsid w:val="004563E6"/>
    <w:rsid w:val="00456404"/>
    <w:rsid w:val="0045684C"/>
    <w:rsid w:val="00456EBA"/>
    <w:rsid w:val="004571A2"/>
    <w:rsid w:val="00457D25"/>
    <w:rsid w:val="00457DB9"/>
    <w:rsid w:val="00460076"/>
    <w:rsid w:val="00460357"/>
    <w:rsid w:val="004608EC"/>
    <w:rsid w:val="00460B6A"/>
    <w:rsid w:val="00460E44"/>
    <w:rsid w:val="0046107F"/>
    <w:rsid w:val="00461504"/>
    <w:rsid w:val="00461790"/>
    <w:rsid w:val="00461C39"/>
    <w:rsid w:val="00461DD6"/>
    <w:rsid w:val="004621E4"/>
    <w:rsid w:val="004645C8"/>
    <w:rsid w:val="00464906"/>
    <w:rsid w:val="00465AB0"/>
    <w:rsid w:val="00465DB7"/>
    <w:rsid w:val="00465FDA"/>
    <w:rsid w:val="004666A4"/>
    <w:rsid w:val="00467159"/>
    <w:rsid w:val="0046764B"/>
    <w:rsid w:val="0046770C"/>
    <w:rsid w:val="00470817"/>
    <w:rsid w:val="0047082D"/>
    <w:rsid w:val="00471B8C"/>
    <w:rsid w:val="00472691"/>
    <w:rsid w:val="00472DD7"/>
    <w:rsid w:val="00472DDA"/>
    <w:rsid w:val="00473033"/>
    <w:rsid w:val="004732B1"/>
    <w:rsid w:val="004736EF"/>
    <w:rsid w:val="00473869"/>
    <w:rsid w:val="004739FE"/>
    <w:rsid w:val="00473CFF"/>
    <w:rsid w:val="0047409B"/>
    <w:rsid w:val="004757ED"/>
    <w:rsid w:val="00475FD0"/>
    <w:rsid w:val="0047613D"/>
    <w:rsid w:val="00476204"/>
    <w:rsid w:val="00476884"/>
    <w:rsid w:val="00476CF4"/>
    <w:rsid w:val="00477227"/>
    <w:rsid w:val="0048008E"/>
    <w:rsid w:val="004804FD"/>
    <w:rsid w:val="004806F2"/>
    <w:rsid w:val="00480851"/>
    <w:rsid w:val="0048115F"/>
    <w:rsid w:val="004811A7"/>
    <w:rsid w:val="0048125A"/>
    <w:rsid w:val="00481BD1"/>
    <w:rsid w:val="00481D75"/>
    <w:rsid w:val="00482D75"/>
    <w:rsid w:val="004832DF"/>
    <w:rsid w:val="00483663"/>
    <w:rsid w:val="00483825"/>
    <w:rsid w:val="004838D3"/>
    <w:rsid w:val="00483B39"/>
    <w:rsid w:val="00483E3D"/>
    <w:rsid w:val="00483F37"/>
    <w:rsid w:val="00484586"/>
    <w:rsid w:val="00484985"/>
    <w:rsid w:val="00484A2F"/>
    <w:rsid w:val="0048507F"/>
    <w:rsid w:val="00485DCA"/>
    <w:rsid w:val="0048701F"/>
    <w:rsid w:val="004870F5"/>
    <w:rsid w:val="0048718B"/>
    <w:rsid w:val="00487AC9"/>
    <w:rsid w:val="0049006F"/>
    <w:rsid w:val="00490793"/>
    <w:rsid w:val="00490CD6"/>
    <w:rsid w:val="00490F68"/>
    <w:rsid w:val="004913AC"/>
    <w:rsid w:val="00491674"/>
    <w:rsid w:val="00491804"/>
    <w:rsid w:val="00492897"/>
    <w:rsid w:val="0049383E"/>
    <w:rsid w:val="00495940"/>
    <w:rsid w:val="00495CA3"/>
    <w:rsid w:val="004966EB"/>
    <w:rsid w:val="00496968"/>
    <w:rsid w:val="00497283"/>
    <w:rsid w:val="004A0B27"/>
    <w:rsid w:val="004A0BB2"/>
    <w:rsid w:val="004A0DE3"/>
    <w:rsid w:val="004A0F83"/>
    <w:rsid w:val="004A1006"/>
    <w:rsid w:val="004A1249"/>
    <w:rsid w:val="004A164C"/>
    <w:rsid w:val="004A1FC3"/>
    <w:rsid w:val="004A21C2"/>
    <w:rsid w:val="004A2909"/>
    <w:rsid w:val="004A2DF4"/>
    <w:rsid w:val="004A3190"/>
    <w:rsid w:val="004A32D1"/>
    <w:rsid w:val="004A36A8"/>
    <w:rsid w:val="004A4DF5"/>
    <w:rsid w:val="004A5B8D"/>
    <w:rsid w:val="004A60F7"/>
    <w:rsid w:val="004A6113"/>
    <w:rsid w:val="004A7737"/>
    <w:rsid w:val="004A79B6"/>
    <w:rsid w:val="004A7D0C"/>
    <w:rsid w:val="004B0498"/>
    <w:rsid w:val="004B17F0"/>
    <w:rsid w:val="004B1E11"/>
    <w:rsid w:val="004B26D0"/>
    <w:rsid w:val="004B39EA"/>
    <w:rsid w:val="004B42C6"/>
    <w:rsid w:val="004B436E"/>
    <w:rsid w:val="004B4AB3"/>
    <w:rsid w:val="004B4C0F"/>
    <w:rsid w:val="004B4F48"/>
    <w:rsid w:val="004B57A2"/>
    <w:rsid w:val="004B619D"/>
    <w:rsid w:val="004B623B"/>
    <w:rsid w:val="004B62BA"/>
    <w:rsid w:val="004B6439"/>
    <w:rsid w:val="004B781A"/>
    <w:rsid w:val="004B7882"/>
    <w:rsid w:val="004B7F84"/>
    <w:rsid w:val="004C01FA"/>
    <w:rsid w:val="004C08EF"/>
    <w:rsid w:val="004C093A"/>
    <w:rsid w:val="004C0A9A"/>
    <w:rsid w:val="004C0FE9"/>
    <w:rsid w:val="004C141A"/>
    <w:rsid w:val="004C1AD6"/>
    <w:rsid w:val="004C1C28"/>
    <w:rsid w:val="004C1D3B"/>
    <w:rsid w:val="004C2E4F"/>
    <w:rsid w:val="004C3673"/>
    <w:rsid w:val="004C38C0"/>
    <w:rsid w:val="004C3B67"/>
    <w:rsid w:val="004C3F32"/>
    <w:rsid w:val="004C52B6"/>
    <w:rsid w:val="004C5F31"/>
    <w:rsid w:val="004C69EB"/>
    <w:rsid w:val="004C7189"/>
    <w:rsid w:val="004C7B2A"/>
    <w:rsid w:val="004D0235"/>
    <w:rsid w:val="004D03ED"/>
    <w:rsid w:val="004D03F7"/>
    <w:rsid w:val="004D0EA4"/>
    <w:rsid w:val="004D0F07"/>
    <w:rsid w:val="004D11D0"/>
    <w:rsid w:val="004D1D48"/>
    <w:rsid w:val="004D1ED5"/>
    <w:rsid w:val="004D1F24"/>
    <w:rsid w:val="004D1FB3"/>
    <w:rsid w:val="004D23C9"/>
    <w:rsid w:val="004D254A"/>
    <w:rsid w:val="004D2A17"/>
    <w:rsid w:val="004D2EC4"/>
    <w:rsid w:val="004D3600"/>
    <w:rsid w:val="004D3A38"/>
    <w:rsid w:val="004D4159"/>
    <w:rsid w:val="004D4220"/>
    <w:rsid w:val="004D4A83"/>
    <w:rsid w:val="004D4C3C"/>
    <w:rsid w:val="004D5545"/>
    <w:rsid w:val="004D585E"/>
    <w:rsid w:val="004D59FA"/>
    <w:rsid w:val="004D5AFD"/>
    <w:rsid w:val="004D5F4C"/>
    <w:rsid w:val="004D5FB2"/>
    <w:rsid w:val="004D74BC"/>
    <w:rsid w:val="004D7981"/>
    <w:rsid w:val="004D7CA9"/>
    <w:rsid w:val="004E01B3"/>
    <w:rsid w:val="004E0939"/>
    <w:rsid w:val="004E1292"/>
    <w:rsid w:val="004E12CB"/>
    <w:rsid w:val="004E12F5"/>
    <w:rsid w:val="004E1427"/>
    <w:rsid w:val="004E1721"/>
    <w:rsid w:val="004E1986"/>
    <w:rsid w:val="004E1B22"/>
    <w:rsid w:val="004E21D6"/>
    <w:rsid w:val="004E2E33"/>
    <w:rsid w:val="004E339C"/>
    <w:rsid w:val="004E33E6"/>
    <w:rsid w:val="004E347F"/>
    <w:rsid w:val="004E392E"/>
    <w:rsid w:val="004E3C00"/>
    <w:rsid w:val="004E41F8"/>
    <w:rsid w:val="004E47FB"/>
    <w:rsid w:val="004E496D"/>
    <w:rsid w:val="004E4B4F"/>
    <w:rsid w:val="004E4CD8"/>
    <w:rsid w:val="004E5B45"/>
    <w:rsid w:val="004E64E4"/>
    <w:rsid w:val="004E6B36"/>
    <w:rsid w:val="004E7800"/>
    <w:rsid w:val="004E79A7"/>
    <w:rsid w:val="004E7C7F"/>
    <w:rsid w:val="004F17DC"/>
    <w:rsid w:val="004F18F1"/>
    <w:rsid w:val="004F2110"/>
    <w:rsid w:val="004F2197"/>
    <w:rsid w:val="004F30CA"/>
    <w:rsid w:val="004F43A2"/>
    <w:rsid w:val="004F4441"/>
    <w:rsid w:val="004F473D"/>
    <w:rsid w:val="004F4852"/>
    <w:rsid w:val="004F4ADA"/>
    <w:rsid w:val="004F51CC"/>
    <w:rsid w:val="004F5601"/>
    <w:rsid w:val="004F563B"/>
    <w:rsid w:val="004F5DFE"/>
    <w:rsid w:val="004F5E50"/>
    <w:rsid w:val="004F6359"/>
    <w:rsid w:val="004F6761"/>
    <w:rsid w:val="004F687B"/>
    <w:rsid w:val="004F7BC5"/>
    <w:rsid w:val="004F7EC0"/>
    <w:rsid w:val="00500025"/>
    <w:rsid w:val="00500EC3"/>
    <w:rsid w:val="00500EE6"/>
    <w:rsid w:val="00500FE3"/>
    <w:rsid w:val="005019AF"/>
    <w:rsid w:val="005019B1"/>
    <w:rsid w:val="00501C32"/>
    <w:rsid w:val="00501CF6"/>
    <w:rsid w:val="00501EC5"/>
    <w:rsid w:val="005026F6"/>
    <w:rsid w:val="00502D27"/>
    <w:rsid w:val="005036B6"/>
    <w:rsid w:val="005039A0"/>
    <w:rsid w:val="005039D1"/>
    <w:rsid w:val="0050435C"/>
    <w:rsid w:val="00504488"/>
    <w:rsid w:val="00504E7B"/>
    <w:rsid w:val="00506C89"/>
    <w:rsid w:val="00506EF3"/>
    <w:rsid w:val="00507A5C"/>
    <w:rsid w:val="00507AE7"/>
    <w:rsid w:val="00507F26"/>
    <w:rsid w:val="00510051"/>
    <w:rsid w:val="00510616"/>
    <w:rsid w:val="005110EB"/>
    <w:rsid w:val="005113FA"/>
    <w:rsid w:val="00511D87"/>
    <w:rsid w:val="00511E6D"/>
    <w:rsid w:val="00511EE9"/>
    <w:rsid w:val="00512007"/>
    <w:rsid w:val="0051210F"/>
    <w:rsid w:val="005126EF"/>
    <w:rsid w:val="005136C0"/>
    <w:rsid w:val="005138B4"/>
    <w:rsid w:val="00513C5B"/>
    <w:rsid w:val="00513E31"/>
    <w:rsid w:val="00513E52"/>
    <w:rsid w:val="005147A7"/>
    <w:rsid w:val="0051499F"/>
    <w:rsid w:val="00514FF7"/>
    <w:rsid w:val="005153FB"/>
    <w:rsid w:val="00515489"/>
    <w:rsid w:val="00515C03"/>
    <w:rsid w:val="00515F09"/>
    <w:rsid w:val="00516506"/>
    <w:rsid w:val="005165EA"/>
    <w:rsid w:val="00516A64"/>
    <w:rsid w:val="005174B5"/>
    <w:rsid w:val="00517AFC"/>
    <w:rsid w:val="0052009D"/>
    <w:rsid w:val="00521141"/>
    <w:rsid w:val="005222B8"/>
    <w:rsid w:val="00522879"/>
    <w:rsid w:val="00523427"/>
    <w:rsid w:val="00525B4A"/>
    <w:rsid w:val="00525C66"/>
    <w:rsid w:val="0052606D"/>
    <w:rsid w:val="005263CE"/>
    <w:rsid w:val="005265B7"/>
    <w:rsid w:val="005269AE"/>
    <w:rsid w:val="00526BB5"/>
    <w:rsid w:val="00526E78"/>
    <w:rsid w:val="00526F85"/>
    <w:rsid w:val="00527A6B"/>
    <w:rsid w:val="0053006B"/>
    <w:rsid w:val="0053009F"/>
    <w:rsid w:val="00530336"/>
    <w:rsid w:val="00530A3E"/>
    <w:rsid w:val="00531707"/>
    <w:rsid w:val="0053247F"/>
    <w:rsid w:val="00532761"/>
    <w:rsid w:val="00532FD2"/>
    <w:rsid w:val="0053315E"/>
    <w:rsid w:val="00533798"/>
    <w:rsid w:val="005337D5"/>
    <w:rsid w:val="00533881"/>
    <w:rsid w:val="005338D3"/>
    <w:rsid w:val="00533A42"/>
    <w:rsid w:val="00533D61"/>
    <w:rsid w:val="00533FB2"/>
    <w:rsid w:val="0053429A"/>
    <w:rsid w:val="00534A10"/>
    <w:rsid w:val="00534D1B"/>
    <w:rsid w:val="00535D62"/>
    <w:rsid w:val="00535E82"/>
    <w:rsid w:val="005365F6"/>
    <w:rsid w:val="0053662E"/>
    <w:rsid w:val="00536E6B"/>
    <w:rsid w:val="00537E00"/>
    <w:rsid w:val="00540A8E"/>
    <w:rsid w:val="00541653"/>
    <w:rsid w:val="005416EB"/>
    <w:rsid w:val="00541897"/>
    <w:rsid w:val="00541D22"/>
    <w:rsid w:val="0054212F"/>
    <w:rsid w:val="005421FC"/>
    <w:rsid w:val="0054244D"/>
    <w:rsid w:val="005425C4"/>
    <w:rsid w:val="00543592"/>
    <w:rsid w:val="005444CE"/>
    <w:rsid w:val="00544A48"/>
    <w:rsid w:val="00544E70"/>
    <w:rsid w:val="005454FE"/>
    <w:rsid w:val="0054593F"/>
    <w:rsid w:val="00545DF8"/>
    <w:rsid w:val="00546445"/>
    <w:rsid w:val="0054677A"/>
    <w:rsid w:val="0054679E"/>
    <w:rsid w:val="00547992"/>
    <w:rsid w:val="00547D75"/>
    <w:rsid w:val="00547E46"/>
    <w:rsid w:val="005508C5"/>
    <w:rsid w:val="00550C84"/>
    <w:rsid w:val="00550F26"/>
    <w:rsid w:val="00551E33"/>
    <w:rsid w:val="00551E87"/>
    <w:rsid w:val="00551F8B"/>
    <w:rsid w:val="0055225E"/>
    <w:rsid w:val="005525DD"/>
    <w:rsid w:val="005527BD"/>
    <w:rsid w:val="00552938"/>
    <w:rsid w:val="00552AB5"/>
    <w:rsid w:val="005539D7"/>
    <w:rsid w:val="00553B37"/>
    <w:rsid w:val="0055464B"/>
    <w:rsid w:val="00554F32"/>
    <w:rsid w:val="00555759"/>
    <w:rsid w:val="0055617C"/>
    <w:rsid w:val="00556DA0"/>
    <w:rsid w:val="0055775F"/>
    <w:rsid w:val="005579F7"/>
    <w:rsid w:val="005602FB"/>
    <w:rsid w:val="00560521"/>
    <w:rsid w:val="00560617"/>
    <w:rsid w:val="0056086D"/>
    <w:rsid w:val="0056156D"/>
    <w:rsid w:val="0056159E"/>
    <w:rsid w:val="00561D1B"/>
    <w:rsid w:val="00561D92"/>
    <w:rsid w:val="005623B9"/>
    <w:rsid w:val="00562918"/>
    <w:rsid w:val="00562A8C"/>
    <w:rsid w:val="0056343A"/>
    <w:rsid w:val="0056376F"/>
    <w:rsid w:val="00563873"/>
    <w:rsid w:val="00563DEC"/>
    <w:rsid w:val="0056438A"/>
    <w:rsid w:val="0056442C"/>
    <w:rsid w:val="0056551F"/>
    <w:rsid w:val="005659BC"/>
    <w:rsid w:val="00565B18"/>
    <w:rsid w:val="00566519"/>
    <w:rsid w:val="0056668B"/>
    <w:rsid w:val="00566863"/>
    <w:rsid w:val="00566F0A"/>
    <w:rsid w:val="00570C2A"/>
    <w:rsid w:val="005715CC"/>
    <w:rsid w:val="00571929"/>
    <w:rsid w:val="00571B21"/>
    <w:rsid w:val="00572845"/>
    <w:rsid w:val="005729F8"/>
    <w:rsid w:val="00572B86"/>
    <w:rsid w:val="00572C39"/>
    <w:rsid w:val="00573669"/>
    <w:rsid w:val="0057404D"/>
    <w:rsid w:val="0057468A"/>
    <w:rsid w:val="005747A4"/>
    <w:rsid w:val="00575693"/>
    <w:rsid w:val="005757A8"/>
    <w:rsid w:val="0057582C"/>
    <w:rsid w:val="005758C4"/>
    <w:rsid w:val="005759BA"/>
    <w:rsid w:val="00575B93"/>
    <w:rsid w:val="00575BDB"/>
    <w:rsid w:val="00576823"/>
    <w:rsid w:val="00576D9D"/>
    <w:rsid w:val="00577473"/>
    <w:rsid w:val="005777B0"/>
    <w:rsid w:val="00577E37"/>
    <w:rsid w:val="00580037"/>
    <w:rsid w:val="005802D4"/>
    <w:rsid w:val="005805F3"/>
    <w:rsid w:val="00580760"/>
    <w:rsid w:val="00580A17"/>
    <w:rsid w:val="0058152B"/>
    <w:rsid w:val="00582935"/>
    <w:rsid w:val="00582ADA"/>
    <w:rsid w:val="00583638"/>
    <w:rsid w:val="00583DE1"/>
    <w:rsid w:val="00583EAD"/>
    <w:rsid w:val="0058407A"/>
    <w:rsid w:val="00584206"/>
    <w:rsid w:val="00584463"/>
    <w:rsid w:val="00585045"/>
    <w:rsid w:val="005860AF"/>
    <w:rsid w:val="00586459"/>
    <w:rsid w:val="00586FBD"/>
    <w:rsid w:val="00587289"/>
    <w:rsid w:val="00587B6B"/>
    <w:rsid w:val="00587DD6"/>
    <w:rsid w:val="00590C02"/>
    <w:rsid w:val="00591701"/>
    <w:rsid w:val="005918CB"/>
    <w:rsid w:val="00592254"/>
    <w:rsid w:val="005933D2"/>
    <w:rsid w:val="00593716"/>
    <w:rsid w:val="005943A3"/>
    <w:rsid w:val="005943DC"/>
    <w:rsid w:val="005949DF"/>
    <w:rsid w:val="00594BBA"/>
    <w:rsid w:val="00594BDE"/>
    <w:rsid w:val="00595021"/>
    <w:rsid w:val="0059519C"/>
    <w:rsid w:val="0059571D"/>
    <w:rsid w:val="0059602E"/>
    <w:rsid w:val="005972AE"/>
    <w:rsid w:val="0059746B"/>
    <w:rsid w:val="00597A6A"/>
    <w:rsid w:val="005A033C"/>
    <w:rsid w:val="005A07E7"/>
    <w:rsid w:val="005A1251"/>
    <w:rsid w:val="005A1291"/>
    <w:rsid w:val="005A1C5B"/>
    <w:rsid w:val="005A280B"/>
    <w:rsid w:val="005A2880"/>
    <w:rsid w:val="005A2DD0"/>
    <w:rsid w:val="005A3045"/>
    <w:rsid w:val="005A33CD"/>
    <w:rsid w:val="005A34E1"/>
    <w:rsid w:val="005A3751"/>
    <w:rsid w:val="005A37C1"/>
    <w:rsid w:val="005A383F"/>
    <w:rsid w:val="005A57CD"/>
    <w:rsid w:val="005A5E4D"/>
    <w:rsid w:val="005A61A0"/>
    <w:rsid w:val="005A7CF8"/>
    <w:rsid w:val="005A7F6B"/>
    <w:rsid w:val="005B0638"/>
    <w:rsid w:val="005B0FC1"/>
    <w:rsid w:val="005B17DB"/>
    <w:rsid w:val="005B2B93"/>
    <w:rsid w:val="005B2E10"/>
    <w:rsid w:val="005B3148"/>
    <w:rsid w:val="005B37B5"/>
    <w:rsid w:val="005B3A73"/>
    <w:rsid w:val="005B3BCD"/>
    <w:rsid w:val="005B3FB0"/>
    <w:rsid w:val="005B41E6"/>
    <w:rsid w:val="005B41F8"/>
    <w:rsid w:val="005B4362"/>
    <w:rsid w:val="005B437F"/>
    <w:rsid w:val="005B4387"/>
    <w:rsid w:val="005B439F"/>
    <w:rsid w:val="005B451D"/>
    <w:rsid w:val="005B464F"/>
    <w:rsid w:val="005B4C57"/>
    <w:rsid w:val="005B4CD8"/>
    <w:rsid w:val="005B53AF"/>
    <w:rsid w:val="005B554F"/>
    <w:rsid w:val="005B5BBC"/>
    <w:rsid w:val="005B5C5F"/>
    <w:rsid w:val="005B5DD5"/>
    <w:rsid w:val="005B5EB2"/>
    <w:rsid w:val="005B6536"/>
    <w:rsid w:val="005B66D2"/>
    <w:rsid w:val="005B6866"/>
    <w:rsid w:val="005B6C33"/>
    <w:rsid w:val="005B76A1"/>
    <w:rsid w:val="005B780B"/>
    <w:rsid w:val="005B7C5B"/>
    <w:rsid w:val="005B7EBC"/>
    <w:rsid w:val="005C0005"/>
    <w:rsid w:val="005C0DCF"/>
    <w:rsid w:val="005C0EED"/>
    <w:rsid w:val="005C1E91"/>
    <w:rsid w:val="005C24A9"/>
    <w:rsid w:val="005C2918"/>
    <w:rsid w:val="005C298C"/>
    <w:rsid w:val="005C2A72"/>
    <w:rsid w:val="005C3924"/>
    <w:rsid w:val="005C39DB"/>
    <w:rsid w:val="005C3A28"/>
    <w:rsid w:val="005C4344"/>
    <w:rsid w:val="005C4506"/>
    <w:rsid w:val="005C4792"/>
    <w:rsid w:val="005C520D"/>
    <w:rsid w:val="005C55A3"/>
    <w:rsid w:val="005C5A79"/>
    <w:rsid w:val="005C5BDA"/>
    <w:rsid w:val="005C5D90"/>
    <w:rsid w:val="005C632D"/>
    <w:rsid w:val="005C6C20"/>
    <w:rsid w:val="005C6D57"/>
    <w:rsid w:val="005C70AD"/>
    <w:rsid w:val="005C75EC"/>
    <w:rsid w:val="005C7AD7"/>
    <w:rsid w:val="005D014D"/>
    <w:rsid w:val="005D056E"/>
    <w:rsid w:val="005D0A73"/>
    <w:rsid w:val="005D1141"/>
    <w:rsid w:val="005D1375"/>
    <w:rsid w:val="005D22F1"/>
    <w:rsid w:val="005D236B"/>
    <w:rsid w:val="005D267C"/>
    <w:rsid w:val="005D3302"/>
    <w:rsid w:val="005D3515"/>
    <w:rsid w:val="005D39C3"/>
    <w:rsid w:val="005D46EE"/>
    <w:rsid w:val="005D4763"/>
    <w:rsid w:val="005D4B08"/>
    <w:rsid w:val="005D4C06"/>
    <w:rsid w:val="005D4D80"/>
    <w:rsid w:val="005D529B"/>
    <w:rsid w:val="005D612D"/>
    <w:rsid w:val="005D6983"/>
    <w:rsid w:val="005D7117"/>
    <w:rsid w:val="005D7643"/>
    <w:rsid w:val="005D784B"/>
    <w:rsid w:val="005E04D2"/>
    <w:rsid w:val="005E04FC"/>
    <w:rsid w:val="005E1276"/>
    <w:rsid w:val="005E1819"/>
    <w:rsid w:val="005E1CD4"/>
    <w:rsid w:val="005E1DB0"/>
    <w:rsid w:val="005E1DDB"/>
    <w:rsid w:val="005E1F97"/>
    <w:rsid w:val="005E2128"/>
    <w:rsid w:val="005E22B9"/>
    <w:rsid w:val="005E28C2"/>
    <w:rsid w:val="005E28F5"/>
    <w:rsid w:val="005E4161"/>
    <w:rsid w:val="005E517F"/>
    <w:rsid w:val="005E5451"/>
    <w:rsid w:val="005E594C"/>
    <w:rsid w:val="005E5B85"/>
    <w:rsid w:val="005E6567"/>
    <w:rsid w:val="005E6C6E"/>
    <w:rsid w:val="005E6E16"/>
    <w:rsid w:val="005E6E71"/>
    <w:rsid w:val="005E6F43"/>
    <w:rsid w:val="005E7326"/>
    <w:rsid w:val="005E741F"/>
    <w:rsid w:val="005E75D6"/>
    <w:rsid w:val="005E7CA2"/>
    <w:rsid w:val="005F00B9"/>
    <w:rsid w:val="005F01FC"/>
    <w:rsid w:val="005F0DE9"/>
    <w:rsid w:val="005F1DD2"/>
    <w:rsid w:val="005F2CCB"/>
    <w:rsid w:val="005F3498"/>
    <w:rsid w:val="005F65EC"/>
    <w:rsid w:val="005F6CBC"/>
    <w:rsid w:val="005F7911"/>
    <w:rsid w:val="006006B9"/>
    <w:rsid w:val="0060084E"/>
    <w:rsid w:val="00601075"/>
    <w:rsid w:val="00601185"/>
    <w:rsid w:val="00601322"/>
    <w:rsid w:val="006019F0"/>
    <w:rsid w:val="00602097"/>
    <w:rsid w:val="006024BF"/>
    <w:rsid w:val="006025CF"/>
    <w:rsid w:val="00602956"/>
    <w:rsid w:val="00602A84"/>
    <w:rsid w:val="00603308"/>
    <w:rsid w:val="00603686"/>
    <w:rsid w:val="00603AEE"/>
    <w:rsid w:val="00604270"/>
    <w:rsid w:val="00604845"/>
    <w:rsid w:val="00604901"/>
    <w:rsid w:val="00604AD0"/>
    <w:rsid w:val="00604B49"/>
    <w:rsid w:val="0060560D"/>
    <w:rsid w:val="0060584B"/>
    <w:rsid w:val="006058FD"/>
    <w:rsid w:val="00605C26"/>
    <w:rsid w:val="0060632E"/>
    <w:rsid w:val="0060649A"/>
    <w:rsid w:val="00606C78"/>
    <w:rsid w:val="00606CA6"/>
    <w:rsid w:val="0060788C"/>
    <w:rsid w:val="00607F09"/>
    <w:rsid w:val="00607F94"/>
    <w:rsid w:val="00610320"/>
    <w:rsid w:val="00610354"/>
    <w:rsid w:val="00610613"/>
    <w:rsid w:val="00610C14"/>
    <w:rsid w:val="0061111C"/>
    <w:rsid w:val="0061117F"/>
    <w:rsid w:val="0061163C"/>
    <w:rsid w:val="00611AE0"/>
    <w:rsid w:val="00611CA4"/>
    <w:rsid w:val="00612A81"/>
    <w:rsid w:val="0061306E"/>
    <w:rsid w:val="00613D3D"/>
    <w:rsid w:val="00614562"/>
    <w:rsid w:val="0061486B"/>
    <w:rsid w:val="00614C72"/>
    <w:rsid w:val="00614E37"/>
    <w:rsid w:val="00615B93"/>
    <w:rsid w:val="00615EBE"/>
    <w:rsid w:val="00616141"/>
    <w:rsid w:val="00616500"/>
    <w:rsid w:val="006170FD"/>
    <w:rsid w:val="006175BA"/>
    <w:rsid w:val="00617768"/>
    <w:rsid w:val="00617F1A"/>
    <w:rsid w:val="00620199"/>
    <w:rsid w:val="006204B6"/>
    <w:rsid w:val="006209B2"/>
    <w:rsid w:val="00620BD2"/>
    <w:rsid w:val="00620CB0"/>
    <w:rsid w:val="00621201"/>
    <w:rsid w:val="00621711"/>
    <w:rsid w:val="006222D8"/>
    <w:rsid w:val="00623EC8"/>
    <w:rsid w:val="00623EF0"/>
    <w:rsid w:val="006242A3"/>
    <w:rsid w:val="006246A7"/>
    <w:rsid w:val="00624B24"/>
    <w:rsid w:val="00625229"/>
    <w:rsid w:val="0062615D"/>
    <w:rsid w:val="006264ED"/>
    <w:rsid w:val="0062657C"/>
    <w:rsid w:val="006266F8"/>
    <w:rsid w:val="0062713B"/>
    <w:rsid w:val="0062749E"/>
    <w:rsid w:val="00627B81"/>
    <w:rsid w:val="006303C3"/>
    <w:rsid w:val="00631063"/>
    <w:rsid w:val="00631083"/>
    <w:rsid w:val="00631725"/>
    <w:rsid w:val="00631759"/>
    <w:rsid w:val="00631AA5"/>
    <w:rsid w:val="00631E8B"/>
    <w:rsid w:val="00632918"/>
    <w:rsid w:val="00632961"/>
    <w:rsid w:val="0063366A"/>
    <w:rsid w:val="00633872"/>
    <w:rsid w:val="00633ED4"/>
    <w:rsid w:val="006345FA"/>
    <w:rsid w:val="006348C6"/>
    <w:rsid w:val="00634ACD"/>
    <w:rsid w:val="006354AE"/>
    <w:rsid w:val="00635E8F"/>
    <w:rsid w:val="00636328"/>
    <w:rsid w:val="006365BF"/>
    <w:rsid w:val="00636753"/>
    <w:rsid w:val="00636FF7"/>
    <w:rsid w:val="006374CD"/>
    <w:rsid w:val="00637771"/>
    <w:rsid w:val="0063782D"/>
    <w:rsid w:val="00637900"/>
    <w:rsid w:val="00637936"/>
    <w:rsid w:val="00640407"/>
    <w:rsid w:val="006408FD"/>
    <w:rsid w:val="00641956"/>
    <w:rsid w:val="00642206"/>
    <w:rsid w:val="00642CF5"/>
    <w:rsid w:val="006440D1"/>
    <w:rsid w:val="006455F3"/>
    <w:rsid w:val="00645AC7"/>
    <w:rsid w:val="00645CAB"/>
    <w:rsid w:val="006461A3"/>
    <w:rsid w:val="00646782"/>
    <w:rsid w:val="00646801"/>
    <w:rsid w:val="00646BEC"/>
    <w:rsid w:val="00646F64"/>
    <w:rsid w:val="006472B0"/>
    <w:rsid w:val="00647F53"/>
    <w:rsid w:val="00650282"/>
    <w:rsid w:val="006504B6"/>
    <w:rsid w:val="00650FD3"/>
    <w:rsid w:val="00651AFA"/>
    <w:rsid w:val="00651DB6"/>
    <w:rsid w:val="0065238B"/>
    <w:rsid w:val="00652A4E"/>
    <w:rsid w:val="00652DA3"/>
    <w:rsid w:val="0065306E"/>
    <w:rsid w:val="0065330F"/>
    <w:rsid w:val="00653319"/>
    <w:rsid w:val="00653F2D"/>
    <w:rsid w:val="00655673"/>
    <w:rsid w:val="00655A00"/>
    <w:rsid w:val="00655A0D"/>
    <w:rsid w:val="00655D52"/>
    <w:rsid w:val="006565A8"/>
    <w:rsid w:val="00656D52"/>
    <w:rsid w:val="0065753B"/>
    <w:rsid w:val="0065783B"/>
    <w:rsid w:val="00657B3F"/>
    <w:rsid w:val="00657D03"/>
    <w:rsid w:val="00660159"/>
    <w:rsid w:val="0066143C"/>
    <w:rsid w:val="006615EA"/>
    <w:rsid w:val="006618DB"/>
    <w:rsid w:val="00661D99"/>
    <w:rsid w:val="00662C1C"/>
    <w:rsid w:val="006632E8"/>
    <w:rsid w:val="00663A73"/>
    <w:rsid w:val="00663B2A"/>
    <w:rsid w:val="00663B4B"/>
    <w:rsid w:val="00663DA5"/>
    <w:rsid w:val="00664078"/>
    <w:rsid w:val="00664732"/>
    <w:rsid w:val="00664813"/>
    <w:rsid w:val="006652F9"/>
    <w:rsid w:val="0066616A"/>
    <w:rsid w:val="00666AC4"/>
    <w:rsid w:val="00666D04"/>
    <w:rsid w:val="006672FE"/>
    <w:rsid w:val="0066777E"/>
    <w:rsid w:val="00667BD8"/>
    <w:rsid w:val="006704AE"/>
    <w:rsid w:val="006708C7"/>
    <w:rsid w:val="00670A7F"/>
    <w:rsid w:val="00670B39"/>
    <w:rsid w:val="00670DA7"/>
    <w:rsid w:val="00670E02"/>
    <w:rsid w:val="00670F06"/>
    <w:rsid w:val="006710B3"/>
    <w:rsid w:val="00671113"/>
    <w:rsid w:val="00671294"/>
    <w:rsid w:val="00671327"/>
    <w:rsid w:val="006715B1"/>
    <w:rsid w:val="006718D4"/>
    <w:rsid w:val="00671918"/>
    <w:rsid w:val="00671DB5"/>
    <w:rsid w:val="00672734"/>
    <w:rsid w:val="00673CED"/>
    <w:rsid w:val="00673DE3"/>
    <w:rsid w:val="00674003"/>
    <w:rsid w:val="006743ED"/>
    <w:rsid w:val="0067481A"/>
    <w:rsid w:val="0067489D"/>
    <w:rsid w:val="0067590B"/>
    <w:rsid w:val="00675A29"/>
    <w:rsid w:val="00675BEB"/>
    <w:rsid w:val="00675EE6"/>
    <w:rsid w:val="006760C7"/>
    <w:rsid w:val="00676254"/>
    <w:rsid w:val="0067670A"/>
    <w:rsid w:val="00676DEA"/>
    <w:rsid w:val="0067739A"/>
    <w:rsid w:val="00677943"/>
    <w:rsid w:val="00677F69"/>
    <w:rsid w:val="00680267"/>
    <w:rsid w:val="0068036C"/>
    <w:rsid w:val="006807F2"/>
    <w:rsid w:val="00680A1C"/>
    <w:rsid w:val="00680EA1"/>
    <w:rsid w:val="0068132D"/>
    <w:rsid w:val="00681465"/>
    <w:rsid w:val="00681741"/>
    <w:rsid w:val="006818CA"/>
    <w:rsid w:val="00681F93"/>
    <w:rsid w:val="006828EE"/>
    <w:rsid w:val="00682909"/>
    <w:rsid w:val="006833C7"/>
    <w:rsid w:val="006833DB"/>
    <w:rsid w:val="0068376B"/>
    <w:rsid w:val="00683A74"/>
    <w:rsid w:val="006840EE"/>
    <w:rsid w:val="00684261"/>
    <w:rsid w:val="00684A22"/>
    <w:rsid w:val="00684FDA"/>
    <w:rsid w:val="00685417"/>
    <w:rsid w:val="006855F2"/>
    <w:rsid w:val="00685774"/>
    <w:rsid w:val="00685828"/>
    <w:rsid w:val="006858C5"/>
    <w:rsid w:val="006860C3"/>
    <w:rsid w:val="006866E7"/>
    <w:rsid w:val="00686E2E"/>
    <w:rsid w:val="0068735A"/>
    <w:rsid w:val="0068781D"/>
    <w:rsid w:val="0068794C"/>
    <w:rsid w:val="00687A2A"/>
    <w:rsid w:val="00687AF5"/>
    <w:rsid w:val="00690262"/>
    <w:rsid w:val="0069048F"/>
    <w:rsid w:val="00690AE5"/>
    <w:rsid w:val="006919A1"/>
    <w:rsid w:val="00692474"/>
    <w:rsid w:val="0069357D"/>
    <w:rsid w:val="006936AB"/>
    <w:rsid w:val="006937A3"/>
    <w:rsid w:val="006939FC"/>
    <w:rsid w:val="00693BBB"/>
    <w:rsid w:val="00694541"/>
    <w:rsid w:val="006947B8"/>
    <w:rsid w:val="0069534E"/>
    <w:rsid w:val="006954DD"/>
    <w:rsid w:val="00695A7F"/>
    <w:rsid w:val="0069655B"/>
    <w:rsid w:val="0069694F"/>
    <w:rsid w:val="00696A6C"/>
    <w:rsid w:val="00696BAB"/>
    <w:rsid w:val="00696CBB"/>
    <w:rsid w:val="006974FB"/>
    <w:rsid w:val="00697987"/>
    <w:rsid w:val="00697F91"/>
    <w:rsid w:val="006A0E9E"/>
    <w:rsid w:val="006A0FEE"/>
    <w:rsid w:val="006A102D"/>
    <w:rsid w:val="006A13CA"/>
    <w:rsid w:val="006A17BF"/>
    <w:rsid w:val="006A2C00"/>
    <w:rsid w:val="006A33EB"/>
    <w:rsid w:val="006A38D9"/>
    <w:rsid w:val="006A3D6C"/>
    <w:rsid w:val="006A4203"/>
    <w:rsid w:val="006A45D7"/>
    <w:rsid w:val="006A48E6"/>
    <w:rsid w:val="006A49F4"/>
    <w:rsid w:val="006A5291"/>
    <w:rsid w:val="006A54EF"/>
    <w:rsid w:val="006A590F"/>
    <w:rsid w:val="006A5AB2"/>
    <w:rsid w:val="006A5D43"/>
    <w:rsid w:val="006A5E7D"/>
    <w:rsid w:val="006A6021"/>
    <w:rsid w:val="006A61B5"/>
    <w:rsid w:val="006A623F"/>
    <w:rsid w:val="006A7269"/>
    <w:rsid w:val="006B0092"/>
    <w:rsid w:val="006B055E"/>
    <w:rsid w:val="006B0BEA"/>
    <w:rsid w:val="006B0DBB"/>
    <w:rsid w:val="006B0FB1"/>
    <w:rsid w:val="006B1D8D"/>
    <w:rsid w:val="006B27E3"/>
    <w:rsid w:val="006B2AF4"/>
    <w:rsid w:val="006B3609"/>
    <w:rsid w:val="006B3753"/>
    <w:rsid w:val="006B3789"/>
    <w:rsid w:val="006B3AAB"/>
    <w:rsid w:val="006B3FE8"/>
    <w:rsid w:val="006B43EC"/>
    <w:rsid w:val="006B44EB"/>
    <w:rsid w:val="006B4A1D"/>
    <w:rsid w:val="006B4F1A"/>
    <w:rsid w:val="006B513E"/>
    <w:rsid w:val="006B53C0"/>
    <w:rsid w:val="006B59A8"/>
    <w:rsid w:val="006B5A13"/>
    <w:rsid w:val="006B5F3D"/>
    <w:rsid w:val="006B6336"/>
    <w:rsid w:val="006B67A6"/>
    <w:rsid w:val="006B6AD8"/>
    <w:rsid w:val="006B6F66"/>
    <w:rsid w:val="006B725A"/>
    <w:rsid w:val="006B72C0"/>
    <w:rsid w:val="006B78D0"/>
    <w:rsid w:val="006B7D1C"/>
    <w:rsid w:val="006C06D8"/>
    <w:rsid w:val="006C06E5"/>
    <w:rsid w:val="006C075F"/>
    <w:rsid w:val="006C07A8"/>
    <w:rsid w:val="006C0D9D"/>
    <w:rsid w:val="006C0E84"/>
    <w:rsid w:val="006C0F16"/>
    <w:rsid w:val="006C1C10"/>
    <w:rsid w:val="006C273F"/>
    <w:rsid w:val="006C29FF"/>
    <w:rsid w:val="006C2E64"/>
    <w:rsid w:val="006C3AFB"/>
    <w:rsid w:val="006C3B30"/>
    <w:rsid w:val="006C4430"/>
    <w:rsid w:val="006C4722"/>
    <w:rsid w:val="006C4A41"/>
    <w:rsid w:val="006C4C93"/>
    <w:rsid w:val="006C4FDD"/>
    <w:rsid w:val="006C5334"/>
    <w:rsid w:val="006C5882"/>
    <w:rsid w:val="006C6986"/>
    <w:rsid w:val="006C77ED"/>
    <w:rsid w:val="006C7CE1"/>
    <w:rsid w:val="006D072D"/>
    <w:rsid w:val="006D1594"/>
    <w:rsid w:val="006D159C"/>
    <w:rsid w:val="006D18B7"/>
    <w:rsid w:val="006D1BD3"/>
    <w:rsid w:val="006D1CD7"/>
    <w:rsid w:val="006D2115"/>
    <w:rsid w:val="006D2292"/>
    <w:rsid w:val="006D2325"/>
    <w:rsid w:val="006D2BDF"/>
    <w:rsid w:val="006D2C5A"/>
    <w:rsid w:val="006D2DCE"/>
    <w:rsid w:val="006D2E5A"/>
    <w:rsid w:val="006D369F"/>
    <w:rsid w:val="006D37AE"/>
    <w:rsid w:val="006D380B"/>
    <w:rsid w:val="006D392A"/>
    <w:rsid w:val="006D4476"/>
    <w:rsid w:val="006D4A4E"/>
    <w:rsid w:val="006D7A8B"/>
    <w:rsid w:val="006E08A3"/>
    <w:rsid w:val="006E0BEA"/>
    <w:rsid w:val="006E0CAD"/>
    <w:rsid w:val="006E0CB1"/>
    <w:rsid w:val="006E13BB"/>
    <w:rsid w:val="006E168F"/>
    <w:rsid w:val="006E1915"/>
    <w:rsid w:val="006E23AB"/>
    <w:rsid w:val="006E25AB"/>
    <w:rsid w:val="006E25E7"/>
    <w:rsid w:val="006E2E20"/>
    <w:rsid w:val="006E3B40"/>
    <w:rsid w:val="006E44C3"/>
    <w:rsid w:val="006E61A1"/>
    <w:rsid w:val="006E63C0"/>
    <w:rsid w:val="006E7863"/>
    <w:rsid w:val="006E7B67"/>
    <w:rsid w:val="006E7E91"/>
    <w:rsid w:val="006F01AC"/>
    <w:rsid w:val="006F0708"/>
    <w:rsid w:val="006F076B"/>
    <w:rsid w:val="006F126B"/>
    <w:rsid w:val="006F197E"/>
    <w:rsid w:val="006F2160"/>
    <w:rsid w:val="006F258D"/>
    <w:rsid w:val="006F2B89"/>
    <w:rsid w:val="006F2CC7"/>
    <w:rsid w:val="006F3246"/>
    <w:rsid w:val="006F328D"/>
    <w:rsid w:val="006F3A78"/>
    <w:rsid w:val="006F3D82"/>
    <w:rsid w:val="006F450D"/>
    <w:rsid w:val="006F4614"/>
    <w:rsid w:val="006F4FC9"/>
    <w:rsid w:val="006F57AA"/>
    <w:rsid w:val="006F6DEF"/>
    <w:rsid w:val="006F74D2"/>
    <w:rsid w:val="006F750F"/>
    <w:rsid w:val="006F7705"/>
    <w:rsid w:val="006F7728"/>
    <w:rsid w:val="006F7731"/>
    <w:rsid w:val="006F7A96"/>
    <w:rsid w:val="0070007C"/>
    <w:rsid w:val="0070091D"/>
    <w:rsid w:val="00701035"/>
    <w:rsid w:val="007015DA"/>
    <w:rsid w:val="00701930"/>
    <w:rsid w:val="00701A65"/>
    <w:rsid w:val="0070265E"/>
    <w:rsid w:val="007026AA"/>
    <w:rsid w:val="00702F3C"/>
    <w:rsid w:val="0070361B"/>
    <w:rsid w:val="0070383A"/>
    <w:rsid w:val="007039E0"/>
    <w:rsid w:val="00703CAD"/>
    <w:rsid w:val="00704F0A"/>
    <w:rsid w:val="00704FEE"/>
    <w:rsid w:val="007050A2"/>
    <w:rsid w:val="00705741"/>
    <w:rsid w:val="00705C3E"/>
    <w:rsid w:val="00706428"/>
    <w:rsid w:val="0070668A"/>
    <w:rsid w:val="007066AD"/>
    <w:rsid w:val="007069AC"/>
    <w:rsid w:val="00706A1D"/>
    <w:rsid w:val="00706AEC"/>
    <w:rsid w:val="00707AEE"/>
    <w:rsid w:val="00707F9F"/>
    <w:rsid w:val="0071041D"/>
    <w:rsid w:val="007106E4"/>
    <w:rsid w:val="00710F4A"/>
    <w:rsid w:val="00711A9F"/>
    <w:rsid w:val="00711FC3"/>
    <w:rsid w:val="00712459"/>
    <w:rsid w:val="007137DE"/>
    <w:rsid w:val="0071389A"/>
    <w:rsid w:val="0071428D"/>
    <w:rsid w:val="007149AC"/>
    <w:rsid w:val="007151A1"/>
    <w:rsid w:val="0071544B"/>
    <w:rsid w:val="00715784"/>
    <w:rsid w:val="00715AD3"/>
    <w:rsid w:val="00715D3A"/>
    <w:rsid w:val="00715D4A"/>
    <w:rsid w:val="00716DFF"/>
    <w:rsid w:val="007172B9"/>
    <w:rsid w:val="00717776"/>
    <w:rsid w:val="0072048D"/>
    <w:rsid w:val="00721F45"/>
    <w:rsid w:val="00723549"/>
    <w:rsid w:val="00723A41"/>
    <w:rsid w:val="00723B70"/>
    <w:rsid w:val="00724214"/>
    <w:rsid w:val="00724EFB"/>
    <w:rsid w:val="0072518A"/>
    <w:rsid w:val="007259F6"/>
    <w:rsid w:val="00725C33"/>
    <w:rsid w:val="00725DE0"/>
    <w:rsid w:val="007263DE"/>
    <w:rsid w:val="007265D4"/>
    <w:rsid w:val="00727122"/>
    <w:rsid w:val="007271B1"/>
    <w:rsid w:val="007273C1"/>
    <w:rsid w:val="00727A5F"/>
    <w:rsid w:val="00727BC6"/>
    <w:rsid w:val="00727CAD"/>
    <w:rsid w:val="00727EE8"/>
    <w:rsid w:val="00730023"/>
    <w:rsid w:val="00730688"/>
    <w:rsid w:val="00730867"/>
    <w:rsid w:val="00730A66"/>
    <w:rsid w:val="00730BB5"/>
    <w:rsid w:val="00730EF6"/>
    <w:rsid w:val="007316FE"/>
    <w:rsid w:val="0073195F"/>
    <w:rsid w:val="00731D61"/>
    <w:rsid w:val="00732234"/>
    <w:rsid w:val="00733730"/>
    <w:rsid w:val="00733C4A"/>
    <w:rsid w:val="0073469F"/>
    <w:rsid w:val="00735822"/>
    <w:rsid w:val="00735A05"/>
    <w:rsid w:val="00735CF6"/>
    <w:rsid w:val="00736CC4"/>
    <w:rsid w:val="00737255"/>
    <w:rsid w:val="0073D91E"/>
    <w:rsid w:val="00741036"/>
    <w:rsid w:val="007410DD"/>
    <w:rsid w:val="00741219"/>
    <w:rsid w:val="0074143A"/>
    <w:rsid w:val="00741696"/>
    <w:rsid w:val="00741D5A"/>
    <w:rsid w:val="007431F5"/>
    <w:rsid w:val="00744076"/>
    <w:rsid w:val="00744171"/>
    <w:rsid w:val="00744178"/>
    <w:rsid w:val="0074458C"/>
    <w:rsid w:val="00744E29"/>
    <w:rsid w:val="007452B9"/>
    <w:rsid w:val="00745EC9"/>
    <w:rsid w:val="0074632D"/>
    <w:rsid w:val="007468B0"/>
    <w:rsid w:val="00746EA2"/>
    <w:rsid w:val="0074726B"/>
    <w:rsid w:val="007473EF"/>
    <w:rsid w:val="00747E5B"/>
    <w:rsid w:val="00747FE7"/>
    <w:rsid w:val="00750FF4"/>
    <w:rsid w:val="0075174C"/>
    <w:rsid w:val="007521B7"/>
    <w:rsid w:val="00752BFD"/>
    <w:rsid w:val="00753030"/>
    <w:rsid w:val="007537B6"/>
    <w:rsid w:val="00753E38"/>
    <w:rsid w:val="007546E6"/>
    <w:rsid w:val="0075541A"/>
    <w:rsid w:val="00755947"/>
    <w:rsid w:val="00755A08"/>
    <w:rsid w:val="00755C0E"/>
    <w:rsid w:val="007563D9"/>
    <w:rsid w:val="00756C24"/>
    <w:rsid w:val="00756D31"/>
    <w:rsid w:val="007571C1"/>
    <w:rsid w:val="007571D4"/>
    <w:rsid w:val="00757316"/>
    <w:rsid w:val="00757605"/>
    <w:rsid w:val="007578D9"/>
    <w:rsid w:val="007579E4"/>
    <w:rsid w:val="0076022C"/>
    <w:rsid w:val="00760DDD"/>
    <w:rsid w:val="00761356"/>
    <w:rsid w:val="007615B0"/>
    <w:rsid w:val="00761756"/>
    <w:rsid w:val="00761E6D"/>
    <w:rsid w:val="00761F9E"/>
    <w:rsid w:val="007621F4"/>
    <w:rsid w:val="007626B5"/>
    <w:rsid w:val="00762BCB"/>
    <w:rsid w:val="00762C87"/>
    <w:rsid w:val="00762F98"/>
    <w:rsid w:val="0076342B"/>
    <w:rsid w:val="00763DD9"/>
    <w:rsid w:val="00763E55"/>
    <w:rsid w:val="0076472E"/>
    <w:rsid w:val="0076494B"/>
    <w:rsid w:val="00764C8B"/>
    <w:rsid w:val="00765619"/>
    <w:rsid w:val="00766590"/>
    <w:rsid w:val="00766972"/>
    <w:rsid w:val="00766A4A"/>
    <w:rsid w:val="00766FAF"/>
    <w:rsid w:val="007702A3"/>
    <w:rsid w:val="007706DF"/>
    <w:rsid w:val="00770B20"/>
    <w:rsid w:val="00770B73"/>
    <w:rsid w:val="00771029"/>
    <w:rsid w:val="007717E0"/>
    <w:rsid w:val="00771E37"/>
    <w:rsid w:val="00772269"/>
    <w:rsid w:val="00772330"/>
    <w:rsid w:val="0077235B"/>
    <w:rsid w:val="00772855"/>
    <w:rsid w:val="007729E3"/>
    <w:rsid w:val="00772ABB"/>
    <w:rsid w:val="00772F21"/>
    <w:rsid w:val="00773AAB"/>
    <w:rsid w:val="00774090"/>
    <w:rsid w:val="00774507"/>
    <w:rsid w:val="007746BF"/>
    <w:rsid w:val="007746C3"/>
    <w:rsid w:val="00774D34"/>
    <w:rsid w:val="007752D7"/>
    <w:rsid w:val="007765E4"/>
    <w:rsid w:val="00776ABA"/>
    <w:rsid w:val="00776D42"/>
    <w:rsid w:val="00777400"/>
    <w:rsid w:val="0077788C"/>
    <w:rsid w:val="00777A8F"/>
    <w:rsid w:val="00777B7B"/>
    <w:rsid w:val="00777C79"/>
    <w:rsid w:val="007805F0"/>
    <w:rsid w:val="0078092F"/>
    <w:rsid w:val="00780CBB"/>
    <w:rsid w:val="00780EAE"/>
    <w:rsid w:val="0078109D"/>
    <w:rsid w:val="007810A6"/>
    <w:rsid w:val="0078113F"/>
    <w:rsid w:val="007817D6"/>
    <w:rsid w:val="00781E61"/>
    <w:rsid w:val="007820AC"/>
    <w:rsid w:val="007829D4"/>
    <w:rsid w:val="00782A16"/>
    <w:rsid w:val="00782AB7"/>
    <w:rsid w:val="007836B0"/>
    <w:rsid w:val="007845EE"/>
    <w:rsid w:val="00784EEB"/>
    <w:rsid w:val="00784FA7"/>
    <w:rsid w:val="00785468"/>
    <w:rsid w:val="0078551C"/>
    <w:rsid w:val="00785581"/>
    <w:rsid w:val="00786511"/>
    <w:rsid w:val="0078692E"/>
    <w:rsid w:val="00786D67"/>
    <w:rsid w:val="00786DCA"/>
    <w:rsid w:val="00786F05"/>
    <w:rsid w:val="007870AF"/>
    <w:rsid w:val="007902F8"/>
    <w:rsid w:val="007910E1"/>
    <w:rsid w:val="007914B4"/>
    <w:rsid w:val="00791538"/>
    <w:rsid w:val="00791611"/>
    <w:rsid w:val="00791786"/>
    <w:rsid w:val="00791D5A"/>
    <w:rsid w:val="007928D2"/>
    <w:rsid w:val="00792A5F"/>
    <w:rsid w:val="007934BC"/>
    <w:rsid w:val="00793B46"/>
    <w:rsid w:val="0079599A"/>
    <w:rsid w:val="00795CE1"/>
    <w:rsid w:val="00795D09"/>
    <w:rsid w:val="00796B76"/>
    <w:rsid w:val="00796F0E"/>
    <w:rsid w:val="00797618"/>
    <w:rsid w:val="007978F0"/>
    <w:rsid w:val="00797E52"/>
    <w:rsid w:val="007A018C"/>
    <w:rsid w:val="007A067F"/>
    <w:rsid w:val="007A17B8"/>
    <w:rsid w:val="007A1A2B"/>
    <w:rsid w:val="007A1AB9"/>
    <w:rsid w:val="007A1B69"/>
    <w:rsid w:val="007A1C92"/>
    <w:rsid w:val="007A1E49"/>
    <w:rsid w:val="007A2A9B"/>
    <w:rsid w:val="007A2AF5"/>
    <w:rsid w:val="007A2FAB"/>
    <w:rsid w:val="007A3076"/>
    <w:rsid w:val="007A3628"/>
    <w:rsid w:val="007A3FD8"/>
    <w:rsid w:val="007A48CE"/>
    <w:rsid w:val="007A4CCC"/>
    <w:rsid w:val="007A4F3D"/>
    <w:rsid w:val="007A592A"/>
    <w:rsid w:val="007A5A76"/>
    <w:rsid w:val="007A5B08"/>
    <w:rsid w:val="007A5C23"/>
    <w:rsid w:val="007A5D4E"/>
    <w:rsid w:val="007A6081"/>
    <w:rsid w:val="007A68D3"/>
    <w:rsid w:val="007A6950"/>
    <w:rsid w:val="007A6AD7"/>
    <w:rsid w:val="007A6E4E"/>
    <w:rsid w:val="007A6EF1"/>
    <w:rsid w:val="007A7223"/>
    <w:rsid w:val="007A7E90"/>
    <w:rsid w:val="007B0167"/>
    <w:rsid w:val="007B020F"/>
    <w:rsid w:val="007B0807"/>
    <w:rsid w:val="007B0EB1"/>
    <w:rsid w:val="007B152B"/>
    <w:rsid w:val="007B198D"/>
    <w:rsid w:val="007B1D4A"/>
    <w:rsid w:val="007B20EC"/>
    <w:rsid w:val="007B24FE"/>
    <w:rsid w:val="007B2827"/>
    <w:rsid w:val="007B2CC5"/>
    <w:rsid w:val="007B3077"/>
    <w:rsid w:val="007B3238"/>
    <w:rsid w:val="007B329B"/>
    <w:rsid w:val="007B33E8"/>
    <w:rsid w:val="007B4E5E"/>
    <w:rsid w:val="007B5709"/>
    <w:rsid w:val="007B5B34"/>
    <w:rsid w:val="007B5C74"/>
    <w:rsid w:val="007B5ED4"/>
    <w:rsid w:val="007B651F"/>
    <w:rsid w:val="007B66FA"/>
    <w:rsid w:val="007B6CD7"/>
    <w:rsid w:val="007B6EB2"/>
    <w:rsid w:val="007B7070"/>
    <w:rsid w:val="007B7692"/>
    <w:rsid w:val="007B7ADC"/>
    <w:rsid w:val="007C02B1"/>
    <w:rsid w:val="007C0456"/>
    <w:rsid w:val="007C1018"/>
    <w:rsid w:val="007C13A8"/>
    <w:rsid w:val="007C1CD5"/>
    <w:rsid w:val="007C1F98"/>
    <w:rsid w:val="007C2272"/>
    <w:rsid w:val="007C232B"/>
    <w:rsid w:val="007C248E"/>
    <w:rsid w:val="007C29FB"/>
    <w:rsid w:val="007C2BB7"/>
    <w:rsid w:val="007C327E"/>
    <w:rsid w:val="007C33FA"/>
    <w:rsid w:val="007C3D14"/>
    <w:rsid w:val="007C3D59"/>
    <w:rsid w:val="007C41E6"/>
    <w:rsid w:val="007C50DE"/>
    <w:rsid w:val="007C52D6"/>
    <w:rsid w:val="007C570D"/>
    <w:rsid w:val="007C584B"/>
    <w:rsid w:val="007C5876"/>
    <w:rsid w:val="007C69A6"/>
    <w:rsid w:val="007C6E65"/>
    <w:rsid w:val="007C719D"/>
    <w:rsid w:val="007D08E2"/>
    <w:rsid w:val="007D0AD3"/>
    <w:rsid w:val="007D12DC"/>
    <w:rsid w:val="007D13CB"/>
    <w:rsid w:val="007D174E"/>
    <w:rsid w:val="007D1CED"/>
    <w:rsid w:val="007D28AE"/>
    <w:rsid w:val="007D2B38"/>
    <w:rsid w:val="007D2DDC"/>
    <w:rsid w:val="007D3037"/>
    <w:rsid w:val="007D3C37"/>
    <w:rsid w:val="007D498B"/>
    <w:rsid w:val="007D4CA0"/>
    <w:rsid w:val="007D4DCC"/>
    <w:rsid w:val="007D584F"/>
    <w:rsid w:val="007D5C38"/>
    <w:rsid w:val="007D60AA"/>
    <w:rsid w:val="007D6101"/>
    <w:rsid w:val="007D64EF"/>
    <w:rsid w:val="007D66E7"/>
    <w:rsid w:val="007D6868"/>
    <w:rsid w:val="007D78F2"/>
    <w:rsid w:val="007D7B40"/>
    <w:rsid w:val="007D7D7E"/>
    <w:rsid w:val="007E0490"/>
    <w:rsid w:val="007E0742"/>
    <w:rsid w:val="007E1269"/>
    <w:rsid w:val="007E128C"/>
    <w:rsid w:val="007E1456"/>
    <w:rsid w:val="007E1850"/>
    <w:rsid w:val="007E1C5E"/>
    <w:rsid w:val="007E1C67"/>
    <w:rsid w:val="007E1C8C"/>
    <w:rsid w:val="007E28CC"/>
    <w:rsid w:val="007E2C2D"/>
    <w:rsid w:val="007E2FBD"/>
    <w:rsid w:val="007E308A"/>
    <w:rsid w:val="007E3ABF"/>
    <w:rsid w:val="007E3E84"/>
    <w:rsid w:val="007E42B3"/>
    <w:rsid w:val="007E49E9"/>
    <w:rsid w:val="007E4BF8"/>
    <w:rsid w:val="007E4C7D"/>
    <w:rsid w:val="007E4F86"/>
    <w:rsid w:val="007E56C4"/>
    <w:rsid w:val="007E59BF"/>
    <w:rsid w:val="007E65E1"/>
    <w:rsid w:val="007E6A9F"/>
    <w:rsid w:val="007E7082"/>
    <w:rsid w:val="007E7BA0"/>
    <w:rsid w:val="007F01E7"/>
    <w:rsid w:val="007F0213"/>
    <w:rsid w:val="007F078A"/>
    <w:rsid w:val="007F08DB"/>
    <w:rsid w:val="007F09B3"/>
    <w:rsid w:val="007F1F99"/>
    <w:rsid w:val="007F281F"/>
    <w:rsid w:val="007F3527"/>
    <w:rsid w:val="007F3766"/>
    <w:rsid w:val="007F3A1F"/>
    <w:rsid w:val="007F42D1"/>
    <w:rsid w:val="007F4DD8"/>
    <w:rsid w:val="007F53AC"/>
    <w:rsid w:val="007F5D65"/>
    <w:rsid w:val="007F5EF7"/>
    <w:rsid w:val="007F643A"/>
    <w:rsid w:val="007F6785"/>
    <w:rsid w:val="007F69F3"/>
    <w:rsid w:val="007F78DC"/>
    <w:rsid w:val="00800770"/>
    <w:rsid w:val="00800F15"/>
    <w:rsid w:val="0080108D"/>
    <w:rsid w:val="00801EE8"/>
    <w:rsid w:val="00802280"/>
    <w:rsid w:val="0080321A"/>
    <w:rsid w:val="00803688"/>
    <w:rsid w:val="008042FE"/>
    <w:rsid w:val="00804E69"/>
    <w:rsid w:val="00804EA3"/>
    <w:rsid w:val="00805DC3"/>
    <w:rsid w:val="00806004"/>
    <w:rsid w:val="00806CA7"/>
    <w:rsid w:val="0080734F"/>
    <w:rsid w:val="00807C25"/>
    <w:rsid w:val="00807CDF"/>
    <w:rsid w:val="008107AC"/>
    <w:rsid w:val="00810A76"/>
    <w:rsid w:val="00811138"/>
    <w:rsid w:val="00811662"/>
    <w:rsid w:val="008116EA"/>
    <w:rsid w:val="00811DCD"/>
    <w:rsid w:val="008124C8"/>
    <w:rsid w:val="00812738"/>
    <w:rsid w:val="00812D06"/>
    <w:rsid w:val="00812D1B"/>
    <w:rsid w:val="008135F1"/>
    <w:rsid w:val="008143AF"/>
    <w:rsid w:val="00814517"/>
    <w:rsid w:val="008148AE"/>
    <w:rsid w:val="00814CBB"/>
    <w:rsid w:val="00814E24"/>
    <w:rsid w:val="008157DF"/>
    <w:rsid w:val="008159BF"/>
    <w:rsid w:val="00815BCE"/>
    <w:rsid w:val="008170E3"/>
    <w:rsid w:val="00817381"/>
    <w:rsid w:val="00817403"/>
    <w:rsid w:val="00817BFA"/>
    <w:rsid w:val="00821051"/>
    <w:rsid w:val="008213A3"/>
    <w:rsid w:val="00821809"/>
    <w:rsid w:val="00821E5C"/>
    <w:rsid w:val="00822967"/>
    <w:rsid w:val="008245C8"/>
    <w:rsid w:val="008248E5"/>
    <w:rsid w:val="00824C0C"/>
    <w:rsid w:val="00824D3F"/>
    <w:rsid w:val="00825626"/>
    <w:rsid w:val="0082588F"/>
    <w:rsid w:val="00825974"/>
    <w:rsid w:val="00825D93"/>
    <w:rsid w:val="00826A1F"/>
    <w:rsid w:val="00826C9E"/>
    <w:rsid w:val="00827694"/>
    <w:rsid w:val="008276EC"/>
    <w:rsid w:val="0083050E"/>
    <w:rsid w:val="0083063B"/>
    <w:rsid w:val="008306F1"/>
    <w:rsid w:val="008308D6"/>
    <w:rsid w:val="0083095B"/>
    <w:rsid w:val="00830E3B"/>
    <w:rsid w:val="00830F77"/>
    <w:rsid w:val="008311AD"/>
    <w:rsid w:val="0083130A"/>
    <w:rsid w:val="0083159B"/>
    <w:rsid w:val="00831F1A"/>
    <w:rsid w:val="0083215D"/>
    <w:rsid w:val="00832E3E"/>
    <w:rsid w:val="00833075"/>
    <w:rsid w:val="00833AF4"/>
    <w:rsid w:val="00833D04"/>
    <w:rsid w:val="008342A2"/>
    <w:rsid w:val="00835435"/>
    <w:rsid w:val="00835C25"/>
    <w:rsid w:val="00835E34"/>
    <w:rsid w:val="00836AB5"/>
    <w:rsid w:val="00836D59"/>
    <w:rsid w:val="00836ED8"/>
    <w:rsid w:val="0083743A"/>
    <w:rsid w:val="008375C9"/>
    <w:rsid w:val="00837795"/>
    <w:rsid w:val="00837C89"/>
    <w:rsid w:val="00837E6F"/>
    <w:rsid w:val="00840BBD"/>
    <w:rsid w:val="00841F77"/>
    <w:rsid w:val="00841FDA"/>
    <w:rsid w:val="0084201F"/>
    <w:rsid w:val="008434B5"/>
    <w:rsid w:val="00843766"/>
    <w:rsid w:val="00844407"/>
    <w:rsid w:val="00844757"/>
    <w:rsid w:val="0084494C"/>
    <w:rsid w:val="00844AA8"/>
    <w:rsid w:val="00844BE3"/>
    <w:rsid w:val="00845436"/>
    <w:rsid w:val="00845528"/>
    <w:rsid w:val="0084674E"/>
    <w:rsid w:val="008472C0"/>
    <w:rsid w:val="0084750F"/>
    <w:rsid w:val="008478A6"/>
    <w:rsid w:val="00847AF4"/>
    <w:rsid w:val="00850843"/>
    <w:rsid w:val="00850B45"/>
    <w:rsid w:val="00850CA2"/>
    <w:rsid w:val="00851662"/>
    <w:rsid w:val="0085194C"/>
    <w:rsid w:val="0085201B"/>
    <w:rsid w:val="008523A0"/>
    <w:rsid w:val="00852D51"/>
    <w:rsid w:val="00853433"/>
    <w:rsid w:val="00853568"/>
    <w:rsid w:val="00853A62"/>
    <w:rsid w:val="00853B3C"/>
    <w:rsid w:val="0085446B"/>
    <w:rsid w:val="00854604"/>
    <w:rsid w:val="00854CF8"/>
    <w:rsid w:val="0085573A"/>
    <w:rsid w:val="008558A9"/>
    <w:rsid w:val="00855B66"/>
    <w:rsid w:val="00856217"/>
    <w:rsid w:val="00856AC0"/>
    <w:rsid w:val="00860E18"/>
    <w:rsid w:val="00862F2B"/>
    <w:rsid w:val="008633DD"/>
    <w:rsid w:val="00863623"/>
    <w:rsid w:val="00863787"/>
    <w:rsid w:val="0086398D"/>
    <w:rsid w:val="00863B0D"/>
    <w:rsid w:val="00863BDA"/>
    <w:rsid w:val="0086490A"/>
    <w:rsid w:val="0086499D"/>
    <w:rsid w:val="00865055"/>
    <w:rsid w:val="008652EE"/>
    <w:rsid w:val="0086589D"/>
    <w:rsid w:val="00865D74"/>
    <w:rsid w:val="00865E7B"/>
    <w:rsid w:val="00865F1F"/>
    <w:rsid w:val="0086632B"/>
    <w:rsid w:val="008664A6"/>
    <w:rsid w:val="008669FF"/>
    <w:rsid w:val="00866E56"/>
    <w:rsid w:val="00866ECD"/>
    <w:rsid w:val="00867302"/>
    <w:rsid w:val="00867A1C"/>
    <w:rsid w:val="00867BDA"/>
    <w:rsid w:val="00867FB1"/>
    <w:rsid w:val="00872344"/>
    <w:rsid w:val="0087244D"/>
    <w:rsid w:val="0087248E"/>
    <w:rsid w:val="00872B62"/>
    <w:rsid w:val="00873127"/>
    <w:rsid w:val="00873261"/>
    <w:rsid w:val="008737CF"/>
    <w:rsid w:val="008743CA"/>
    <w:rsid w:val="00874661"/>
    <w:rsid w:val="008746F2"/>
    <w:rsid w:val="0087492D"/>
    <w:rsid w:val="00874E10"/>
    <w:rsid w:val="00874F27"/>
    <w:rsid w:val="00874F7E"/>
    <w:rsid w:val="008757F8"/>
    <w:rsid w:val="00875E73"/>
    <w:rsid w:val="00875EF2"/>
    <w:rsid w:val="008764B8"/>
    <w:rsid w:val="00876E81"/>
    <w:rsid w:val="008771CA"/>
    <w:rsid w:val="0088011B"/>
    <w:rsid w:val="008802C6"/>
    <w:rsid w:val="00880DF9"/>
    <w:rsid w:val="00881B4F"/>
    <w:rsid w:val="00881BF5"/>
    <w:rsid w:val="00881EE6"/>
    <w:rsid w:val="00881FDB"/>
    <w:rsid w:val="00882358"/>
    <w:rsid w:val="0088287C"/>
    <w:rsid w:val="00882EF3"/>
    <w:rsid w:val="008832EF"/>
    <w:rsid w:val="008835AF"/>
    <w:rsid w:val="0088457B"/>
    <w:rsid w:val="00884698"/>
    <w:rsid w:val="00884D94"/>
    <w:rsid w:val="00884DC7"/>
    <w:rsid w:val="00884FC7"/>
    <w:rsid w:val="0088506D"/>
    <w:rsid w:val="008850D3"/>
    <w:rsid w:val="0088555B"/>
    <w:rsid w:val="00885577"/>
    <w:rsid w:val="008857FA"/>
    <w:rsid w:val="008858C7"/>
    <w:rsid w:val="008877DD"/>
    <w:rsid w:val="00887DE9"/>
    <w:rsid w:val="00887E20"/>
    <w:rsid w:val="0089000B"/>
    <w:rsid w:val="00890B1D"/>
    <w:rsid w:val="00890E57"/>
    <w:rsid w:val="008915F5"/>
    <w:rsid w:val="00891AFE"/>
    <w:rsid w:val="00891FB9"/>
    <w:rsid w:val="00892488"/>
    <w:rsid w:val="00892574"/>
    <w:rsid w:val="00892BAA"/>
    <w:rsid w:val="0089315D"/>
    <w:rsid w:val="008932C9"/>
    <w:rsid w:val="008935E5"/>
    <w:rsid w:val="0089368B"/>
    <w:rsid w:val="00894676"/>
    <w:rsid w:val="00894BCE"/>
    <w:rsid w:val="00894E89"/>
    <w:rsid w:val="0089511D"/>
    <w:rsid w:val="00895442"/>
    <w:rsid w:val="00895E94"/>
    <w:rsid w:val="00895EEA"/>
    <w:rsid w:val="008967B4"/>
    <w:rsid w:val="00896D10"/>
    <w:rsid w:val="00897334"/>
    <w:rsid w:val="00897546"/>
    <w:rsid w:val="008975C5"/>
    <w:rsid w:val="00897B7A"/>
    <w:rsid w:val="00897E86"/>
    <w:rsid w:val="008A021A"/>
    <w:rsid w:val="008A0300"/>
    <w:rsid w:val="008A04CF"/>
    <w:rsid w:val="008A1249"/>
    <w:rsid w:val="008A16FF"/>
    <w:rsid w:val="008A1A57"/>
    <w:rsid w:val="008A1C7B"/>
    <w:rsid w:val="008A1CA1"/>
    <w:rsid w:val="008A1CAA"/>
    <w:rsid w:val="008A2CC2"/>
    <w:rsid w:val="008A366C"/>
    <w:rsid w:val="008A387E"/>
    <w:rsid w:val="008A3D2B"/>
    <w:rsid w:val="008A3E54"/>
    <w:rsid w:val="008A4220"/>
    <w:rsid w:val="008A44C0"/>
    <w:rsid w:val="008A4522"/>
    <w:rsid w:val="008A4711"/>
    <w:rsid w:val="008A5282"/>
    <w:rsid w:val="008A58A1"/>
    <w:rsid w:val="008A5AE9"/>
    <w:rsid w:val="008A5FD9"/>
    <w:rsid w:val="008A60CD"/>
    <w:rsid w:val="008A68D5"/>
    <w:rsid w:val="008A6D3E"/>
    <w:rsid w:val="008A75F8"/>
    <w:rsid w:val="008A7732"/>
    <w:rsid w:val="008A7930"/>
    <w:rsid w:val="008A7EE8"/>
    <w:rsid w:val="008A7F41"/>
    <w:rsid w:val="008B037A"/>
    <w:rsid w:val="008B058C"/>
    <w:rsid w:val="008B0768"/>
    <w:rsid w:val="008B0C39"/>
    <w:rsid w:val="008B0E48"/>
    <w:rsid w:val="008B15E4"/>
    <w:rsid w:val="008B1628"/>
    <w:rsid w:val="008B24E1"/>
    <w:rsid w:val="008B28EC"/>
    <w:rsid w:val="008B31F1"/>
    <w:rsid w:val="008B3910"/>
    <w:rsid w:val="008B3AEC"/>
    <w:rsid w:val="008B3C5A"/>
    <w:rsid w:val="008B3F31"/>
    <w:rsid w:val="008B3F45"/>
    <w:rsid w:val="008B44CE"/>
    <w:rsid w:val="008B4519"/>
    <w:rsid w:val="008B4B7A"/>
    <w:rsid w:val="008B4D6A"/>
    <w:rsid w:val="008B60BB"/>
    <w:rsid w:val="008B62CC"/>
    <w:rsid w:val="008B6583"/>
    <w:rsid w:val="008B6A5E"/>
    <w:rsid w:val="008B6A5F"/>
    <w:rsid w:val="008B745A"/>
    <w:rsid w:val="008B766C"/>
    <w:rsid w:val="008B7991"/>
    <w:rsid w:val="008B7DA6"/>
    <w:rsid w:val="008B7E4F"/>
    <w:rsid w:val="008B7EDA"/>
    <w:rsid w:val="008C05B2"/>
    <w:rsid w:val="008C0777"/>
    <w:rsid w:val="008C0D7F"/>
    <w:rsid w:val="008C0DC2"/>
    <w:rsid w:val="008C101C"/>
    <w:rsid w:val="008C116C"/>
    <w:rsid w:val="008C250B"/>
    <w:rsid w:val="008C29A0"/>
    <w:rsid w:val="008C3B4F"/>
    <w:rsid w:val="008C4018"/>
    <w:rsid w:val="008C4D8E"/>
    <w:rsid w:val="008C53A9"/>
    <w:rsid w:val="008C5561"/>
    <w:rsid w:val="008C5B68"/>
    <w:rsid w:val="008C5DEF"/>
    <w:rsid w:val="008C5F51"/>
    <w:rsid w:val="008C6423"/>
    <w:rsid w:val="008C6564"/>
    <w:rsid w:val="008C6A26"/>
    <w:rsid w:val="008C6D6E"/>
    <w:rsid w:val="008C7348"/>
    <w:rsid w:val="008C7658"/>
    <w:rsid w:val="008C794C"/>
    <w:rsid w:val="008C7E9D"/>
    <w:rsid w:val="008C7EBA"/>
    <w:rsid w:val="008D1208"/>
    <w:rsid w:val="008D173B"/>
    <w:rsid w:val="008D1807"/>
    <w:rsid w:val="008D1C28"/>
    <w:rsid w:val="008D1FA5"/>
    <w:rsid w:val="008D1FB6"/>
    <w:rsid w:val="008D2095"/>
    <w:rsid w:val="008D2467"/>
    <w:rsid w:val="008D28D8"/>
    <w:rsid w:val="008D2A16"/>
    <w:rsid w:val="008D318A"/>
    <w:rsid w:val="008D4405"/>
    <w:rsid w:val="008D4763"/>
    <w:rsid w:val="008D4D00"/>
    <w:rsid w:val="008D5514"/>
    <w:rsid w:val="008D56A0"/>
    <w:rsid w:val="008D57B8"/>
    <w:rsid w:val="008D59FA"/>
    <w:rsid w:val="008D5AA7"/>
    <w:rsid w:val="008D6BC1"/>
    <w:rsid w:val="008D7141"/>
    <w:rsid w:val="008D7331"/>
    <w:rsid w:val="008D77AF"/>
    <w:rsid w:val="008D7A54"/>
    <w:rsid w:val="008D7DBB"/>
    <w:rsid w:val="008D7E64"/>
    <w:rsid w:val="008E03AF"/>
    <w:rsid w:val="008E05F9"/>
    <w:rsid w:val="008E1341"/>
    <w:rsid w:val="008E1B01"/>
    <w:rsid w:val="008E214B"/>
    <w:rsid w:val="008E261A"/>
    <w:rsid w:val="008E328C"/>
    <w:rsid w:val="008E330C"/>
    <w:rsid w:val="008E365B"/>
    <w:rsid w:val="008E40D4"/>
    <w:rsid w:val="008E471B"/>
    <w:rsid w:val="008E486C"/>
    <w:rsid w:val="008E4B56"/>
    <w:rsid w:val="008E4EC7"/>
    <w:rsid w:val="008E4EF4"/>
    <w:rsid w:val="008E4F3F"/>
    <w:rsid w:val="008E5AD6"/>
    <w:rsid w:val="008E5C5E"/>
    <w:rsid w:val="008E5EE9"/>
    <w:rsid w:val="008E60E8"/>
    <w:rsid w:val="008E627C"/>
    <w:rsid w:val="008E6459"/>
    <w:rsid w:val="008E6D1D"/>
    <w:rsid w:val="008E6DAA"/>
    <w:rsid w:val="008E7FDE"/>
    <w:rsid w:val="008F13D5"/>
    <w:rsid w:val="008F15EC"/>
    <w:rsid w:val="008F2410"/>
    <w:rsid w:val="008F26CC"/>
    <w:rsid w:val="008F291C"/>
    <w:rsid w:val="008F3B90"/>
    <w:rsid w:val="008F3BA9"/>
    <w:rsid w:val="008F3C6B"/>
    <w:rsid w:val="008F444E"/>
    <w:rsid w:val="008F4E84"/>
    <w:rsid w:val="008F5639"/>
    <w:rsid w:val="008F5774"/>
    <w:rsid w:val="008F6942"/>
    <w:rsid w:val="008F6B92"/>
    <w:rsid w:val="008F6CBC"/>
    <w:rsid w:val="008F707C"/>
    <w:rsid w:val="008F7434"/>
    <w:rsid w:val="008F792C"/>
    <w:rsid w:val="008F7C6D"/>
    <w:rsid w:val="009006F2"/>
    <w:rsid w:val="009007EA"/>
    <w:rsid w:val="00900B54"/>
    <w:rsid w:val="00901065"/>
    <w:rsid w:val="00901760"/>
    <w:rsid w:val="00901A17"/>
    <w:rsid w:val="00901BD1"/>
    <w:rsid w:val="00901E70"/>
    <w:rsid w:val="009021F1"/>
    <w:rsid w:val="00902977"/>
    <w:rsid w:val="00902C39"/>
    <w:rsid w:val="00902E56"/>
    <w:rsid w:val="009033E8"/>
    <w:rsid w:val="009036DA"/>
    <w:rsid w:val="00903D65"/>
    <w:rsid w:val="00904188"/>
    <w:rsid w:val="0090428B"/>
    <w:rsid w:val="00904662"/>
    <w:rsid w:val="00904C67"/>
    <w:rsid w:val="00904FC7"/>
    <w:rsid w:val="009052C6"/>
    <w:rsid w:val="00905C5C"/>
    <w:rsid w:val="00905E5A"/>
    <w:rsid w:val="0090701A"/>
    <w:rsid w:val="0090718B"/>
    <w:rsid w:val="009073E3"/>
    <w:rsid w:val="00910A0E"/>
    <w:rsid w:val="00910E3A"/>
    <w:rsid w:val="00911363"/>
    <w:rsid w:val="009115D8"/>
    <w:rsid w:val="00911E51"/>
    <w:rsid w:val="00911FED"/>
    <w:rsid w:val="00912B86"/>
    <w:rsid w:val="00913003"/>
    <w:rsid w:val="009130F9"/>
    <w:rsid w:val="0091387F"/>
    <w:rsid w:val="00914770"/>
    <w:rsid w:val="00915878"/>
    <w:rsid w:val="00916470"/>
    <w:rsid w:val="00916A11"/>
    <w:rsid w:val="00916C63"/>
    <w:rsid w:val="0091757C"/>
    <w:rsid w:val="009177B1"/>
    <w:rsid w:val="00917988"/>
    <w:rsid w:val="00917B0C"/>
    <w:rsid w:val="00918864"/>
    <w:rsid w:val="00920945"/>
    <w:rsid w:val="00920A63"/>
    <w:rsid w:val="009216C7"/>
    <w:rsid w:val="00921C26"/>
    <w:rsid w:val="00921D78"/>
    <w:rsid w:val="00921FC7"/>
    <w:rsid w:val="0092289C"/>
    <w:rsid w:val="00922B27"/>
    <w:rsid w:val="009230DF"/>
    <w:rsid w:val="00923976"/>
    <w:rsid w:val="00923C6B"/>
    <w:rsid w:val="00924E7B"/>
    <w:rsid w:val="00924EC9"/>
    <w:rsid w:val="00925088"/>
    <w:rsid w:val="0092549C"/>
    <w:rsid w:val="00925A54"/>
    <w:rsid w:val="00925B57"/>
    <w:rsid w:val="009269FE"/>
    <w:rsid w:val="00926D5B"/>
    <w:rsid w:val="00927F4D"/>
    <w:rsid w:val="00930063"/>
    <w:rsid w:val="00930219"/>
    <w:rsid w:val="009302AC"/>
    <w:rsid w:val="009305A3"/>
    <w:rsid w:val="00930F83"/>
    <w:rsid w:val="009311E9"/>
    <w:rsid w:val="00931747"/>
    <w:rsid w:val="00931C55"/>
    <w:rsid w:val="00932492"/>
    <w:rsid w:val="0093267F"/>
    <w:rsid w:val="009330D0"/>
    <w:rsid w:val="009337D6"/>
    <w:rsid w:val="00933AC5"/>
    <w:rsid w:val="00933E73"/>
    <w:rsid w:val="009340B1"/>
    <w:rsid w:val="00934164"/>
    <w:rsid w:val="009343F8"/>
    <w:rsid w:val="00934786"/>
    <w:rsid w:val="0093480F"/>
    <w:rsid w:val="0093580C"/>
    <w:rsid w:val="0093693C"/>
    <w:rsid w:val="00936F26"/>
    <w:rsid w:val="00936F90"/>
    <w:rsid w:val="00937486"/>
    <w:rsid w:val="0093768E"/>
    <w:rsid w:val="00937D0A"/>
    <w:rsid w:val="00940999"/>
    <w:rsid w:val="00940CA0"/>
    <w:rsid w:val="00940F14"/>
    <w:rsid w:val="009414A4"/>
    <w:rsid w:val="00942B2F"/>
    <w:rsid w:val="00942C7E"/>
    <w:rsid w:val="00943A1B"/>
    <w:rsid w:val="00944E82"/>
    <w:rsid w:val="009454B2"/>
    <w:rsid w:val="00945715"/>
    <w:rsid w:val="00946666"/>
    <w:rsid w:val="009471F9"/>
    <w:rsid w:val="00947213"/>
    <w:rsid w:val="00947241"/>
    <w:rsid w:val="00947A09"/>
    <w:rsid w:val="00947DE8"/>
    <w:rsid w:val="009508EC"/>
    <w:rsid w:val="00950929"/>
    <w:rsid w:val="009509DA"/>
    <w:rsid w:val="00950E92"/>
    <w:rsid w:val="00950F0E"/>
    <w:rsid w:val="00951597"/>
    <w:rsid w:val="00951ACA"/>
    <w:rsid w:val="009522EA"/>
    <w:rsid w:val="00952D6C"/>
    <w:rsid w:val="009537F6"/>
    <w:rsid w:val="009540C1"/>
    <w:rsid w:val="009541D3"/>
    <w:rsid w:val="009548AB"/>
    <w:rsid w:val="009556C5"/>
    <w:rsid w:val="00955D25"/>
    <w:rsid w:val="00955E43"/>
    <w:rsid w:val="00956190"/>
    <w:rsid w:val="00956516"/>
    <w:rsid w:val="00956C44"/>
    <w:rsid w:val="00957120"/>
    <w:rsid w:val="00957390"/>
    <w:rsid w:val="00960909"/>
    <w:rsid w:val="00961127"/>
    <w:rsid w:val="0096169A"/>
    <w:rsid w:val="0096199B"/>
    <w:rsid w:val="00962041"/>
    <w:rsid w:val="00962459"/>
    <w:rsid w:val="00962537"/>
    <w:rsid w:val="00962865"/>
    <w:rsid w:val="00962E57"/>
    <w:rsid w:val="00963102"/>
    <w:rsid w:val="00963AED"/>
    <w:rsid w:val="00963CBC"/>
    <w:rsid w:val="00963F39"/>
    <w:rsid w:val="009642BB"/>
    <w:rsid w:val="00964751"/>
    <w:rsid w:val="009647D7"/>
    <w:rsid w:val="00964AFF"/>
    <w:rsid w:val="0096548F"/>
    <w:rsid w:val="009658C2"/>
    <w:rsid w:val="00966B90"/>
    <w:rsid w:val="00966C2F"/>
    <w:rsid w:val="00966EA7"/>
    <w:rsid w:val="009674C5"/>
    <w:rsid w:val="00967E7F"/>
    <w:rsid w:val="00967EDD"/>
    <w:rsid w:val="00967FA4"/>
    <w:rsid w:val="00970898"/>
    <w:rsid w:val="00970C01"/>
    <w:rsid w:val="00970FBC"/>
    <w:rsid w:val="00971447"/>
    <w:rsid w:val="0097194C"/>
    <w:rsid w:val="00971D6F"/>
    <w:rsid w:val="00971F7E"/>
    <w:rsid w:val="009720CE"/>
    <w:rsid w:val="009726B4"/>
    <w:rsid w:val="0097270C"/>
    <w:rsid w:val="00972944"/>
    <w:rsid w:val="00972A97"/>
    <w:rsid w:val="00973562"/>
    <w:rsid w:val="00974CB9"/>
    <w:rsid w:val="00974D04"/>
    <w:rsid w:val="00974D3C"/>
    <w:rsid w:val="00974E8E"/>
    <w:rsid w:val="00974E90"/>
    <w:rsid w:val="009753AF"/>
    <w:rsid w:val="0097570A"/>
    <w:rsid w:val="009760D4"/>
    <w:rsid w:val="00976693"/>
    <w:rsid w:val="009767B3"/>
    <w:rsid w:val="00977203"/>
    <w:rsid w:val="009779D0"/>
    <w:rsid w:val="00977CCB"/>
    <w:rsid w:val="00977D48"/>
    <w:rsid w:val="00977D7C"/>
    <w:rsid w:val="0098027A"/>
    <w:rsid w:val="00981785"/>
    <w:rsid w:val="009818E7"/>
    <w:rsid w:val="00981D80"/>
    <w:rsid w:val="009820DB"/>
    <w:rsid w:val="00982B68"/>
    <w:rsid w:val="00982E46"/>
    <w:rsid w:val="00982F00"/>
    <w:rsid w:val="00982FDF"/>
    <w:rsid w:val="00982FE9"/>
    <w:rsid w:val="0098314B"/>
    <w:rsid w:val="0098317B"/>
    <w:rsid w:val="0098324F"/>
    <w:rsid w:val="00983504"/>
    <w:rsid w:val="009835B7"/>
    <w:rsid w:val="00983625"/>
    <w:rsid w:val="00983636"/>
    <w:rsid w:val="00983B4C"/>
    <w:rsid w:val="009847D0"/>
    <w:rsid w:val="0098498E"/>
    <w:rsid w:val="009850C8"/>
    <w:rsid w:val="00985F29"/>
    <w:rsid w:val="009870C2"/>
    <w:rsid w:val="00987D9F"/>
    <w:rsid w:val="00990BEF"/>
    <w:rsid w:val="009915F3"/>
    <w:rsid w:val="00992E86"/>
    <w:rsid w:val="00992ED4"/>
    <w:rsid w:val="009937BF"/>
    <w:rsid w:val="00993BE5"/>
    <w:rsid w:val="00993F14"/>
    <w:rsid w:val="00994028"/>
    <w:rsid w:val="009945CB"/>
    <w:rsid w:val="0099483B"/>
    <w:rsid w:val="0099498A"/>
    <w:rsid w:val="00994CA5"/>
    <w:rsid w:val="0099509B"/>
    <w:rsid w:val="0099583C"/>
    <w:rsid w:val="00995BC4"/>
    <w:rsid w:val="00995EBD"/>
    <w:rsid w:val="00996079"/>
    <w:rsid w:val="009965B9"/>
    <w:rsid w:val="0099699F"/>
    <w:rsid w:val="00996B48"/>
    <w:rsid w:val="00996E15"/>
    <w:rsid w:val="00997952"/>
    <w:rsid w:val="00997FE3"/>
    <w:rsid w:val="009A05BE"/>
    <w:rsid w:val="009A0DC1"/>
    <w:rsid w:val="009A1653"/>
    <w:rsid w:val="009A24BA"/>
    <w:rsid w:val="009A2968"/>
    <w:rsid w:val="009A2C23"/>
    <w:rsid w:val="009A3618"/>
    <w:rsid w:val="009A3904"/>
    <w:rsid w:val="009A3C51"/>
    <w:rsid w:val="009A4134"/>
    <w:rsid w:val="009A422F"/>
    <w:rsid w:val="009A5CD3"/>
    <w:rsid w:val="009A6B1E"/>
    <w:rsid w:val="009A7138"/>
    <w:rsid w:val="009A74B7"/>
    <w:rsid w:val="009A7603"/>
    <w:rsid w:val="009A7795"/>
    <w:rsid w:val="009B0313"/>
    <w:rsid w:val="009B0336"/>
    <w:rsid w:val="009B0889"/>
    <w:rsid w:val="009B161A"/>
    <w:rsid w:val="009B1702"/>
    <w:rsid w:val="009B227B"/>
    <w:rsid w:val="009B2642"/>
    <w:rsid w:val="009B2A4C"/>
    <w:rsid w:val="009B33FC"/>
    <w:rsid w:val="009B371D"/>
    <w:rsid w:val="009B39D8"/>
    <w:rsid w:val="009B3DC5"/>
    <w:rsid w:val="009B3ECB"/>
    <w:rsid w:val="009B526F"/>
    <w:rsid w:val="009B5658"/>
    <w:rsid w:val="009B5AFB"/>
    <w:rsid w:val="009B5F62"/>
    <w:rsid w:val="009B606F"/>
    <w:rsid w:val="009B6107"/>
    <w:rsid w:val="009B61F3"/>
    <w:rsid w:val="009B6513"/>
    <w:rsid w:val="009B6657"/>
    <w:rsid w:val="009B666F"/>
    <w:rsid w:val="009B708C"/>
    <w:rsid w:val="009B725F"/>
    <w:rsid w:val="009B747D"/>
    <w:rsid w:val="009B7516"/>
    <w:rsid w:val="009B7DCB"/>
    <w:rsid w:val="009B7FF9"/>
    <w:rsid w:val="009C0474"/>
    <w:rsid w:val="009C0C03"/>
    <w:rsid w:val="009C1372"/>
    <w:rsid w:val="009C158C"/>
    <w:rsid w:val="009C1B0C"/>
    <w:rsid w:val="009C2212"/>
    <w:rsid w:val="009C29E0"/>
    <w:rsid w:val="009C2B5D"/>
    <w:rsid w:val="009C3334"/>
    <w:rsid w:val="009C3904"/>
    <w:rsid w:val="009C3D54"/>
    <w:rsid w:val="009C3F9B"/>
    <w:rsid w:val="009C45B1"/>
    <w:rsid w:val="009C4873"/>
    <w:rsid w:val="009C4912"/>
    <w:rsid w:val="009C4AFB"/>
    <w:rsid w:val="009C54BA"/>
    <w:rsid w:val="009C5DCC"/>
    <w:rsid w:val="009C5E8E"/>
    <w:rsid w:val="009C65DE"/>
    <w:rsid w:val="009C662F"/>
    <w:rsid w:val="009C6ECD"/>
    <w:rsid w:val="009C72C2"/>
    <w:rsid w:val="009C747C"/>
    <w:rsid w:val="009C7927"/>
    <w:rsid w:val="009C7C0D"/>
    <w:rsid w:val="009D0449"/>
    <w:rsid w:val="009D0A15"/>
    <w:rsid w:val="009D0B52"/>
    <w:rsid w:val="009D0D4A"/>
    <w:rsid w:val="009D0FA8"/>
    <w:rsid w:val="009D1587"/>
    <w:rsid w:val="009D16CB"/>
    <w:rsid w:val="009D1A8E"/>
    <w:rsid w:val="009D1BFC"/>
    <w:rsid w:val="009D2737"/>
    <w:rsid w:val="009D27CD"/>
    <w:rsid w:val="009D2EBD"/>
    <w:rsid w:val="009D3376"/>
    <w:rsid w:val="009D34C8"/>
    <w:rsid w:val="009D3602"/>
    <w:rsid w:val="009D38EC"/>
    <w:rsid w:val="009D3ACA"/>
    <w:rsid w:val="009D3BB7"/>
    <w:rsid w:val="009D3FC6"/>
    <w:rsid w:val="009D4099"/>
    <w:rsid w:val="009D4A9D"/>
    <w:rsid w:val="009D4AD1"/>
    <w:rsid w:val="009D4C39"/>
    <w:rsid w:val="009D5262"/>
    <w:rsid w:val="009D54E5"/>
    <w:rsid w:val="009D631B"/>
    <w:rsid w:val="009D637E"/>
    <w:rsid w:val="009D6452"/>
    <w:rsid w:val="009D6AA8"/>
    <w:rsid w:val="009D77F7"/>
    <w:rsid w:val="009D7C77"/>
    <w:rsid w:val="009E00B7"/>
    <w:rsid w:val="009E0389"/>
    <w:rsid w:val="009E0B43"/>
    <w:rsid w:val="009E0BDE"/>
    <w:rsid w:val="009E11E1"/>
    <w:rsid w:val="009E14E7"/>
    <w:rsid w:val="009E18D1"/>
    <w:rsid w:val="009E1B07"/>
    <w:rsid w:val="009E2334"/>
    <w:rsid w:val="009E2412"/>
    <w:rsid w:val="009E24E1"/>
    <w:rsid w:val="009E2B60"/>
    <w:rsid w:val="009E2F0A"/>
    <w:rsid w:val="009E3508"/>
    <w:rsid w:val="009E379F"/>
    <w:rsid w:val="009E37A0"/>
    <w:rsid w:val="009E3BE1"/>
    <w:rsid w:val="009E4496"/>
    <w:rsid w:val="009E44CE"/>
    <w:rsid w:val="009E4B02"/>
    <w:rsid w:val="009E4C1E"/>
    <w:rsid w:val="009E4CD1"/>
    <w:rsid w:val="009E5776"/>
    <w:rsid w:val="009E623C"/>
    <w:rsid w:val="009E683F"/>
    <w:rsid w:val="009E6D94"/>
    <w:rsid w:val="009E729C"/>
    <w:rsid w:val="009F018B"/>
    <w:rsid w:val="009F041F"/>
    <w:rsid w:val="009F04F7"/>
    <w:rsid w:val="009F05C7"/>
    <w:rsid w:val="009F080C"/>
    <w:rsid w:val="009F0A16"/>
    <w:rsid w:val="009F0B04"/>
    <w:rsid w:val="009F0DBC"/>
    <w:rsid w:val="009F0F56"/>
    <w:rsid w:val="009F122C"/>
    <w:rsid w:val="009F14AB"/>
    <w:rsid w:val="009F1530"/>
    <w:rsid w:val="009F1DAE"/>
    <w:rsid w:val="009F28A3"/>
    <w:rsid w:val="009F29D4"/>
    <w:rsid w:val="009F2BEC"/>
    <w:rsid w:val="009F370F"/>
    <w:rsid w:val="009F37C9"/>
    <w:rsid w:val="009F42AE"/>
    <w:rsid w:val="009F4B2D"/>
    <w:rsid w:val="009F59FB"/>
    <w:rsid w:val="009F5BA4"/>
    <w:rsid w:val="009F685D"/>
    <w:rsid w:val="009F698F"/>
    <w:rsid w:val="009F7448"/>
    <w:rsid w:val="009F7462"/>
    <w:rsid w:val="009F7610"/>
    <w:rsid w:val="009F799C"/>
    <w:rsid w:val="009F7A9B"/>
    <w:rsid w:val="009F7E93"/>
    <w:rsid w:val="00A01554"/>
    <w:rsid w:val="00A01EAF"/>
    <w:rsid w:val="00A02B4C"/>
    <w:rsid w:val="00A02CFA"/>
    <w:rsid w:val="00A03813"/>
    <w:rsid w:val="00A03E97"/>
    <w:rsid w:val="00A04B56"/>
    <w:rsid w:val="00A04D4F"/>
    <w:rsid w:val="00A04FA2"/>
    <w:rsid w:val="00A0518E"/>
    <w:rsid w:val="00A056E0"/>
    <w:rsid w:val="00A05A17"/>
    <w:rsid w:val="00A05B6B"/>
    <w:rsid w:val="00A05E65"/>
    <w:rsid w:val="00A07523"/>
    <w:rsid w:val="00A07A0D"/>
    <w:rsid w:val="00A07C81"/>
    <w:rsid w:val="00A10032"/>
    <w:rsid w:val="00A1046E"/>
    <w:rsid w:val="00A10995"/>
    <w:rsid w:val="00A110AD"/>
    <w:rsid w:val="00A11407"/>
    <w:rsid w:val="00A11A69"/>
    <w:rsid w:val="00A12363"/>
    <w:rsid w:val="00A12627"/>
    <w:rsid w:val="00A12A98"/>
    <w:rsid w:val="00A13CCF"/>
    <w:rsid w:val="00A13CDD"/>
    <w:rsid w:val="00A14A95"/>
    <w:rsid w:val="00A14CFB"/>
    <w:rsid w:val="00A15067"/>
    <w:rsid w:val="00A150CB"/>
    <w:rsid w:val="00A15D4A"/>
    <w:rsid w:val="00A15EC4"/>
    <w:rsid w:val="00A1659F"/>
    <w:rsid w:val="00A166A3"/>
    <w:rsid w:val="00A1692E"/>
    <w:rsid w:val="00A16BE1"/>
    <w:rsid w:val="00A16D43"/>
    <w:rsid w:val="00A16F33"/>
    <w:rsid w:val="00A17E19"/>
    <w:rsid w:val="00A207A9"/>
    <w:rsid w:val="00A20E3A"/>
    <w:rsid w:val="00A21078"/>
    <w:rsid w:val="00A21732"/>
    <w:rsid w:val="00A2205C"/>
    <w:rsid w:val="00A225F0"/>
    <w:rsid w:val="00A22827"/>
    <w:rsid w:val="00A22979"/>
    <w:rsid w:val="00A22F82"/>
    <w:rsid w:val="00A2399E"/>
    <w:rsid w:val="00A23D9B"/>
    <w:rsid w:val="00A24880"/>
    <w:rsid w:val="00A2524B"/>
    <w:rsid w:val="00A25414"/>
    <w:rsid w:val="00A25422"/>
    <w:rsid w:val="00A25461"/>
    <w:rsid w:val="00A25CAF"/>
    <w:rsid w:val="00A25E7B"/>
    <w:rsid w:val="00A2743D"/>
    <w:rsid w:val="00A27E40"/>
    <w:rsid w:val="00A27F85"/>
    <w:rsid w:val="00A30661"/>
    <w:rsid w:val="00A31092"/>
    <w:rsid w:val="00A31247"/>
    <w:rsid w:val="00A3161D"/>
    <w:rsid w:val="00A32BB8"/>
    <w:rsid w:val="00A32CA8"/>
    <w:rsid w:val="00A33F4C"/>
    <w:rsid w:val="00A35051"/>
    <w:rsid w:val="00A351E0"/>
    <w:rsid w:val="00A35ADB"/>
    <w:rsid w:val="00A36D01"/>
    <w:rsid w:val="00A36E14"/>
    <w:rsid w:val="00A37293"/>
    <w:rsid w:val="00A372CF"/>
    <w:rsid w:val="00A37577"/>
    <w:rsid w:val="00A37A55"/>
    <w:rsid w:val="00A37AE8"/>
    <w:rsid w:val="00A40551"/>
    <w:rsid w:val="00A4097C"/>
    <w:rsid w:val="00A40CCA"/>
    <w:rsid w:val="00A40FA1"/>
    <w:rsid w:val="00A412BD"/>
    <w:rsid w:val="00A41AB2"/>
    <w:rsid w:val="00A42707"/>
    <w:rsid w:val="00A4281E"/>
    <w:rsid w:val="00A42B28"/>
    <w:rsid w:val="00A42C91"/>
    <w:rsid w:val="00A43BD2"/>
    <w:rsid w:val="00A44410"/>
    <w:rsid w:val="00A44902"/>
    <w:rsid w:val="00A4546D"/>
    <w:rsid w:val="00A45A54"/>
    <w:rsid w:val="00A4685C"/>
    <w:rsid w:val="00A47048"/>
    <w:rsid w:val="00A47166"/>
    <w:rsid w:val="00A473C1"/>
    <w:rsid w:val="00A502E6"/>
    <w:rsid w:val="00A50CA6"/>
    <w:rsid w:val="00A50CB3"/>
    <w:rsid w:val="00A50EC3"/>
    <w:rsid w:val="00A514AF"/>
    <w:rsid w:val="00A5258A"/>
    <w:rsid w:val="00A52CFB"/>
    <w:rsid w:val="00A52E7D"/>
    <w:rsid w:val="00A53888"/>
    <w:rsid w:val="00A53A9A"/>
    <w:rsid w:val="00A53BBF"/>
    <w:rsid w:val="00A53FB8"/>
    <w:rsid w:val="00A54093"/>
    <w:rsid w:val="00A54123"/>
    <w:rsid w:val="00A54AE6"/>
    <w:rsid w:val="00A54C32"/>
    <w:rsid w:val="00A5552D"/>
    <w:rsid w:val="00A55AB6"/>
    <w:rsid w:val="00A55B53"/>
    <w:rsid w:val="00A55BD5"/>
    <w:rsid w:val="00A55FCC"/>
    <w:rsid w:val="00A56086"/>
    <w:rsid w:val="00A5707D"/>
    <w:rsid w:val="00A570B3"/>
    <w:rsid w:val="00A573B2"/>
    <w:rsid w:val="00A5770B"/>
    <w:rsid w:val="00A6048F"/>
    <w:rsid w:val="00A60510"/>
    <w:rsid w:val="00A6087E"/>
    <w:rsid w:val="00A61F74"/>
    <w:rsid w:val="00A61FFE"/>
    <w:rsid w:val="00A62024"/>
    <w:rsid w:val="00A6220F"/>
    <w:rsid w:val="00A62C1F"/>
    <w:rsid w:val="00A62E88"/>
    <w:rsid w:val="00A63163"/>
    <w:rsid w:val="00A634B9"/>
    <w:rsid w:val="00A638A8"/>
    <w:rsid w:val="00A63CCC"/>
    <w:rsid w:val="00A63F78"/>
    <w:rsid w:val="00A643A2"/>
    <w:rsid w:val="00A6455B"/>
    <w:rsid w:val="00A64978"/>
    <w:rsid w:val="00A65A7F"/>
    <w:rsid w:val="00A664C9"/>
    <w:rsid w:val="00A669FD"/>
    <w:rsid w:val="00A67BAA"/>
    <w:rsid w:val="00A7085E"/>
    <w:rsid w:val="00A713EA"/>
    <w:rsid w:val="00A719C8"/>
    <w:rsid w:val="00A722D2"/>
    <w:rsid w:val="00A7238D"/>
    <w:rsid w:val="00A723AF"/>
    <w:rsid w:val="00A72C0C"/>
    <w:rsid w:val="00A73BC7"/>
    <w:rsid w:val="00A74382"/>
    <w:rsid w:val="00A7458E"/>
    <w:rsid w:val="00A74F81"/>
    <w:rsid w:val="00A75161"/>
    <w:rsid w:val="00A75A79"/>
    <w:rsid w:val="00A763D1"/>
    <w:rsid w:val="00A76B0C"/>
    <w:rsid w:val="00A76E3B"/>
    <w:rsid w:val="00A77C9C"/>
    <w:rsid w:val="00A81663"/>
    <w:rsid w:val="00A81803"/>
    <w:rsid w:val="00A827D0"/>
    <w:rsid w:val="00A82A88"/>
    <w:rsid w:val="00A82C9A"/>
    <w:rsid w:val="00A82CB1"/>
    <w:rsid w:val="00A82E61"/>
    <w:rsid w:val="00A8345F"/>
    <w:rsid w:val="00A8348E"/>
    <w:rsid w:val="00A84A80"/>
    <w:rsid w:val="00A85767"/>
    <w:rsid w:val="00A85A64"/>
    <w:rsid w:val="00A85BB3"/>
    <w:rsid w:val="00A860C2"/>
    <w:rsid w:val="00A86876"/>
    <w:rsid w:val="00A86C0B"/>
    <w:rsid w:val="00A8732A"/>
    <w:rsid w:val="00A876A7"/>
    <w:rsid w:val="00A9010A"/>
    <w:rsid w:val="00A908DC"/>
    <w:rsid w:val="00A90A0E"/>
    <w:rsid w:val="00A90B70"/>
    <w:rsid w:val="00A9126A"/>
    <w:rsid w:val="00A912EF"/>
    <w:rsid w:val="00A91550"/>
    <w:rsid w:val="00A91FA1"/>
    <w:rsid w:val="00A9213A"/>
    <w:rsid w:val="00A924C4"/>
    <w:rsid w:val="00A9329D"/>
    <w:rsid w:val="00A939E8"/>
    <w:rsid w:val="00A94179"/>
    <w:rsid w:val="00A94771"/>
    <w:rsid w:val="00A94898"/>
    <w:rsid w:val="00A9526E"/>
    <w:rsid w:val="00A95789"/>
    <w:rsid w:val="00A95AD3"/>
    <w:rsid w:val="00A966E6"/>
    <w:rsid w:val="00A96DDF"/>
    <w:rsid w:val="00A9704B"/>
    <w:rsid w:val="00A97212"/>
    <w:rsid w:val="00AA0008"/>
    <w:rsid w:val="00AA0CA6"/>
    <w:rsid w:val="00AA102F"/>
    <w:rsid w:val="00AA11C8"/>
    <w:rsid w:val="00AA1BC1"/>
    <w:rsid w:val="00AA1DAC"/>
    <w:rsid w:val="00AA2160"/>
    <w:rsid w:val="00AA220B"/>
    <w:rsid w:val="00AA2777"/>
    <w:rsid w:val="00AA2859"/>
    <w:rsid w:val="00AA369C"/>
    <w:rsid w:val="00AA36BE"/>
    <w:rsid w:val="00AA37C3"/>
    <w:rsid w:val="00AA3D8C"/>
    <w:rsid w:val="00AA410B"/>
    <w:rsid w:val="00AA430E"/>
    <w:rsid w:val="00AA44A9"/>
    <w:rsid w:val="00AA4770"/>
    <w:rsid w:val="00AA4D90"/>
    <w:rsid w:val="00AA4E86"/>
    <w:rsid w:val="00AA58D4"/>
    <w:rsid w:val="00AA5A80"/>
    <w:rsid w:val="00AA5B2F"/>
    <w:rsid w:val="00AA5F75"/>
    <w:rsid w:val="00AA68E0"/>
    <w:rsid w:val="00AA6CB3"/>
    <w:rsid w:val="00AA6CF3"/>
    <w:rsid w:val="00AA6FEE"/>
    <w:rsid w:val="00AA77A3"/>
    <w:rsid w:val="00AA7920"/>
    <w:rsid w:val="00AA7AC5"/>
    <w:rsid w:val="00AB05D5"/>
    <w:rsid w:val="00AB0B6A"/>
    <w:rsid w:val="00AB0C9E"/>
    <w:rsid w:val="00AB10F8"/>
    <w:rsid w:val="00AB1303"/>
    <w:rsid w:val="00AB1767"/>
    <w:rsid w:val="00AB18FA"/>
    <w:rsid w:val="00AB239A"/>
    <w:rsid w:val="00AB2747"/>
    <w:rsid w:val="00AB2AD6"/>
    <w:rsid w:val="00AB2CE9"/>
    <w:rsid w:val="00AB2FF1"/>
    <w:rsid w:val="00AB30A7"/>
    <w:rsid w:val="00AB35A9"/>
    <w:rsid w:val="00AB42A4"/>
    <w:rsid w:val="00AB484A"/>
    <w:rsid w:val="00AB4E6C"/>
    <w:rsid w:val="00AB6A93"/>
    <w:rsid w:val="00AC039D"/>
    <w:rsid w:val="00AC0574"/>
    <w:rsid w:val="00AC0AD9"/>
    <w:rsid w:val="00AC0C1F"/>
    <w:rsid w:val="00AC1325"/>
    <w:rsid w:val="00AC1A76"/>
    <w:rsid w:val="00AC1D73"/>
    <w:rsid w:val="00AC1F51"/>
    <w:rsid w:val="00AC2199"/>
    <w:rsid w:val="00AC2687"/>
    <w:rsid w:val="00AC26EE"/>
    <w:rsid w:val="00AC2A9D"/>
    <w:rsid w:val="00AC2B4D"/>
    <w:rsid w:val="00AC3F86"/>
    <w:rsid w:val="00AC41AB"/>
    <w:rsid w:val="00AC4539"/>
    <w:rsid w:val="00AC4EE3"/>
    <w:rsid w:val="00AC5247"/>
    <w:rsid w:val="00AC54AC"/>
    <w:rsid w:val="00AC55BB"/>
    <w:rsid w:val="00AC59BC"/>
    <w:rsid w:val="00AC59F5"/>
    <w:rsid w:val="00AC649B"/>
    <w:rsid w:val="00AD05BE"/>
    <w:rsid w:val="00AD0B65"/>
    <w:rsid w:val="00AD0EC4"/>
    <w:rsid w:val="00AD161E"/>
    <w:rsid w:val="00AD1D89"/>
    <w:rsid w:val="00AD2476"/>
    <w:rsid w:val="00AD2E39"/>
    <w:rsid w:val="00AD2E7D"/>
    <w:rsid w:val="00AD3127"/>
    <w:rsid w:val="00AD3CE9"/>
    <w:rsid w:val="00AD4B67"/>
    <w:rsid w:val="00AD52C0"/>
    <w:rsid w:val="00AD66DB"/>
    <w:rsid w:val="00AD6E2B"/>
    <w:rsid w:val="00AD6FE4"/>
    <w:rsid w:val="00AD70DD"/>
    <w:rsid w:val="00AD7297"/>
    <w:rsid w:val="00AD7B52"/>
    <w:rsid w:val="00AD7D21"/>
    <w:rsid w:val="00AE024A"/>
    <w:rsid w:val="00AE1088"/>
    <w:rsid w:val="00AE1FB2"/>
    <w:rsid w:val="00AE2256"/>
    <w:rsid w:val="00AE23AB"/>
    <w:rsid w:val="00AE2413"/>
    <w:rsid w:val="00AE3665"/>
    <w:rsid w:val="00AE449B"/>
    <w:rsid w:val="00AE5024"/>
    <w:rsid w:val="00AE537B"/>
    <w:rsid w:val="00AE604D"/>
    <w:rsid w:val="00AE6B38"/>
    <w:rsid w:val="00AE6C05"/>
    <w:rsid w:val="00AE6C60"/>
    <w:rsid w:val="00AF029E"/>
    <w:rsid w:val="00AF035C"/>
    <w:rsid w:val="00AF04C8"/>
    <w:rsid w:val="00AF07E0"/>
    <w:rsid w:val="00AF1206"/>
    <w:rsid w:val="00AF1782"/>
    <w:rsid w:val="00AF17DD"/>
    <w:rsid w:val="00AF1F91"/>
    <w:rsid w:val="00AF2228"/>
    <w:rsid w:val="00AF29D6"/>
    <w:rsid w:val="00AF2ADC"/>
    <w:rsid w:val="00AF2B36"/>
    <w:rsid w:val="00AF30EF"/>
    <w:rsid w:val="00AF3E37"/>
    <w:rsid w:val="00AF48EF"/>
    <w:rsid w:val="00AF4A09"/>
    <w:rsid w:val="00AF563A"/>
    <w:rsid w:val="00AF70E7"/>
    <w:rsid w:val="00B007AF"/>
    <w:rsid w:val="00B01287"/>
    <w:rsid w:val="00B017FA"/>
    <w:rsid w:val="00B028B1"/>
    <w:rsid w:val="00B0297E"/>
    <w:rsid w:val="00B03A34"/>
    <w:rsid w:val="00B04095"/>
    <w:rsid w:val="00B0427F"/>
    <w:rsid w:val="00B04502"/>
    <w:rsid w:val="00B04A70"/>
    <w:rsid w:val="00B0532C"/>
    <w:rsid w:val="00B0564E"/>
    <w:rsid w:val="00B057C1"/>
    <w:rsid w:val="00B057C6"/>
    <w:rsid w:val="00B060C8"/>
    <w:rsid w:val="00B061D1"/>
    <w:rsid w:val="00B064F6"/>
    <w:rsid w:val="00B06D5F"/>
    <w:rsid w:val="00B06F27"/>
    <w:rsid w:val="00B1078A"/>
    <w:rsid w:val="00B10F7A"/>
    <w:rsid w:val="00B120ED"/>
    <w:rsid w:val="00B12E8F"/>
    <w:rsid w:val="00B13112"/>
    <w:rsid w:val="00B135A4"/>
    <w:rsid w:val="00B140CC"/>
    <w:rsid w:val="00B144A6"/>
    <w:rsid w:val="00B146F7"/>
    <w:rsid w:val="00B15047"/>
    <w:rsid w:val="00B1539D"/>
    <w:rsid w:val="00B1598C"/>
    <w:rsid w:val="00B15DAC"/>
    <w:rsid w:val="00B160EC"/>
    <w:rsid w:val="00B16BB5"/>
    <w:rsid w:val="00B17222"/>
    <w:rsid w:val="00B17A10"/>
    <w:rsid w:val="00B17D71"/>
    <w:rsid w:val="00B17F9C"/>
    <w:rsid w:val="00B201DE"/>
    <w:rsid w:val="00B203CA"/>
    <w:rsid w:val="00B20AFB"/>
    <w:rsid w:val="00B20C85"/>
    <w:rsid w:val="00B21C69"/>
    <w:rsid w:val="00B21DB5"/>
    <w:rsid w:val="00B22CA7"/>
    <w:rsid w:val="00B22E13"/>
    <w:rsid w:val="00B23790"/>
    <w:rsid w:val="00B23CE1"/>
    <w:rsid w:val="00B23D40"/>
    <w:rsid w:val="00B23D9A"/>
    <w:rsid w:val="00B23EE3"/>
    <w:rsid w:val="00B23F85"/>
    <w:rsid w:val="00B24D99"/>
    <w:rsid w:val="00B24DE6"/>
    <w:rsid w:val="00B25D6A"/>
    <w:rsid w:val="00B26087"/>
    <w:rsid w:val="00B264F6"/>
    <w:rsid w:val="00B26567"/>
    <w:rsid w:val="00B266F1"/>
    <w:rsid w:val="00B26E28"/>
    <w:rsid w:val="00B27055"/>
    <w:rsid w:val="00B27169"/>
    <w:rsid w:val="00B276BD"/>
    <w:rsid w:val="00B27A19"/>
    <w:rsid w:val="00B27D0A"/>
    <w:rsid w:val="00B301DF"/>
    <w:rsid w:val="00B3053D"/>
    <w:rsid w:val="00B30924"/>
    <w:rsid w:val="00B30969"/>
    <w:rsid w:val="00B30EC5"/>
    <w:rsid w:val="00B30FAD"/>
    <w:rsid w:val="00B31202"/>
    <w:rsid w:val="00B312EF"/>
    <w:rsid w:val="00B31377"/>
    <w:rsid w:val="00B31410"/>
    <w:rsid w:val="00B31EB7"/>
    <w:rsid w:val="00B3214B"/>
    <w:rsid w:val="00B334D0"/>
    <w:rsid w:val="00B338B7"/>
    <w:rsid w:val="00B3447C"/>
    <w:rsid w:val="00B35800"/>
    <w:rsid w:val="00B3640E"/>
    <w:rsid w:val="00B3676A"/>
    <w:rsid w:val="00B36793"/>
    <w:rsid w:val="00B36D20"/>
    <w:rsid w:val="00B36E64"/>
    <w:rsid w:val="00B403A7"/>
    <w:rsid w:val="00B40A6A"/>
    <w:rsid w:val="00B40C5B"/>
    <w:rsid w:val="00B40DAF"/>
    <w:rsid w:val="00B410A1"/>
    <w:rsid w:val="00B41AE3"/>
    <w:rsid w:val="00B42B2C"/>
    <w:rsid w:val="00B42C74"/>
    <w:rsid w:val="00B42DEF"/>
    <w:rsid w:val="00B42FC6"/>
    <w:rsid w:val="00B430AE"/>
    <w:rsid w:val="00B43DA1"/>
    <w:rsid w:val="00B449ED"/>
    <w:rsid w:val="00B45DA5"/>
    <w:rsid w:val="00B45F4E"/>
    <w:rsid w:val="00B45F7A"/>
    <w:rsid w:val="00B45F98"/>
    <w:rsid w:val="00B461E2"/>
    <w:rsid w:val="00B46263"/>
    <w:rsid w:val="00B46831"/>
    <w:rsid w:val="00B46E8D"/>
    <w:rsid w:val="00B47338"/>
    <w:rsid w:val="00B4777A"/>
    <w:rsid w:val="00B50056"/>
    <w:rsid w:val="00B5106D"/>
    <w:rsid w:val="00B520BD"/>
    <w:rsid w:val="00B52501"/>
    <w:rsid w:val="00B525CC"/>
    <w:rsid w:val="00B52F24"/>
    <w:rsid w:val="00B5367D"/>
    <w:rsid w:val="00B546E8"/>
    <w:rsid w:val="00B5486B"/>
    <w:rsid w:val="00B54AD9"/>
    <w:rsid w:val="00B54EB3"/>
    <w:rsid w:val="00B54F95"/>
    <w:rsid w:val="00B55015"/>
    <w:rsid w:val="00B5583D"/>
    <w:rsid w:val="00B55C75"/>
    <w:rsid w:val="00B55CAB"/>
    <w:rsid w:val="00B562F8"/>
    <w:rsid w:val="00B57225"/>
    <w:rsid w:val="00B601D9"/>
    <w:rsid w:val="00B60309"/>
    <w:rsid w:val="00B60470"/>
    <w:rsid w:val="00B60576"/>
    <w:rsid w:val="00B60765"/>
    <w:rsid w:val="00B61087"/>
    <w:rsid w:val="00B617E4"/>
    <w:rsid w:val="00B62012"/>
    <w:rsid w:val="00B624CC"/>
    <w:rsid w:val="00B624D5"/>
    <w:rsid w:val="00B627CC"/>
    <w:rsid w:val="00B6424D"/>
    <w:rsid w:val="00B6426D"/>
    <w:rsid w:val="00B643BB"/>
    <w:rsid w:val="00B64E4A"/>
    <w:rsid w:val="00B6500A"/>
    <w:rsid w:val="00B65C66"/>
    <w:rsid w:val="00B66099"/>
    <w:rsid w:val="00B66382"/>
    <w:rsid w:val="00B66FFA"/>
    <w:rsid w:val="00B67CAF"/>
    <w:rsid w:val="00B7000E"/>
    <w:rsid w:val="00B70018"/>
    <w:rsid w:val="00B70E06"/>
    <w:rsid w:val="00B70FA7"/>
    <w:rsid w:val="00B710F7"/>
    <w:rsid w:val="00B71107"/>
    <w:rsid w:val="00B71213"/>
    <w:rsid w:val="00B719A0"/>
    <w:rsid w:val="00B72535"/>
    <w:rsid w:val="00B72E16"/>
    <w:rsid w:val="00B74066"/>
    <w:rsid w:val="00B7410A"/>
    <w:rsid w:val="00B74835"/>
    <w:rsid w:val="00B74A40"/>
    <w:rsid w:val="00B74A47"/>
    <w:rsid w:val="00B74F50"/>
    <w:rsid w:val="00B7534B"/>
    <w:rsid w:val="00B755AE"/>
    <w:rsid w:val="00B755F8"/>
    <w:rsid w:val="00B7628F"/>
    <w:rsid w:val="00B76C1D"/>
    <w:rsid w:val="00B76DF7"/>
    <w:rsid w:val="00B76E06"/>
    <w:rsid w:val="00B76E45"/>
    <w:rsid w:val="00B7710E"/>
    <w:rsid w:val="00B772F3"/>
    <w:rsid w:val="00B77A20"/>
    <w:rsid w:val="00B77D16"/>
    <w:rsid w:val="00B77DCD"/>
    <w:rsid w:val="00B800D4"/>
    <w:rsid w:val="00B8097F"/>
    <w:rsid w:val="00B81A7D"/>
    <w:rsid w:val="00B81DFA"/>
    <w:rsid w:val="00B822C7"/>
    <w:rsid w:val="00B824F3"/>
    <w:rsid w:val="00B8301A"/>
    <w:rsid w:val="00B833F0"/>
    <w:rsid w:val="00B842EF"/>
    <w:rsid w:val="00B846D3"/>
    <w:rsid w:val="00B84CA7"/>
    <w:rsid w:val="00B84FD8"/>
    <w:rsid w:val="00B85359"/>
    <w:rsid w:val="00B858EF"/>
    <w:rsid w:val="00B85DF4"/>
    <w:rsid w:val="00B86AFD"/>
    <w:rsid w:val="00B86DA3"/>
    <w:rsid w:val="00B86ECB"/>
    <w:rsid w:val="00B87AF8"/>
    <w:rsid w:val="00B87D82"/>
    <w:rsid w:val="00B9117B"/>
    <w:rsid w:val="00B91B3F"/>
    <w:rsid w:val="00B92BFE"/>
    <w:rsid w:val="00B92EE6"/>
    <w:rsid w:val="00B92F6C"/>
    <w:rsid w:val="00B939D4"/>
    <w:rsid w:val="00B93AC3"/>
    <w:rsid w:val="00B940D7"/>
    <w:rsid w:val="00B9470C"/>
    <w:rsid w:val="00B9484A"/>
    <w:rsid w:val="00B9513E"/>
    <w:rsid w:val="00B955D5"/>
    <w:rsid w:val="00B955DE"/>
    <w:rsid w:val="00B957FD"/>
    <w:rsid w:val="00B95854"/>
    <w:rsid w:val="00B96C81"/>
    <w:rsid w:val="00B97536"/>
    <w:rsid w:val="00B97805"/>
    <w:rsid w:val="00B97884"/>
    <w:rsid w:val="00BA00E4"/>
    <w:rsid w:val="00BA1AD0"/>
    <w:rsid w:val="00BA1DAD"/>
    <w:rsid w:val="00BA1DB2"/>
    <w:rsid w:val="00BA1FFA"/>
    <w:rsid w:val="00BA3D5C"/>
    <w:rsid w:val="00BA4B31"/>
    <w:rsid w:val="00BA5153"/>
    <w:rsid w:val="00BA5155"/>
    <w:rsid w:val="00BA537B"/>
    <w:rsid w:val="00BA545A"/>
    <w:rsid w:val="00BA5794"/>
    <w:rsid w:val="00BA5C1D"/>
    <w:rsid w:val="00BA623F"/>
    <w:rsid w:val="00BA6649"/>
    <w:rsid w:val="00BA6887"/>
    <w:rsid w:val="00BA6D04"/>
    <w:rsid w:val="00BA6EF0"/>
    <w:rsid w:val="00BA7A62"/>
    <w:rsid w:val="00BA7CBE"/>
    <w:rsid w:val="00BA7DB1"/>
    <w:rsid w:val="00BB1510"/>
    <w:rsid w:val="00BB19BB"/>
    <w:rsid w:val="00BB1C48"/>
    <w:rsid w:val="00BB2278"/>
    <w:rsid w:val="00BB3B13"/>
    <w:rsid w:val="00BB447D"/>
    <w:rsid w:val="00BB5310"/>
    <w:rsid w:val="00BB5439"/>
    <w:rsid w:val="00BB5A69"/>
    <w:rsid w:val="00BB5E82"/>
    <w:rsid w:val="00BB6489"/>
    <w:rsid w:val="00BB689C"/>
    <w:rsid w:val="00BB6B3F"/>
    <w:rsid w:val="00BB7133"/>
    <w:rsid w:val="00BB71BE"/>
    <w:rsid w:val="00BB75F7"/>
    <w:rsid w:val="00BB7BDE"/>
    <w:rsid w:val="00BC066A"/>
    <w:rsid w:val="00BC0A65"/>
    <w:rsid w:val="00BC108A"/>
    <w:rsid w:val="00BC1355"/>
    <w:rsid w:val="00BC183B"/>
    <w:rsid w:val="00BC1AC9"/>
    <w:rsid w:val="00BC2602"/>
    <w:rsid w:val="00BC260B"/>
    <w:rsid w:val="00BC2C7F"/>
    <w:rsid w:val="00BC2D33"/>
    <w:rsid w:val="00BC3DFD"/>
    <w:rsid w:val="00BC3E63"/>
    <w:rsid w:val="00BC3FAA"/>
    <w:rsid w:val="00BC4436"/>
    <w:rsid w:val="00BC4D66"/>
    <w:rsid w:val="00BC550E"/>
    <w:rsid w:val="00BC5567"/>
    <w:rsid w:val="00BC6AB8"/>
    <w:rsid w:val="00BC6C64"/>
    <w:rsid w:val="00BC78F1"/>
    <w:rsid w:val="00BD0201"/>
    <w:rsid w:val="00BD0620"/>
    <w:rsid w:val="00BD085A"/>
    <w:rsid w:val="00BD0D11"/>
    <w:rsid w:val="00BD0DBD"/>
    <w:rsid w:val="00BD1F0E"/>
    <w:rsid w:val="00BD22DE"/>
    <w:rsid w:val="00BD307C"/>
    <w:rsid w:val="00BD337C"/>
    <w:rsid w:val="00BD3500"/>
    <w:rsid w:val="00BD3D0E"/>
    <w:rsid w:val="00BD3D12"/>
    <w:rsid w:val="00BD3E2D"/>
    <w:rsid w:val="00BD450E"/>
    <w:rsid w:val="00BD5460"/>
    <w:rsid w:val="00BD5892"/>
    <w:rsid w:val="00BD5D02"/>
    <w:rsid w:val="00BD5F3C"/>
    <w:rsid w:val="00BD60FD"/>
    <w:rsid w:val="00BD7FF3"/>
    <w:rsid w:val="00BE09C4"/>
    <w:rsid w:val="00BE1B13"/>
    <w:rsid w:val="00BE1CB4"/>
    <w:rsid w:val="00BE1D6D"/>
    <w:rsid w:val="00BE1E67"/>
    <w:rsid w:val="00BE2602"/>
    <w:rsid w:val="00BE36FF"/>
    <w:rsid w:val="00BE3F2B"/>
    <w:rsid w:val="00BE4907"/>
    <w:rsid w:val="00BE49BD"/>
    <w:rsid w:val="00BE49DC"/>
    <w:rsid w:val="00BE4EC5"/>
    <w:rsid w:val="00BE5B16"/>
    <w:rsid w:val="00BE5C20"/>
    <w:rsid w:val="00BE5EEC"/>
    <w:rsid w:val="00BE615A"/>
    <w:rsid w:val="00BE6366"/>
    <w:rsid w:val="00BE64D1"/>
    <w:rsid w:val="00BE683E"/>
    <w:rsid w:val="00BE69D8"/>
    <w:rsid w:val="00BE6E21"/>
    <w:rsid w:val="00BE6EA4"/>
    <w:rsid w:val="00BE732E"/>
    <w:rsid w:val="00BE764D"/>
    <w:rsid w:val="00BE7964"/>
    <w:rsid w:val="00BE7BEF"/>
    <w:rsid w:val="00BE7EF3"/>
    <w:rsid w:val="00BF0664"/>
    <w:rsid w:val="00BF0839"/>
    <w:rsid w:val="00BF0A96"/>
    <w:rsid w:val="00BF11F4"/>
    <w:rsid w:val="00BF12EA"/>
    <w:rsid w:val="00BF1339"/>
    <w:rsid w:val="00BF13D6"/>
    <w:rsid w:val="00BF1413"/>
    <w:rsid w:val="00BF1C49"/>
    <w:rsid w:val="00BF1CA5"/>
    <w:rsid w:val="00BF1DB9"/>
    <w:rsid w:val="00BF3091"/>
    <w:rsid w:val="00BF32DA"/>
    <w:rsid w:val="00BF3CA6"/>
    <w:rsid w:val="00BF3F94"/>
    <w:rsid w:val="00BF45E9"/>
    <w:rsid w:val="00BF46EF"/>
    <w:rsid w:val="00BF48D8"/>
    <w:rsid w:val="00BF508D"/>
    <w:rsid w:val="00BF5171"/>
    <w:rsid w:val="00BF6C7C"/>
    <w:rsid w:val="00BF6FD1"/>
    <w:rsid w:val="00BF74F4"/>
    <w:rsid w:val="00BF7A63"/>
    <w:rsid w:val="00C00192"/>
    <w:rsid w:val="00C00355"/>
    <w:rsid w:val="00C006D2"/>
    <w:rsid w:val="00C00996"/>
    <w:rsid w:val="00C00B29"/>
    <w:rsid w:val="00C010E2"/>
    <w:rsid w:val="00C013B6"/>
    <w:rsid w:val="00C013F0"/>
    <w:rsid w:val="00C0222A"/>
    <w:rsid w:val="00C040C1"/>
    <w:rsid w:val="00C0476C"/>
    <w:rsid w:val="00C04C3E"/>
    <w:rsid w:val="00C04F6F"/>
    <w:rsid w:val="00C051D4"/>
    <w:rsid w:val="00C053D0"/>
    <w:rsid w:val="00C05974"/>
    <w:rsid w:val="00C063BE"/>
    <w:rsid w:val="00C06634"/>
    <w:rsid w:val="00C06826"/>
    <w:rsid w:val="00C06CF1"/>
    <w:rsid w:val="00C0702F"/>
    <w:rsid w:val="00C0707A"/>
    <w:rsid w:val="00C0727B"/>
    <w:rsid w:val="00C0772D"/>
    <w:rsid w:val="00C077D9"/>
    <w:rsid w:val="00C07D89"/>
    <w:rsid w:val="00C11BFB"/>
    <w:rsid w:val="00C11C01"/>
    <w:rsid w:val="00C1202F"/>
    <w:rsid w:val="00C122BA"/>
    <w:rsid w:val="00C12945"/>
    <w:rsid w:val="00C12A71"/>
    <w:rsid w:val="00C12BAD"/>
    <w:rsid w:val="00C12FE0"/>
    <w:rsid w:val="00C1326D"/>
    <w:rsid w:val="00C141EC"/>
    <w:rsid w:val="00C15C1F"/>
    <w:rsid w:val="00C16DCA"/>
    <w:rsid w:val="00C16EED"/>
    <w:rsid w:val="00C16FEE"/>
    <w:rsid w:val="00C17557"/>
    <w:rsid w:val="00C175E1"/>
    <w:rsid w:val="00C20153"/>
    <w:rsid w:val="00C205A0"/>
    <w:rsid w:val="00C20651"/>
    <w:rsid w:val="00C214E9"/>
    <w:rsid w:val="00C21E10"/>
    <w:rsid w:val="00C21E34"/>
    <w:rsid w:val="00C223E3"/>
    <w:rsid w:val="00C225BF"/>
    <w:rsid w:val="00C22F2C"/>
    <w:rsid w:val="00C230E3"/>
    <w:rsid w:val="00C23801"/>
    <w:rsid w:val="00C23DE4"/>
    <w:rsid w:val="00C24168"/>
    <w:rsid w:val="00C241F1"/>
    <w:rsid w:val="00C24B4C"/>
    <w:rsid w:val="00C256C5"/>
    <w:rsid w:val="00C25F8C"/>
    <w:rsid w:val="00C26382"/>
    <w:rsid w:val="00C26DD8"/>
    <w:rsid w:val="00C26F87"/>
    <w:rsid w:val="00C2716D"/>
    <w:rsid w:val="00C3072F"/>
    <w:rsid w:val="00C30AB1"/>
    <w:rsid w:val="00C30C18"/>
    <w:rsid w:val="00C320FA"/>
    <w:rsid w:val="00C3213F"/>
    <w:rsid w:val="00C32372"/>
    <w:rsid w:val="00C32508"/>
    <w:rsid w:val="00C328DB"/>
    <w:rsid w:val="00C3312E"/>
    <w:rsid w:val="00C3316E"/>
    <w:rsid w:val="00C3429A"/>
    <w:rsid w:val="00C343FC"/>
    <w:rsid w:val="00C34BBB"/>
    <w:rsid w:val="00C35502"/>
    <w:rsid w:val="00C35756"/>
    <w:rsid w:val="00C35B16"/>
    <w:rsid w:val="00C360F3"/>
    <w:rsid w:val="00C362C2"/>
    <w:rsid w:val="00C36342"/>
    <w:rsid w:val="00C36C2C"/>
    <w:rsid w:val="00C3789F"/>
    <w:rsid w:val="00C40081"/>
    <w:rsid w:val="00C403F5"/>
    <w:rsid w:val="00C40534"/>
    <w:rsid w:val="00C40A55"/>
    <w:rsid w:val="00C40B91"/>
    <w:rsid w:val="00C41729"/>
    <w:rsid w:val="00C42382"/>
    <w:rsid w:val="00C42404"/>
    <w:rsid w:val="00C4274E"/>
    <w:rsid w:val="00C42CC3"/>
    <w:rsid w:val="00C43294"/>
    <w:rsid w:val="00C432C5"/>
    <w:rsid w:val="00C44384"/>
    <w:rsid w:val="00C445C6"/>
    <w:rsid w:val="00C454DB"/>
    <w:rsid w:val="00C46404"/>
    <w:rsid w:val="00C46A82"/>
    <w:rsid w:val="00C4750C"/>
    <w:rsid w:val="00C50272"/>
    <w:rsid w:val="00C50735"/>
    <w:rsid w:val="00C50B40"/>
    <w:rsid w:val="00C51049"/>
    <w:rsid w:val="00C51430"/>
    <w:rsid w:val="00C515C9"/>
    <w:rsid w:val="00C51D2B"/>
    <w:rsid w:val="00C51D79"/>
    <w:rsid w:val="00C51FA5"/>
    <w:rsid w:val="00C52F1E"/>
    <w:rsid w:val="00C53D02"/>
    <w:rsid w:val="00C54E82"/>
    <w:rsid w:val="00C54FE2"/>
    <w:rsid w:val="00C5541F"/>
    <w:rsid w:val="00C55870"/>
    <w:rsid w:val="00C55F35"/>
    <w:rsid w:val="00C565D2"/>
    <w:rsid w:val="00C565F4"/>
    <w:rsid w:val="00C56E15"/>
    <w:rsid w:val="00C56EF7"/>
    <w:rsid w:val="00C570F4"/>
    <w:rsid w:val="00C60289"/>
    <w:rsid w:val="00C603DB"/>
    <w:rsid w:val="00C60A45"/>
    <w:rsid w:val="00C6275F"/>
    <w:rsid w:val="00C62A52"/>
    <w:rsid w:val="00C63374"/>
    <w:rsid w:val="00C63D6C"/>
    <w:rsid w:val="00C647DE"/>
    <w:rsid w:val="00C64A94"/>
    <w:rsid w:val="00C64ED0"/>
    <w:rsid w:val="00C653AB"/>
    <w:rsid w:val="00C65CA4"/>
    <w:rsid w:val="00C6657C"/>
    <w:rsid w:val="00C66905"/>
    <w:rsid w:val="00C6700A"/>
    <w:rsid w:val="00C672FA"/>
    <w:rsid w:val="00C70E5E"/>
    <w:rsid w:val="00C70EFD"/>
    <w:rsid w:val="00C71164"/>
    <w:rsid w:val="00C7144F"/>
    <w:rsid w:val="00C71CAF"/>
    <w:rsid w:val="00C71F95"/>
    <w:rsid w:val="00C72001"/>
    <w:rsid w:val="00C72D11"/>
    <w:rsid w:val="00C72F2F"/>
    <w:rsid w:val="00C73AAE"/>
    <w:rsid w:val="00C74260"/>
    <w:rsid w:val="00C74D5A"/>
    <w:rsid w:val="00C74ECC"/>
    <w:rsid w:val="00C7553C"/>
    <w:rsid w:val="00C76327"/>
    <w:rsid w:val="00C767FC"/>
    <w:rsid w:val="00C76A8C"/>
    <w:rsid w:val="00C76F37"/>
    <w:rsid w:val="00C77460"/>
    <w:rsid w:val="00C77F83"/>
    <w:rsid w:val="00C80A29"/>
    <w:rsid w:val="00C81191"/>
    <w:rsid w:val="00C813F2"/>
    <w:rsid w:val="00C819DF"/>
    <w:rsid w:val="00C81A65"/>
    <w:rsid w:val="00C81DAE"/>
    <w:rsid w:val="00C8222A"/>
    <w:rsid w:val="00C82268"/>
    <w:rsid w:val="00C8234F"/>
    <w:rsid w:val="00C8262B"/>
    <w:rsid w:val="00C82838"/>
    <w:rsid w:val="00C82AC1"/>
    <w:rsid w:val="00C82AC4"/>
    <w:rsid w:val="00C830C8"/>
    <w:rsid w:val="00C834E9"/>
    <w:rsid w:val="00C83B69"/>
    <w:rsid w:val="00C83CDC"/>
    <w:rsid w:val="00C849D0"/>
    <w:rsid w:val="00C84EC2"/>
    <w:rsid w:val="00C8558D"/>
    <w:rsid w:val="00C85BD4"/>
    <w:rsid w:val="00C85D3E"/>
    <w:rsid w:val="00C860B7"/>
    <w:rsid w:val="00C86282"/>
    <w:rsid w:val="00C8632F"/>
    <w:rsid w:val="00C863BF"/>
    <w:rsid w:val="00C86FD8"/>
    <w:rsid w:val="00C87577"/>
    <w:rsid w:val="00C87D76"/>
    <w:rsid w:val="00C901CF"/>
    <w:rsid w:val="00C9085B"/>
    <w:rsid w:val="00C91143"/>
    <w:rsid w:val="00C91268"/>
    <w:rsid w:val="00C9178E"/>
    <w:rsid w:val="00C917EA"/>
    <w:rsid w:val="00C91E01"/>
    <w:rsid w:val="00C9338A"/>
    <w:rsid w:val="00C93B8B"/>
    <w:rsid w:val="00C94D4F"/>
    <w:rsid w:val="00C94FE8"/>
    <w:rsid w:val="00C953C9"/>
    <w:rsid w:val="00C953EF"/>
    <w:rsid w:val="00C9550C"/>
    <w:rsid w:val="00C955DB"/>
    <w:rsid w:val="00C955F2"/>
    <w:rsid w:val="00C9580D"/>
    <w:rsid w:val="00C968EC"/>
    <w:rsid w:val="00C96A84"/>
    <w:rsid w:val="00C96D25"/>
    <w:rsid w:val="00C96EC7"/>
    <w:rsid w:val="00C974A5"/>
    <w:rsid w:val="00C97A0B"/>
    <w:rsid w:val="00C97A94"/>
    <w:rsid w:val="00C97B06"/>
    <w:rsid w:val="00CA028C"/>
    <w:rsid w:val="00CA0415"/>
    <w:rsid w:val="00CA0889"/>
    <w:rsid w:val="00CA0968"/>
    <w:rsid w:val="00CA09F8"/>
    <w:rsid w:val="00CA0D1B"/>
    <w:rsid w:val="00CA1DCF"/>
    <w:rsid w:val="00CA20A9"/>
    <w:rsid w:val="00CA2498"/>
    <w:rsid w:val="00CA2979"/>
    <w:rsid w:val="00CA3028"/>
    <w:rsid w:val="00CA3373"/>
    <w:rsid w:val="00CA346E"/>
    <w:rsid w:val="00CA596A"/>
    <w:rsid w:val="00CA5B29"/>
    <w:rsid w:val="00CA5D10"/>
    <w:rsid w:val="00CA60E3"/>
    <w:rsid w:val="00CA64CC"/>
    <w:rsid w:val="00CA71D3"/>
    <w:rsid w:val="00CA7FA8"/>
    <w:rsid w:val="00CB0B3E"/>
    <w:rsid w:val="00CB162E"/>
    <w:rsid w:val="00CB21AF"/>
    <w:rsid w:val="00CB25D3"/>
    <w:rsid w:val="00CB25F3"/>
    <w:rsid w:val="00CB2C46"/>
    <w:rsid w:val="00CB30E0"/>
    <w:rsid w:val="00CB4601"/>
    <w:rsid w:val="00CB4CAB"/>
    <w:rsid w:val="00CB4D5C"/>
    <w:rsid w:val="00CB5BD6"/>
    <w:rsid w:val="00CB6D87"/>
    <w:rsid w:val="00CB78B2"/>
    <w:rsid w:val="00CB7E0E"/>
    <w:rsid w:val="00CC0262"/>
    <w:rsid w:val="00CC07A9"/>
    <w:rsid w:val="00CC0C26"/>
    <w:rsid w:val="00CC0E7A"/>
    <w:rsid w:val="00CC1144"/>
    <w:rsid w:val="00CC2BAE"/>
    <w:rsid w:val="00CC2F2E"/>
    <w:rsid w:val="00CC3191"/>
    <w:rsid w:val="00CC372C"/>
    <w:rsid w:val="00CC5405"/>
    <w:rsid w:val="00CC63EE"/>
    <w:rsid w:val="00CC64C7"/>
    <w:rsid w:val="00CC69CF"/>
    <w:rsid w:val="00CC6AF2"/>
    <w:rsid w:val="00CC6B17"/>
    <w:rsid w:val="00CC6C2F"/>
    <w:rsid w:val="00CC7020"/>
    <w:rsid w:val="00CC7397"/>
    <w:rsid w:val="00CC76AB"/>
    <w:rsid w:val="00CD0108"/>
    <w:rsid w:val="00CD036F"/>
    <w:rsid w:val="00CD06C3"/>
    <w:rsid w:val="00CD0AC2"/>
    <w:rsid w:val="00CD16DD"/>
    <w:rsid w:val="00CD2666"/>
    <w:rsid w:val="00CD2787"/>
    <w:rsid w:val="00CD3014"/>
    <w:rsid w:val="00CD4339"/>
    <w:rsid w:val="00CD438F"/>
    <w:rsid w:val="00CD494C"/>
    <w:rsid w:val="00CD4AD1"/>
    <w:rsid w:val="00CD53C3"/>
    <w:rsid w:val="00CD57A4"/>
    <w:rsid w:val="00CD5B4F"/>
    <w:rsid w:val="00CD5E6C"/>
    <w:rsid w:val="00CD601F"/>
    <w:rsid w:val="00CD63E3"/>
    <w:rsid w:val="00CD66F9"/>
    <w:rsid w:val="00CD6798"/>
    <w:rsid w:val="00CD7C15"/>
    <w:rsid w:val="00CE0062"/>
    <w:rsid w:val="00CE0876"/>
    <w:rsid w:val="00CE1B1B"/>
    <w:rsid w:val="00CE1BC6"/>
    <w:rsid w:val="00CE1D11"/>
    <w:rsid w:val="00CE2057"/>
    <w:rsid w:val="00CE22DF"/>
    <w:rsid w:val="00CE2873"/>
    <w:rsid w:val="00CE2D82"/>
    <w:rsid w:val="00CE3209"/>
    <w:rsid w:val="00CE36C3"/>
    <w:rsid w:val="00CE372D"/>
    <w:rsid w:val="00CE37AB"/>
    <w:rsid w:val="00CE413F"/>
    <w:rsid w:val="00CE43EB"/>
    <w:rsid w:val="00CE4775"/>
    <w:rsid w:val="00CE530F"/>
    <w:rsid w:val="00CE5E5F"/>
    <w:rsid w:val="00CE60D2"/>
    <w:rsid w:val="00CE61B6"/>
    <w:rsid w:val="00CE65E9"/>
    <w:rsid w:val="00CE65F4"/>
    <w:rsid w:val="00CE6A70"/>
    <w:rsid w:val="00CE6C32"/>
    <w:rsid w:val="00CE7101"/>
    <w:rsid w:val="00CE79D2"/>
    <w:rsid w:val="00CF022E"/>
    <w:rsid w:val="00CF052A"/>
    <w:rsid w:val="00CF07B2"/>
    <w:rsid w:val="00CF0829"/>
    <w:rsid w:val="00CF0B0B"/>
    <w:rsid w:val="00CF111F"/>
    <w:rsid w:val="00CF1969"/>
    <w:rsid w:val="00CF1A07"/>
    <w:rsid w:val="00CF1EE8"/>
    <w:rsid w:val="00CF1F3B"/>
    <w:rsid w:val="00CF2948"/>
    <w:rsid w:val="00CF2A33"/>
    <w:rsid w:val="00CF3325"/>
    <w:rsid w:val="00CF34A0"/>
    <w:rsid w:val="00CF3568"/>
    <w:rsid w:val="00CF3A7A"/>
    <w:rsid w:val="00CF3D8F"/>
    <w:rsid w:val="00CF430B"/>
    <w:rsid w:val="00CF4AED"/>
    <w:rsid w:val="00CF4B5A"/>
    <w:rsid w:val="00CF4DF5"/>
    <w:rsid w:val="00CF52F5"/>
    <w:rsid w:val="00CF54B4"/>
    <w:rsid w:val="00CF6570"/>
    <w:rsid w:val="00CF6AA6"/>
    <w:rsid w:val="00CF6BF6"/>
    <w:rsid w:val="00CF6DA5"/>
    <w:rsid w:val="00CF7AE8"/>
    <w:rsid w:val="00D006F6"/>
    <w:rsid w:val="00D00BCF"/>
    <w:rsid w:val="00D00C75"/>
    <w:rsid w:val="00D00F59"/>
    <w:rsid w:val="00D01367"/>
    <w:rsid w:val="00D01708"/>
    <w:rsid w:val="00D017FB"/>
    <w:rsid w:val="00D01BD6"/>
    <w:rsid w:val="00D023B0"/>
    <w:rsid w:val="00D02584"/>
    <w:rsid w:val="00D03741"/>
    <w:rsid w:val="00D039BE"/>
    <w:rsid w:val="00D03AB1"/>
    <w:rsid w:val="00D0415C"/>
    <w:rsid w:val="00D04F23"/>
    <w:rsid w:val="00D05A79"/>
    <w:rsid w:val="00D05F6B"/>
    <w:rsid w:val="00D066C6"/>
    <w:rsid w:val="00D07399"/>
    <w:rsid w:val="00D07707"/>
    <w:rsid w:val="00D07869"/>
    <w:rsid w:val="00D0786F"/>
    <w:rsid w:val="00D07D2E"/>
    <w:rsid w:val="00D07E4A"/>
    <w:rsid w:val="00D10900"/>
    <w:rsid w:val="00D10A19"/>
    <w:rsid w:val="00D1116B"/>
    <w:rsid w:val="00D12FD2"/>
    <w:rsid w:val="00D13078"/>
    <w:rsid w:val="00D1319D"/>
    <w:rsid w:val="00D1354C"/>
    <w:rsid w:val="00D13877"/>
    <w:rsid w:val="00D14056"/>
    <w:rsid w:val="00D143ED"/>
    <w:rsid w:val="00D15347"/>
    <w:rsid w:val="00D157F1"/>
    <w:rsid w:val="00D15CBF"/>
    <w:rsid w:val="00D1609A"/>
    <w:rsid w:val="00D16549"/>
    <w:rsid w:val="00D16DB6"/>
    <w:rsid w:val="00D17833"/>
    <w:rsid w:val="00D17C3C"/>
    <w:rsid w:val="00D17CF8"/>
    <w:rsid w:val="00D207EF"/>
    <w:rsid w:val="00D215C5"/>
    <w:rsid w:val="00D2175A"/>
    <w:rsid w:val="00D21A31"/>
    <w:rsid w:val="00D221E0"/>
    <w:rsid w:val="00D2253F"/>
    <w:rsid w:val="00D228F1"/>
    <w:rsid w:val="00D22B56"/>
    <w:rsid w:val="00D22BF8"/>
    <w:rsid w:val="00D22E69"/>
    <w:rsid w:val="00D22E8C"/>
    <w:rsid w:val="00D23E6D"/>
    <w:rsid w:val="00D23FFD"/>
    <w:rsid w:val="00D249ED"/>
    <w:rsid w:val="00D25EF8"/>
    <w:rsid w:val="00D26149"/>
    <w:rsid w:val="00D26748"/>
    <w:rsid w:val="00D26972"/>
    <w:rsid w:val="00D26CFB"/>
    <w:rsid w:val="00D270B8"/>
    <w:rsid w:val="00D27270"/>
    <w:rsid w:val="00D27346"/>
    <w:rsid w:val="00D274E7"/>
    <w:rsid w:val="00D2780C"/>
    <w:rsid w:val="00D27DF0"/>
    <w:rsid w:val="00D3009E"/>
    <w:rsid w:val="00D30282"/>
    <w:rsid w:val="00D3041E"/>
    <w:rsid w:val="00D30869"/>
    <w:rsid w:val="00D30F32"/>
    <w:rsid w:val="00D3168D"/>
    <w:rsid w:val="00D31761"/>
    <w:rsid w:val="00D31928"/>
    <w:rsid w:val="00D31B01"/>
    <w:rsid w:val="00D31D86"/>
    <w:rsid w:val="00D3233A"/>
    <w:rsid w:val="00D3243F"/>
    <w:rsid w:val="00D3260F"/>
    <w:rsid w:val="00D326CD"/>
    <w:rsid w:val="00D328A0"/>
    <w:rsid w:val="00D328BE"/>
    <w:rsid w:val="00D32C41"/>
    <w:rsid w:val="00D33700"/>
    <w:rsid w:val="00D3377A"/>
    <w:rsid w:val="00D34992"/>
    <w:rsid w:val="00D351AA"/>
    <w:rsid w:val="00D351D7"/>
    <w:rsid w:val="00D358A9"/>
    <w:rsid w:val="00D35A60"/>
    <w:rsid w:val="00D36383"/>
    <w:rsid w:val="00D36D2E"/>
    <w:rsid w:val="00D36F59"/>
    <w:rsid w:val="00D400CC"/>
    <w:rsid w:val="00D403F6"/>
    <w:rsid w:val="00D4042F"/>
    <w:rsid w:val="00D40774"/>
    <w:rsid w:val="00D40D99"/>
    <w:rsid w:val="00D40FE8"/>
    <w:rsid w:val="00D4139B"/>
    <w:rsid w:val="00D414B7"/>
    <w:rsid w:val="00D41E29"/>
    <w:rsid w:val="00D4223C"/>
    <w:rsid w:val="00D432DB"/>
    <w:rsid w:val="00D442F7"/>
    <w:rsid w:val="00D44658"/>
    <w:rsid w:val="00D4486C"/>
    <w:rsid w:val="00D45137"/>
    <w:rsid w:val="00D45771"/>
    <w:rsid w:val="00D457D0"/>
    <w:rsid w:val="00D46234"/>
    <w:rsid w:val="00D46CFB"/>
    <w:rsid w:val="00D472B5"/>
    <w:rsid w:val="00D473E5"/>
    <w:rsid w:val="00D47DDD"/>
    <w:rsid w:val="00D50CB1"/>
    <w:rsid w:val="00D51082"/>
    <w:rsid w:val="00D51174"/>
    <w:rsid w:val="00D51530"/>
    <w:rsid w:val="00D5184E"/>
    <w:rsid w:val="00D519A5"/>
    <w:rsid w:val="00D5241E"/>
    <w:rsid w:val="00D5251B"/>
    <w:rsid w:val="00D52CE6"/>
    <w:rsid w:val="00D53335"/>
    <w:rsid w:val="00D54254"/>
    <w:rsid w:val="00D542D9"/>
    <w:rsid w:val="00D544A4"/>
    <w:rsid w:val="00D5470C"/>
    <w:rsid w:val="00D55A39"/>
    <w:rsid w:val="00D55C23"/>
    <w:rsid w:val="00D55DB7"/>
    <w:rsid w:val="00D55E10"/>
    <w:rsid w:val="00D57393"/>
    <w:rsid w:val="00D6043D"/>
    <w:rsid w:val="00D60827"/>
    <w:rsid w:val="00D60940"/>
    <w:rsid w:val="00D60988"/>
    <w:rsid w:val="00D60E63"/>
    <w:rsid w:val="00D60EFE"/>
    <w:rsid w:val="00D61F0E"/>
    <w:rsid w:val="00D61F14"/>
    <w:rsid w:val="00D6220E"/>
    <w:rsid w:val="00D62F6C"/>
    <w:rsid w:val="00D62FD8"/>
    <w:rsid w:val="00D6305C"/>
    <w:rsid w:val="00D6333D"/>
    <w:rsid w:val="00D63524"/>
    <w:rsid w:val="00D63982"/>
    <w:rsid w:val="00D641A1"/>
    <w:rsid w:val="00D64312"/>
    <w:rsid w:val="00D643BD"/>
    <w:rsid w:val="00D64F53"/>
    <w:rsid w:val="00D65793"/>
    <w:rsid w:val="00D65802"/>
    <w:rsid w:val="00D664B0"/>
    <w:rsid w:val="00D66508"/>
    <w:rsid w:val="00D66C98"/>
    <w:rsid w:val="00D67C22"/>
    <w:rsid w:val="00D67E23"/>
    <w:rsid w:val="00D70C2D"/>
    <w:rsid w:val="00D71047"/>
    <w:rsid w:val="00D712CE"/>
    <w:rsid w:val="00D71481"/>
    <w:rsid w:val="00D71699"/>
    <w:rsid w:val="00D72086"/>
    <w:rsid w:val="00D721B8"/>
    <w:rsid w:val="00D721C8"/>
    <w:rsid w:val="00D73414"/>
    <w:rsid w:val="00D73B5E"/>
    <w:rsid w:val="00D73B87"/>
    <w:rsid w:val="00D73BE6"/>
    <w:rsid w:val="00D73E27"/>
    <w:rsid w:val="00D7427C"/>
    <w:rsid w:val="00D7479B"/>
    <w:rsid w:val="00D74A34"/>
    <w:rsid w:val="00D7534B"/>
    <w:rsid w:val="00D75365"/>
    <w:rsid w:val="00D754ED"/>
    <w:rsid w:val="00D7585C"/>
    <w:rsid w:val="00D760BE"/>
    <w:rsid w:val="00D763DB"/>
    <w:rsid w:val="00D766AA"/>
    <w:rsid w:val="00D77052"/>
    <w:rsid w:val="00D77EF8"/>
    <w:rsid w:val="00D80A83"/>
    <w:rsid w:val="00D80BCC"/>
    <w:rsid w:val="00D81248"/>
    <w:rsid w:val="00D8144C"/>
    <w:rsid w:val="00D818B1"/>
    <w:rsid w:val="00D82D24"/>
    <w:rsid w:val="00D82FD6"/>
    <w:rsid w:val="00D833AA"/>
    <w:rsid w:val="00D8354E"/>
    <w:rsid w:val="00D836AD"/>
    <w:rsid w:val="00D8400A"/>
    <w:rsid w:val="00D8404A"/>
    <w:rsid w:val="00D84170"/>
    <w:rsid w:val="00D841B1"/>
    <w:rsid w:val="00D84330"/>
    <w:rsid w:val="00D843CB"/>
    <w:rsid w:val="00D843FA"/>
    <w:rsid w:val="00D8466D"/>
    <w:rsid w:val="00D849D4"/>
    <w:rsid w:val="00D84C47"/>
    <w:rsid w:val="00D84C57"/>
    <w:rsid w:val="00D85E9A"/>
    <w:rsid w:val="00D85F61"/>
    <w:rsid w:val="00D8618D"/>
    <w:rsid w:val="00D865C0"/>
    <w:rsid w:val="00D86A08"/>
    <w:rsid w:val="00D86E75"/>
    <w:rsid w:val="00D87753"/>
    <w:rsid w:val="00D91163"/>
    <w:rsid w:val="00D91CEC"/>
    <w:rsid w:val="00D9206D"/>
    <w:rsid w:val="00D9212B"/>
    <w:rsid w:val="00D9269C"/>
    <w:rsid w:val="00D927F7"/>
    <w:rsid w:val="00D92C25"/>
    <w:rsid w:val="00D92D8C"/>
    <w:rsid w:val="00D92DD4"/>
    <w:rsid w:val="00D92E67"/>
    <w:rsid w:val="00D93040"/>
    <w:rsid w:val="00D94F44"/>
    <w:rsid w:val="00D96007"/>
    <w:rsid w:val="00D9605D"/>
    <w:rsid w:val="00D97E45"/>
    <w:rsid w:val="00DA0089"/>
    <w:rsid w:val="00DA0216"/>
    <w:rsid w:val="00DA0CD2"/>
    <w:rsid w:val="00DA0DB7"/>
    <w:rsid w:val="00DA0F6A"/>
    <w:rsid w:val="00DA17D9"/>
    <w:rsid w:val="00DA1AA6"/>
    <w:rsid w:val="00DA1AFE"/>
    <w:rsid w:val="00DA276B"/>
    <w:rsid w:val="00DA277A"/>
    <w:rsid w:val="00DA2D48"/>
    <w:rsid w:val="00DA431A"/>
    <w:rsid w:val="00DA4475"/>
    <w:rsid w:val="00DA46A5"/>
    <w:rsid w:val="00DA5438"/>
    <w:rsid w:val="00DA584C"/>
    <w:rsid w:val="00DA5A0D"/>
    <w:rsid w:val="00DA6F08"/>
    <w:rsid w:val="00DA6F24"/>
    <w:rsid w:val="00DA7E99"/>
    <w:rsid w:val="00DAE1A9"/>
    <w:rsid w:val="00DB03B1"/>
    <w:rsid w:val="00DB0757"/>
    <w:rsid w:val="00DB0F14"/>
    <w:rsid w:val="00DB110A"/>
    <w:rsid w:val="00DB1477"/>
    <w:rsid w:val="00DB15A5"/>
    <w:rsid w:val="00DB1B02"/>
    <w:rsid w:val="00DB1D12"/>
    <w:rsid w:val="00DB2480"/>
    <w:rsid w:val="00DB25E0"/>
    <w:rsid w:val="00DB2A58"/>
    <w:rsid w:val="00DB2E8C"/>
    <w:rsid w:val="00DB2F55"/>
    <w:rsid w:val="00DB3F9E"/>
    <w:rsid w:val="00DB42E8"/>
    <w:rsid w:val="00DB4741"/>
    <w:rsid w:val="00DB5709"/>
    <w:rsid w:val="00DB597B"/>
    <w:rsid w:val="00DB5B6E"/>
    <w:rsid w:val="00DB5F12"/>
    <w:rsid w:val="00DB6386"/>
    <w:rsid w:val="00DB6A00"/>
    <w:rsid w:val="00DB75A5"/>
    <w:rsid w:val="00DB798D"/>
    <w:rsid w:val="00DB7E50"/>
    <w:rsid w:val="00DC019E"/>
    <w:rsid w:val="00DC0200"/>
    <w:rsid w:val="00DC1BEE"/>
    <w:rsid w:val="00DC1EB9"/>
    <w:rsid w:val="00DC1FE2"/>
    <w:rsid w:val="00DC23B5"/>
    <w:rsid w:val="00DC2657"/>
    <w:rsid w:val="00DC2E71"/>
    <w:rsid w:val="00DC36DA"/>
    <w:rsid w:val="00DC3B50"/>
    <w:rsid w:val="00DC4338"/>
    <w:rsid w:val="00DC4787"/>
    <w:rsid w:val="00DC55EB"/>
    <w:rsid w:val="00DC57A6"/>
    <w:rsid w:val="00DC60A6"/>
    <w:rsid w:val="00DC62B6"/>
    <w:rsid w:val="00DC6545"/>
    <w:rsid w:val="00DC6E17"/>
    <w:rsid w:val="00DC72C6"/>
    <w:rsid w:val="00DC73F9"/>
    <w:rsid w:val="00DC7ADB"/>
    <w:rsid w:val="00DC7C1A"/>
    <w:rsid w:val="00DD0B9E"/>
    <w:rsid w:val="00DD0FF3"/>
    <w:rsid w:val="00DD2250"/>
    <w:rsid w:val="00DD237B"/>
    <w:rsid w:val="00DD2476"/>
    <w:rsid w:val="00DD25C2"/>
    <w:rsid w:val="00DD27F0"/>
    <w:rsid w:val="00DD285B"/>
    <w:rsid w:val="00DD2A54"/>
    <w:rsid w:val="00DD2B15"/>
    <w:rsid w:val="00DD3386"/>
    <w:rsid w:val="00DD366C"/>
    <w:rsid w:val="00DD3701"/>
    <w:rsid w:val="00DD3848"/>
    <w:rsid w:val="00DD3B6D"/>
    <w:rsid w:val="00DD4A83"/>
    <w:rsid w:val="00DD529F"/>
    <w:rsid w:val="00DD5C7D"/>
    <w:rsid w:val="00DD5DCB"/>
    <w:rsid w:val="00DD63ED"/>
    <w:rsid w:val="00DD6877"/>
    <w:rsid w:val="00DD6D4F"/>
    <w:rsid w:val="00DD720E"/>
    <w:rsid w:val="00DD73AD"/>
    <w:rsid w:val="00DD774F"/>
    <w:rsid w:val="00DD7EC7"/>
    <w:rsid w:val="00DE00F3"/>
    <w:rsid w:val="00DE0807"/>
    <w:rsid w:val="00DE0B01"/>
    <w:rsid w:val="00DE1550"/>
    <w:rsid w:val="00DE1B79"/>
    <w:rsid w:val="00DE1CFC"/>
    <w:rsid w:val="00DE22D2"/>
    <w:rsid w:val="00DE24E5"/>
    <w:rsid w:val="00DE29CD"/>
    <w:rsid w:val="00DE2D7A"/>
    <w:rsid w:val="00DE3D01"/>
    <w:rsid w:val="00DE4123"/>
    <w:rsid w:val="00DE676E"/>
    <w:rsid w:val="00DE67A1"/>
    <w:rsid w:val="00DE6FAB"/>
    <w:rsid w:val="00DE779C"/>
    <w:rsid w:val="00DE7963"/>
    <w:rsid w:val="00DF07C6"/>
    <w:rsid w:val="00DF091E"/>
    <w:rsid w:val="00DF09D7"/>
    <w:rsid w:val="00DF1A3D"/>
    <w:rsid w:val="00DF1AE3"/>
    <w:rsid w:val="00DF1B18"/>
    <w:rsid w:val="00DF21FF"/>
    <w:rsid w:val="00DF2B65"/>
    <w:rsid w:val="00DF2D09"/>
    <w:rsid w:val="00DF2FF1"/>
    <w:rsid w:val="00DF35CF"/>
    <w:rsid w:val="00DF36CA"/>
    <w:rsid w:val="00DF4518"/>
    <w:rsid w:val="00DF4844"/>
    <w:rsid w:val="00DF4D44"/>
    <w:rsid w:val="00DF5B5B"/>
    <w:rsid w:val="00DF5FDF"/>
    <w:rsid w:val="00DF6072"/>
    <w:rsid w:val="00DF6099"/>
    <w:rsid w:val="00DF6242"/>
    <w:rsid w:val="00DF6245"/>
    <w:rsid w:val="00DF654C"/>
    <w:rsid w:val="00DF672E"/>
    <w:rsid w:val="00DF6BC2"/>
    <w:rsid w:val="00DF6FBC"/>
    <w:rsid w:val="00DF724D"/>
    <w:rsid w:val="00DF7345"/>
    <w:rsid w:val="00DF740C"/>
    <w:rsid w:val="00DF78BE"/>
    <w:rsid w:val="00DF7E1D"/>
    <w:rsid w:val="00E000EA"/>
    <w:rsid w:val="00E002BF"/>
    <w:rsid w:val="00E007F7"/>
    <w:rsid w:val="00E012B8"/>
    <w:rsid w:val="00E01620"/>
    <w:rsid w:val="00E02F00"/>
    <w:rsid w:val="00E033E1"/>
    <w:rsid w:val="00E0394E"/>
    <w:rsid w:val="00E0395B"/>
    <w:rsid w:val="00E0411D"/>
    <w:rsid w:val="00E04621"/>
    <w:rsid w:val="00E04841"/>
    <w:rsid w:val="00E04D99"/>
    <w:rsid w:val="00E052D0"/>
    <w:rsid w:val="00E0543D"/>
    <w:rsid w:val="00E05FA5"/>
    <w:rsid w:val="00E062D2"/>
    <w:rsid w:val="00E06647"/>
    <w:rsid w:val="00E0690D"/>
    <w:rsid w:val="00E06D98"/>
    <w:rsid w:val="00E06F11"/>
    <w:rsid w:val="00E06FF0"/>
    <w:rsid w:val="00E0761D"/>
    <w:rsid w:val="00E10398"/>
    <w:rsid w:val="00E10492"/>
    <w:rsid w:val="00E10580"/>
    <w:rsid w:val="00E107DB"/>
    <w:rsid w:val="00E10D59"/>
    <w:rsid w:val="00E10F77"/>
    <w:rsid w:val="00E11C30"/>
    <w:rsid w:val="00E12A9E"/>
    <w:rsid w:val="00E12EBB"/>
    <w:rsid w:val="00E12F66"/>
    <w:rsid w:val="00E13505"/>
    <w:rsid w:val="00E13FC6"/>
    <w:rsid w:val="00E1426C"/>
    <w:rsid w:val="00E1461C"/>
    <w:rsid w:val="00E1475C"/>
    <w:rsid w:val="00E147D7"/>
    <w:rsid w:val="00E16C6E"/>
    <w:rsid w:val="00E17233"/>
    <w:rsid w:val="00E17361"/>
    <w:rsid w:val="00E17974"/>
    <w:rsid w:val="00E17C77"/>
    <w:rsid w:val="00E17DE6"/>
    <w:rsid w:val="00E17F24"/>
    <w:rsid w:val="00E17F7F"/>
    <w:rsid w:val="00E2022D"/>
    <w:rsid w:val="00E2025E"/>
    <w:rsid w:val="00E207FD"/>
    <w:rsid w:val="00E20CE1"/>
    <w:rsid w:val="00E20D82"/>
    <w:rsid w:val="00E21181"/>
    <w:rsid w:val="00E21470"/>
    <w:rsid w:val="00E22704"/>
    <w:rsid w:val="00E23DD0"/>
    <w:rsid w:val="00E24A4E"/>
    <w:rsid w:val="00E25115"/>
    <w:rsid w:val="00E253FB"/>
    <w:rsid w:val="00E259D5"/>
    <w:rsid w:val="00E25BEE"/>
    <w:rsid w:val="00E25C13"/>
    <w:rsid w:val="00E26493"/>
    <w:rsid w:val="00E270FE"/>
    <w:rsid w:val="00E274FC"/>
    <w:rsid w:val="00E27599"/>
    <w:rsid w:val="00E27F0B"/>
    <w:rsid w:val="00E27FB7"/>
    <w:rsid w:val="00E3052F"/>
    <w:rsid w:val="00E30A80"/>
    <w:rsid w:val="00E3156F"/>
    <w:rsid w:val="00E31D2B"/>
    <w:rsid w:val="00E32401"/>
    <w:rsid w:val="00E32C86"/>
    <w:rsid w:val="00E32E28"/>
    <w:rsid w:val="00E332EB"/>
    <w:rsid w:val="00E332F5"/>
    <w:rsid w:val="00E33F32"/>
    <w:rsid w:val="00E34DB8"/>
    <w:rsid w:val="00E3521F"/>
    <w:rsid w:val="00E357BD"/>
    <w:rsid w:val="00E35D47"/>
    <w:rsid w:val="00E36792"/>
    <w:rsid w:val="00E36F13"/>
    <w:rsid w:val="00E37365"/>
    <w:rsid w:val="00E373E6"/>
    <w:rsid w:val="00E37C1D"/>
    <w:rsid w:val="00E40074"/>
    <w:rsid w:val="00E40A80"/>
    <w:rsid w:val="00E40B14"/>
    <w:rsid w:val="00E41341"/>
    <w:rsid w:val="00E41548"/>
    <w:rsid w:val="00E42361"/>
    <w:rsid w:val="00E429A8"/>
    <w:rsid w:val="00E43071"/>
    <w:rsid w:val="00E43912"/>
    <w:rsid w:val="00E43E90"/>
    <w:rsid w:val="00E43F66"/>
    <w:rsid w:val="00E451CF"/>
    <w:rsid w:val="00E456E6"/>
    <w:rsid w:val="00E45CBC"/>
    <w:rsid w:val="00E45D51"/>
    <w:rsid w:val="00E46718"/>
    <w:rsid w:val="00E46CF4"/>
    <w:rsid w:val="00E474DC"/>
    <w:rsid w:val="00E47C97"/>
    <w:rsid w:val="00E47D66"/>
    <w:rsid w:val="00E47F40"/>
    <w:rsid w:val="00E5072C"/>
    <w:rsid w:val="00E5095C"/>
    <w:rsid w:val="00E50B39"/>
    <w:rsid w:val="00E513C3"/>
    <w:rsid w:val="00E51DDC"/>
    <w:rsid w:val="00E5241A"/>
    <w:rsid w:val="00E5243B"/>
    <w:rsid w:val="00E52527"/>
    <w:rsid w:val="00E5297D"/>
    <w:rsid w:val="00E52C1D"/>
    <w:rsid w:val="00E52F39"/>
    <w:rsid w:val="00E53B55"/>
    <w:rsid w:val="00E53CD3"/>
    <w:rsid w:val="00E542E2"/>
    <w:rsid w:val="00E548E5"/>
    <w:rsid w:val="00E54EAE"/>
    <w:rsid w:val="00E563A2"/>
    <w:rsid w:val="00E564C6"/>
    <w:rsid w:val="00E56861"/>
    <w:rsid w:val="00E56DFC"/>
    <w:rsid w:val="00E6072F"/>
    <w:rsid w:val="00E60E82"/>
    <w:rsid w:val="00E61075"/>
    <w:rsid w:val="00E614C0"/>
    <w:rsid w:val="00E618C1"/>
    <w:rsid w:val="00E620D3"/>
    <w:rsid w:val="00E62B40"/>
    <w:rsid w:val="00E6314C"/>
    <w:rsid w:val="00E63331"/>
    <w:rsid w:val="00E6358A"/>
    <w:rsid w:val="00E63816"/>
    <w:rsid w:val="00E63AEA"/>
    <w:rsid w:val="00E63FFE"/>
    <w:rsid w:val="00E645BB"/>
    <w:rsid w:val="00E64D9C"/>
    <w:rsid w:val="00E656C9"/>
    <w:rsid w:val="00E65997"/>
    <w:rsid w:val="00E659E2"/>
    <w:rsid w:val="00E65A08"/>
    <w:rsid w:val="00E6608E"/>
    <w:rsid w:val="00E66B0D"/>
    <w:rsid w:val="00E66FBC"/>
    <w:rsid w:val="00E67164"/>
    <w:rsid w:val="00E67A0B"/>
    <w:rsid w:val="00E70468"/>
    <w:rsid w:val="00E70B16"/>
    <w:rsid w:val="00E70FD5"/>
    <w:rsid w:val="00E712DF"/>
    <w:rsid w:val="00E71CDD"/>
    <w:rsid w:val="00E7213A"/>
    <w:rsid w:val="00E721A7"/>
    <w:rsid w:val="00E72391"/>
    <w:rsid w:val="00E72775"/>
    <w:rsid w:val="00E7317F"/>
    <w:rsid w:val="00E73318"/>
    <w:rsid w:val="00E733DE"/>
    <w:rsid w:val="00E73C82"/>
    <w:rsid w:val="00E7467F"/>
    <w:rsid w:val="00E74D18"/>
    <w:rsid w:val="00E751E1"/>
    <w:rsid w:val="00E75459"/>
    <w:rsid w:val="00E75A1D"/>
    <w:rsid w:val="00E75AE4"/>
    <w:rsid w:val="00E75B68"/>
    <w:rsid w:val="00E76235"/>
    <w:rsid w:val="00E76249"/>
    <w:rsid w:val="00E76FB3"/>
    <w:rsid w:val="00E770A5"/>
    <w:rsid w:val="00E80248"/>
    <w:rsid w:val="00E80572"/>
    <w:rsid w:val="00E80A1A"/>
    <w:rsid w:val="00E80C1C"/>
    <w:rsid w:val="00E81444"/>
    <w:rsid w:val="00E81BDF"/>
    <w:rsid w:val="00E8304B"/>
    <w:rsid w:val="00E8383B"/>
    <w:rsid w:val="00E83BBD"/>
    <w:rsid w:val="00E8422A"/>
    <w:rsid w:val="00E846B3"/>
    <w:rsid w:val="00E84852"/>
    <w:rsid w:val="00E84C02"/>
    <w:rsid w:val="00E84D05"/>
    <w:rsid w:val="00E84E4F"/>
    <w:rsid w:val="00E85074"/>
    <w:rsid w:val="00E85237"/>
    <w:rsid w:val="00E85396"/>
    <w:rsid w:val="00E86178"/>
    <w:rsid w:val="00E866C9"/>
    <w:rsid w:val="00E86828"/>
    <w:rsid w:val="00E86886"/>
    <w:rsid w:val="00E87C8A"/>
    <w:rsid w:val="00E87D2F"/>
    <w:rsid w:val="00E88408"/>
    <w:rsid w:val="00E9092C"/>
    <w:rsid w:val="00E91C4B"/>
    <w:rsid w:val="00E91F97"/>
    <w:rsid w:val="00E92699"/>
    <w:rsid w:val="00E92ADD"/>
    <w:rsid w:val="00E92D33"/>
    <w:rsid w:val="00E9328F"/>
    <w:rsid w:val="00E93763"/>
    <w:rsid w:val="00E940C3"/>
    <w:rsid w:val="00E9444C"/>
    <w:rsid w:val="00E948A6"/>
    <w:rsid w:val="00E94B71"/>
    <w:rsid w:val="00E94EC2"/>
    <w:rsid w:val="00E9506D"/>
    <w:rsid w:val="00E959D0"/>
    <w:rsid w:val="00E959FB"/>
    <w:rsid w:val="00E95EAA"/>
    <w:rsid w:val="00E963F5"/>
    <w:rsid w:val="00E9653C"/>
    <w:rsid w:val="00E9684A"/>
    <w:rsid w:val="00E96B0B"/>
    <w:rsid w:val="00E9725C"/>
    <w:rsid w:val="00E975F2"/>
    <w:rsid w:val="00E978B6"/>
    <w:rsid w:val="00E97C54"/>
    <w:rsid w:val="00EA0661"/>
    <w:rsid w:val="00EA17B2"/>
    <w:rsid w:val="00EA333E"/>
    <w:rsid w:val="00EA38E0"/>
    <w:rsid w:val="00EA3A60"/>
    <w:rsid w:val="00EA4B8E"/>
    <w:rsid w:val="00EA6CD8"/>
    <w:rsid w:val="00EA6F86"/>
    <w:rsid w:val="00EA707B"/>
    <w:rsid w:val="00EA7BF5"/>
    <w:rsid w:val="00EB03AB"/>
    <w:rsid w:val="00EB0588"/>
    <w:rsid w:val="00EB0AD7"/>
    <w:rsid w:val="00EB0C8B"/>
    <w:rsid w:val="00EB0D51"/>
    <w:rsid w:val="00EB12B8"/>
    <w:rsid w:val="00EB1383"/>
    <w:rsid w:val="00EB1907"/>
    <w:rsid w:val="00EB2095"/>
    <w:rsid w:val="00EB266E"/>
    <w:rsid w:val="00EB274D"/>
    <w:rsid w:val="00EB27F7"/>
    <w:rsid w:val="00EB2974"/>
    <w:rsid w:val="00EB35B3"/>
    <w:rsid w:val="00EB368B"/>
    <w:rsid w:val="00EB3B42"/>
    <w:rsid w:val="00EB40B4"/>
    <w:rsid w:val="00EB41B1"/>
    <w:rsid w:val="00EB42AC"/>
    <w:rsid w:val="00EB4381"/>
    <w:rsid w:val="00EB5C23"/>
    <w:rsid w:val="00EB5C89"/>
    <w:rsid w:val="00EB678A"/>
    <w:rsid w:val="00EB67CF"/>
    <w:rsid w:val="00EB733B"/>
    <w:rsid w:val="00EB776E"/>
    <w:rsid w:val="00EC0525"/>
    <w:rsid w:val="00EC09A3"/>
    <w:rsid w:val="00EC1D70"/>
    <w:rsid w:val="00EC2F61"/>
    <w:rsid w:val="00EC3EFD"/>
    <w:rsid w:val="00EC4057"/>
    <w:rsid w:val="00EC4FF9"/>
    <w:rsid w:val="00EC5C25"/>
    <w:rsid w:val="00EC5FFF"/>
    <w:rsid w:val="00EC6293"/>
    <w:rsid w:val="00EC65C7"/>
    <w:rsid w:val="00EC7365"/>
    <w:rsid w:val="00EC7DE1"/>
    <w:rsid w:val="00ED0B2B"/>
    <w:rsid w:val="00ED0C47"/>
    <w:rsid w:val="00ED0C8E"/>
    <w:rsid w:val="00ED0F71"/>
    <w:rsid w:val="00ED1C17"/>
    <w:rsid w:val="00ED1E43"/>
    <w:rsid w:val="00ED1E95"/>
    <w:rsid w:val="00ED21B5"/>
    <w:rsid w:val="00ED3633"/>
    <w:rsid w:val="00ED41EF"/>
    <w:rsid w:val="00ED425E"/>
    <w:rsid w:val="00ED4383"/>
    <w:rsid w:val="00ED49B8"/>
    <w:rsid w:val="00ED54C1"/>
    <w:rsid w:val="00ED56FE"/>
    <w:rsid w:val="00ED6727"/>
    <w:rsid w:val="00ED6864"/>
    <w:rsid w:val="00ED6930"/>
    <w:rsid w:val="00ED6F98"/>
    <w:rsid w:val="00ED7770"/>
    <w:rsid w:val="00EE0767"/>
    <w:rsid w:val="00EE096A"/>
    <w:rsid w:val="00EE096F"/>
    <w:rsid w:val="00EE0A56"/>
    <w:rsid w:val="00EE108B"/>
    <w:rsid w:val="00EE14AE"/>
    <w:rsid w:val="00EE15BA"/>
    <w:rsid w:val="00EE17D3"/>
    <w:rsid w:val="00EE17DC"/>
    <w:rsid w:val="00EE1C9B"/>
    <w:rsid w:val="00EE2C16"/>
    <w:rsid w:val="00EE2EC4"/>
    <w:rsid w:val="00EE35FC"/>
    <w:rsid w:val="00EE42D9"/>
    <w:rsid w:val="00EE4F86"/>
    <w:rsid w:val="00EE55E3"/>
    <w:rsid w:val="00EE5BBD"/>
    <w:rsid w:val="00EE64E0"/>
    <w:rsid w:val="00EE685A"/>
    <w:rsid w:val="00EE6969"/>
    <w:rsid w:val="00EE6D06"/>
    <w:rsid w:val="00EE7796"/>
    <w:rsid w:val="00EE77AB"/>
    <w:rsid w:val="00EE7B04"/>
    <w:rsid w:val="00EE7F48"/>
    <w:rsid w:val="00EF00AC"/>
    <w:rsid w:val="00EF1590"/>
    <w:rsid w:val="00EF18D0"/>
    <w:rsid w:val="00EF2313"/>
    <w:rsid w:val="00EF238B"/>
    <w:rsid w:val="00EF23B6"/>
    <w:rsid w:val="00EF2A93"/>
    <w:rsid w:val="00EF2B52"/>
    <w:rsid w:val="00EF3461"/>
    <w:rsid w:val="00EF3D2F"/>
    <w:rsid w:val="00EF45FE"/>
    <w:rsid w:val="00EF4834"/>
    <w:rsid w:val="00EF4845"/>
    <w:rsid w:val="00EF4BCE"/>
    <w:rsid w:val="00EF4BFE"/>
    <w:rsid w:val="00EF4DF1"/>
    <w:rsid w:val="00EF6018"/>
    <w:rsid w:val="00EF61D1"/>
    <w:rsid w:val="00EF788F"/>
    <w:rsid w:val="00EF7A17"/>
    <w:rsid w:val="00EF7E5C"/>
    <w:rsid w:val="00F0071F"/>
    <w:rsid w:val="00F00A94"/>
    <w:rsid w:val="00F00BB4"/>
    <w:rsid w:val="00F00CEC"/>
    <w:rsid w:val="00F0164C"/>
    <w:rsid w:val="00F016AC"/>
    <w:rsid w:val="00F02CC8"/>
    <w:rsid w:val="00F02D7C"/>
    <w:rsid w:val="00F0327C"/>
    <w:rsid w:val="00F035BE"/>
    <w:rsid w:val="00F03C61"/>
    <w:rsid w:val="00F04440"/>
    <w:rsid w:val="00F048F0"/>
    <w:rsid w:val="00F04A32"/>
    <w:rsid w:val="00F04A76"/>
    <w:rsid w:val="00F05161"/>
    <w:rsid w:val="00F05522"/>
    <w:rsid w:val="00F05598"/>
    <w:rsid w:val="00F05CB2"/>
    <w:rsid w:val="00F07951"/>
    <w:rsid w:val="00F105A5"/>
    <w:rsid w:val="00F10BBE"/>
    <w:rsid w:val="00F10ED2"/>
    <w:rsid w:val="00F11A31"/>
    <w:rsid w:val="00F120E8"/>
    <w:rsid w:val="00F1361B"/>
    <w:rsid w:val="00F138DB"/>
    <w:rsid w:val="00F139D7"/>
    <w:rsid w:val="00F13D4A"/>
    <w:rsid w:val="00F14308"/>
    <w:rsid w:val="00F14336"/>
    <w:rsid w:val="00F14635"/>
    <w:rsid w:val="00F14DBF"/>
    <w:rsid w:val="00F14ED5"/>
    <w:rsid w:val="00F1502A"/>
    <w:rsid w:val="00F150AA"/>
    <w:rsid w:val="00F1516D"/>
    <w:rsid w:val="00F155BC"/>
    <w:rsid w:val="00F15A5D"/>
    <w:rsid w:val="00F164F1"/>
    <w:rsid w:val="00F168A6"/>
    <w:rsid w:val="00F168CC"/>
    <w:rsid w:val="00F16FDA"/>
    <w:rsid w:val="00F17EE2"/>
    <w:rsid w:val="00F203F8"/>
    <w:rsid w:val="00F2076B"/>
    <w:rsid w:val="00F20783"/>
    <w:rsid w:val="00F20793"/>
    <w:rsid w:val="00F21C2B"/>
    <w:rsid w:val="00F21C3C"/>
    <w:rsid w:val="00F21C71"/>
    <w:rsid w:val="00F21D16"/>
    <w:rsid w:val="00F21DBA"/>
    <w:rsid w:val="00F21FBF"/>
    <w:rsid w:val="00F2213C"/>
    <w:rsid w:val="00F22ED0"/>
    <w:rsid w:val="00F2341D"/>
    <w:rsid w:val="00F24035"/>
    <w:rsid w:val="00F24408"/>
    <w:rsid w:val="00F2554D"/>
    <w:rsid w:val="00F256C1"/>
    <w:rsid w:val="00F25EBB"/>
    <w:rsid w:val="00F26E60"/>
    <w:rsid w:val="00F2776E"/>
    <w:rsid w:val="00F27A13"/>
    <w:rsid w:val="00F27BE9"/>
    <w:rsid w:val="00F3022C"/>
    <w:rsid w:val="00F305D6"/>
    <w:rsid w:val="00F30768"/>
    <w:rsid w:val="00F309D5"/>
    <w:rsid w:val="00F31472"/>
    <w:rsid w:val="00F3170C"/>
    <w:rsid w:val="00F31BED"/>
    <w:rsid w:val="00F32054"/>
    <w:rsid w:val="00F320FA"/>
    <w:rsid w:val="00F321E7"/>
    <w:rsid w:val="00F3235C"/>
    <w:rsid w:val="00F32623"/>
    <w:rsid w:val="00F32C41"/>
    <w:rsid w:val="00F32CF9"/>
    <w:rsid w:val="00F32E20"/>
    <w:rsid w:val="00F334D5"/>
    <w:rsid w:val="00F336BD"/>
    <w:rsid w:val="00F33DF5"/>
    <w:rsid w:val="00F34A8F"/>
    <w:rsid w:val="00F34E15"/>
    <w:rsid w:val="00F3560A"/>
    <w:rsid w:val="00F36034"/>
    <w:rsid w:val="00F37A8D"/>
    <w:rsid w:val="00F40813"/>
    <w:rsid w:val="00F40AC8"/>
    <w:rsid w:val="00F40FF3"/>
    <w:rsid w:val="00F411D8"/>
    <w:rsid w:val="00F417A9"/>
    <w:rsid w:val="00F41D1C"/>
    <w:rsid w:val="00F42575"/>
    <w:rsid w:val="00F428CC"/>
    <w:rsid w:val="00F42D99"/>
    <w:rsid w:val="00F43A2C"/>
    <w:rsid w:val="00F43BB0"/>
    <w:rsid w:val="00F43EAB"/>
    <w:rsid w:val="00F445E5"/>
    <w:rsid w:val="00F456D2"/>
    <w:rsid w:val="00F45A2B"/>
    <w:rsid w:val="00F45E48"/>
    <w:rsid w:val="00F460AB"/>
    <w:rsid w:val="00F46708"/>
    <w:rsid w:val="00F46786"/>
    <w:rsid w:val="00F46C8B"/>
    <w:rsid w:val="00F473B8"/>
    <w:rsid w:val="00F47743"/>
    <w:rsid w:val="00F47EA2"/>
    <w:rsid w:val="00F47F98"/>
    <w:rsid w:val="00F500C1"/>
    <w:rsid w:val="00F50D80"/>
    <w:rsid w:val="00F50F4A"/>
    <w:rsid w:val="00F512EB"/>
    <w:rsid w:val="00F51EDC"/>
    <w:rsid w:val="00F52874"/>
    <w:rsid w:val="00F528A3"/>
    <w:rsid w:val="00F52BE1"/>
    <w:rsid w:val="00F53130"/>
    <w:rsid w:val="00F53733"/>
    <w:rsid w:val="00F53D56"/>
    <w:rsid w:val="00F5413A"/>
    <w:rsid w:val="00F54675"/>
    <w:rsid w:val="00F54B80"/>
    <w:rsid w:val="00F54BF0"/>
    <w:rsid w:val="00F551C4"/>
    <w:rsid w:val="00F55C52"/>
    <w:rsid w:val="00F56D56"/>
    <w:rsid w:val="00F56FBC"/>
    <w:rsid w:val="00F5788C"/>
    <w:rsid w:val="00F60897"/>
    <w:rsid w:val="00F60ADF"/>
    <w:rsid w:val="00F61081"/>
    <w:rsid w:val="00F616F0"/>
    <w:rsid w:val="00F6212A"/>
    <w:rsid w:val="00F62219"/>
    <w:rsid w:val="00F62397"/>
    <w:rsid w:val="00F62512"/>
    <w:rsid w:val="00F6368E"/>
    <w:rsid w:val="00F63750"/>
    <w:rsid w:val="00F63A9A"/>
    <w:rsid w:val="00F645D0"/>
    <w:rsid w:val="00F64699"/>
    <w:rsid w:val="00F64ABE"/>
    <w:rsid w:val="00F655D9"/>
    <w:rsid w:val="00F656FE"/>
    <w:rsid w:val="00F65BED"/>
    <w:rsid w:val="00F65CEF"/>
    <w:rsid w:val="00F661AB"/>
    <w:rsid w:val="00F6635F"/>
    <w:rsid w:val="00F66735"/>
    <w:rsid w:val="00F66E51"/>
    <w:rsid w:val="00F6706E"/>
    <w:rsid w:val="00F670C0"/>
    <w:rsid w:val="00F67581"/>
    <w:rsid w:val="00F67AB4"/>
    <w:rsid w:val="00F67BA0"/>
    <w:rsid w:val="00F7014C"/>
    <w:rsid w:val="00F707D7"/>
    <w:rsid w:val="00F70A59"/>
    <w:rsid w:val="00F70CC2"/>
    <w:rsid w:val="00F710C5"/>
    <w:rsid w:val="00F732E3"/>
    <w:rsid w:val="00F73820"/>
    <w:rsid w:val="00F73920"/>
    <w:rsid w:val="00F73A5D"/>
    <w:rsid w:val="00F74245"/>
    <w:rsid w:val="00F74336"/>
    <w:rsid w:val="00F758CC"/>
    <w:rsid w:val="00F759D8"/>
    <w:rsid w:val="00F75D70"/>
    <w:rsid w:val="00F75F4E"/>
    <w:rsid w:val="00F761F8"/>
    <w:rsid w:val="00F76273"/>
    <w:rsid w:val="00F764ED"/>
    <w:rsid w:val="00F76501"/>
    <w:rsid w:val="00F76756"/>
    <w:rsid w:val="00F77A52"/>
    <w:rsid w:val="00F800F4"/>
    <w:rsid w:val="00F8047A"/>
    <w:rsid w:val="00F805F7"/>
    <w:rsid w:val="00F809B7"/>
    <w:rsid w:val="00F80B8F"/>
    <w:rsid w:val="00F80C36"/>
    <w:rsid w:val="00F812CA"/>
    <w:rsid w:val="00F81C49"/>
    <w:rsid w:val="00F821C9"/>
    <w:rsid w:val="00F82335"/>
    <w:rsid w:val="00F823DE"/>
    <w:rsid w:val="00F8268F"/>
    <w:rsid w:val="00F83D60"/>
    <w:rsid w:val="00F849FC"/>
    <w:rsid w:val="00F84A4C"/>
    <w:rsid w:val="00F855C6"/>
    <w:rsid w:val="00F85611"/>
    <w:rsid w:val="00F85616"/>
    <w:rsid w:val="00F85676"/>
    <w:rsid w:val="00F85721"/>
    <w:rsid w:val="00F8572D"/>
    <w:rsid w:val="00F85B12"/>
    <w:rsid w:val="00F85EDC"/>
    <w:rsid w:val="00F86184"/>
    <w:rsid w:val="00F86253"/>
    <w:rsid w:val="00F86527"/>
    <w:rsid w:val="00F86A44"/>
    <w:rsid w:val="00F87948"/>
    <w:rsid w:val="00F9018F"/>
    <w:rsid w:val="00F902CE"/>
    <w:rsid w:val="00F90420"/>
    <w:rsid w:val="00F90942"/>
    <w:rsid w:val="00F90D5C"/>
    <w:rsid w:val="00F91DAC"/>
    <w:rsid w:val="00F91EC0"/>
    <w:rsid w:val="00F921F9"/>
    <w:rsid w:val="00F921FB"/>
    <w:rsid w:val="00F92F8A"/>
    <w:rsid w:val="00F9368D"/>
    <w:rsid w:val="00F93D99"/>
    <w:rsid w:val="00F93FDF"/>
    <w:rsid w:val="00F94233"/>
    <w:rsid w:val="00F94260"/>
    <w:rsid w:val="00F942AD"/>
    <w:rsid w:val="00F9445C"/>
    <w:rsid w:val="00F944B4"/>
    <w:rsid w:val="00F9515C"/>
    <w:rsid w:val="00F954BA"/>
    <w:rsid w:val="00F961C1"/>
    <w:rsid w:val="00F96267"/>
    <w:rsid w:val="00F96302"/>
    <w:rsid w:val="00F96729"/>
    <w:rsid w:val="00F97834"/>
    <w:rsid w:val="00F97C22"/>
    <w:rsid w:val="00F97D78"/>
    <w:rsid w:val="00FA0411"/>
    <w:rsid w:val="00FA05FE"/>
    <w:rsid w:val="00FA09C7"/>
    <w:rsid w:val="00FA0B23"/>
    <w:rsid w:val="00FA0C2D"/>
    <w:rsid w:val="00FA0CF7"/>
    <w:rsid w:val="00FA1DEA"/>
    <w:rsid w:val="00FA2516"/>
    <w:rsid w:val="00FA27E2"/>
    <w:rsid w:val="00FA2C61"/>
    <w:rsid w:val="00FA357A"/>
    <w:rsid w:val="00FA35B5"/>
    <w:rsid w:val="00FA3A3B"/>
    <w:rsid w:val="00FA3B75"/>
    <w:rsid w:val="00FA4B5D"/>
    <w:rsid w:val="00FA4D30"/>
    <w:rsid w:val="00FA5C35"/>
    <w:rsid w:val="00FA5CAD"/>
    <w:rsid w:val="00FA64D3"/>
    <w:rsid w:val="00FA6A14"/>
    <w:rsid w:val="00FA6CA3"/>
    <w:rsid w:val="00FA7B39"/>
    <w:rsid w:val="00FB0026"/>
    <w:rsid w:val="00FB0853"/>
    <w:rsid w:val="00FB0C75"/>
    <w:rsid w:val="00FB1917"/>
    <w:rsid w:val="00FB2865"/>
    <w:rsid w:val="00FB2AF8"/>
    <w:rsid w:val="00FB2E76"/>
    <w:rsid w:val="00FB31D0"/>
    <w:rsid w:val="00FB359C"/>
    <w:rsid w:val="00FB3A30"/>
    <w:rsid w:val="00FB3AC0"/>
    <w:rsid w:val="00FB41DE"/>
    <w:rsid w:val="00FB4D58"/>
    <w:rsid w:val="00FB4DCD"/>
    <w:rsid w:val="00FB56BE"/>
    <w:rsid w:val="00FB60B9"/>
    <w:rsid w:val="00FB6BE3"/>
    <w:rsid w:val="00FB6E69"/>
    <w:rsid w:val="00FB7516"/>
    <w:rsid w:val="00FB7AE6"/>
    <w:rsid w:val="00FC00B8"/>
    <w:rsid w:val="00FC07B8"/>
    <w:rsid w:val="00FC0C7B"/>
    <w:rsid w:val="00FC0F21"/>
    <w:rsid w:val="00FC1483"/>
    <w:rsid w:val="00FC2259"/>
    <w:rsid w:val="00FC25CA"/>
    <w:rsid w:val="00FC3D67"/>
    <w:rsid w:val="00FC3E94"/>
    <w:rsid w:val="00FC42BF"/>
    <w:rsid w:val="00FC45A9"/>
    <w:rsid w:val="00FC4964"/>
    <w:rsid w:val="00FC4D84"/>
    <w:rsid w:val="00FC5795"/>
    <w:rsid w:val="00FC5C16"/>
    <w:rsid w:val="00FC5CCD"/>
    <w:rsid w:val="00FC5D6A"/>
    <w:rsid w:val="00FC681E"/>
    <w:rsid w:val="00FC683A"/>
    <w:rsid w:val="00FC6956"/>
    <w:rsid w:val="00FC6A7F"/>
    <w:rsid w:val="00FC6A8B"/>
    <w:rsid w:val="00FC7E65"/>
    <w:rsid w:val="00FD0747"/>
    <w:rsid w:val="00FD1040"/>
    <w:rsid w:val="00FD1BE8"/>
    <w:rsid w:val="00FD1CBB"/>
    <w:rsid w:val="00FD22F0"/>
    <w:rsid w:val="00FD2A23"/>
    <w:rsid w:val="00FD2F0B"/>
    <w:rsid w:val="00FD314B"/>
    <w:rsid w:val="00FD3978"/>
    <w:rsid w:val="00FD3B07"/>
    <w:rsid w:val="00FD3D13"/>
    <w:rsid w:val="00FD4034"/>
    <w:rsid w:val="00FD4159"/>
    <w:rsid w:val="00FD4B72"/>
    <w:rsid w:val="00FD506A"/>
    <w:rsid w:val="00FD5881"/>
    <w:rsid w:val="00FD5A38"/>
    <w:rsid w:val="00FD5AE8"/>
    <w:rsid w:val="00FD5D51"/>
    <w:rsid w:val="00FD641A"/>
    <w:rsid w:val="00FD74A9"/>
    <w:rsid w:val="00FE0098"/>
    <w:rsid w:val="00FE00C3"/>
    <w:rsid w:val="00FE00E7"/>
    <w:rsid w:val="00FE012B"/>
    <w:rsid w:val="00FE04FA"/>
    <w:rsid w:val="00FE06EE"/>
    <w:rsid w:val="00FE0F4C"/>
    <w:rsid w:val="00FE13C9"/>
    <w:rsid w:val="00FE17DC"/>
    <w:rsid w:val="00FE1A91"/>
    <w:rsid w:val="00FE1FB2"/>
    <w:rsid w:val="00FE2AE5"/>
    <w:rsid w:val="00FE2E0C"/>
    <w:rsid w:val="00FE2EC2"/>
    <w:rsid w:val="00FE2F2E"/>
    <w:rsid w:val="00FE3DE7"/>
    <w:rsid w:val="00FE454E"/>
    <w:rsid w:val="00FE47C7"/>
    <w:rsid w:val="00FE5112"/>
    <w:rsid w:val="00FE51D9"/>
    <w:rsid w:val="00FE6030"/>
    <w:rsid w:val="00FE64FA"/>
    <w:rsid w:val="00FE6562"/>
    <w:rsid w:val="00FE74DC"/>
    <w:rsid w:val="00FE781A"/>
    <w:rsid w:val="00FE7F5B"/>
    <w:rsid w:val="00FF0503"/>
    <w:rsid w:val="00FF0742"/>
    <w:rsid w:val="00FF14E7"/>
    <w:rsid w:val="00FF1621"/>
    <w:rsid w:val="00FF1684"/>
    <w:rsid w:val="00FF1C4E"/>
    <w:rsid w:val="00FF25BF"/>
    <w:rsid w:val="00FF27FF"/>
    <w:rsid w:val="00FF2AB3"/>
    <w:rsid w:val="00FF2C2F"/>
    <w:rsid w:val="00FF39F0"/>
    <w:rsid w:val="00FF39F4"/>
    <w:rsid w:val="00FF3EE5"/>
    <w:rsid w:val="00FF3FB5"/>
    <w:rsid w:val="00FF476E"/>
    <w:rsid w:val="00FF4DF5"/>
    <w:rsid w:val="00FF4F5A"/>
    <w:rsid w:val="00FF4FAA"/>
    <w:rsid w:val="00FF5266"/>
    <w:rsid w:val="00FF5650"/>
    <w:rsid w:val="00FF57C1"/>
    <w:rsid w:val="00FF5921"/>
    <w:rsid w:val="00FF59B2"/>
    <w:rsid w:val="00FF6784"/>
    <w:rsid w:val="00FF6E25"/>
    <w:rsid w:val="00FF71DF"/>
    <w:rsid w:val="00FF7445"/>
    <w:rsid w:val="00FF75DF"/>
    <w:rsid w:val="00FF7D5B"/>
    <w:rsid w:val="00FF7E00"/>
    <w:rsid w:val="01106EB8"/>
    <w:rsid w:val="011A5A17"/>
    <w:rsid w:val="0121F610"/>
    <w:rsid w:val="0138F34A"/>
    <w:rsid w:val="0139FAC8"/>
    <w:rsid w:val="0143943A"/>
    <w:rsid w:val="014A6040"/>
    <w:rsid w:val="015CED77"/>
    <w:rsid w:val="016875E9"/>
    <w:rsid w:val="0169FFDE"/>
    <w:rsid w:val="019BE1A7"/>
    <w:rsid w:val="01A17966"/>
    <w:rsid w:val="01AA35AE"/>
    <w:rsid w:val="01BA03F5"/>
    <w:rsid w:val="01E05962"/>
    <w:rsid w:val="01ED97ED"/>
    <w:rsid w:val="01EF29E6"/>
    <w:rsid w:val="01EFF0BD"/>
    <w:rsid w:val="0201FF48"/>
    <w:rsid w:val="0213702F"/>
    <w:rsid w:val="0216E9BB"/>
    <w:rsid w:val="02237731"/>
    <w:rsid w:val="02461952"/>
    <w:rsid w:val="0251747F"/>
    <w:rsid w:val="0270F39D"/>
    <w:rsid w:val="027C6A63"/>
    <w:rsid w:val="0293F467"/>
    <w:rsid w:val="029B8D96"/>
    <w:rsid w:val="029EDA45"/>
    <w:rsid w:val="02A45E48"/>
    <w:rsid w:val="02A78E04"/>
    <w:rsid w:val="02C631AC"/>
    <w:rsid w:val="02CFC3BB"/>
    <w:rsid w:val="02DBB8B2"/>
    <w:rsid w:val="031AB428"/>
    <w:rsid w:val="033FD93B"/>
    <w:rsid w:val="0353654B"/>
    <w:rsid w:val="035ADC2C"/>
    <w:rsid w:val="036BD1D3"/>
    <w:rsid w:val="03726D04"/>
    <w:rsid w:val="0386E7A6"/>
    <w:rsid w:val="0398A568"/>
    <w:rsid w:val="03AAFF94"/>
    <w:rsid w:val="03B1D8A3"/>
    <w:rsid w:val="03B3B947"/>
    <w:rsid w:val="03D26CD7"/>
    <w:rsid w:val="03F279F0"/>
    <w:rsid w:val="03F98E7C"/>
    <w:rsid w:val="040E88D3"/>
    <w:rsid w:val="041ADA12"/>
    <w:rsid w:val="0428DF5F"/>
    <w:rsid w:val="0429E01C"/>
    <w:rsid w:val="0438A71A"/>
    <w:rsid w:val="0459A3B3"/>
    <w:rsid w:val="047B28A3"/>
    <w:rsid w:val="04871793"/>
    <w:rsid w:val="049709C6"/>
    <w:rsid w:val="04A18B51"/>
    <w:rsid w:val="04CC0022"/>
    <w:rsid w:val="04D2D983"/>
    <w:rsid w:val="04E42330"/>
    <w:rsid w:val="04E42DD9"/>
    <w:rsid w:val="04E84F19"/>
    <w:rsid w:val="0574BD1A"/>
    <w:rsid w:val="058989CD"/>
    <w:rsid w:val="059466DF"/>
    <w:rsid w:val="05B90C5D"/>
    <w:rsid w:val="05D5DDA0"/>
    <w:rsid w:val="05D68B07"/>
    <w:rsid w:val="05D76BB9"/>
    <w:rsid w:val="060AEC49"/>
    <w:rsid w:val="06253121"/>
    <w:rsid w:val="062D529C"/>
    <w:rsid w:val="06377DF8"/>
    <w:rsid w:val="063BAC67"/>
    <w:rsid w:val="065C31AC"/>
    <w:rsid w:val="069CD7FE"/>
    <w:rsid w:val="06CAA802"/>
    <w:rsid w:val="06E4377F"/>
    <w:rsid w:val="06EDB07B"/>
    <w:rsid w:val="06FB0234"/>
    <w:rsid w:val="07161559"/>
    <w:rsid w:val="071B51AC"/>
    <w:rsid w:val="07281C00"/>
    <w:rsid w:val="0730084C"/>
    <w:rsid w:val="07357C69"/>
    <w:rsid w:val="07501129"/>
    <w:rsid w:val="0750D38C"/>
    <w:rsid w:val="075CDC70"/>
    <w:rsid w:val="078123B1"/>
    <w:rsid w:val="07AC6578"/>
    <w:rsid w:val="07D96513"/>
    <w:rsid w:val="07FD86E2"/>
    <w:rsid w:val="0816DC27"/>
    <w:rsid w:val="081C329D"/>
    <w:rsid w:val="081F2765"/>
    <w:rsid w:val="08329F4F"/>
    <w:rsid w:val="084CEDF4"/>
    <w:rsid w:val="08680EDC"/>
    <w:rsid w:val="087A0704"/>
    <w:rsid w:val="089AA983"/>
    <w:rsid w:val="08BD8A68"/>
    <w:rsid w:val="08C52C7D"/>
    <w:rsid w:val="08C988C3"/>
    <w:rsid w:val="08CDC8D8"/>
    <w:rsid w:val="08F0FF6D"/>
    <w:rsid w:val="08FED0F2"/>
    <w:rsid w:val="09320C17"/>
    <w:rsid w:val="096646CE"/>
    <w:rsid w:val="09678B5D"/>
    <w:rsid w:val="099EB78D"/>
    <w:rsid w:val="09A49C5C"/>
    <w:rsid w:val="09B1497B"/>
    <w:rsid w:val="09B85FC9"/>
    <w:rsid w:val="09C6354B"/>
    <w:rsid w:val="09E3E65F"/>
    <w:rsid w:val="09F473C1"/>
    <w:rsid w:val="09FE6B67"/>
    <w:rsid w:val="0A084DAA"/>
    <w:rsid w:val="0A0C66FD"/>
    <w:rsid w:val="0A39E3CA"/>
    <w:rsid w:val="0A81A552"/>
    <w:rsid w:val="0AA885F0"/>
    <w:rsid w:val="0B07C710"/>
    <w:rsid w:val="0B0EDC99"/>
    <w:rsid w:val="0B11605C"/>
    <w:rsid w:val="0B1C33CC"/>
    <w:rsid w:val="0B2CDDEC"/>
    <w:rsid w:val="0B45B232"/>
    <w:rsid w:val="0B4A3229"/>
    <w:rsid w:val="0B6BB609"/>
    <w:rsid w:val="0B9692B3"/>
    <w:rsid w:val="0BB2ADF8"/>
    <w:rsid w:val="0BBF25C8"/>
    <w:rsid w:val="0BCC0465"/>
    <w:rsid w:val="0BD8FC22"/>
    <w:rsid w:val="0BDA2227"/>
    <w:rsid w:val="0BE8FEBD"/>
    <w:rsid w:val="0C3E9484"/>
    <w:rsid w:val="0C479684"/>
    <w:rsid w:val="0C7F48EE"/>
    <w:rsid w:val="0CAA12D7"/>
    <w:rsid w:val="0CCF5972"/>
    <w:rsid w:val="0CD0EF91"/>
    <w:rsid w:val="0CEC1588"/>
    <w:rsid w:val="0CED1116"/>
    <w:rsid w:val="0D23B826"/>
    <w:rsid w:val="0D2572F6"/>
    <w:rsid w:val="0D5138DD"/>
    <w:rsid w:val="0D98927D"/>
    <w:rsid w:val="0D9BF8B6"/>
    <w:rsid w:val="0DCC3B70"/>
    <w:rsid w:val="0DEE6516"/>
    <w:rsid w:val="0DF0D4FE"/>
    <w:rsid w:val="0DF93BC9"/>
    <w:rsid w:val="0E054EAB"/>
    <w:rsid w:val="0E29525A"/>
    <w:rsid w:val="0E3FE764"/>
    <w:rsid w:val="0E5AE9DD"/>
    <w:rsid w:val="0E5D1B59"/>
    <w:rsid w:val="0E6573D2"/>
    <w:rsid w:val="0E79F3DB"/>
    <w:rsid w:val="0ECDA119"/>
    <w:rsid w:val="0EDA4D17"/>
    <w:rsid w:val="0EF461C7"/>
    <w:rsid w:val="0EFBC6CB"/>
    <w:rsid w:val="0F0540A5"/>
    <w:rsid w:val="0F1B7F7B"/>
    <w:rsid w:val="0F5D30F4"/>
    <w:rsid w:val="0F6067E9"/>
    <w:rsid w:val="0F63CE4A"/>
    <w:rsid w:val="0F6AB92C"/>
    <w:rsid w:val="0F6CD401"/>
    <w:rsid w:val="0F706C00"/>
    <w:rsid w:val="0F715F32"/>
    <w:rsid w:val="0F84CE69"/>
    <w:rsid w:val="0F860C34"/>
    <w:rsid w:val="0F901EDE"/>
    <w:rsid w:val="0F96F043"/>
    <w:rsid w:val="0F9B6B7C"/>
    <w:rsid w:val="0FCB0E3B"/>
    <w:rsid w:val="0FCC2067"/>
    <w:rsid w:val="0FF20E96"/>
    <w:rsid w:val="0FF560B7"/>
    <w:rsid w:val="10129003"/>
    <w:rsid w:val="101A8280"/>
    <w:rsid w:val="1037C78C"/>
    <w:rsid w:val="1044AEC9"/>
    <w:rsid w:val="1056AC9B"/>
    <w:rsid w:val="105C1F50"/>
    <w:rsid w:val="105CA713"/>
    <w:rsid w:val="105ECEC9"/>
    <w:rsid w:val="10759C11"/>
    <w:rsid w:val="107F9BDF"/>
    <w:rsid w:val="10DBD5BF"/>
    <w:rsid w:val="11320772"/>
    <w:rsid w:val="117C5BA2"/>
    <w:rsid w:val="118567C1"/>
    <w:rsid w:val="11859819"/>
    <w:rsid w:val="1188339E"/>
    <w:rsid w:val="11A83260"/>
    <w:rsid w:val="11A9194A"/>
    <w:rsid w:val="11AC7EB3"/>
    <w:rsid w:val="11B71C49"/>
    <w:rsid w:val="11BE673A"/>
    <w:rsid w:val="11CC296E"/>
    <w:rsid w:val="11FBCBF0"/>
    <w:rsid w:val="1222CEAC"/>
    <w:rsid w:val="12238A25"/>
    <w:rsid w:val="122ECC63"/>
    <w:rsid w:val="12372190"/>
    <w:rsid w:val="1251CC71"/>
    <w:rsid w:val="127069B0"/>
    <w:rsid w:val="1280E2A7"/>
    <w:rsid w:val="128AFAB8"/>
    <w:rsid w:val="12AE3B07"/>
    <w:rsid w:val="12C15015"/>
    <w:rsid w:val="12D14BB1"/>
    <w:rsid w:val="12E8B3FE"/>
    <w:rsid w:val="130CC4E8"/>
    <w:rsid w:val="13252E83"/>
    <w:rsid w:val="132CE19B"/>
    <w:rsid w:val="13515EFC"/>
    <w:rsid w:val="13541E0A"/>
    <w:rsid w:val="1354670C"/>
    <w:rsid w:val="136D7B9D"/>
    <w:rsid w:val="137478A1"/>
    <w:rsid w:val="137F541E"/>
    <w:rsid w:val="13833F41"/>
    <w:rsid w:val="1399400D"/>
    <w:rsid w:val="13A274D9"/>
    <w:rsid w:val="13AB0A28"/>
    <w:rsid w:val="13AF6681"/>
    <w:rsid w:val="13EEC79A"/>
    <w:rsid w:val="1413541E"/>
    <w:rsid w:val="141B57C2"/>
    <w:rsid w:val="14201309"/>
    <w:rsid w:val="1425C79E"/>
    <w:rsid w:val="146C356F"/>
    <w:rsid w:val="1487BBAA"/>
    <w:rsid w:val="14F6C34E"/>
    <w:rsid w:val="151C943D"/>
    <w:rsid w:val="1577D18C"/>
    <w:rsid w:val="158A8D3C"/>
    <w:rsid w:val="1596DF0F"/>
    <w:rsid w:val="15BFD326"/>
    <w:rsid w:val="1635B31B"/>
    <w:rsid w:val="16411867"/>
    <w:rsid w:val="164B034F"/>
    <w:rsid w:val="16761A2D"/>
    <w:rsid w:val="168D690A"/>
    <w:rsid w:val="1695F467"/>
    <w:rsid w:val="16C4B806"/>
    <w:rsid w:val="16D07F40"/>
    <w:rsid w:val="16D2494B"/>
    <w:rsid w:val="16D68A52"/>
    <w:rsid w:val="16E4CE2F"/>
    <w:rsid w:val="16F69CE1"/>
    <w:rsid w:val="1701CFAE"/>
    <w:rsid w:val="1702AC58"/>
    <w:rsid w:val="17292361"/>
    <w:rsid w:val="1742649D"/>
    <w:rsid w:val="174C1446"/>
    <w:rsid w:val="174E4987"/>
    <w:rsid w:val="174EE59C"/>
    <w:rsid w:val="176FCD4C"/>
    <w:rsid w:val="177021AF"/>
    <w:rsid w:val="1776C6AE"/>
    <w:rsid w:val="177D6593"/>
    <w:rsid w:val="178E6A5E"/>
    <w:rsid w:val="17CE197A"/>
    <w:rsid w:val="17ED665E"/>
    <w:rsid w:val="17EE9D64"/>
    <w:rsid w:val="17F79747"/>
    <w:rsid w:val="181D843C"/>
    <w:rsid w:val="18261852"/>
    <w:rsid w:val="182D40D8"/>
    <w:rsid w:val="18830407"/>
    <w:rsid w:val="18A30BF0"/>
    <w:rsid w:val="18B1A376"/>
    <w:rsid w:val="18B38198"/>
    <w:rsid w:val="18C8B38A"/>
    <w:rsid w:val="18D78298"/>
    <w:rsid w:val="190A85A5"/>
    <w:rsid w:val="190AC574"/>
    <w:rsid w:val="1913BF8A"/>
    <w:rsid w:val="1938A5E9"/>
    <w:rsid w:val="19553AC9"/>
    <w:rsid w:val="196BE991"/>
    <w:rsid w:val="197E006A"/>
    <w:rsid w:val="198B729A"/>
    <w:rsid w:val="19ADA0AC"/>
    <w:rsid w:val="19B68A44"/>
    <w:rsid w:val="19D6F7CF"/>
    <w:rsid w:val="19DE50A6"/>
    <w:rsid w:val="19E42885"/>
    <w:rsid w:val="19EA5BB8"/>
    <w:rsid w:val="1A2115D6"/>
    <w:rsid w:val="1A2C0B6D"/>
    <w:rsid w:val="1A44F75B"/>
    <w:rsid w:val="1A467FF5"/>
    <w:rsid w:val="1A693F78"/>
    <w:rsid w:val="1A6C3FC3"/>
    <w:rsid w:val="1A915DE6"/>
    <w:rsid w:val="1ACC4405"/>
    <w:rsid w:val="1ACC8DAF"/>
    <w:rsid w:val="1ADA64F7"/>
    <w:rsid w:val="1ADF8EE2"/>
    <w:rsid w:val="1AF765F8"/>
    <w:rsid w:val="1B156D89"/>
    <w:rsid w:val="1B1912F2"/>
    <w:rsid w:val="1B199110"/>
    <w:rsid w:val="1B1FA829"/>
    <w:rsid w:val="1B5672F1"/>
    <w:rsid w:val="1B6351DE"/>
    <w:rsid w:val="1B665E64"/>
    <w:rsid w:val="1B9B70C7"/>
    <w:rsid w:val="1BA85547"/>
    <w:rsid w:val="1BBBBEFC"/>
    <w:rsid w:val="1BCB6B78"/>
    <w:rsid w:val="1BD690F5"/>
    <w:rsid w:val="1BF0FB2D"/>
    <w:rsid w:val="1BF5241A"/>
    <w:rsid w:val="1BFC775E"/>
    <w:rsid w:val="1C2D1404"/>
    <w:rsid w:val="1C61624D"/>
    <w:rsid w:val="1C8CC06C"/>
    <w:rsid w:val="1CAFC322"/>
    <w:rsid w:val="1CB8358F"/>
    <w:rsid w:val="1D0A571B"/>
    <w:rsid w:val="1D268EB1"/>
    <w:rsid w:val="1D78E824"/>
    <w:rsid w:val="1D927EC3"/>
    <w:rsid w:val="1DB1AFFC"/>
    <w:rsid w:val="1DF826BD"/>
    <w:rsid w:val="1DF9E880"/>
    <w:rsid w:val="1E020042"/>
    <w:rsid w:val="1E25E721"/>
    <w:rsid w:val="1E399125"/>
    <w:rsid w:val="1E5132E3"/>
    <w:rsid w:val="1E5B1524"/>
    <w:rsid w:val="1E736C0B"/>
    <w:rsid w:val="1E793679"/>
    <w:rsid w:val="1E9DDED3"/>
    <w:rsid w:val="1EAAE98D"/>
    <w:rsid w:val="1EAD710D"/>
    <w:rsid w:val="1EF053BE"/>
    <w:rsid w:val="1F06CB52"/>
    <w:rsid w:val="1F074F4E"/>
    <w:rsid w:val="1F0F7CE0"/>
    <w:rsid w:val="1F0FA390"/>
    <w:rsid w:val="1F24634A"/>
    <w:rsid w:val="1F27155D"/>
    <w:rsid w:val="1F31E813"/>
    <w:rsid w:val="1F5AB156"/>
    <w:rsid w:val="1F65099A"/>
    <w:rsid w:val="1F6E566D"/>
    <w:rsid w:val="1F903A6C"/>
    <w:rsid w:val="1FBD454D"/>
    <w:rsid w:val="1FCF1336"/>
    <w:rsid w:val="200316CB"/>
    <w:rsid w:val="201513CA"/>
    <w:rsid w:val="20164197"/>
    <w:rsid w:val="203544F6"/>
    <w:rsid w:val="205429BF"/>
    <w:rsid w:val="20636F24"/>
    <w:rsid w:val="206E044E"/>
    <w:rsid w:val="2072CEC3"/>
    <w:rsid w:val="207B1130"/>
    <w:rsid w:val="20822E2D"/>
    <w:rsid w:val="20941EC2"/>
    <w:rsid w:val="20B70D4C"/>
    <w:rsid w:val="20C9199A"/>
    <w:rsid w:val="213FFA1D"/>
    <w:rsid w:val="214259B9"/>
    <w:rsid w:val="2147ED31"/>
    <w:rsid w:val="21692384"/>
    <w:rsid w:val="216C4A95"/>
    <w:rsid w:val="2171473E"/>
    <w:rsid w:val="2175799D"/>
    <w:rsid w:val="21921BFB"/>
    <w:rsid w:val="21AE618A"/>
    <w:rsid w:val="21CE3E27"/>
    <w:rsid w:val="21EB242A"/>
    <w:rsid w:val="21F0693F"/>
    <w:rsid w:val="21F3F36F"/>
    <w:rsid w:val="21FBCDAC"/>
    <w:rsid w:val="2206606B"/>
    <w:rsid w:val="2218B305"/>
    <w:rsid w:val="2221FC71"/>
    <w:rsid w:val="2256066B"/>
    <w:rsid w:val="225B2362"/>
    <w:rsid w:val="228835F7"/>
    <w:rsid w:val="228BA618"/>
    <w:rsid w:val="22A09E88"/>
    <w:rsid w:val="22BC1DBC"/>
    <w:rsid w:val="22DF2010"/>
    <w:rsid w:val="22E8EB83"/>
    <w:rsid w:val="22EC3669"/>
    <w:rsid w:val="22F0D912"/>
    <w:rsid w:val="2308F5A5"/>
    <w:rsid w:val="2311DB5E"/>
    <w:rsid w:val="2315AE26"/>
    <w:rsid w:val="233AF962"/>
    <w:rsid w:val="234102B0"/>
    <w:rsid w:val="23562F84"/>
    <w:rsid w:val="236EDC6C"/>
    <w:rsid w:val="23700CFB"/>
    <w:rsid w:val="23743CD9"/>
    <w:rsid w:val="237CACB6"/>
    <w:rsid w:val="2384146C"/>
    <w:rsid w:val="23ABD27C"/>
    <w:rsid w:val="23AC8AD7"/>
    <w:rsid w:val="23B16450"/>
    <w:rsid w:val="23B67FBD"/>
    <w:rsid w:val="23B6C8C6"/>
    <w:rsid w:val="23E3BA38"/>
    <w:rsid w:val="23ED3FF9"/>
    <w:rsid w:val="2405D12C"/>
    <w:rsid w:val="2414A358"/>
    <w:rsid w:val="2415AE7B"/>
    <w:rsid w:val="2444B544"/>
    <w:rsid w:val="2444DC5F"/>
    <w:rsid w:val="2458E97C"/>
    <w:rsid w:val="246775BD"/>
    <w:rsid w:val="246B2D4A"/>
    <w:rsid w:val="2480754B"/>
    <w:rsid w:val="24936A92"/>
    <w:rsid w:val="2496DB20"/>
    <w:rsid w:val="249DDFF1"/>
    <w:rsid w:val="24A40229"/>
    <w:rsid w:val="24AEA0D3"/>
    <w:rsid w:val="24CB4970"/>
    <w:rsid w:val="24CD851C"/>
    <w:rsid w:val="24D11C11"/>
    <w:rsid w:val="24DF4398"/>
    <w:rsid w:val="24E12D89"/>
    <w:rsid w:val="24EA8933"/>
    <w:rsid w:val="24F560A3"/>
    <w:rsid w:val="24FB70EB"/>
    <w:rsid w:val="251B827D"/>
    <w:rsid w:val="2544C1F5"/>
    <w:rsid w:val="254BD087"/>
    <w:rsid w:val="254F07D3"/>
    <w:rsid w:val="2566420F"/>
    <w:rsid w:val="258BA3E3"/>
    <w:rsid w:val="2598E18D"/>
    <w:rsid w:val="259D0158"/>
    <w:rsid w:val="25A382A3"/>
    <w:rsid w:val="25A7AC96"/>
    <w:rsid w:val="25C0523A"/>
    <w:rsid w:val="25D5AB06"/>
    <w:rsid w:val="25E2EEF9"/>
    <w:rsid w:val="25E58C37"/>
    <w:rsid w:val="25EBFE17"/>
    <w:rsid w:val="25EDFFD2"/>
    <w:rsid w:val="25F85CDC"/>
    <w:rsid w:val="25FAEEFA"/>
    <w:rsid w:val="2607A154"/>
    <w:rsid w:val="260E165E"/>
    <w:rsid w:val="2625D792"/>
    <w:rsid w:val="2646E870"/>
    <w:rsid w:val="265A3CA3"/>
    <w:rsid w:val="2665C2FC"/>
    <w:rsid w:val="268DB849"/>
    <w:rsid w:val="26A56013"/>
    <w:rsid w:val="26B93C6D"/>
    <w:rsid w:val="26BA8A99"/>
    <w:rsid w:val="26C1020E"/>
    <w:rsid w:val="26CAC3CD"/>
    <w:rsid w:val="26EB80F7"/>
    <w:rsid w:val="26ED7A03"/>
    <w:rsid w:val="26F08EA3"/>
    <w:rsid w:val="271CE698"/>
    <w:rsid w:val="272D8668"/>
    <w:rsid w:val="2771F43D"/>
    <w:rsid w:val="277FC2C7"/>
    <w:rsid w:val="27863CDF"/>
    <w:rsid w:val="27894202"/>
    <w:rsid w:val="278D6B91"/>
    <w:rsid w:val="27A37ED2"/>
    <w:rsid w:val="27AEE1C7"/>
    <w:rsid w:val="27CDCC9E"/>
    <w:rsid w:val="27F3A6CA"/>
    <w:rsid w:val="27F86CF6"/>
    <w:rsid w:val="2822855D"/>
    <w:rsid w:val="28330534"/>
    <w:rsid w:val="285E7BBC"/>
    <w:rsid w:val="28601370"/>
    <w:rsid w:val="288FBB4E"/>
    <w:rsid w:val="28A1B25D"/>
    <w:rsid w:val="28A2922F"/>
    <w:rsid w:val="28A344DA"/>
    <w:rsid w:val="28BB9C51"/>
    <w:rsid w:val="28C12946"/>
    <w:rsid w:val="28DD2CE4"/>
    <w:rsid w:val="28DD877D"/>
    <w:rsid w:val="28EDDA01"/>
    <w:rsid w:val="28F459C9"/>
    <w:rsid w:val="29087849"/>
    <w:rsid w:val="2911C05A"/>
    <w:rsid w:val="293F2061"/>
    <w:rsid w:val="298F2CDA"/>
    <w:rsid w:val="29A08A42"/>
    <w:rsid w:val="29A342BA"/>
    <w:rsid w:val="29A90564"/>
    <w:rsid w:val="2A040F0E"/>
    <w:rsid w:val="2A0BB16C"/>
    <w:rsid w:val="2A12B3A8"/>
    <w:rsid w:val="2A3B8606"/>
    <w:rsid w:val="2A6538E8"/>
    <w:rsid w:val="2A6A4223"/>
    <w:rsid w:val="2A6DB973"/>
    <w:rsid w:val="2A9F4DA5"/>
    <w:rsid w:val="2AA2DE3C"/>
    <w:rsid w:val="2AB88DC7"/>
    <w:rsid w:val="2ADEF16A"/>
    <w:rsid w:val="2AF5003E"/>
    <w:rsid w:val="2AF72112"/>
    <w:rsid w:val="2B15C0C0"/>
    <w:rsid w:val="2B2F25EE"/>
    <w:rsid w:val="2B334BE0"/>
    <w:rsid w:val="2B62C210"/>
    <w:rsid w:val="2B65FC63"/>
    <w:rsid w:val="2B748B50"/>
    <w:rsid w:val="2B8FE0AA"/>
    <w:rsid w:val="2B929DC2"/>
    <w:rsid w:val="2B93DA87"/>
    <w:rsid w:val="2B9CB3C8"/>
    <w:rsid w:val="2BB5B43E"/>
    <w:rsid w:val="2BCF2701"/>
    <w:rsid w:val="2BD8D20F"/>
    <w:rsid w:val="2BE7BB4A"/>
    <w:rsid w:val="2BEA0B9C"/>
    <w:rsid w:val="2BEC260A"/>
    <w:rsid w:val="2BF828BC"/>
    <w:rsid w:val="2C02C7B1"/>
    <w:rsid w:val="2C4E0691"/>
    <w:rsid w:val="2C5C54CD"/>
    <w:rsid w:val="2C6CF2A1"/>
    <w:rsid w:val="2C9FE78B"/>
    <w:rsid w:val="2CAA8C77"/>
    <w:rsid w:val="2CB39930"/>
    <w:rsid w:val="2CD13E66"/>
    <w:rsid w:val="2CF30971"/>
    <w:rsid w:val="2CF73397"/>
    <w:rsid w:val="2CFC3295"/>
    <w:rsid w:val="2D03E094"/>
    <w:rsid w:val="2D2CADF5"/>
    <w:rsid w:val="2D2D206C"/>
    <w:rsid w:val="2D4AECF5"/>
    <w:rsid w:val="2D4E80C9"/>
    <w:rsid w:val="2D5D6014"/>
    <w:rsid w:val="2D62E865"/>
    <w:rsid w:val="2DA6D800"/>
    <w:rsid w:val="2DA8F478"/>
    <w:rsid w:val="2DB82244"/>
    <w:rsid w:val="2DF02958"/>
    <w:rsid w:val="2E064779"/>
    <w:rsid w:val="2E2A849F"/>
    <w:rsid w:val="2E391540"/>
    <w:rsid w:val="2E3F72C0"/>
    <w:rsid w:val="2E56BF50"/>
    <w:rsid w:val="2E579025"/>
    <w:rsid w:val="2E70A113"/>
    <w:rsid w:val="2E7D5280"/>
    <w:rsid w:val="2E8CB1E3"/>
    <w:rsid w:val="2EBA3D3C"/>
    <w:rsid w:val="2ECE1220"/>
    <w:rsid w:val="2ED896D4"/>
    <w:rsid w:val="2EE36B39"/>
    <w:rsid w:val="2EED13CB"/>
    <w:rsid w:val="2F0DFFF9"/>
    <w:rsid w:val="2F279045"/>
    <w:rsid w:val="2F30B40F"/>
    <w:rsid w:val="2F72A37C"/>
    <w:rsid w:val="2F79A65E"/>
    <w:rsid w:val="2F88ED48"/>
    <w:rsid w:val="2FB32AA2"/>
    <w:rsid w:val="2FBFE248"/>
    <w:rsid w:val="2FD60A66"/>
    <w:rsid w:val="2FD89133"/>
    <w:rsid w:val="2FDCB9A6"/>
    <w:rsid w:val="2FFE23B1"/>
    <w:rsid w:val="2FFE3516"/>
    <w:rsid w:val="300A38B8"/>
    <w:rsid w:val="30183570"/>
    <w:rsid w:val="30365114"/>
    <w:rsid w:val="304DA8C4"/>
    <w:rsid w:val="306B94F6"/>
    <w:rsid w:val="307C3DFC"/>
    <w:rsid w:val="3085A4C1"/>
    <w:rsid w:val="308B01C7"/>
    <w:rsid w:val="30AB6F23"/>
    <w:rsid w:val="30D17540"/>
    <w:rsid w:val="30DD1B62"/>
    <w:rsid w:val="31198403"/>
    <w:rsid w:val="311A6925"/>
    <w:rsid w:val="312534DA"/>
    <w:rsid w:val="3144EA0B"/>
    <w:rsid w:val="31AD7EE3"/>
    <w:rsid w:val="31B3BE17"/>
    <w:rsid w:val="31E28231"/>
    <w:rsid w:val="31ECBF07"/>
    <w:rsid w:val="31F63738"/>
    <w:rsid w:val="320D7327"/>
    <w:rsid w:val="32252A91"/>
    <w:rsid w:val="3236D213"/>
    <w:rsid w:val="323953A1"/>
    <w:rsid w:val="324AB0E3"/>
    <w:rsid w:val="3263ED3E"/>
    <w:rsid w:val="32674467"/>
    <w:rsid w:val="326F8F93"/>
    <w:rsid w:val="33108215"/>
    <w:rsid w:val="33237075"/>
    <w:rsid w:val="3365F24C"/>
    <w:rsid w:val="338F7A59"/>
    <w:rsid w:val="339FCDDC"/>
    <w:rsid w:val="33A594E0"/>
    <w:rsid w:val="33C3FEC0"/>
    <w:rsid w:val="33CE7B16"/>
    <w:rsid w:val="33E530B8"/>
    <w:rsid w:val="33FB104D"/>
    <w:rsid w:val="340165AA"/>
    <w:rsid w:val="344E9D1E"/>
    <w:rsid w:val="3453BDDE"/>
    <w:rsid w:val="34577FF1"/>
    <w:rsid w:val="348EFA81"/>
    <w:rsid w:val="34904279"/>
    <w:rsid w:val="34966BEF"/>
    <w:rsid w:val="34A04983"/>
    <w:rsid w:val="34FFC69A"/>
    <w:rsid w:val="350291BB"/>
    <w:rsid w:val="35322E8B"/>
    <w:rsid w:val="354D87B5"/>
    <w:rsid w:val="356059B2"/>
    <w:rsid w:val="35622002"/>
    <w:rsid w:val="35712694"/>
    <w:rsid w:val="357EDDCD"/>
    <w:rsid w:val="35C980C9"/>
    <w:rsid w:val="35FC138E"/>
    <w:rsid w:val="360B412B"/>
    <w:rsid w:val="3619E5A0"/>
    <w:rsid w:val="361E0CE5"/>
    <w:rsid w:val="36233D30"/>
    <w:rsid w:val="363690AC"/>
    <w:rsid w:val="3638E3DC"/>
    <w:rsid w:val="363A24C7"/>
    <w:rsid w:val="3649FD30"/>
    <w:rsid w:val="36533F74"/>
    <w:rsid w:val="36695E57"/>
    <w:rsid w:val="366BED1D"/>
    <w:rsid w:val="368B8790"/>
    <w:rsid w:val="36BDA965"/>
    <w:rsid w:val="36CE027A"/>
    <w:rsid w:val="36DF2A5C"/>
    <w:rsid w:val="36F5453D"/>
    <w:rsid w:val="36F58AE7"/>
    <w:rsid w:val="36F61726"/>
    <w:rsid w:val="37006288"/>
    <w:rsid w:val="37073A26"/>
    <w:rsid w:val="371C49CB"/>
    <w:rsid w:val="375AB50E"/>
    <w:rsid w:val="375FC5E8"/>
    <w:rsid w:val="3784C18F"/>
    <w:rsid w:val="379B4EA2"/>
    <w:rsid w:val="379FDE97"/>
    <w:rsid w:val="37CEC861"/>
    <w:rsid w:val="37DB13DB"/>
    <w:rsid w:val="37F92E89"/>
    <w:rsid w:val="3848636E"/>
    <w:rsid w:val="3857B40F"/>
    <w:rsid w:val="385BCA53"/>
    <w:rsid w:val="3886C40C"/>
    <w:rsid w:val="388A3239"/>
    <w:rsid w:val="389FF538"/>
    <w:rsid w:val="38C07228"/>
    <w:rsid w:val="38C881E5"/>
    <w:rsid w:val="38F2B10E"/>
    <w:rsid w:val="3932B583"/>
    <w:rsid w:val="393A0290"/>
    <w:rsid w:val="394EC920"/>
    <w:rsid w:val="396B84F3"/>
    <w:rsid w:val="399FD0CA"/>
    <w:rsid w:val="39A726E9"/>
    <w:rsid w:val="39A9A492"/>
    <w:rsid w:val="39B00CFD"/>
    <w:rsid w:val="39B39FDD"/>
    <w:rsid w:val="39B452BF"/>
    <w:rsid w:val="39C33EEE"/>
    <w:rsid w:val="39D1429E"/>
    <w:rsid w:val="39DF5BFC"/>
    <w:rsid w:val="39F35E5D"/>
    <w:rsid w:val="3A14A119"/>
    <w:rsid w:val="3A8E73F4"/>
    <w:rsid w:val="3A92C43B"/>
    <w:rsid w:val="3AB229C4"/>
    <w:rsid w:val="3AB28CCA"/>
    <w:rsid w:val="3AB9811D"/>
    <w:rsid w:val="3AC8C9D8"/>
    <w:rsid w:val="3ACB9B29"/>
    <w:rsid w:val="3ACC9572"/>
    <w:rsid w:val="3AD0F0C9"/>
    <w:rsid w:val="3B0D7942"/>
    <w:rsid w:val="3B35FDAB"/>
    <w:rsid w:val="3B54D2DD"/>
    <w:rsid w:val="3B5F057A"/>
    <w:rsid w:val="3B733419"/>
    <w:rsid w:val="3BB795D5"/>
    <w:rsid w:val="3BC2A2A2"/>
    <w:rsid w:val="3BD87A51"/>
    <w:rsid w:val="3BDB8973"/>
    <w:rsid w:val="3C08DFC4"/>
    <w:rsid w:val="3C168D2E"/>
    <w:rsid w:val="3C1AF0D1"/>
    <w:rsid w:val="3C1D2B2C"/>
    <w:rsid w:val="3C2078B6"/>
    <w:rsid w:val="3C23F03D"/>
    <w:rsid w:val="3C35BA8C"/>
    <w:rsid w:val="3C3B573C"/>
    <w:rsid w:val="3C896047"/>
    <w:rsid w:val="3CC2346E"/>
    <w:rsid w:val="3CE57B3F"/>
    <w:rsid w:val="3D01DE5D"/>
    <w:rsid w:val="3D0706A5"/>
    <w:rsid w:val="3D08DE31"/>
    <w:rsid w:val="3D174B7E"/>
    <w:rsid w:val="3D1F5B88"/>
    <w:rsid w:val="3D4C6800"/>
    <w:rsid w:val="3D522510"/>
    <w:rsid w:val="3D5BA7A3"/>
    <w:rsid w:val="3D66D13F"/>
    <w:rsid w:val="3D7952A4"/>
    <w:rsid w:val="3D800BED"/>
    <w:rsid w:val="3D872F4D"/>
    <w:rsid w:val="3D969140"/>
    <w:rsid w:val="3D989C63"/>
    <w:rsid w:val="3D9B301F"/>
    <w:rsid w:val="3DB36BE4"/>
    <w:rsid w:val="3DB4CE49"/>
    <w:rsid w:val="3DC8B5EB"/>
    <w:rsid w:val="3DD94D6A"/>
    <w:rsid w:val="3DE719AF"/>
    <w:rsid w:val="3DF9EC0B"/>
    <w:rsid w:val="3DFB5CD4"/>
    <w:rsid w:val="3E0D841C"/>
    <w:rsid w:val="3E31A2AF"/>
    <w:rsid w:val="3E3F10A6"/>
    <w:rsid w:val="3E4E4D11"/>
    <w:rsid w:val="3E5D4AAA"/>
    <w:rsid w:val="3E777EF8"/>
    <w:rsid w:val="3E80BBB0"/>
    <w:rsid w:val="3E870FD5"/>
    <w:rsid w:val="3ECC4652"/>
    <w:rsid w:val="3EDC6660"/>
    <w:rsid w:val="3EEABB5A"/>
    <w:rsid w:val="3EF44E2E"/>
    <w:rsid w:val="3F29FD1D"/>
    <w:rsid w:val="3F2A7DB9"/>
    <w:rsid w:val="3F49A0CF"/>
    <w:rsid w:val="3F52A367"/>
    <w:rsid w:val="3F544982"/>
    <w:rsid w:val="3F625EFC"/>
    <w:rsid w:val="3F840F70"/>
    <w:rsid w:val="3FA70EB7"/>
    <w:rsid w:val="3FC9610C"/>
    <w:rsid w:val="3FDBB8B4"/>
    <w:rsid w:val="3FDC3C80"/>
    <w:rsid w:val="3FEE2D75"/>
    <w:rsid w:val="3FF62D36"/>
    <w:rsid w:val="3FF9B55E"/>
    <w:rsid w:val="401A7CBE"/>
    <w:rsid w:val="401C1456"/>
    <w:rsid w:val="404C8B55"/>
    <w:rsid w:val="40559D5F"/>
    <w:rsid w:val="406D1873"/>
    <w:rsid w:val="407B33EC"/>
    <w:rsid w:val="407F3D1D"/>
    <w:rsid w:val="4087FF7C"/>
    <w:rsid w:val="40934C5B"/>
    <w:rsid w:val="409DA914"/>
    <w:rsid w:val="409E2BD1"/>
    <w:rsid w:val="40B4DA1D"/>
    <w:rsid w:val="40CA26FD"/>
    <w:rsid w:val="40E98842"/>
    <w:rsid w:val="40FF5514"/>
    <w:rsid w:val="4102300A"/>
    <w:rsid w:val="410E9D5C"/>
    <w:rsid w:val="4115B292"/>
    <w:rsid w:val="41349B53"/>
    <w:rsid w:val="4139E5E3"/>
    <w:rsid w:val="413B6DE2"/>
    <w:rsid w:val="413DB7FD"/>
    <w:rsid w:val="414B5771"/>
    <w:rsid w:val="41664D73"/>
    <w:rsid w:val="4185BD95"/>
    <w:rsid w:val="419151DD"/>
    <w:rsid w:val="4198AC50"/>
    <w:rsid w:val="41D3BD0D"/>
    <w:rsid w:val="41ED5DA8"/>
    <w:rsid w:val="41EEF5FA"/>
    <w:rsid w:val="4218F277"/>
    <w:rsid w:val="4234208F"/>
    <w:rsid w:val="42348C5D"/>
    <w:rsid w:val="4236E837"/>
    <w:rsid w:val="4239476B"/>
    <w:rsid w:val="423D9200"/>
    <w:rsid w:val="427B6476"/>
    <w:rsid w:val="428899AA"/>
    <w:rsid w:val="42B81C76"/>
    <w:rsid w:val="42E7C707"/>
    <w:rsid w:val="42EFB783"/>
    <w:rsid w:val="4314E368"/>
    <w:rsid w:val="431B2143"/>
    <w:rsid w:val="4324FA81"/>
    <w:rsid w:val="432598D4"/>
    <w:rsid w:val="4343A5AC"/>
    <w:rsid w:val="434FE33F"/>
    <w:rsid w:val="43535EF3"/>
    <w:rsid w:val="43601086"/>
    <w:rsid w:val="436034CC"/>
    <w:rsid w:val="4386E6F0"/>
    <w:rsid w:val="43ACA7D9"/>
    <w:rsid w:val="43C24F3E"/>
    <w:rsid w:val="43CB202E"/>
    <w:rsid w:val="43CEE0E9"/>
    <w:rsid w:val="43D6DEED"/>
    <w:rsid w:val="43DE6C43"/>
    <w:rsid w:val="440670C7"/>
    <w:rsid w:val="44476CAE"/>
    <w:rsid w:val="4463E2C0"/>
    <w:rsid w:val="448F1597"/>
    <w:rsid w:val="448F854D"/>
    <w:rsid w:val="4496EEB3"/>
    <w:rsid w:val="44D2D7E0"/>
    <w:rsid w:val="44E5BBD1"/>
    <w:rsid w:val="44EE9DEE"/>
    <w:rsid w:val="44F2AE9C"/>
    <w:rsid w:val="454F88EC"/>
    <w:rsid w:val="4554692D"/>
    <w:rsid w:val="455BA4A9"/>
    <w:rsid w:val="456ADDC1"/>
    <w:rsid w:val="456FC99F"/>
    <w:rsid w:val="45AC771A"/>
    <w:rsid w:val="45CBA2C2"/>
    <w:rsid w:val="45D91501"/>
    <w:rsid w:val="46145706"/>
    <w:rsid w:val="4617B213"/>
    <w:rsid w:val="46568D91"/>
    <w:rsid w:val="4681CC19"/>
    <w:rsid w:val="468A23EA"/>
    <w:rsid w:val="46A67E1D"/>
    <w:rsid w:val="46B0E64C"/>
    <w:rsid w:val="46B5E9CC"/>
    <w:rsid w:val="46B67688"/>
    <w:rsid w:val="46C0328B"/>
    <w:rsid w:val="46E7F2EE"/>
    <w:rsid w:val="4700F56C"/>
    <w:rsid w:val="472C5705"/>
    <w:rsid w:val="4748B895"/>
    <w:rsid w:val="476C4A49"/>
    <w:rsid w:val="477199E2"/>
    <w:rsid w:val="47800E5F"/>
    <w:rsid w:val="478B2034"/>
    <w:rsid w:val="47ABA2D1"/>
    <w:rsid w:val="47B525FC"/>
    <w:rsid w:val="47CD3A54"/>
    <w:rsid w:val="47DF6760"/>
    <w:rsid w:val="47F3A34D"/>
    <w:rsid w:val="47F91922"/>
    <w:rsid w:val="47FB0351"/>
    <w:rsid w:val="4809D068"/>
    <w:rsid w:val="48171329"/>
    <w:rsid w:val="481A8B9C"/>
    <w:rsid w:val="483321B7"/>
    <w:rsid w:val="48429866"/>
    <w:rsid w:val="48448FA8"/>
    <w:rsid w:val="485CD0F2"/>
    <w:rsid w:val="48657FDC"/>
    <w:rsid w:val="486D879D"/>
    <w:rsid w:val="4875DC94"/>
    <w:rsid w:val="48A65652"/>
    <w:rsid w:val="48CA79CF"/>
    <w:rsid w:val="48D42DA4"/>
    <w:rsid w:val="4934F123"/>
    <w:rsid w:val="49568C67"/>
    <w:rsid w:val="4959FE53"/>
    <w:rsid w:val="496D8270"/>
    <w:rsid w:val="4970A2E9"/>
    <w:rsid w:val="49801E34"/>
    <w:rsid w:val="49B1F6D6"/>
    <w:rsid w:val="49B9E083"/>
    <w:rsid w:val="49DB7514"/>
    <w:rsid w:val="49E8F2C7"/>
    <w:rsid w:val="49FA37F7"/>
    <w:rsid w:val="4A035ADA"/>
    <w:rsid w:val="4A1075E2"/>
    <w:rsid w:val="4A3BA350"/>
    <w:rsid w:val="4A4445D1"/>
    <w:rsid w:val="4A650F1F"/>
    <w:rsid w:val="4A7B7098"/>
    <w:rsid w:val="4A8C4A74"/>
    <w:rsid w:val="4AA92BF9"/>
    <w:rsid w:val="4AB6C14D"/>
    <w:rsid w:val="4AB7351D"/>
    <w:rsid w:val="4ABDE4A5"/>
    <w:rsid w:val="4AD54A2C"/>
    <w:rsid w:val="4B001F1D"/>
    <w:rsid w:val="4B4080BC"/>
    <w:rsid w:val="4B6B2EFA"/>
    <w:rsid w:val="4B8CD5E8"/>
    <w:rsid w:val="4B8DFDAC"/>
    <w:rsid w:val="4B971CFF"/>
    <w:rsid w:val="4BE2A2BF"/>
    <w:rsid w:val="4BFFA15E"/>
    <w:rsid w:val="4C08E0C0"/>
    <w:rsid w:val="4C311931"/>
    <w:rsid w:val="4C6A6C60"/>
    <w:rsid w:val="4C6BFE19"/>
    <w:rsid w:val="4C734004"/>
    <w:rsid w:val="4C8CB488"/>
    <w:rsid w:val="4C9B1364"/>
    <w:rsid w:val="4CA17DE0"/>
    <w:rsid w:val="4CB03F36"/>
    <w:rsid w:val="4CFC65B4"/>
    <w:rsid w:val="4D0655D4"/>
    <w:rsid w:val="4D130F0A"/>
    <w:rsid w:val="4D423AE4"/>
    <w:rsid w:val="4D456C69"/>
    <w:rsid w:val="4D62BEE5"/>
    <w:rsid w:val="4D76BBFB"/>
    <w:rsid w:val="4D8CFCE1"/>
    <w:rsid w:val="4D944CD1"/>
    <w:rsid w:val="4DA0B006"/>
    <w:rsid w:val="4DB32560"/>
    <w:rsid w:val="4DB36F08"/>
    <w:rsid w:val="4DC367D8"/>
    <w:rsid w:val="4DDB4D2E"/>
    <w:rsid w:val="4DE54522"/>
    <w:rsid w:val="4DE63C14"/>
    <w:rsid w:val="4E247CD0"/>
    <w:rsid w:val="4E4B2D78"/>
    <w:rsid w:val="4EE92997"/>
    <w:rsid w:val="4EFC12AD"/>
    <w:rsid w:val="4F0C4B50"/>
    <w:rsid w:val="4F22486A"/>
    <w:rsid w:val="4F250D09"/>
    <w:rsid w:val="4F3076A0"/>
    <w:rsid w:val="4F682764"/>
    <w:rsid w:val="4F6FB9F7"/>
    <w:rsid w:val="4F9C2F60"/>
    <w:rsid w:val="4FC1139F"/>
    <w:rsid w:val="4FD304F7"/>
    <w:rsid w:val="4FF22911"/>
    <w:rsid w:val="5003C6E9"/>
    <w:rsid w:val="501CBEF8"/>
    <w:rsid w:val="502E7B79"/>
    <w:rsid w:val="504F07EB"/>
    <w:rsid w:val="5067911D"/>
    <w:rsid w:val="5092A86B"/>
    <w:rsid w:val="50A50A55"/>
    <w:rsid w:val="50A567F0"/>
    <w:rsid w:val="50A65E6A"/>
    <w:rsid w:val="50BB842E"/>
    <w:rsid w:val="5106CAE2"/>
    <w:rsid w:val="5117225E"/>
    <w:rsid w:val="512E223C"/>
    <w:rsid w:val="513DCEE9"/>
    <w:rsid w:val="514B6607"/>
    <w:rsid w:val="5187D2D5"/>
    <w:rsid w:val="5189482C"/>
    <w:rsid w:val="519F89E0"/>
    <w:rsid w:val="51A494AA"/>
    <w:rsid w:val="51BCDCCA"/>
    <w:rsid w:val="51D9369E"/>
    <w:rsid w:val="51DD03BB"/>
    <w:rsid w:val="51EA5E2A"/>
    <w:rsid w:val="5215DD21"/>
    <w:rsid w:val="521AB732"/>
    <w:rsid w:val="5220EE01"/>
    <w:rsid w:val="5272B6D6"/>
    <w:rsid w:val="5279F767"/>
    <w:rsid w:val="52830A5B"/>
    <w:rsid w:val="52B0F64A"/>
    <w:rsid w:val="52B3CFD3"/>
    <w:rsid w:val="52CB8DDD"/>
    <w:rsid w:val="52D22F83"/>
    <w:rsid w:val="52D99843"/>
    <w:rsid w:val="52EA5C77"/>
    <w:rsid w:val="52F70E9C"/>
    <w:rsid w:val="530553BD"/>
    <w:rsid w:val="530B3188"/>
    <w:rsid w:val="53117BA9"/>
    <w:rsid w:val="533372DA"/>
    <w:rsid w:val="534AF7E8"/>
    <w:rsid w:val="534CB4FD"/>
    <w:rsid w:val="53558823"/>
    <w:rsid w:val="53678EDF"/>
    <w:rsid w:val="5379970B"/>
    <w:rsid w:val="537AB5AF"/>
    <w:rsid w:val="53821617"/>
    <w:rsid w:val="53CA4DE9"/>
    <w:rsid w:val="53DCFED8"/>
    <w:rsid w:val="53EAFA33"/>
    <w:rsid w:val="540DE188"/>
    <w:rsid w:val="5450626E"/>
    <w:rsid w:val="546C1E6F"/>
    <w:rsid w:val="547B976A"/>
    <w:rsid w:val="54838D91"/>
    <w:rsid w:val="54868F90"/>
    <w:rsid w:val="549814C2"/>
    <w:rsid w:val="54A14BA9"/>
    <w:rsid w:val="54BC9B76"/>
    <w:rsid w:val="54BFE77D"/>
    <w:rsid w:val="54D044F2"/>
    <w:rsid w:val="54D6B32D"/>
    <w:rsid w:val="54ECCF92"/>
    <w:rsid w:val="54F35842"/>
    <w:rsid w:val="553A140F"/>
    <w:rsid w:val="553C7A53"/>
    <w:rsid w:val="553DEA8B"/>
    <w:rsid w:val="55467038"/>
    <w:rsid w:val="55478E80"/>
    <w:rsid w:val="5553A2D1"/>
    <w:rsid w:val="55A61E37"/>
    <w:rsid w:val="55AB0846"/>
    <w:rsid w:val="55C6D02D"/>
    <w:rsid w:val="55DE43CF"/>
    <w:rsid w:val="55E1B29F"/>
    <w:rsid w:val="55F05AB0"/>
    <w:rsid w:val="560115BB"/>
    <w:rsid w:val="5632B413"/>
    <w:rsid w:val="5638026C"/>
    <w:rsid w:val="56412D97"/>
    <w:rsid w:val="564A9AAD"/>
    <w:rsid w:val="565F836B"/>
    <w:rsid w:val="567C306A"/>
    <w:rsid w:val="567C3308"/>
    <w:rsid w:val="568094D0"/>
    <w:rsid w:val="568A1EE3"/>
    <w:rsid w:val="56B8E2FB"/>
    <w:rsid w:val="56C41AC4"/>
    <w:rsid w:val="56C44FEF"/>
    <w:rsid w:val="5700E01B"/>
    <w:rsid w:val="570BDD61"/>
    <w:rsid w:val="570ECBE3"/>
    <w:rsid w:val="571F99C9"/>
    <w:rsid w:val="57288797"/>
    <w:rsid w:val="5742AFCD"/>
    <w:rsid w:val="575C924E"/>
    <w:rsid w:val="576DA658"/>
    <w:rsid w:val="57760D34"/>
    <w:rsid w:val="578B6E7E"/>
    <w:rsid w:val="57C580D3"/>
    <w:rsid w:val="57CFA889"/>
    <w:rsid w:val="57D85E1F"/>
    <w:rsid w:val="57F42102"/>
    <w:rsid w:val="57FB6906"/>
    <w:rsid w:val="5806D92E"/>
    <w:rsid w:val="580ED5DB"/>
    <w:rsid w:val="582818AA"/>
    <w:rsid w:val="583C10E8"/>
    <w:rsid w:val="5852CE52"/>
    <w:rsid w:val="5854222A"/>
    <w:rsid w:val="5870F75E"/>
    <w:rsid w:val="58B7F935"/>
    <w:rsid w:val="58DE752C"/>
    <w:rsid w:val="58E630DE"/>
    <w:rsid w:val="5939FFD1"/>
    <w:rsid w:val="594E1C3E"/>
    <w:rsid w:val="5961FC82"/>
    <w:rsid w:val="5973FDEA"/>
    <w:rsid w:val="597A1480"/>
    <w:rsid w:val="59824EAE"/>
    <w:rsid w:val="598A30CC"/>
    <w:rsid w:val="59A1A1BB"/>
    <w:rsid w:val="59AB5C30"/>
    <w:rsid w:val="59B7826E"/>
    <w:rsid w:val="59D516AA"/>
    <w:rsid w:val="59E1619C"/>
    <w:rsid w:val="59F49162"/>
    <w:rsid w:val="59FB868D"/>
    <w:rsid w:val="5A040D96"/>
    <w:rsid w:val="5A11BC81"/>
    <w:rsid w:val="5A19BEBB"/>
    <w:rsid w:val="5A21FB8C"/>
    <w:rsid w:val="5A37C30C"/>
    <w:rsid w:val="5A3831E9"/>
    <w:rsid w:val="5A57E5EE"/>
    <w:rsid w:val="5A5F5CE8"/>
    <w:rsid w:val="5A6EFBAF"/>
    <w:rsid w:val="5A79AB96"/>
    <w:rsid w:val="5A7B3DA8"/>
    <w:rsid w:val="5A907457"/>
    <w:rsid w:val="5AEDDEB2"/>
    <w:rsid w:val="5AF771DF"/>
    <w:rsid w:val="5B0E741F"/>
    <w:rsid w:val="5B304971"/>
    <w:rsid w:val="5B36623A"/>
    <w:rsid w:val="5B397C60"/>
    <w:rsid w:val="5B7C3144"/>
    <w:rsid w:val="5B87BCC1"/>
    <w:rsid w:val="5BB37C39"/>
    <w:rsid w:val="5BDCB043"/>
    <w:rsid w:val="5BE5CF4F"/>
    <w:rsid w:val="5BF91FC5"/>
    <w:rsid w:val="5C199AE3"/>
    <w:rsid w:val="5C3434A1"/>
    <w:rsid w:val="5C51C0DD"/>
    <w:rsid w:val="5C5972A9"/>
    <w:rsid w:val="5C72A375"/>
    <w:rsid w:val="5C8EDF09"/>
    <w:rsid w:val="5CC2149C"/>
    <w:rsid w:val="5CC4A1BC"/>
    <w:rsid w:val="5CCDC4A7"/>
    <w:rsid w:val="5CD24B32"/>
    <w:rsid w:val="5CE2F197"/>
    <w:rsid w:val="5D11AE75"/>
    <w:rsid w:val="5D128C0C"/>
    <w:rsid w:val="5D1C63FC"/>
    <w:rsid w:val="5D49A32B"/>
    <w:rsid w:val="5D5BD856"/>
    <w:rsid w:val="5D60C413"/>
    <w:rsid w:val="5D619934"/>
    <w:rsid w:val="5D8931FC"/>
    <w:rsid w:val="5D968271"/>
    <w:rsid w:val="5DB6EE88"/>
    <w:rsid w:val="5DC3E871"/>
    <w:rsid w:val="5DCB9F01"/>
    <w:rsid w:val="5DDBFECD"/>
    <w:rsid w:val="5E099E70"/>
    <w:rsid w:val="5E177723"/>
    <w:rsid w:val="5E22A2B3"/>
    <w:rsid w:val="5E25CC3A"/>
    <w:rsid w:val="5E306D9A"/>
    <w:rsid w:val="5E5380B8"/>
    <w:rsid w:val="5E59353A"/>
    <w:rsid w:val="5E5B4457"/>
    <w:rsid w:val="5E8B057E"/>
    <w:rsid w:val="5E8B8F1A"/>
    <w:rsid w:val="5EA82EF7"/>
    <w:rsid w:val="5EE4F0EE"/>
    <w:rsid w:val="5F00D04C"/>
    <w:rsid w:val="5F1393D5"/>
    <w:rsid w:val="5F1FAAAC"/>
    <w:rsid w:val="5F21FC6E"/>
    <w:rsid w:val="5F359AB5"/>
    <w:rsid w:val="5F3EB736"/>
    <w:rsid w:val="5F42C5B3"/>
    <w:rsid w:val="5F69C0DF"/>
    <w:rsid w:val="5F7F46BA"/>
    <w:rsid w:val="5F8EF180"/>
    <w:rsid w:val="5F9ECF67"/>
    <w:rsid w:val="5FA6A2C9"/>
    <w:rsid w:val="5FAA4030"/>
    <w:rsid w:val="5FB2A232"/>
    <w:rsid w:val="5FB684BC"/>
    <w:rsid w:val="5FBBFDD6"/>
    <w:rsid w:val="5FC54688"/>
    <w:rsid w:val="6045985E"/>
    <w:rsid w:val="60814CFC"/>
    <w:rsid w:val="60C11478"/>
    <w:rsid w:val="60D3C0A1"/>
    <w:rsid w:val="60D5F06F"/>
    <w:rsid w:val="60D7A23E"/>
    <w:rsid w:val="60FA280C"/>
    <w:rsid w:val="610B0F06"/>
    <w:rsid w:val="610F117B"/>
    <w:rsid w:val="610FABD0"/>
    <w:rsid w:val="6120DCDF"/>
    <w:rsid w:val="612172EA"/>
    <w:rsid w:val="6129A25A"/>
    <w:rsid w:val="613A123D"/>
    <w:rsid w:val="61534846"/>
    <w:rsid w:val="61632ACA"/>
    <w:rsid w:val="61706A4A"/>
    <w:rsid w:val="61948ECD"/>
    <w:rsid w:val="6194D517"/>
    <w:rsid w:val="61ADE1CF"/>
    <w:rsid w:val="620F59FB"/>
    <w:rsid w:val="6219D953"/>
    <w:rsid w:val="622A14E7"/>
    <w:rsid w:val="623571AF"/>
    <w:rsid w:val="624796B8"/>
    <w:rsid w:val="6254A932"/>
    <w:rsid w:val="626B4751"/>
    <w:rsid w:val="62796239"/>
    <w:rsid w:val="627AA14E"/>
    <w:rsid w:val="627DE115"/>
    <w:rsid w:val="62B4C5D9"/>
    <w:rsid w:val="62B8CB80"/>
    <w:rsid w:val="62BB45E2"/>
    <w:rsid w:val="62BCB043"/>
    <w:rsid w:val="62C73923"/>
    <w:rsid w:val="62DCD32F"/>
    <w:rsid w:val="62F0B5B0"/>
    <w:rsid w:val="630B9150"/>
    <w:rsid w:val="63177AAC"/>
    <w:rsid w:val="6318B0F8"/>
    <w:rsid w:val="632A118E"/>
    <w:rsid w:val="632B9D11"/>
    <w:rsid w:val="633FB6B1"/>
    <w:rsid w:val="6346926D"/>
    <w:rsid w:val="63517E7A"/>
    <w:rsid w:val="63553439"/>
    <w:rsid w:val="6355DACC"/>
    <w:rsid w:val="6384EF5F"/>
    <w:rsid w:val="63A06493"/>
    <w:rsid w:val="63ACC2D7"/>
    <w:rsid w:val="63B99B8D"/>
    <w:rsid w:val="63BB30A6"/>
    <w:rsid w:val="63CD10D7"/>
    <w:rsid w:val="63DA6B4F"/>
    <w:rsid w:val="63E08886"/>
    <w:rsid w:val="63E48F27"/>
    <w:rsid w:val="63E9B4F0"/>
    <w:rsid w:val="63F2AB24"/>
    <w:rsid w:val="6405B724"/>
    <w:rsid w:val="640EBBD2"/>
    <w:rsid w:val="6410F66F"/>
    <w:rsid w:val="6420D4C6"/>
    <w:rsid w:val="6423EBCA"/>
    <w:rsid w:val="646A811A"/>
    <w:rsid w:val="646A9BD3"/>
    <w:rsid w:val="647A9CE6"/>
    <w:rsid w:val="647E6966"/>
    <w:rsid w:val="64ACC1E6"/>
    <w:rsid w:val="64E10334"/>
    <w:rsid w:val="64E33517"/>
    <w:rsid w:val="64E935D5"/>
    <w:rsid w:val="64F0A60A"/>
    <w:rsid w:val="64F239E8"/>
    <w:rsid w:val="650ABC83"/>
    <w:rsid w:val="651EE346"/>
    <w:rsid w:val="652C0153"/>
    <w:rsid w:val="65369764"/>
    <w:rsid w:val="654C4CC7"/>
    <w:rsid w:val="656001D2"/>
    <w:rsid w:val="65842DEA"/>
    <w:rsid w:val="658F44FE"/>
    <w:rsid w:val="65941009"/>
    <w:rsid w:val="6599415F"/>
    <w:rsid w:val="65A6717E"/>
    <w:rsid w:val="65B63314"/>
    <w:rsid w:val="65F3A027"/>
    <w:rsid w:val="6601254C"/>
    <w:rsid w:val="66058689"/>
    <w:rsid w:val="660DFA5D"/>
    <w:rsid w:val="6617FBE0"/>
    <w:rsid w:val="66524F4B"/>
    <w:rsid w:val="665703A7"/>
    <w:rsid w:val="667A82EF"/>
    <w:rsid w:val="6686AEFC"/>
    <w:rsid w:val="66907B0B"/>
    <w:rsid w:val="66A2F6F8"/>
    <w:rsid w:val="66C5BB2E"/>
    <w:rsid w:val="66F540F0"/>
    <w:rsid w:val="66F5A1CA"/>
    <w:rsid w:val="66F8E2CF"/>
    <w:rsid w:val="67035A40"/>
    <w:rsid w:val="6707092A"/>
    <w:rsid w:val="67080541"/>
    <w:rsid w:val="6718D709"/>
    <w:rsid w:val="6723AC30"/>
    <w:rsid w:val="6723AE71"/>
    <w:rsid w:val="67310B62"/>
    <w:rsid w:val="673EFF64"/>
    <w:rsid w:val="6741331C"/>
    <w:rsid w:val="67513238"/>
    <w:rsid w:val="67715E93"/>
    <w:rsid w:val="67ABD8E0"/>
    <w:rsid w:val="67CD7484"/>
    <w:rsid w:val="67D0DF7B"/>
    <w:rsid w:val="67EC6501"/>
    <w:rsid w:val="67ECE42B"/>
    <w:rsid w:val="67F47EAD"/>
    <w:rsid w:val="67F7EBAC"/>
    <w:rsid w:val="6808D81C"/>
    <w:rsid w:val="680DCC83"/>
    <w:rsid w:val="681BA74A"/>
    <w:rsid w:val="682BC011"/>
    <w:rsid w:val="683CA656"/>
    <w:rsid w:val="68403C05"/>
    <w:rsid w:val="685DB710"/>
    <w:rsid w:val="68631F75"/>
    <w:rsid w:val="6893F1B1"/>
    <w:rsid w:val="6897D096"/>
    <w:rsid w:val="68BC0BBC"/>
    <w:rsid w:val="68C0BDA1"/>
    <w:rsid w:val="68D7F943"/>
    <w:rsid w:val="68E82A58"/>
    <w:rsid w:val="68FA2396"/>
    <w:rsid w:val="6911E06C"/>
    <w:rsid w:val="69272AFF"/>
    <w:rsid w:val="695723B8"/>
    <w:rsid w:val="69619023"/>
    <w:rsid w:val="6968B2A7"/>
    <w:rsid w:val="698A715A"/>
    <w:rsid w:val="69B12E74"/>
    <w:rsid w:val="69B5E128"/>
    <w:rsid w:val="69EA63F0"/>
    <w:rsid w:val="69F15103"/>
    <w:rsid w:val="6A1C808F"/>
    <w:rsid w:val="6A297B15"/>
    <w:rsid w:val="6A32845C"/>
    <w:rsid w:val="6A5200D9"/>
    <w:rsid w:val="6A795CA6"/>
    <w:rsid w:val="6A7A6833"/>
    <w:rsid w:val="6A91BDC3"/>
    <w:rsid w:val="6AAE0F9C"/>
    <w:rsid w:val="6AEF4F36"/>
    <w:rsid w:val="6B29C4ED"/>
    <w:rsid w:val="6B3B3E2D"/>
    <w:rsid w:val="6B4D358A"/>
    <w:rsid w:val="6B4DC687"/>
    <w:rsid w:val="6B6C70FA"/>
    <w:rsid w:val="6B8F23CF"/>
    <w:rsid w:val="6BA39BB2"/>
    <w:rsid w:val="6BA4D2D9"/>
    <w:rsid w:val="6BA81C1A"/>
    <w:rsid w:val="6BBB7BE0"/>
    <w:rsid w:val="6BCF762D"/>
    <w:rsid w:val="6BEEE184"/>
    <w:rsid w:val="6BF6D234"/>
    <w:rsid w:val="6C003843"/>
    <w:rsid w:val="6C04208F"/>
    <w:rsid w:val="6C0FEBB1"/>
    <w:rsid w:val="6C1E11A5"/>
    <w:rsid w:val="6C336F35"/>
    <w:rsid w:val="6C76D107"/>
    <w:rsid w:val="6C9C12E0"/>
    <w:rsid w:val="6CAF1C04"/>
    <w:rsid w:val="6CB4956A"/>
    <w:rsid w:val="6CC1497E"/>
    <w:rsid w:val="6CF19E5C"/>
    <w:rsid w:val="6CF2A60B"/>
    <w:rsid w:val="6CF8572F"/>
    <w:rsid w:val="6D355BB9"/>
    <w:rsid w:val="6D3822BB"/>
    <w:rsid w:val="6D393FDD"/>
    <w:rsid w:val="6D4F692C"/>
    <w:rsid w:val="6D6FD30F"/>
    <w:rsid w:val="6D824A36"/>
    <w:rsid w:val="6DAEA299"/>
    <w:rsid w:val="6DB61A3A"/>
    <w:rsid w:val="6DD49663"/>
    <w:rsid w:val="6E1DD25A"/>
    <w:rsid w:val="6E1E7AF0"/>
    <w:rsid w:val="6E29A36E"/>
    <w:rsid w:val="6E632C82"/>
    <w:rsid w:val="6E6D8DF1"/>
    <w:rsid w:val="6EB89E36"/>
    <w:rsid w:val="6ED58F9B"/>
    <w:rsid w:val="6EDB29C9"/>
    <w:rsid w:val="6EF8D291"/>
    <w:rsid w:val="6F30CA35"/>
    <w:rsid w:val="6F35AA20"/>
    <w:rsid w:val="6F44BCC3"/>
    <w:rsid w:val="6F5CB560"/>
    <w:rsid w:val="6F82326F"/>
    <w:rsid w:val="6F9ADCD4"/>
    <w:rsid w:val="6FA2D6D8"/>
    <w:rsid w:val="6FA3D64A"/>
    <w:rsid w:val="6FDAD8BB"/>
    <w:rsid w:val="6FDE6520"/>
    <w:rsid w:val="6FEEE768"/>
    <w:rsid w:val="70098010"/>
    <w:rsid w:val="7020FDE9"/>
    <w:rsid w:val="70345F1D"/>
    <w:rsid w:val="7038AFE5"/>
    <w:rsid w:val="7046B69A"/>
    <w:rsid w:val="704D2E92"/>
    <w:rsid w:val="705CD5C6"/>
    <w:rsid w:val="708FA3D4"/>
    <w:rsid w:val="70A070A4"/>
    <w:rsid w:val="70B9DFF6"/>
    <w:rsid w:val="70CA4A4A"/>
    <w:rsid w:val="70CA9F92"/>
    <w:rsid w:val="70D39E30"/>
    <w:rsid w:val="70DF4537"/>
    <w:rsid w:val="70E667FD"/>
    <w:rsid w:val="70EC7091"/>
    <w:rsid w:val="711F48F4"/>
    <w:rsid w:val="712586A6"/>
    <w:rsid w:val="715F26AB"/>
    <w:rsid w:val="717F995A"/>
    <w:rsid w:val="71A3B735"/>
    <w:rsid w:val="71BF663E"/>
    <w:rsid w:val="71BF9405"/>
    <w:rsid w:val="71DA8C38"/>
    <w:rsid w:val="71E0BB9A"/>
    <w:rsid w:val="71EABAE7"/>
    <w:rsid w:val="720320EC"/>
    <w:rsid w:val="72072C80"/>
    <w:rsid w:val="721FEF8F"/>
    <w:rsid w:val="724484F5"/>
    <w:rsid w:val="724A8241"/>
    <w:rsid w:val="72A57F04"/>
    <w:rsid w:val="72C33EA7"/>
    <w:rsid w:val="72DCEE3C"/>
    <w:rsid w:val="72E0F1CD"/>
    <w:rsid w:val="72FAF467"/>
    <w:rsid w:val="72FDA0E2"/>
    <w:rsid w:val="731EEF97"/>
    <w:rsid w:val="7322BE40"/>
    <w:rsid w:val="7353CBE1"/>
    <w:rsid w:val="738C0E48"/>
    <w:rsid w:val="739A8F34"/>
    <w:rsid w:val="73AF63B7"/>
    <w:rsid w:val="73D761CE"/>
    <w:rsid w:val="7406F13E"/>
    <w:rsid w:val="740700A0"/>
    <w:rsid w:val="7411848C"/>
    <w:rsid w:val="7453462D"/>
    <w:rsid w:val="746E9BA7"/>
    <w:rsid w:val="748FB856"/>
    <w:rsid w:val="74933E3C"/>
    <w:rsid w:val="74B28B30"/>
    <w:rsid w:val="750CA12B"/>
    <w:rsid w:val="753CE962"/>
    <w:rsid w:val="754A2B22"/>
    <w:rsid w:val="754CC8CD"/>
    <w:rsid w:val="7579B8A8"/>
    <w:rsid w:val="75841C25"/>
    <w:rsid w:val="75964B54"/>
    <w:rsid w:val="759962CA"/>
    <w:rsid w:val="75C0BB2B"/>
    <w:rsid w:val="75CFF923"/>
    <w:rsid w:val="75D4DE80"/>
    <w:rsid w:val="75D57E5F"/>
    <w:rsid w:val="75E05049"/>
    <w:rsid w:val="75E6B2FF"/>
    <w:rsid w:val="760930F3"/>
    <w:rsid w:val="7638F061"/>
    <w:rsid w:val="7647D42C"/>
    <w:rsid w:val="765B21EE"/>
    <w:rsid w:val="766E8EA7"/>
    <w:rsid w:val="76A32184"/>
    <w:rsid w:val="76ABF591"/>
    <w:rsid w:val="76D4B247"/>
    <w:rsid w:val="76E59379"/>
    <w:rsid w:val="77106109"/>
    <w:rsid w:val="7732F41F"/>
    <w:rsid w:val="7738BAD2"/>
    <w:rsid w:val="773D5880"/>
    <w:rsid w:val="774BFFC2"/>
    <w:rsid w:val="774C43CE"/>
    <w:rsid w:val="7762BAFA"/>
    <w:rsid w:val="776B8C8C"/>
    <w:rsid w:val="776C1C84"/>
    <w:rsid w:val="77731643"/>
    <w:rsid w:val="7781F091"/>
    <w:rsid w:val="779FFECB"/>
    <w:rsid w:val="77C4EB16"/>
    <w:rsid w:val="77C62D47"/>
    <w:rsid w:val="77ECE41F"/>
    <w:rsid w:val="78005CFC"/>
    <w:rsid w:val="781037FC"/>
    <w:rsid w:val="7839369C"/>
    <w:rsid w:val="78792FAB"/>
    <w:rsid w:val="78D6742B"/>
    <w:rsid w:val="78EEA80F"/>
    <w:rsid w:val="7915C8EA"/>
    <w:rsid w:val="7968007E"/>
    <w:rsid w:val="79A6064A"/>
    <w:rsid w:val="79B5DAB2"/>
    <w:rsid w:val="79BA1793"/>
    <w:rsid w:val="79BE2D36"/>
    <w:rsid w:val="79CAAD34"/>
    <w:rsid w:val="79F83FCC"/>
    <w:rsid w:val="7A001BE8"/>
    <w:rsid w:val="7A003A20"/>
    <w:rsid w:val="7A5C795D"/>
    <w:rsid w:val="7A6BE528"/>
    <w:rsid w:val="7A7C9582"/>
    <w:rsid w:val="7A7D898A"/>
    <w:rsid w:val="7A8B7F24"/>
    <w:rsid w:val="7A94357A"/>
    <w:rsid w:val="7AC68F46"/>
    <w:rsid w:val="7AD2BFC7"/>
    <w:rsid w:val="7AD94DE0"/>
    <w:rsid w:val="7AF6D8D2"/>
    <w:rsid w:val="7B1736FA"/>
    <w:rsid w:val="7B29B628"/>
    <w:rsid w:val="7B341FF1"/>
    <w:rsid w:val="7B55379A"/>
    <w:rsid w:val="7B845645"/>
    <w:rsid w:val="7B8713B6"/>
    <w:rsid w:val="7B9DEBBD"/>
    <w:rsid w:val="7BAA57B2"/>
    <w:rsid w:val="7BCDC317"/>
    <w:rsid w:val="7BD7A393"/>
    <w:rsid w:val="7BF1B039"/>
    <w:rsid w:val="7C06DECA"/>
    <w:rsid w:val="7C0B6D33"/>
    <w:rsid w:val="7C1DB73F"/>
    <w:rsid w:val="7C4D5680"/>
    <w:rsid w:val="7C541B3F"/>
    <w:rsid w:val="7C709A1D"/>
    <w:rsid w:val="7C8A3FCA"/>
    <w:rsid w:val="7CA0C4CB"/>
    <w:rsid w:val="7CAF284F"/>
    <w:rsid w:val="7CD8D524"/>
    <w:rsid w:val="7CD9F1F4"/>
    <w:rsid w:val="7CDE94D7"/>
    <w:rsid w:val="7CFDDBE1"/>
    <w:rsid w:val="7D11A52B"/>
    <w:rsid w:val="7D1EF378"/>
    <w:rsid w:val="7D24CD9C"/>
    <w:rsid w:val="7D293345"/>
    <w:rsid w:val="7D2C205C"/>
    <w:rsid w:val="7D302F45"/>
    <w:rsid w:val="7D47AAD8"/>
    <w:rsid w:val="7D4915EB"/>
    <w:rsid w:val="7D4F8F25"/>
    <w:rsid w:val="7D5018EC"/>
    <w:rsid w:val="7D610F82"/>
    <w:rsid w:val="7DA48483"/>
    <w:rsid w:val="7DBC39AC"/>
    <w:rsid w:val="7E0CFE01"/>
    <w:rsid w:val="7E13FDB3"/>
    <w:rsid w:val="7E1C212D"/>
    <w:rsid w:val="7E2E8797"/>
    <w:rsid w:val="7E3F232A"/>
    <w:rsid w:val="7ECA2E77"/>
    <w:rsid w:val="7EEC52C7"/>
    <w:rsid w:val="7EEDDBC5"/>
    <w:rsid w:val="7F274F37"/>
    <w:rsid w:val="7F32A217"/>
    <w:rsid w:val="7F74B94C"/>
    <w:rsid w:val="7F7ADFA8"/>
    <w:rsid w:val="7F99FD85"/>
    <w:rsid w:val="7FB17BFE"/>
    <w:rsid w:val="7FCAA5DB"/>
    <w:rsid w:val="7FCB029C"/>
  </w:rsids>
  <m:mathPr>
    <m:mathFont m:val="Cambria Math"/>
    <m:brkBin m:val="before"/>
    <m:brkBinSub m:val="--"/>
    <m:smallFrac m:val="0"/>
    <m:dispDef/>
    <m:lMargin m:val="0"/>
    <m:rMargin m:val="0"/>
    <m:defJc m:val="centerGroup"/>
    <m:wrapIndent m:val="1440"/>
    <m:intLim m:val="subSup"/>
    <m:naryLim m:val="undOvr"/>
  </m:mathPr>
  <w:themeFontLang w:val="el-G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81D68C"/>
  <w15:chartTrackingRefBased/>
  <w15:docId w15:val="{662C1552-5A48-451B-9301-D2CE73C015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l-GR"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93410"/>
  </w:style>
  <w:style w:type="paragraph" w:styleId="1">
    <w:name w:val="heading 1"/>
    <w:basedOn w:val="a"/>
    <w:next w:val="a"/>
    <w:uiPriority w:val="9"/>
    <w:qFormat/>
    <w:rsid w:val="00B6030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uiPriority w:val="9"/>
    <w:semiHidden/>
    <w:unhideWhenUsed/>
    <w:qFormat/>
    <w:rsid w:val="00B6030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uiPriority w:val="9"/>
    <w:semiHidden/>
    <w:unhideWhenUsed/>
    <w:qFormat/>
    <w:rsid w:val="00B60309"/>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uiPriority w:val="9"/>
    <w:semiHidden/>
    <w:unhideWhenUsed/>
    <w:qFormat/>
    <w:rsid w:val="00B60309"/>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uiPriority w:val="9"/>
    <w:semiHidden/>
    <w:unhideWhenUsed/>
    <w:qFormat/>
    <w:rsid w:val="00B60309"/>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uiPriority w:val="9"/>
    <w:semiHidden/>
    <w:unhideWhenUsed/>
    <w:qFormat/>
    <w:rsid w:val="00B60309"/>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uiPriority w:val="9"/>
    <w:semiHidden/>
    <w:unhideWhenUsed/>
    <w:qFormat/>
    <w:rsid w:val="00B60309"/>
    <w:pPr>
      <w:keepNext/>
      <w:keepLines/>
      <w:spacing w:before="40" w:after="0"/>
      <w:outlineLvl w:val="6"/>
    </w:pPr>
    <w:rPr>
      <w:rFonts w:eastAsiaTheme="majorEastAsia" w:cstheme="majorBidi"/>
      <w:color w:val="595959" w:themeColor="text1" w:themeTint="A6"/>
    </w:rPr>
  </w:style>
  <w:style w:type="paragraph" w:styleId="8">
    <w:name w:val="heading 8"/>
    <w:basedOn w:val="a"/>
    <w:next w:val="a"/>
    <w:uiPriority w:val="9"/>
    <w:semiHidden/>
    <w:unhideWhenUsed/>
    <w:qFormat/>
    <w:rsid w:val="00B60309"/>
    <w:pPr>
      <w:keepNext/>
      <w:keepLines/>
      <w:spacing w:after="0"/>
      <w:outlineLvl w:val="7"/>
    </w:pPr>
    <w:rPr>
      <w:rFonts w:eastAsiaTheme="majorEastAsia" w:cstheme="majorBidi"/>
      <w:i/>
      <w:iCs/>
      <w:color w:val="272727" w:themeColor="text1" w:themeTint="D8"/>
    </w:rPr>
  </w:style>
  <w:style w:type="paragraph" w:styleId="9">
    <w:name w:val="heading 9"/>
    <w:basedOn w:val="a"/>
    <w:next w:val="a"/>
    <w:uiPriority w:val="9"/>
    <w:semiHidden/>
    <w:unhideWhenUsed/>
    <w:qFormat/>
    <w:rsid w:val="00B60309"/>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60309"/>
    <w:pPr>
      <w:ind w:left="720"/>
      <w:contextualSpacing/>
    </w:pPr>
  </w:style>
  <w:style w:type="character" w:styleId="a4">
    <w:name w:val="Intense Emphasis"/>
    <w:basedOn w:val="a0"/>
    <w:uiPriority w:val="21"/>
    <w:qFormat/>
    <w:rsid w:val="00B60309"/>
    <w:rPr>
      <w:i/>
      <w:iCs/>
      <w:color w:val="0F4761" w:themeColor="accent1" w:themeShade="BF"/>
    </w:rPr>
  </w:style>
  <w:style w:type="character" w:styleId="a5">
    <w:name w:val="Intense Reference"/>
    <w:basedOn w:val="a0"/>
    <w:uiPriority w:val="32"/>
    <w:qFormat/>
    <w:rsid w:val="00B60309"/>
    <w:rPr>
      <w:b/>
      <w:bCs/>
      <w:smallCaps/>
      <w:color w:val="0F4761" w:themeColor="accent1" w:themeShade="BF"/>
      <w:spacing w:val="5"/>
    </w:rPr>
  </w:style>
  <w:style w:type="character" w:customStyle="1" w:styleId="1Char">
    <w:name w:val="Επικεφαλίδα 1 Char"/>
    <w:basedOn w:val="a0"/>
    <w:uiPriority w:val="9"/>
    <w:rsid w:val="00944E82"/>
    <w:rPr>
      <w:rFonts w:asciiTheme="majorHAnsi" w:eastAsiaTheme="majorEastAsia" w:hAnsiTheme="majorHAnsi" w:cstheme="majorBidi"/>
      <w:color w:val="0F4761" w:themeColor="accent1" w:themeShade="BF"/>
      <w:sz w:val="40"/>
      <w:szCs w:val="40"/>
    </w:rPr>
  </w:style>
  <w:style w:type="character" w:customStyle="1" w:styleId="2Char">
    <w:name w:val="Επικεφαλίδα 2 Char"/>
    <w:basedOn w:val="a0"/>
    <w:uiPriority w:val="9"/>
    <w:semiHidden/>
    <w:rsid w:val="00944E82"/>
    <w:rPr>
      <w:rFonts w:asciiTheme="majorHAnsi" w:eastAsiaTheme="majorEastAsia" w:hAnsiTheme="majorHAnsi" w:cstheme="majorBidi"/>
      <w:color w:val="0F4761" w:themeColor="accent1" w:themeShade="BF"/>
      <w:sz w:val="32"/>
      <w:szCs w:val="32"/>
    </w:rPr>
  </w:style>
  <w:style w:type="character" w:customStyle="1" w:styleId="3Char">
    <w:name w:val="Επικεφαλίδα 3 Char"/>
    <w:basedOn w:val="a0"/>
    <w:uiPriority w:val="9"/>
    <w:semiHidden/>
    <w:rsid w:val="00944E82"/>
    <w:rPr>
      <w:rFonts w:eastAsiaTheme="majorEastAsia" w:cstheme="majorBidi"/>
      <w:color w:val="0F4761" w:themeColor="accent1" w:themeShade="BF"/>
      <w:sz w:val="28"/>
      <w:szCs w:val="28"/>
    </w:rPr>
  </w:style>
  <w:style w:type="character" w:customStyle="1" w:styleId="4Char">
    <w:name w:val="Επικεφαλίδα 4 Char"/>
    <w:basedOn w:val="a0"/>
    <w:uiPriority w:val="9"/>
    <w:semiHidden/>
    <w:rsid w:val="00944E82"/>
    <w:rPr>
      <w:rFonts w:eastAsiaTheme="majorEastAsia" w:cstheme="majorBidi"/>
      <w:i/>
      <w:iCs/>
      <w:color w:val="0F4761" w:themeColor="accent1" w:themeShade="BF"/>
    </w:rPr>
  </w:style>
  <w:style w:type="character" w:customStyle="1" w:styleId="5Char">
    <w:name w:val="Επικεφαλίδα 5 Char"/>
    <w:basedOn w:val="a0"/>
    <w:uiPriority w:val="9"/>
    <w:semiHidden/>
    <w:rsid w:val="00944E82"/>
    <w:rPr>
      <w:rFonts w:eastAsiaTheme="majorEastAsia" w:cstheme="majorBidi"/>
      <w:color w:val="0F4761" w:themeColor="accent1" w:themeShade="BF"/>
    </w:rPr>
  </w:style>
  <w:style w:type="character" w:customStyle="1" w:styleId="6Char">
    <w:name w:val="Επικεφαλίδα 6 Char"/>
    <w:basedOn w:val="a0"/>
    <w:uiPriority w:val="9"/>
    <w:semiHidden/>
    <w:rsid w:val="00944E82"/>
    <w:rPr>
      <w:rFonts w:eastAsiaTheme="majorEastAsia" w:cstheme="majorBidi"/>
      <w:i/>
      <w:iCs/>
      <w:color w:val="595959" w:themeColor="text1" w:themeTint="A6"/>
    </w:rPr>
  </w:style>
  <w:style w:type="character" w:customStyle="1" w:styleId="7Char">
    <w:name w:val="Επικεφαλίδα 7 Char"/>
    <w:basedOn w:val="a0"/>
    <w:uiPriority w:val="9"/>
    <w:semiHidden/>
    <w:rsid w:val="00944E82"/>
    <w:rPr>
      <w:rFonts w:eastAsiaTheme="majorEastAsia" w:cstheme="majorBidi"/>
      <w:color w:val="595959" w:themeColor="text1" w:themeTint="A6"/>
    </w:rPr>
  </w:style>
  <w:style w:type="character" w:customStyle="1" w:styleId="8Char">
    <w:name w:val="Επικεφαλίδα 8 Char"/>
    <w:basedOn w:val="a0"/>
    <w:uiPriority w:val="9"/>
    <w:semiHidden/>
    <w:rsid w:val="00944E82"/>
    <w:rPr>
      <w:rFonts w:eastAsiaTheme="majorEastAsia" w:cstheme="majorBidi"/>
      <w:i/>
      <w:iCs/>
      <w:color w:val="272727" w:themeColor="text1" w:themeTint="D8"/>
    </w:rPr>
  </w:style>
  <w:style w:type="character" w:customStyle="1" w:styleId="9Char">
    <w:name w:val="Επικεφαλίδα 9 Char"/>
    <w:basedOn w:val="a0"/>
    <w:uiPriority w:val="9"/>
    <w:semiHidden/>
    <w:rsid w:val="00944E82"/>
    <w:rPr>
      <w:rFonts w:eastAsiaTheme="majorEastAsia" w:cstheme="majorBidi"/>
      <w:color w:val="272727" w:themeColor="text1" w:themeTint="D8"/>
    </w:rPr>
  </w:style>
  <w:style w:type="character" w:customStyle="1" w:styleId="Char">
    <w:name w:val="Τίτλος Char"/>
    <w:basedOn w:val="a0"/>
    <w:uiPriority w:val="10"/>
    <w:rsid w:val="00944E82"/>
    <w:rPr>
      <w:rFonts w:asciiTheme="majorHAnsi" w:eastAsiaTheme="majorEastAsia" w:hAnsiTheme="majorHAnsi" w:cstheme="majorBidi"/>
      <w:spacing w:val="-10"/>
      <w:kern w:val="28"/>
      <w:sz w:val="56"/>
      <w:szCs w:val="56"/>
    </w:rPr>
  </w:style>
  <w:style w:type="character" w:customStyle="1" w:styleId="Char0">
    <w:name w:val="Υπότιτλος Char"/>
    <w:basedOn w:val="a0"/>
    <w:uiPriority w:val="11"/>
    <w:rsid w:val="00944E82"/>
    <w:rPr>
      <w:rFonts w:eastAsiaTheme="majorEastAsia" w:cstheme="majorBidi"/>
      <w:color w:val="595959" w:themeColor="text1" w:themeTint="A6"/>
      <w:spacing w:val="15"/>
      <w:sz w:val="28"/>
      <w:szCs w:val="28"/>
    </w:rPr>
  </w:style>
  <w:style w:type="character" w:customStyle="1" w:styleId="Char1">
    <w:name w:val="Απόσπασμα Char"/>
    <w:basedOn w:val="a0"/>
    <w:uiPriority w:val="29"/>
    <w:rsid w:val="00944E82"/>
    <w:rPr>
      <w:i/>
      <w:iCs/>
      <w:color w:val="404040" w:themeColor="text1" w:themeTint="BF"/>
    </w:rPr>
  </w:style>
  <w:style w:type="character" w:customStyle="1" w:styleId="Char2">
    <w:name w:val="Έντονο απόσπ. Char"/>
    <w:basedOn w:val="a0"/>
    <w:uiPriority w:val="30"/>
    <w:rsid w:val="00944E82"/>
    <w:rPr>
      <w:i/>
      <w:iCs/>
      <w:color w:val="0F4761" w:themeColor="accent1" w:themeShade="BF"/>
    </w:rPr>
  </w:style>
  <w:style w:type="table" w:styleId="a6">
    <w:name w:val="Table Grid"/>
    <w:basedOn w:val="a1"/>
    <w:uiPriority w:val="39"/>
    <w:rsid w:val="00AA5F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
    <w:name w:val="Hyperlink"/>
    <w:basedOn w:val="a0"/>
    <w:uiPriority w:val="99"/>
    <w:unhideWhenUsed/>
    <w:rsid w:val="009915F3"/>
    <w:rPr>
      <w:color w:val="467886" w:themeColor="hyperlink"/>
      <w:u w:val="single"/>
    </w:rPr>
  </w:style>
  <w:style w:type="character" w:customStyle="1" w:styleId="UnresolvedMention">
    <w:name w:val="Unresolved Mention"/>
    <w:basedOn w:val="a0"/>
    <w:uiPriority w:val="99"/>
    <w:semiHidden/>
    <w:unhideWhenUsed/>
    <w:rsid w:val="009915F3"/>
    <w:rPr>
      <w:color w:val="605E5C"/>
      <w:shd w:val="clear" w:color="auto" w:fill="E1DFDD"/>
    </w:rPr>
  </w:style>
  <w:style w:type="paragraph" w:styleId="a7">
    <w:name w:val="header"/>
    <w:basedOn w:val="a"/>
    <w:link w:val="Char3"/>
    <w:uiPriority w:val="99"/>
    <w:unhideWhenUsed/>
    <w:rsid w:val="0047409B"/>
    <w:pPr>
      <w:tabs>
        <w:tab w:val="center" w:pos="4153"/>
        <w:tab w:val="right" w:pos="8306"/>
      </w:tabs>
      <w:spacing w:after="0" w:line="240" w:lineRule="auto"/>
    </w:pPr>
  </w:style>
  <w:style w:type="character" w:customStyle="1" w:styleId="Char3">
    <w:name w:val="Κεφαλίδα Char"/>
    <w:basedOn w:val="a0"/>
    <w:link w:val="a7"/>
    <w:uiPriority w:val="99"/>
    <w:semiHidden/>
    <w:rsid w:val="0047409B"/>
  </w:style>
  <w:style w:type="paragraph" w:styleId="a8">
    <w:name w:val="footer"/>
    <w:basedOn w:val="a"/>
    <w:link w:val="Char4"/>
    <w:uiPriority w:val="99"/>
    <w:unhideWhenUsed/>
    <w:rsid w:val="0047409B"/>
    <w:pPr>
      <w:tabs>
        <w:tab w:val="center" w:pos="4153"/>
        <w:tab w:val="right" w:pos="8306"/>
      </w:tabs>
      <w:spacing w:after="0" w:line="240" w:lineRule="auto"/>
    </w:pPr>
  </w:style>
  <w:style w:type="character" w:customStyle="1" w:styleId="Char4">
    <w:name w:val="Υποσέλιδο Char"/>
    <w:basedOn w:val="a0"/>
    <w:link w:val="a8"/>
    <w:uiPriority w:val="99"/>
    <w:rsid w:val="0047409B"/>
  </w:style>
  <w:style w:type="paragraph" w:styleId="a9">
    <w:name w:val="caption"/>
    <w:basedOn w:val="a"/>
    <w:next w:val="a"/>
    <w:uiPriority w:val="35"/>
    <w:unhideWhenUsed/>
    <w:qFormat/>
    <w:rsid w:val="00B7628F"/>
    <w:pPr>
      <w:spacing w:after="200" w:line="240" w:lineRule="auto"/>
    </w:pPr>
    <w:rPr>
      <w:i/>
      <w:iCs/>
      <w:color w:val="0E2841" w:themeColor="text2"/>
      <w:sz w:val="18"/>
      <w:szCs w:val="18"/>
    </w:rPr>
  </w:style>
  <w:style w:type="paragraph" w:styleId="-HTML">
    <w:name w:val="HTML Preformatted"/>
    <w:basedOn w:val="a"/>
    <w:link w:val="-HTMLChar"/>
    <w:uiPriority w:val="99"/>
    <w:unhideWhenUsed/>
    <w:rsid w:val="000A2F41"/>
    <w:pPr>
      <w:spacing w:after="0" w:line="240" w:lineRule="auto"/>
    </w:pPr>
    <w:rPr>
      <w:rFonts w:ascii="Consolas" w:hAnsi="Consolas"/>
      <w:sz w:val="20"/>
      <w:szCs w:val="20"/>
    </w:rPr>
  </w:style>
  <w:style w:type="character" w:customStyle="1" w:styleId="-HTMLChar">
    <w:name w:val="Προ-διαμορφωμένο HTML Char"/>
    <w:basedOn w:val="a0"/>
    <w:link w:val="-HTML"/>
    <w:uiPriority w:val="99"/>
    <w:rsid w:val="000A2F41"/>
    <w:rPr>
      <w:rFonts w:ascii="Consolas" w:hAnsi="Consolas"/>
      <w:sz w:val="20"/>
      <w:szCs w:val="20"/>
    </w:rPr>
  </w:style>
  <w:style w:type="character" w:customStyle="1" w:styleId="normaltextrun">
    <w:name w:val="normaltextrun"/>
    <w:basedOn w:val="a0"/>
    <w:rsid w:val="00DA6F08"/>
  </w:style>
  <w:style w:type="character" w:customStyle="1" w:styleId="eop">
    <w:name w:val="eop"/>
    <w:basedOn w:val="a0"/>
    <w:rsid w:val="00D326CD"/>
  </w:style>
  <w:style w:type="character" w:customStyle="1" w:styleId="wacimagecontainer">
    <w:name w:val="wacimagecontainer"/>
    <w:basedOn w:val="a0"/>
    <w:rsid w:val="0090701A"/>
  </w:style>
  <w:style w:type="paragraph" w:customStyle="1" w:styleId="paragraph">
    <w:name w:val="paragraph"/>
    <w:basedOn w:val="a"/>
    <w:rsid w:val="00C813F2"/>
    <w:pPr>
      <w:spacing w:before="100" w:beforeAutospacing="1" w:after="100" w:afterAutospacing="1" w:line="240" w:lineRule="auto"/>
    </w:pPr>
    <w:rPr>
      <w:rFonts w:ascii="Times New Roman" w:eastAsia="Times New Roman" w:hAnsi="Times New Roman" w:cs="Times New Roman"/>
      <w:kern w:val="0"/>
      <w:sz w:val="24"/>
      <w:szCs w:val="24"/>
      <w:lang w:eastAsia="el-GR"/>
      <w14:ligatures w14:val="none"/>
    </w:rPr>
  </w:style>
  <w:style w:type="character" w:styleId="-0">
    <w:name w:val="FollowedHyperlink"/>
    <w:basedOn w:val="a0"/>
    <w:uiPriority w:val="99"/>
    <w:semiHidden/>
    <w:unhideWhenUsed/>
    <w:rsid w:val="00465DB7"/>
    <w:rPr>
      <w:color w:val="96607D" w:themeColor="followedHyperlink"/>
      <w:u w:val="single"/>
    </w:rPr>
  </w:style>
  <w:style w:type="paragraph" w:styleId="aa">
    <w:name w:val="No Spacing"/>
    <w:uiPriority w:val="1"/>
    <w:qFormat/>
    <w:rsid w:val="002B060F"/>
    <w:pPr>
      <w:spacing w:after="0" w:line="240" w:lineRule="auto"/>
    </w:pPr>
  </w:style>
  <w:style w:type="paragraph" w:styleId="ab">
    <w:name w:val="Revision"/>
    <w:hidden/>
    <w:uiPriority w:val="99"/>
    <w:semiHidden/>
    <w:rsid w:val="00603686"/>
    <w:pPr>
      <w:spacing w:after="0" w:line="240" w:lineRule="auto"/>
    </w:pPr>
  </w:style>
  <w:style w:type="paragraph" w:styleId="Web">
    <w:name w:val="Normal (Web)"/>
    <w:basedOn w:val="a"/>
    <w:uiPriority w:val="99"/>
    <w:semiHidden/>
    <w:unhideWhenUsed/>
    <w:rsid w:val="009F698F"/>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921860">
      <w:bodyDiv w:val="1"/>
      <w:marLeft w:val="0"/>
      <w:marRight w:val="0"/>
      <w:marTop w:val="0"/>
      <w:marBottom w:val="0"/>
      <w:divBdr>
        <w:top w:val="none" w:sz="0" w:space="0" w:color="auto"/>
        <w:left w:val="none" w:sz="0" w:space="0" w:color="auto"/>
        <w:bottom w:val="none" w:sz="0" w:space="0" w:color="auto"/>
        <w:right w:val="none" w:sz="0" w:space="0" w:color="auto"/>
      </w:divBdr>
      <w:divsChild>
        <w:div w:id="492918024">
          <w:marLeft w:val="0"/>
          <w:marRight w:val="0"/>
          <w:marTop w:val="0"/>
          <w:marBottom w:val="0"/>
          <w:divBdr>
            <w:top w:val="none" w:sz="0" w:space="0" w:color="auto"/>
            <w:left w:val="none" w:sz="0" w:space="0" w:color="auto"/>
            <w:bottom w:val="none" w:sz="0" w:space="0" w:color="auto"/>
            <w:right w:val="none" w:sz="0" w:space="0" w:color="auto"/>
          </w:divBdr>
        </w:div>
        <w:div w:id="598952501">
          <w:marLeft w:val="0"/>
          <w:marRight w:val="0"/>
          <w:marTop w:val="0"/>
          <w:marBottom w:val="0"/>
          <w:divBdr>
            <w:top w:val="none" w:sz="0" w:space="0" w:color="auto"/>
            <w:left w:val="none" w:sz="0" w:space="0" w:color="auto"/>
            <w:bottom w:val="none" w:sz="0" w:space="0" w:color="auto"/>
            <w:right w:val="none" w:sz="0" w:space="0" w:color="auto"/>
          </w:divBdr>
        </w:div>
        <w:div w:id="1193422722">
          <w:marLeft w:val="0"/>
          <w:marRight w:val="0"/>
          <w:marTop w:val="0"/>
          <w:marBottom w:val="0"/>
          <w:divBdr>
            <w:top w:val="none" w:sz="0" w:space="0" w:color="auto"/>
            <w:left w:val="none" w:sz="0" w:space="0" w:color="auto"/>
            <w:bottom w:val="none" w:sz="0" w:space="0" w:color="auto"/>
            <w:right w:val="none" w:sz="0" w:space="0" w:color="auto"/>
          </w:divBdr>
        </w:div>
        <w:div w:id="1878273252">
          <w:marLeft w:val="0"/>
          <w:marRight w:val="0"/>
          <w:marTop w:val="0"/>
          <w:marBottom w:val="0"/>
          <w:divBdr>
            <w:top w:val="none" w:sz="0" w:space="0" w:color="auto"/>
            <w:left w:val="none" w:sz="0" w:space="0" w:color="auto"/>
            <w:bottom w:val="none" w:sz="0" w:space="0" w:color="auto"/>
            <w:right w:val="none" w:sz="0" w:space="0" w:color="auto"/>
          </w:divBdr>
        </w:div>
      </w:divsChild>
    </w:div>
    <w:div w:id="189758093">
      <w:bodyDiv w:val="1"/>
      <w:marLeft w:val="0"/>
      <w:marRight w:val="0"/>
      <w:marTop w:val="0"/>
      <w:marBottom w:val="0"/>
      <w:divBdr>
        <w:top w:val="none" w:sz="0" w:space="0" w:color="auto"/>
        <w:left w:val="none" w:sz="0" w:space="0" w:color="auto"/>
        <w:bottom w:val="none" w:sz="0" w:space="0" w:color="auto"/>
        <w:right w:val="none" w:sz="0" w:space="0" w:color="auto"/>
      </w:divBdr>
      <w:divsChild>
        <w:div w:id="757018732">
          <w:marLeft w:val="0"/>
          <w:marRight w:val="0"/>
          <w:marTop w:val="0"/>
          <w:marBottom w:val="0"/>
          <w:divBdr>
            <w:top w:val="none" w:sz="0" w:space="0" w:color="auto"/>
            <w:left w:val="none" w:sz="0" w:space="0" w:color="auto"/>
            <w:bottom w:val="none" w:sz="0" w:space="0" w:color="auto"/>
            <w:right w:val="none" w:sz="0" w:space="0" w:color="auto"/>
          </w:divBdr>
        </w:div>
        <w:div w:id="1093475370">
          <w:marLeft w:val="0"/>
          <w:marRight w:val="0"/>
          <w:marTop w:val="0"/>
          <w:marBottom w:val="0"/>
          <w:divBdr>
            <w:top w:val="none" w:sz="0" w:space="0" w:color="auto"/>
            <w:left w:val="none" w:sz="0" w:space="0" w:color="auto"/>
            <w:bottom w:val="none" w:sz="0" w:space="0" w:color="auto"/>
            <w:right w:val="none" w:sz="0" w:space="0" w:color="auto"/>
          </w:divBdr>
        </w:div>
        <w:div w:id="1326057503">
          <w:marLeft w:val="0"/>
          <w:marRight w:val="0"/>
          <w:marTop w:val="0"/>
          <w:marBottom w:val="0"/>
          <w:divBdr>
            <w:top w:val="none" w:sz="0" w:space="0" w:color="auto"/>
            <w:left w:val="none" w:sz="0" w:space="0" w:color="auto"/>
            <w:bottom w:val="none" w:sz="0" w:space="0" w:color="auto"/>
            <w:right w:val="none" w:sz="0" w:space="0" w:color="auto"/>
          </w:divBdr>
        </w:div>
        <w:div w:id="1653604425">
          <w:marLeft w:val="0"/>
          <w:marRight w:val="0"/>
          <w:marTop w:val="0"/>
          <w:marBottom w:val="0"/>
          <w:divBdr>
            <w:top w:val="none" w:sz="0" w:space="0" w:color="auto"/>
            <w:left w:val="none" w:sz="0" w:space="0" w:color="auto"/>
            <w:bottom w:val="none" w:sz="0" w:space="0" w:color="auto"/>
            <w:right w:val="none" w:sz="0" w:space="0" w:color="auto"/>
          </w:divBdr>
        </w:div>
        <w:div w:id="1885405539">
          <w:marLeft w:val="0"/>
          <w:marRight w:val="0"/>
          <w:marTop w:val="30"/>
          <w:marBottom w:val="0"/>
          <w:divBdr>
            <w:top w:val="single" w:sz="6" w:space="11" w:color="CCCCCC"/>
            <w:left w:val="single" w:sz="6" w:space="11" w:color="CCCCCC"/>
            <w:bottom w:val="single" w:sz="6" w:space="11" w:color="CCCCCC"/>
            <w:right w:val="single" w:sz="6" w:space="11" w:color="CCCCCC"/>
          </w:divBdr>
          <w:divsChild>
            <w:div w:id="37171863">
              <w:marLeft w:val="0"/>
              <w:marRight w:val="0"/>
              <w:marTop w:val="0"/>
              <w:marBottom w:val="105"/>
              <w:divBdr>
                <w:top w:val="none" w:sz="0" w:space="0" w:color="auto"/>
                <w:left w:val="none" w:sz="0" w:space="0" w:color="auto"/>
                <w:bottom w:val="none" w:sz="0" w:space="0" w:color="auto"/>
                <w:right w:val="none" w:sz="0" w:space="0" w:color="auto"/>
              </w:divBdr>
              <w:divsChild>
                <w:div w:id="263923151">
                  <w:marLeft w:val="0"/>
                  <w:marRight w:val="0"/>
                  <w:marTop w:val="0"/>
                  <w:marBottom w:val="0"/>
                  <w:divBdr>
                    <w:top w:val="none" w:sz="0" w:space="0" w:color="auto"/>
                    <w:left w:val="none" w:sz="0" w:space="0" w:color="auto"/>
                    <w:bottom w:val="none" w:sz="0" w:space="0" w:color="auto"/>
                    <w:right w:val="none" w:sz="0" w:space="0" w:color="auto"/>
                  </w:divBdr>
                  <w:divsChild>
                    <w:div w:id="186219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967237">
              <w:marLeft w:val="0"/>
              <w:marRight w:val="0"/>
              <w:marTop w:val="0"/>
              <w:marBottom w:val="150"/>
              <w:divBdr>
                <w:top w:val="none" w:sz="0" w:space="0" w:color="auto"/>
                <w:left w:val="none" w:sz="0" w:space="0" w:color="auto"/>
                <w:bottom w:val="none" w:sz="0" w:space="0" w:color="auto"/>
                <w:right w:val="none" w:sz="0" w:space="0" w:color="auto"/>
              </w:divBdr>
            </w:div>
          </w:divsChild>
        </w:div>
        <w:div w:id="2017341299">
          <w:marLeft w:val="0"/>
          <w:marRight w:val="0"/>
          <w:marTop w:val="0"/>
          <w:marBottom w:val="0"/>
          <w:divBdr>
            <w:top w:val="none" w:sz="0" w:space="0" w:color="auto"/>
            <w:left w:val="none" w:sz="0" w:space="0" w:color="auto"/>
            <w:bottom w:val="none" w:sz="0" w:space="0" w:color="auto"/>
            <w:right w:val="none" w:sz="0" w:space="0" w:color="auto"/>
          </w:divBdr>
        </w:div>
      </w:divsChild>
    </w:div>
    <w:div w:id="197741679">
      <w:bodyDiv w:val="1"/>
      <w:marLeft w:val="0"/>
      <w:marRight w:val="0"/>
      <w:marTop w:val="0"/>
      <w:marBottom w:val="0"/>
      <w:divBdr>
        <w:top w:val="none" w:sz="0" w:space="0" w:color="auto"/>
        <w:left w:val="none" w:sz="0" w:space="0" w:color="auto"/>
        <w:bottom w:val="none" w:sz="0" w:space="0" w:color="auto"/>
        <w:right w:val="none" w:sz="0" w:space="0" w:color="auto"/>
      </w:divBdr>
    </w:div>
    <w:div w:id="213009664">
      <w:bodyDiv w:val="1"/>
      <w:marLeft w:val="0"/>
      <w:marRight w:val="0"/>
      <w:marTop w:val="0"/>
      <w:marBottom w:val="0"/>
      <w:divBdr>
        <w:top w:val="none" w:sz="0" w:space="0" w:color="auto"/>
        <w:left w:val="none" w:sz="0" w:space="0" w:color="auto"/>
        <w:bottom w:val="none" w:sz="0" w:space="0" w:color="auto"/>
        <w:right w:val="none" w:sz="0" w:space="0" w:color="auto"/>
      </w:divBdr>
      <w:divsChild>
        <w:div w:id="1437796630">
          <w:marLeft w:val="0"/>
          <w:marRight w:val="0"/>
          <w:marTop w:val="0"/>
          <w:marBottom w:val="0"/>
          <w:divBdr>
            <w:top w:val="none" w:sz="0" w:space="0" w:color="auto"/>
            <w:left w:val="none" w:sz="0" w:space="0" w:color="auto"/>
            <w:bottom w:val="none" w:sz="0" w:space="0" w:color="auto"/>
            <w:right w:val="none" w:sz="0" w:space="0" w:color="auto"/>
          </w:divBdr>
        </w:div>
        <w:div w:id="1742019923">
          <w:marLeft w:val="0"/>
          <w:marRight w:val="0"/>
          <w:marTop w:val="0"/>
          <w:marBottom w:val="0"/>
          <w:divBdr>
            <w:top w:val="none" w:sz="0" w:space="0" w:color="auto"/>
            <w:left w:val="none" w:sz="0" w:space="0" w:color="auto"/>
            <w:bottom w:val="none" w:sz="0" w:space="0" w:color="auto"/>
            <w:right w:val="none" w:sz="0" w:space="0" w:color="auto"/>
          </w:divBdr>
        </w:div>
        <w:div w:id="2072001109">
          <w:marLeft w:val="0"/>
          <w:marRight w:val="0"/>
          <w:marTop w:val="0"/>
          <w:marBottom w:val="0"/>
          <w:divBdr>
            <w:top w:val="none" w:sz="0" w:space="0" w:color="auto"/>
            <w:left w:val="none" w:sz="0" w:space="0" w:color="auto"/>
            <w:bottom w:val="none" w:sz="0" w:space="0" w:color="auto"/>
            <w:right w:val="none" w:sz="0" w:space="0" w:color="auto"/>
          </w:divBdr>
        </w:div>
      </w:divsChild>
    </w:div>
    <w:div w:id="250704672">
      <w:bodyDiv w:val="1"/>
      <w:marLeft w:val="0"/>
      <w:marRight w:val="0"/>
      <w:marTop w:val="0"/>
      <w:marBottom w:val="0"/>
      <w:divBdr>
        <w:top w:val="none" w:sz="0" w:space="0" w:color="auto"/>
        <w:left w:val="none" w:sz="0" w:space="0" w:color="auto"/>
        <w:bottom w:val="none" w:sz="0" w:space="0" w:color="auto"/>
        <w:right w:val="none" w:sz="0" w:space="0" w:color="auto"/>
      </w:divBdr>
    </w:div>
    <w:div w:id="364673876">
      <w:bodyDiv w:val="1"/>
      <w:marLeft w:val="0"/>
      <w:marRight w:val="0"/>
      <w:marTop w:val="0"/>
      <w:marBottom w:val="0"/>
      <w:divBdr>
        <w:top w:val="none" w:sz="0" w:space="0" w:color="auto"/>
        <w:left w:val="none" w:sz="0" w:space="0" w:color="auto"/>
        <w:bottom w:val="none" w:sz="0" w:space="0" w:color="auto"/>
        <w:right w:val="none" w:sz="0" w:space="0" w:color="auto"/>
      </w:divBdr>
    </w:div>
    <w:div w:id="366683095">
      <w:bodyDiv w:val="1"/>
      <w:marLeft w:val="0"/>
      <w:marRight w:val="0"/>
      <w:marTop w:val="0"/>
      <w:marBottom w:val="0"/>
      <w:divBdr>
        <w:top w:val="none" w:sz="0" w:space="0" w:color="auto"/>
        <w:left w:val="none" w:sz="0" w:space="0" w:color="auto"/>
        <w:bottom w:val="none" w:sz="0" w:space="0" w:color="auto"/>
        <w:right w:val="none" w:sz="0" w:space="0" w:color="auto"/>
      </w:divBdr>
      <w:divsChild>
        <w:div w:id="181209459">
          <w:marLeft w:val="0"/>
          <w:marRight w:val="0"/>
          <w:marTop w:val="0"/>
          <w:marBottom w:val="0"/>
          <w:divBdr>
            <w:top w:val="none" w:sz="0" w:space="0" w:color="auto"/>
            <w:left w:val="none" w:sz="0" w:space="0" w:color="auto"/>
            <w:bottom w:val="none" w:sz="0" w:space="0" w:color="auto"/>
            <w:right w:val="none" w:sz="0" w:space="0" w:color="auto"/>
          </w:divBdr>
        </w:div>
        <w:div w:id="1211571589">
          <w:marLeft w:val="0"/>
          <w:marRight w:val="0"/>
          <w:marTop w:val="0"/>
          <w:marBottom w:val="0"/>
          <w:divBdr>
            <w:top w:val="none" w:sz="0" w:space="0" w:color="auto"/>
            <w:left w:val="none" w:sz="0" w:space="0" w:color="auto"/>
            <w:bottom w:val="none" w:sz="0" w:space="0" w:color="auto"/>
            <w:right w:val="none" w:sz="0" w:space="0" w:color="auto"/>
          </w:divBdr>
        </w:div>
      </w:divsChild>
    </w:div>
    <w:div w:id="395205064">
      <w:bodyDiv w:val="1"/>
      <w:marLeft w:val="0"/>
      <w:marRight w:val="0"/>
      <w:marTop w:val="0"/>
      <w:marBottom w:val="0"/>
      <w:divBdr>
        <w:top w:val="none" w:sz="0" w:space="0" w:color="auto"/>
        <w:left w:val="none" w:sz="0" w:space="0" w:color="auto"/>
        <w:bottom w:val="none" w:sz="0" w:space="0" w:color="auto"/>
        <w:right w:val="none" w:sz="0" w:space="0" w:color="auto"/>
      </w:divBdr>
      <w:divsChild>
        <w:div w:id="1199003992">
          <w:marLeft w:val="0"/>
          <w:marRight w:val="0"/>
          <w:marTop w:val="0"/>
          <w:marBottom w:val="225"/>
          <w:divBdr>
            <w:top w:val="none" w:sz="0" w:space="0" w:color="auto"/>
            <w:left w:val="none" w:sz="0" w:space="0" w:color="auto"/>
            <w:bottom w:val="none" w:sz="0" w:space="0" w:color="auto"/>
            <w:right w:val="none" w:sz="0" w:space="0" w:color="auto"/>
          </w:divBdr>
        </w:div>
      </w:divsChild>
    </w:div>
    <w:div w:id="429856256">
      <w:bodyDiv w:val="1"/>
      <w:marLeft w:val="0"/>
      <w:marRight w:val="0"/>
      <w:marTop w:val="0"/>
      <w:marBottom w:val="0"/>
      <w:divBdr>
        <w:top w:val="none" w:sz="0" w:space="0" w:color="auto"/>
        <w:left w:val="none" w:sz="0" w:space="0" w:color="auto"/>
        <w:bottom w:val="none" w:sz="0" w:space="0" w:color="auto"/>
        <w:right w:val="none" w:sz="0" w:space="0" w:color="auto"/>
      </w:divBdr>
    </w:div>
    <w:div w:id="500975780">
      <w:bodyDiv w:val="1"/>
      <w:marLeft w:val="0"/>
      <w:marRight w:val="0"/>
      <w:marTop w:val="0"/>
      <w:marBottom w:val="0"/>
      <w:divBdr>
        <w:top w:val="none" w:sz="0" w:space="0" w:color="auto"/>
        <w:left w:val="none" w:sz="0" w:space="0" w:color="auto"/>
        <w:bottom w:val="none" w:sz="0" w:space="0" w:color="auto"/>
        <w:right w:val="none" w:sz="0" w:space="0" w:color="auto"/>
      </w:divBdr>
      <w:divsChild>
        <w:div w:id="984894755">
          <w:marLeft w:val="0"/>
          <w:marRight w:val="0"/>
          <w:marTop w:val="0"/>
          <w:marBottom w:val="0"/>
          <w:divBdr>
            <w:top w:val="none" w:sz="0" w:space="0" w:color="auto"/>
            <w:left w:val="none" w:sz="0" w:space="0" w:color="auto"/>
            <w:bottom w:val="none" w:sz="0" w:space="0" w:color="auto"/>
            <w:right w:val="none" w:sz="0" w:space="0" w:color="auto"/>
          </w:divBdr>
        </w:div>
        <w:div w:id="1678731275">
          <w:marLeft w:val="0"/>
          <w:marRight w:val="0"/>
          <w:marTop w:val="0"/>
          <w:marBottom w:val="0"/>
          <w:divBdr>
            <w:top w:val="none" w:sz="0" w:space="0" w:color="auto"/>
            <w:left w:val="none" w:sz="0" w:space="0" w:color="auto"/>
            <w:bottom w:val="none" w:sz="0" w:space="0" w:color="auto"/>
            <w:right w:val="none" w:sz="0" w:space="0" w:color="auto"/>
          </w:divBdr>
        </w:div>
        <w:div w:id="1764643944">
          <w:marLeft w:val="0"/>
          <w:marRight w:val="0"/>
          <w:marTop w:val="0"/>
          <w:marBottom w:val="0"/>
          <w:divBdr>
            <w:top w:val="none" w:sz="0" w:space="0" w:color="auto"/>
            <w:left w:val="none" w:sz="0" w:space="0" w:color="auto"/>
            <w:bottom w:val="none" w:sz="0" w:space="0" w:color="auto"/>
            <w:right w:val="none" w:sz="0" w:space="0" w:color="auto"/>
          </w:divBdr>
        </w:div>
      </w:divsChild>
    </w:div>
    <w:div w:id="563955893">
      <w:bodyDiv w:val="1"/>
      <w:marLeft w:val="0"/>
      <w:marRight w:val="0"/>
      <w:marTop w:val="0"/>
      <w:marBottom w:val="0"/>
      <w:divBdr>
        <w:top w:val="none" w:sz="0" w:space="0" w:color="auto"/>
        <w:left w:val="none" w:sz="0" w:space="0" w:color="auto"/>
        <w:bottom w:val="none" w:sz="0" w:space="0" w:color="auto"/>
        <w:right w:val="none" w:sz="0" w:space="0" w:color="auto"/>
      </w:divBdr>
    </w:div>
    <w:div w:id="761678568">
      <w:bodyDiv w:val="1"/>
      <w:marLeft w:val="0"/>
      <w:marRight w:val="0"/>
      <w:marTop w:val="0"/>
      <w:marBottom w:val="0"/>
      <w:divBdr>
        <w:top w:val="none" w:sz="0" w:space="0" w:color="auto"/>
        <w:left w:val="none" w:sz="0" w:space="0" w:color="auto"/>
        <w:bottom w:val="none" w:sz="0" w:space="0" w:color="auto"/>
        <w:right w:val="none" w:sz="0" w:space="0" w:color="auto"/>
      </w:divBdr>
      <w:divsChild>
        <w:div w:id="605697234">
          <w:marLeft w:val="0"/>
          <w:marRight w:val="0"/>
          <w:marTop w:val="0"/>
          <w:marBottom w:val="0"/>
          <w:divBdr>
            <w:top w:val="none" w:sz="0" w:space="0" w:color="auto"/>
            <w:left w:val="none" w:sz="0" w:space="0" w:color="auto"/>
            <w:bottom w:val="none" w:sz="0" w:space="0" w:color="auto"/>
            <w:right w:val="none" w:sz="0" w:space="0" w:color="auto"/>
          </w:divBdr>
        </w:div>
        <w:div w:id="939294190">
          <w:marLeft w:val="0"/>
          <w:marRight w:val="0"/>
          <w:marTop w:val="0"/>
          <w:marBottom w:val="0"/>
          <w:divBdr>
            <w:top w:val="none" w:sz="0" w:space="0" w:color="auto"/>
            <w:left w:val="none" w:sz="0" w:space="0" w:color="auto"/>
            <w:bottom w:val="none" w:sz="0" w:space="0" w:color="auto"/>
            <w:right w:val="none" w:sz="0" w:space="0" w:color="auto"/>
          </w:divBdr>
        </w:div>
        <w:div w:id="960962783">
          <w:marLeft w:val="0"/>
          <w:marRight w:val="0"/>
          <w:marTop w:val="0"/>
          <w:marBottom w:val="0"/>
          <w:divBdr>
            <w:top w:val="none" w:sz="0" w:space="0" w:color="auto"/>
            <w:left w:val="none" w:sz="0" w:space="0" w:color="auto"/>
            <w:bottom w:val="none" w:sz="0" w:space="0" w:color="auto"/>
            <w:right w:val="none" w:sz="0" w:space="0" w:color="auto"/>
          </w:divBdr>
        </w:div>
        <w:div w:id="1146507978">
          <w:marLeft w:val="0"/>
          <w:marRight w:val="0"/>
          <w:marTop w:val="30"/>
          <w:marBottom w:val="0"/>
          <w:divBdr>
            <w:top w:val="single" w:sz="6" w:space="11" w:color="CCCCCC"/>
            <w:left w:val="single" w:sz="6" w:space="11" w:color="CCCCCC"/>
            <w:bottom w:val="single" w:sz="6" w:space="11" w:color="CCCCCC"/>
            <w:right w:val="single" w:sz="6" w:space="11" w:color="CCCCCC"/>
          </w:divBdr>
          <w:divsChild>
            <w:div w:id="1065647772">
              <w:marLeft w:val="0"/>
              <w:marRight w:val="0"/>
              <w:marTop w:val="0"/>
              <w:marBottom w:val="150"/>
              <w:divBdr>
                <w:top w:val="none" w:sz="0" w:space="0" w:color="auto"/>
                <w:left w:val="none" w:sz="0" w:space="0" w:color="auto"/>
                <w:bottom w:val="none" w:sz="0" w:space="0" w:color="auto"/>
                <w:right w:val="none" w:sz="0" w:space="0" w:color="auto"/>
              </w:divBdr>
            </w:div>
            <w:div w:id="1232812141">
              <w:marLeft w:val="0"/>
              <w:marRight w:val="0"/>
              <w:marTop w:val="0"/>
              <w:marBottom w:val="105"/>
              <w:divBdr>
                <w:top w:val="none" w:sz="0" w:space="0" w:color="auto"/>
                <w:left w:val="none" w:sz="0" w:space="0" w:color="auto"/>
                <w:bottom w:val="none" w:sz="0" w:space="0" w:color="auto"/>
                <w:right w:val="none" w:sz="0" w:space="0" w:color="auto"/>
              </w:divBdr>
              <w:divsChild>
                <w:div w:id="1201044464">
                  <w:marLeft w:val="0"/>
                  <w:marRight w:val="0"/>
                  <w:marTop w:val="0"/>
                  <w:marBottom w:val="0"/>
                  <w:divBdr>
                    <w:top w:val="none" w:sz="0" w:space="0" w:color="auto"/>
                    <w:left w:val="none" w:sz="0" w:space="0" w:color="auto"/>
                    <w:bottom w:val="none" w:sz="0" w:space="0" w:color="auto"/>
                    <w:right w:val="none" w:sz="0" w:space="0" w:color="auto"/>
                  </w:divBdr>
                  <w:divsChild>
                    <w:div w:id="134159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550811">
          <w:marLeft w:val="0"/>
          <w:marRight w:val="0"/>
          <w:marTop w:val="0"/>
          <w:marBottom w:val="0"/>
          <w:divBdr>
            <w:top w:val="none" w:sz="0" w:space="0" w:color="auto"/>
            <w:left w:val="none" w:sz="0" w:space="0" w:color="auto"/>
            <w:bottom w:val="none" w:sz="0" w:space="0" w:color="auto"/>
            <w:right w:val="none" w:sz="0" w:space="0" w:color="auto"/>
          </w:divBdr>
        </w:div>
        <w:div w:id="2080663665">
          <w:marLeft w:val="0"/>
          <w:marRight w:val="0"/>
          <w:marTop w:val="0"/>
          <w:marBottom w:val="0"/>
          <w:divBdr>
            <w:top w:val="none" w:sz="0" w:space="0" w:color="auto"/>
            <w:left w:val="none" w:sz="0" w:space="0" w:color="auto"/>
            <w:bottom w:val="none" w:sz="0" w:space="0" w:color="auto"/>
            <w:right w:val="none" w:sz="0" w:space="0" w:color="auto"/>
          </w:divBdr>
        </w:div>
      </w:divsChild>
    </w:div>
    <w:div w:id="775563003">
      <w:bodyDiv w:val="1"/>
      <w:marLeft w:val="0"/>
      <w:marRight w:val="0"/>
      <w:marTop w:val="0"/>
      <w:marBottom w:val="0"/>
      <w:divBdr>
        <w:top w:val="none" w:sz="0" w:space="0" w:color="auto"/>
        <w:left w:val="none" w:sz="0" w:space="0" w:color="auto"/>
        <w:bottom w:val="none" w:sz="0" w:space="0" w:color="auto"/>
        <w:right w:val="none" w:sz="0" w:space="0" w:color="auto"/>
      </w:divBdr>
    </w:div>
    <w:div w:id="810098497">
      <w:bodyDiv w:val="1"/>
      <w:marLeft w:val="0"/>
      <w:marRight w:val="0"/>
      <w:marTop w:val="0"/>
      <w:marBottom w:val="0"/>
      <w:divBdr>
        <w:top w:val="none" w:sz="0" w:space="0" w:color="auto"/>
        <w:left w:val="none" w:sz="0" w:space="0" w:color="auto"/>
        <w:bottom w:val="none" w:sz="0" w:space="0" w:color="auto"/>
        <w:right w:val="none" w:sz="0" w:space="0" w:color="auto"/>
      </w:divBdr>
      <w:divsChild>
        <w:div w:id="411508766">
          <w:marLeft w:val="0"/>
          <w:marRight w:val="0"/>
          <w:marTop w:val="0"/>
          <w:marBottom w:val="225"/>
          <w:divBdr>
            <w:top w:val="none" w:sz="0" w:space="0" w:color="auto"/>
            <w:left w:val="none" w:sz="0" w:space="0" w:color="auto"/>
            <w:bottom w:val="none" w:sz="0" w:space="0" w:color="auto"/>
            <w:right w:val="none" w:sz="0" w:space="0" w:color="auto"/>
          </w:divBdr>
        </w:div>
      </w:divsChild>
    </w:div>
    <w:div w:id="831986323">
      <w:bodyDiv w:val="1"/>
      <w:marLeft w:val="0"/>
      <w:marRight w:val="0"/>
      <w:marTop w:val="0"/>
      <w:marBottom w:val="0"/>
      <w:divBdr>
        <w:top w:val="none" w:sz="0" w:space="0" w:color="auto"/>
        <w:left w:val="none" w:sz="0" w:space="0" w:color="auto"/>
        <w:bottom w:val="none" w:sz="0" w:space="0" w:color="auto"/>
        <w:right w:val="none" w:sz="0" w:space="0" w:color="auto"/>
      </w:divBdr>
      <w:divsChild>
        <w:div w:id="265503818">
          <w:marLeft w:val="0"/>
          <w:marRight w:val="0"/>
          <w:marTop w:val="0"/>
          <w:marBottom w:val="0"/>
          <w:divBdr>
            <w:top w:val="none" w:sz="0" w:space="0" w:color="auto"/>
            <w:left w:val="none" w:sz="0" w:space="0" w:color="auto"/>
            <w:bottom w:val="none" w:sz="0" w:space="0" w:color="auto"/>
            <w:right w:val="none" w:sz="0" w:space="0" w:color="auto"/>
          </w:divBdr>
        </w:div>
        <w:div w:id="514882856">
          <w:marLeft w:val="0"/>
          <w:marRight w:val="0"/>
          <w:marTop w:val="0"/>
          <w:marBottom w:val="0"/>
          <w:divBdr>
            <w:top w:val="none" w:sz="0" w:space="0" w:color="auto"/>
            <w:left w:val="none" w:sz="0" w:space="0" w:color="auto"/>
            <w:bottom w:val="none" w:sz="0" w:space="0" w:color="auto"/>
            <w:right w:val="none" w:sz="0" w:space="0" w:color="auto"/>
          </w:divBdr>
        </w:div>
        <w:div w:id="1275985928">
          <w:marLeft w:val="0"/>
          <w:marRight w:val="0"/>
          <w:marTop w:val="0"/>
          <w:marBottom w:val="0"/>
          <w:divBdr>
            <w:top w:val="none" w:sz="0" w:space="0" w:color="auto"/>
            <w:left w:val="none" w:sz="0" w:space="0" w:color="auto"/>
            <w:bottom w:val="none" w:sz="0" w:space="0" w:color="auto"/>
            <w:right w:val="none" w:sz="0" w:space="0" w:color="auto"/>
          </w:divBdr>
        </w:div>
        <w:div w:id="1583099075">
          <w:marLeft w:val="0"/>
          <w:marRight w:val="0"/>
          <w:marTop w:val="0"/>
          <w:marBottom w:val="0"/>
          <w:divBdr>
            <w:top w:val="none" w:sz="0" w:space="0" w:color="auto"/>
            <w:left w:val="none" w:sz="0" w:space="0" w:color="auto"/>
            <w:bottom w:val="none" w:sz="0" w:space="0" w:color="auto"/>
            <w:right w:val="none" w:sz="0" w:space="0" w:color="auto"/>
          </w:divBdr>
        </w:div>
      </w:divsChild>
    </w:div>
    <w:div w:id="867833617">
      <w:bodyDiv w:val="1"/>
      <w:marLeft w:val="0"/>
      <w:marRight w:val="0"/>
      <w:marTop w:val="0"/>
      <w:marBottom w:val="0"/>
      <w:divBdr>
        <w:top w:val="none" w:sz="0" w:space="0" w:color="auto"/>
        <w:left w:val="none" w:sz="0" w:space="0" w:color="auto"/>
        <w:bottom w:val="none" w:sz="0" w:space="0" w:color="auto"/>
        <w:right w:val="none" w:sz="0" w:space="0" w:color="auto"/>
      </w:divBdr>
    </w:div>
    <w:div w:id="916743514">
      <w:bodyDiv w:val="1"/>
      <w:marLeft w:val="0"/>
      <w:marRight w:val="0"/>
      <w:marTop w:val="0"/>
      <w:marBottom w:val="0"/>
      <w:divBdr>
        <w:top w:val="none" w:sz="0" w:space="0" w:color="auto"/>
        <w:left w:val="none" w:sz="0" w:space="0" w:color="auto"/>
        <w:bottom w:val="none" w:sz="0" w:space="0" w:color="auto"/>
        <w:right w:val="none" w:sz="0" w:space="0" w:color="auto"/>
      </w:divBdr>
    </w:div>
    <w:div w:id="922182976">
      <w:bodyDiv w:val="1"/>
      <w:marLeft w:val="0"/>
      <w:marRight w:val="0"/>
      <w:marTop w:val="0"/>
      <w:marBottom w:val="0"/>
      <w:divBdr>
        <w:top w:val="none" w:sz="0" w:space="0" w:color="auto"/>
        <w:left w:val="none" w:sz="0" w:space="0" w:color="auto"/>
        <w:bottom w:val="none" w:sz="0" w:space="0" w:color="auto"/>
        <w:right w:val="none" w:sz="0" w:space="0" w:color="auto"/>
      </w:divBdr>
    </w:div>
    <w:div w:id="939678007">
      <w:bodyDiv w:val="1"/>
      <w:marLeft w:val="0"/>
      <w:marRight w:val="0"/>
      <w:marTop w:val="0"/>
      <w:marBottom w:val="0"/>
      <w:divBdr>
        <w:top w:val="none" w:sz="0" w:space="0" w:color="auto"/>
        <w:left w:val="none" w:sz="0" w:space="0" w:color="auto"/>
        <w:bottom w:val="none" w:sz="0" w:space="0" w:color="auto"/>
        <w:right w:val="none" w:sz="0" w:space="0" w:color="auto"/>
      </w:divBdr>
    </w:div>
    <w:div w:id="987634541">
      <w:bodyDiv w:val="1"/>
      <w:marLeft w:val="0"/>
      <w:marRight w:val="0"/>
      <w:marTop w:val="0"/>
      <w:marBottom w:val="0"/>
      <w:divBdr>
        <w:top w:val="none" w:sz="0" w:space="0" w:color="auto"/>
        <w:left w:val="none" w:sz="0" w:space="0" w:color="auto"/>
        <w:bottom w:val="none" w:sz="0" w:space="0" w:color="auto"/>
        <w:right w:val="none" w:sz="0" w:space="0" w:color="auto"/>
      </w:divBdr>
    </w:div>
    <w:div w:id="1158184702">
      <w:bodyDiv w:val="1"/>
      <w:marLeft w:val="0"/>
      <w:marRight w:val="0"/>
      <w:marTop w:val="0"/>
      <w:marBottom w:val="0"/>
      <w:divBdr>
        <w:top w:val="none" w:sz="0" w:space="0" w:color="auto"/>
        <w:left w:val="none" w:sz="0" w:space="0" w:color="auto"/>
        <w:bottom w:val="none" w:sz="0" w:space="0" w:color="auto"/>
        <w:right w:val="none" w:sz="0" w:space="0" w:color="auto"/>
      </w:divBdr>
    </w:div>
    <w:div w:id="1221359984">
      <w:bodyDiv w:val="1"/>
      <w:marLeft w:val="0"/>
      <w:marRight w:val="0"/>
      <w:marTop w:val="0"/>
      <w:marBottom w:val="0"/>
      <w:divBdr>
        <w:top w:val="none" w:sz="0" w:space="0" w:color="auto"/>
        <w:left w:val="none" w:sz="0" w:space="0" w:color="auto"/>
        <w:bottom w:val="none" w:sz="0" w:space="0" w:color="auto"/>
        <w:right w:val="none" w:sz="0" w:space="0" w:color="auto"/>
      </w:divBdr>
    </w:div>
    <w:div w:id="1295720186">
      <w:bodyDiv w:val="1"/>
      <w:marLeft w:val="0"/>
      <w:marRight w:val="0"/>
      <w:marTop w:val="0"/>
      <w:marBottom w:val="0"/>
      <w:divBdr>
        <w:top w:val="none" w:sz="0" w:space="0" w:color="auto"/>
        <w:left w:val="none" w:sz="0" w:space="0" w:color="auto"/>
        <w:bottom w:val="none" w:sz="0" w:space="0" w:color="auto"/>
        <w:right w:val="none" w:sz="0" w:space="0" w:color="auto"/>
      </w:divBdr>
    </w:div>
    <w:div w:id="1303001849">
      <w:bodyDiv w:val="1"/>
      <w:marLeft w:val="0"/>
      <w:marRight w:val="0"/>
      <w:marTop w:val="0"/>
      <w:marBottom w:val="0"/>
      <w:divBdr>
        <w:top w:val="none" w:sz="0" w:space="0" w:color="auto"/>
        <w:left w:val="none" w:sz="0" w:space="0" w:color="auto"/>
        <w:bottom w:val="none" w:sz="0" w:space="0" w:color="auto"/>
        <w:right w:val="none" w:sz="0" w:space="0" w:color="auto"/>
      </w:divBdr>
    </w:div>
    <w:div w:id="1329796175">
      <w:bodyDiv w:val="1"/>
      <w:marLeft w:val="0"/>
      <w:marRight w:val="0"/>
      <w:marTop w:val="0"/>
      <w:marBottom w:val="0"/>
      <w:divBdr>
        <w:top w:val="none" w:sz="0" w:space="0" w:color="auto"/>
        <w:left w:val="none" w:sz="0" w:space="0" w:color="auto"/>
        <w:bottom w:val="none" w:sz="0" w:space="0" w:color="auto"/>
        <w:right w:val="none" w:sz="0" w:space="0" w:color="auto"/>
      </w:divBdr>
    </w:div>
    <w:div w:id="1407340934">
      <w:bodyDiv w:val="1"/>
      <w:marLeft w:val="0"/>
      <w:marRight w:val="0"/>
      <w:marTop w:val="0"/>
      <w:marBottom w:val="0"/>
      <w:divBdr>
        <w:top w:val="none" w:sz="0" w:space="0" w:color="auto"/>
        <w:left w:val="none" w:sz="0" w:space="0" w:color="auto"/>
        <w:bottom w:val="none" w:sz="0" w:space="0" w:color="auto"/>
        <w:right w:val="none" w:sz="0" w:space="0" w:color="auto"/>
      </w:divBdr>
    </w:div>
    <w:div w:id="1420447204">
      <w:bodyDiv w:val="1"/>
      <w:marLeft w:val="0"/>
      <w:marRight w:val="0"/>
      <w:marTop w:val="0"/>
      <w:marBottom w:val="0"/>
      <w:divBdr>
        <w:top w:val="none" w:sz="0" w:space="0" w:color="auto"/>
        <w:left w:val="none" w:sz="0" w:space="0" w:color="auto"/>
        <w:bottom w:val="none" w:sz="0" w:space="0" w:color="auto"/>
        <w:right w:val="none" w:sz="0" w:space="0" w:color="auto"/>
      </w:divBdr>
    </w:div>
    <w:div w:id="1589263736">
      <w:bodyDiv w:val="1"/>
      <w:marLeft w:val="0"/>
      <w:marRight w:val="0"/>
      <w:marTop w:val="0"/>
      <w:marBottom w:val="0"/>
      <w:divBdr>
        <w:top w:val="none" w:sz="0" w:space="0" w:color="auto"/>
        <w:left w:val="none" w:sz="0" w:space="0" w:color="auto"/>
        <w:bottom w:val="none" w:sz="0" w:space="0" w:color="auto"/>
        <w:right w:val="none" w:sz="0" w:space="0" w:color="auto"/>
      </w:divBdr>
      <w:divsChild>
        <w:div w:id="581640657">
          <w:marLeft w:val="0"/>
          <w:marRight w:val="0"/>
          <w:marTop w:val="0"/>
          <w:marBottom w:val="0"/>
          <w:divBdr>
            <w:top w:val="none" w:sz="0" w:space="0" w:color="auto"/>
            <w:left w:val="none" w:sz="0" w:space="0" w:color="auto"/>
            <w:bottom w:val="none" w:sz="0" w:space="0" w:color="auto"/>
            <w:right w:val="none" w:sz="0" w:space="0" w:color="auto"/>
          </w:divBdr>
        </w:div>
        <w:div w:id="735780368">
          <w:marLeft w:val="0"/>
          <w:marRight w:val="0"/>
          <w:marTop w:val="0"/>
          <w:marBottom w:val="0"/>
          <w:divBdr>
            <w:top w:val="none" w:sz="0" w:space="0" w:color="auto"/>
            <w:left w:val="none" w:sz="0" w:space="0" w:color="auto"/>
            <w:bottom w:val="none" w:sz="0" w:space="0" w:color="auto"/>
            <w:right w:val="none" w:sz="0" w:space="0" w:color="auto"/>
          </w:divBdr>
        </w:div>
        <w:div w:id="1548178279">
          <w:marLeft w:val="0"/>
          <w:marRight w:val="0"/>
          <w:marTop w:val="0"/>
          <w:marBottom w:val="0"/>
          <w:divBdr>
            <w:top w:val="none" w:sz="0" w:space="0" w:color="auto"/>
            <w:left w:val="none" w:sz="0" w:space="0" w:color="auto"/>
            <w:bottom w:val="none" w:sz="0" w:space="0" w:color="auto"/>
            <w:right w:val="none" w:sz="0" w:space="0" w:color="auto"/>
          </w:divBdr>
        </w:div>
      </w:divsChild>
    </w:div>
    <w:div w:id="1620722429">
      <w:bodyDiv w:val="1"/>
      <w:marLeft w:val="0"/>
      <w:marRight w:val="0"/>
      <w:marTop w:val="0"/>
      <w:marBottom w:val="0"/>
      <w:divBdr>
        <w:top w:val="none" w:sz="0" w:space="0" w:color="auto"/>
        <w:left w:val="none" w:sz="0" w:space="0" w:color="auto"/>
        <w:bottom w:val="none" w:sz="0" w:space="0" w:color="auto"/>
        <w:right w:val="none" w:sz="0" w:space="0" w:color="auto"/>
      </w:divBdr>
    </w:div>
    <w:div w:id="1677270296">
      <w:bodyDiv w:val="1"/>
      <w:marLeft w:val="0"/>
      <w:marRight w:val="0"/>
      <w:marTop w:val="0"/>
      <w:marBottom w:val="0"/>
      <w:divBdr>
        <w:top w:val="none" w:sz="0" w:space="0" w:color="auto"/>
        <w:left w:val="none" w:sz="0" w:space="0" w:color="auto"/>
        <w:bottom w:val="none" w:sz="0" w:space="0" w:color="auto"/>
        <w:right w:val="none" w:sz="0" w:space="0" w:color="auto"/>
      </w:divBdr>
    </w:div>
    <w:div w:id="1700860251">
      <w:bodyDiv w:val="1"/>
      <w:marLeft w:val="0"/>
      <w:marRight w:val="0"/>
      <w:marTop w:val="0"/>
      <w:marBottom w:val="0"/>
      <w:divBdr>
        <w:top w:val="none" w:sz="0" w:space="0" w:color="auto"/>
        <w:left w:val="none" w:sz="0" w:space="0" w:color="auto"/>
        <w:bottom w:val="none" w:sz="0" w:space="0" w:color="auto"/>
        <w:right w:val="none" w:sz="0" w:space="0" w:color="auto"/>
      </w:divBdr>
    </w:div>
    <w:div w:id="1736392091">
      <w:bodyDiv w:val="1"/>
      <w:marLeft w:val="0"/>
      <w:marRight w:val="0"/>
      <w:marTop w:val="0"/>
      <w:marBottom w:val="0"/>
      <w:divBdr>
        <w:top w:val="none" w:sz="0" w:space="0" w:color="auto"/>
        <w:left w:val="none" w:sz="0" w:space="0" w:color="auto"/>
        <w:bottom w:val="none" w:sz="0" w:space="0" w:color="auto"/>
        <w:right w:val="none" w:sz="0" w:space="0" w:color="auto"/>
      </w:divBdr>
    </w:div>
    <w:div w:id="1798134774">
      <w:bodyDiv w:val="1"/>
      <w:marLeft w:val="0"/>
      <w:marRight w:val="0"/>
      <w:marTop w:val="0"/>
      <w:marBottom w:val="0"/>
      <w:divBdr>
        <w:top w:val="none" w:sz="0" w:space="0" w:color="auto"/>
        <w:left w:val="none" w:sz="0" w:space="0" w:color="auto"/>
        <w:bottom w:val="none" w:sz="0" w:space="0" w:color="auto"/>
        <w:right w:val="none" w:sz="0" w:space="0" w:color="auto"/>
      </w:divBdr>
    </w:div>
    <w:div w:id="1806459452">
      <w:bodyDiv w:val="1"/>
      <w:marLeft w:val="0"/>
      <w:marRight w:val="0"/>
      <w:marTop w:val="0"/>
      <w:marBottom w:val="0"/>
      <w:divBdr>
        <w:top w:val="none" w:sz="0" w:space="0" w:color="auto"/>
        <w:left w:val="none" w:sz="0" w:space="0" w:color="auto"/>
        <w:bottom w:val="none" w:sz="0" w:space="0" w:color="auto"/>
        <w:right w:val="none" w:sz="0" w:space="0" w:color="auto"/>
      </w:divBdr>
    </w:div>
    <w:div w:id="1923952812">
      <w:bodyDiv w:val="1"/>
      <w:marLeft w:val="0"/>
      <w:marRight w:val="0"/>
      <w:marTop w:val="0"/>
      <w:marBottom w:val="0"/>
      <w:divBdr>
        <w:top w:val="none" w:sz="0" w:space="0" w:color="auto"/>
        <w:left w:val="none" w:sz="0" w:space="0" w:color="auto"/>
        <w:bottom w:val="none" w:sz="0" w:space="0" w:color="auto"/>
        <w:right w:val="none" w:sz="0" w:space="0" w:color="auto"/>
      </w:divBdr>
    </w:div>
    <w:div w:id="1976327236">
      <w:bodyDiv w:val="1"/>
      <w:marLeft w:val="0"/>
      <w:marRight w:val="0"/>
      <w:marTop w:val="0"/>
      <w:marBottom w:val="0"/>
      <w:divBdr>
        <w:top w:val="none" w:sz="0" w:space="0" w:color="auto"/>
        <w:left w:val="none" w:sz="0" w:space="0" w:color="auto"/>
        <w:bottom w:val="none" w:sz="0" w:space="0" w:color="auto"/>
        <w:right w:val="none" w:sz="0" w:space="0" w:color="auto"/>
      </w:divBdr>
      <w:divsChild>
        <w:div w:id="967517223">
          <w:marLeft w:val="0"/>
          <w:marRight w:val="0"/>
          <w:marTop w:val="0"/>
          <w:marBottom w:val="0"/>
          <w:divBdr>
            <w:top w:val="none" w:sz="0" w:space="0" w:color="auto"/>
            <w:left w:val="none" w:sz="0" w:space="0" w:color="auto"/>
            <w:bottom w:val="none" w:sz="0" w:space="0" w:color="auto"/>
            <w:right w:val="none" w:sz="0" w:space="0" w:color="auto"/>
          </w:divBdr>
        </w:div>
        <w:div w:id="1751003344">
          <w:marLeft w:val="0"/>
          <w:marRight w:val="0"/>
          <w:marTop w:val="0"/>
          <w:marBottom w:val="0"/>
          <w:divBdr>
            <w:top w:val="none" w:sz="0" w:space="0" w:color="auto"/>
            <w:left w:val="none" w:sz="0" w:space="0" w:color="auto"/>
            <w:bottom w:val="none" w:sz="0" w:space="0" w:color="auto"/>
            <w:right w:val="none" w:sz="0" w:space="0" w:color="auto"/>
          </w:divBdr>
        </w:div>
      </w:divsChild>
    </w:div>
    <w:div w:id="1989627024">
      <w:bodyDiv w:val="1"/>
      <w:marLeft w:val="0"/>
      <w:marRight w:val="0"/>
      <w:marTop w:val="0"/>
      <w:marBottom w:val="0"/>
      <w:divBdr>
        <w:top w:val="none" w:sz="0" w:space="0" w:color="auto"/>
        <w:left w:val="none" w:sz="0" w:space="0" w:color="auto"/>
        <w:bottom w:val="none" w:sz="0" w:space="0" w:color="auto"/>
        <w:right w:val="none" w:sz="0" w:space="0" w:color="auto"/>
      </w:divBdr>
    </w:div>
    <w:div w:id="20775872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0.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hyperlink" Target="https://www.cell.com/cell/fulltext/S0092-8674(13)00716-2" TargetMode="External"/><Relationship Id="rId68" Type="http://schemas.openxmlformats.org/officeDocument/2006/relationships/hyperlink" Target="https://pubmed.ncbi.nlm.nih.gov/24336150/" TargetMode="External"/><Relationship Id="rId76" Type="http://schemas.openxmlformats.org/officeDocument/2006/relationships/hyperlink" Target="https://www.cell.com/neuron/fulltext/S0896-6273(22)00706-1" TargetMode="External"/><Relationship Id="rId84"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www.cell.com/cell-reports/fulltext/S2211-1247%2815%2901537-" TargetMode="Externa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28.png"/><Relationship Id="rId45" Type="http://schemas.openxmlformats.org/officeDocument/2006/relationships/hyperlink" Target="https://doi.org/10.1016/j.jbc.2023.104586" TargetMode="External"/><Relationship Id="rId53" Type="http://schemas.openxmlformats.org/officeDocument/2006/relationships/image" Target="media/image40.png"/><Relationship Id="rId58" Type="http://schemas.openxmlformats.org/officeDocument/2006/relationships/hyperlink" Target="https://www.cell.com/cell/fulltext/S0092-8674(17)31246-1" TargetMode="External"/><Relationship Id="rId66" Type="http://schemas.openxmlformats.org/officeDocument/2006/relationships/hyperlink" Target="https://pubmed.ncbi.nlm.nih.gov/20147539/" TargetMode="External"/><Relationship Id="rId74" Type="http://schemas.openxmlformats.org/officeDocument/2006/relationships/hyperlink" Target="https://pubmed.ncbi.nlm.nih.gov/35662394/" TargetMode="External"/><Relationship Id="rId79" Type="http://schemas.openxmlformats.org/officeDocument/2006/relationships/hyperlink" Target="https://pubmed.ncbi.nlm.nih.gov/29281813/" TargetMode="External"/><Relationship Id="rId5" Type="http://schemas.openxmlformats.org/officeDocument/2006/relationships/numbering" Target="numbering.xml"/><Relationship Id="rId61" Type="http://schemas.openxmlformats.org/officeDocument/2006/relationships/hyperlink" Target="https://www.cell.com/cell/fulltext/S0092-8674(15)00826-0" TargetMode="External"/><Relationship Id="rId82"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2.png"/><Relationship Id="rId52" Type="http://schemas.openxmlformats.org/officeDocument/2006/relationships/image" Target="media/image39.png"/><Relationship Id="rId60" Type="http://schemas.openxmlformats.org/officeDocument/2006/relationships/hyperlink" Target="https://www.nature.com/articles/nature01755" TargetMode="External"/><Relationship Id="rId65" Type="http://schemas.openxmlformats.org/officeDocument/2006/relationships/hyperlink" Target="https://www.pnas.org/doi/full/10.1073/pnas.1001084107" TargetMode="External"/><Relationship Id="rId73" Type="http://schemas.openxmlformats.org/officeDocument/2006/relationships/hyperlink" Target="https://pubmed.ncbi.nlm.nih.gov/29784826/" TargetMode="External"/><Relationship Id="rId78" Type="http://schemas.openxmlformats.org/officeDocument/2006/relationships/hyperlink" Target="https://pubmed.ncbi.nlm.nih.gov/27608760/" TargetMode="External"/><Relationship Id="rId81" Type="http://schemas.openxmlformats.org/officeDocument/2006/relationships/hyperlink" Target="https://www.cell.com/trends/neurosciences/abstract/S0166-2236(23)00188-1"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1.png"/><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hyperlink" Target="https://www.pnas.org/doi/full/10.1073/pnas.0803448105" TargetMode="External"/><Relationship Id="rId69" Type="http://schemas.openxmlformats.org/officeDocument/2006/relationships/hyperlink" Target="https://www.sciencedirect.com/science/article/pii/S0166223615001496" TargetMode="External"/><Relationship Id="rId77" Type="http://schemas.openxmlformats.org/officeDocument/2006/relationships/hyperlink" Target="https://www.sciencedirect.com/science/article/pii/S0959438818302721" TargetMode="Externa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hyperlink" Target="https://www.cell.com/neuron/fulltext/S0896-6273(09)01009-5" TargetMode="External"/><Relationship Id="rId80" Type="http://schemas.openxmlformats.org/officeDocument/2006/relationships/hyperlink" Target="https://pubmed.ncbi.nlm.nih.gov/22051694/" TargetMode="Externa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jpeg"/><Relationship Id="rId46" Type="http://schemas.openxmlformats.org/officeDocument/2006/relationships/image" Target="media/image33.jpeg"/><Relationship Id="rId59" Type="http://schemas.openxmlformats.org/officeDocument/2006/relationships/hyperlink" Target="https://pubmed.ncbi.nlm.nih.gov/24083347/" TargetMode="External"/><Relationship Id="rId67" Type="http://schemas.openxmlformats.org/officeDocument/2006/relationships/hyperlink" Target="https://pubmed.ncbi.nlm.nih.gov/23083734/" TargetMode="External"/><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hyperlink" Target="https://www.cell.com/fulltext/S0092-8674%2811%2901373-0" TargetMode="External"/><Relationship Id="rId70" Type="http://schemas.openxmlformats.org/officeDocument/2006/relationships/hyperlink" Target="https://www.sciencedirect.com/science/article/abs/pii/S0168010216302176?via%3Dihub" TargetMode="External"/><Relationship Id="rId75" Type="http://schemas.openxmlformats.org/officeDocument/2006/relationships/hyperlink" Target="https://www.scopus.com/results/citedbyresults.uri?sort=plf-f&amp;cite=2-s2.0-79960750152&amp;src=s&amp;imp=t&amp;sid=4b076483cacdf484bb6a1ac573526a40&amp;sot=cite&amp;sdt=a&amp;sl=0&amp;origin=inward&amp;editSaveSearch=&amp;txGid=e9cca049a26dcf2c772a9b3ee0f7bf19"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6.png"/><Relationship Id="rId57" Type="http://schemas.openxmlformats.org/officeDocument/2006/relationships/hyperlink" Target="https://www.sciencedirect.com/science/article/pii/S0092867417312461"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ad9e483a-2dea-4937-8c4c-ee4cee311c7f" xsi:nil="true"/>
  </documentManagement>
</p:properties>
</file>

<file path=customXml/item2.xml><?xml version="1.0" encoding="utf-8"?>
<ct:contentTypeSchema xmlns:ct="http://schemas.microsoft.com/office/2006/metadata/contentType" xmlns:ma="http://schemas.microsoft.com/office/2006/metadata/properties/metaAttributes" ct:_="" ma:_="" ma:contentTypeName="Έγγραφο" ma:contentTypeID="0x0101000D9ADE8D95938D4BA5079A40F632355A" ma:contentTypeVersion="9" ma:contentTypeDescription="Δημιουργία νέου εγγράφου" ma:contentTypeScope="" ma:versionID="a0c11118dad53c98cd6ca07f7741804c">
  <xsd:schema xmlns:xsd="http://www.w3.org/2001/XMLSchema" xmlns:xs="http://www.w3.org/2001/XMLSchema" xmlns:p="http://schemas.microsoft.com/office/2006/metadata/properties" xmlns:ns3="ad9e483a-2dea-4937-8c4c-ee4cee311c7f" xmlns:ns4="e12bec2d-0801-4a6e-9158-8d26aad741e0" targetNamespace="http://schemas.microsoft.com/office/2006/metadata/properties" ma:root="true" ma:fieldsID="57ae51feb602ee65f625ee04c8c4ead1" ns3:_="" ns4:_="">
    <xsd:import namespace="ad9e483a-2dea-4937-8c4c-ee4cee311c7f"/>
    <xsd:import namespace="e12bec2d-0801-4a6e-9158-8d26aad741e0"/>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SearchProperties" minOccurs="0"/>
                <xsd:element ref="ns3:MediaServiceObjectDetectorVersions" minOccurs="0"/>
                <xsd:element ref="ns3:_activity"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9e483a-2dea-4937-8c4c-ee4cee311c7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_activity" ma:index="13"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12bec2d-0801-4a6e-9158-8d26aad741e0" elementFormDefault="qualified">
    <xsd:import namespace="http://schemas.microsoft.com/office/2006/documentManagement/types"/>
    <xsd:import namespace="http://schemas.microsoft.com/office/infopath/2007/PartnerControls"/>
    <xsd:element name="SharedWithUsers" ma:index="14" nillable="true" ma:displayName="Κοινή χρήση με"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Κοινή χρήση με λεπτομέρειες" ma:internalName="SharedWithDetails" ma:readOnly="true">
      <xsd:simpleType>
        <xsd:restriction base="dms:Note">
          <xsd:maxLength value="255"/>
        </xsd:restriction>
      </xsd:simpleType>
    </xsd:element>
    <xsd:element name="SharingHintHash" ma:index="16" nillable="true" ma:displayName="Κοινή χρήση κατακερματισμού υπόδειξης"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B875CA-AF95-4F4C-9309-A239A5067FDD}">
  <ds:schemaRefs>
    <ds:schemaRef ds:uri="http://schemas.microsoft.com/office/2006/metadata/properties"/>
    <ds:schemaRef ds:uri="http://schemas.microsoft.com/office/infopath/2007/PartnerControls"/>
    <ds:schemaRef ds:uri="ad9e483a-2dea-4937-8c4c-ee4cee311c7f"/>
  </ds:schemaRefs>
</ds:datastoreItem>
</file>

<file path=customXml/itemProps2.xml><?xml version="1.0" encoding="utf-8"?>
<ds:datastoreItem xmlns:ds="http://schemas.openxmlformats.org/officeDocument/2006/customXml" ds:itemID="{6CCB6C88-D44A-45A6-B263-85701A11C3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d9e483a-2dea-4937-8c4c-ee4cee311c7f"/>
    <ds:schemaRef ds:uri="e12bec2d-0801-4a6e-9158-8d26aad741e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BE7C622-E5FF-45AE-80A6-9BB9044AA446}">
  <ds:schemaRefs>
    <ds:schemaRef ds:uri="http://schemas.microsoft.com/sharepoint/v3/contenttype/forms"/>
  </ds:schemaRefs>
</ds:datastoreItem>
</file>

<file path=customXml/itemProps4.xml><?xml version="1.0" encoding="utf-8"?>
<ds:datastoreItem xmlns:ds="http://schemas.openxmlformats.org/officeDocument/2006/customXml" ds:itemID="{6029ABB0-C380-415E-99CA-F81E39BF97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2799</TotalTime>
  <Pages>31</Pages>
  <Words>12673</Words>
  <Characters>68437</Characters>
  <Application>Microsoft Office Word</Application>
  <DocSecurity>0</DocSecurity>
  <Lines>570</Lines>
  <Paragraphs>161</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80949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Κατερινα Μηλιγγα</dc:creator>
  <cp:keywords/>
  <dc:description/>
  <cp:lastModifiedBy>User</cp:lastModifiedBy>
  <cp:revision>40</cp:revision>
  <dcterms:created xsi:type="dcterms:W3CDTF">2025-01-26T19:05:00Z</dcterms:created>
  <dcterms:modified xsi:type="dcterms:W3CDTF">2025-01-30T20:35:00Z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0x0101000D9ADE8D95938D4BA5079A40F632355A</vt:lpwstr>
  </property>
</Properties>
</file>