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0D7F" w14:textId="7314E070" w:rsidR="00854F1E" w:rsidRPr="00B62C35" w:rsidRDefault="00854F1E" w:rsidP="00854F1E">
      <w:pPr>
        <w:pStyle w:val="ab"/>
        <w:jc w:val="center"/>
        <w:rPr>
          <w:b/>
          <w:sz w:val="28"/>
          <w:szCs w:val="28"/>
          <w:lang w:val="fr-FR"/>
        </w:rPr>
      </w:pPr>
      <w:bookmarkStart w:id="0" w:name="_Toc19450875"/>
      <w:r>
        <w:rPr>
          <w:noProof/>
        </w:rPr>
        <w:drawing>
          <wp:anchor distT="0" distB="0" distL="114300" distR="114300" simplePos="0" relativeHeight="251657216" behindDoc="0" locked="0" layoutInCell="1" allowOverlap="1" wp14:anchorId="55E67C36" wp14:editId="7494B623">
            <wp:simplePos x="0" y="0"/>
            <wp:positionH relativeFrom="column">
              <wp:posOffset>271145</wp:posOffset>
            </wp:positionH>
            <wp:positionV relativeFrom="paragraph">
              <wp:posOffset>0</wp:posOffset>
            </wp:positionV>
            <wp:extent cx="823595" cy="1056640"/>
            <wp:effectExtent l="0" t="0" r="0" b="0"/>
            <wp:wrapSquare wrapText="largest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35">
        <w:rPr>
          <w:b/>
          <w:sz w:val="28"/>
          <w:szCs w:val="28"/>
          <w:lang w:val="fr-FR"/>
        </w:rPr>
        <w:t>U</w:t>
      </w:r>
      <w:r w:rsidR="009435CC">
        <w:rPr>
          <w:b/>
          <w:sz w:val="28"/>
          <w:szCs w:val="28"/>
          <w:lang w:val="fr-FR"/>
        </w:rPr>
        <w:t>niversité</w:t>
      </w:r>
      <w:r w:rsidR="00B62C35">
        <w:rPr>
          <w:b/>
          <w:sz w:val="28"/>
          <w:szCs w:val="28"/>
          <w:lang w:val="fr-FR"/>
        </w:rPr>
        <w:t xml:space="preserve"> </w:t>
      </w:r>
      <w:r w:rsidR="009435CC">
        <w:rPr>
          <w:b/>
          <w:sz w:val="28"/>
          <w:szCs w:val="28"/>
          <w:lang w:val="fr-FR"/>
        </w:rPr>
        <w:t>de</w:t>
      </w:r>
      <w:r w:rsidR="00B62C35">
        <w:rPr>
          <w:b/>
          <w:sz w:val="28"/>
          <w:szCs w:val="28"/>
          <w:lang w:val="fr-FR"/>
        </w:rPr>
        <w:t xml:space="preserve"> T</w:t>
      </w:r>
      <w:r w:rsidR="009435CC">
        <w:rPr>
          <w:b/>
          <w:sz w:val="28"/>
          <w:szCs w:val="28"/>
          <w:lang w:val="fr-FR"/>
        </w:rPr>
        <w:t>hessalie</w:t>
      </w:r>
    </w:p>
    <w:p w14:paraId="38F9D0B8" w14:textId="42FF5AB5" w:rsidR="00B62C35" w:rsidRPr="00E966B3" w:rsidRDefault="00B62C35" w:rsidP="00854F1E">
      <w:pPr>
        <w:pStyle w:val="ab"/>
        <w:jc w:val="center"/>
        <w:rPr>
          <w:bCs/>
          <w:sz w:val="28"/>
          <w:szCs w:val="28"/>
          <w:lang w:val="fr-FR"/>
        </w:rPr>
      </w:pPr>
      <w:r w:rsidRPr="00E966B3">
        <w:rPr>
          <w:bCs/>
          <w:sz w:val="28"/>
          <w:szCs w:val="28"/>
          <w:lang w:val="fr-FR"/>
        </w:rPr>
        <w:t>C</w:t>
      </w:r>
      <w:r w:rsidR="009435CC" w:rsidRPr="00E966B3">
        <w:rPr>
          <w:bCs/>
          <w:sz w:val="28"/>
          <w:szCs w:val="28"/>
          <w:lang w:val="fr-FR"/>
        </w:rPr>
        <w:t>entre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de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langues étrangères</w:t>
      </w:r>
      <w:r w:rsidRPr="00E966B3">
        <w:rPr>
          <w:bCs/>
          <w:sz w:val="28"/>
          <w:szCs w:val="28"/>
          <w:lang w:val="fr-FR"/>
        </w:rPr>
        <w:t xml:space="preserve"> </w:t>
      </w:r>
    </w:p>
    <w:bookmarkEnd w:id="0"/>
    <w:p w14:paraId="400B7112" w14:textId="1D3D673E" w:rsidR="003C4E6A" w:rsidRPr="00E966B3" w:rsidRDefault="009435CC" w:rsidP="00E966B3">
      <w:pPr>
        <w:pStyle w:val="ab"/>
        <w:tabs>
          <w:tab w:val="left" w:pos="4943"/>
        </w:tabs>
        <w:jc w:val="center"/>
        <w:rPr>
          <w:bCs/>
          <w:sz w:val="24"/>
          <w:szCs w:val="24"/>
          <w:lang w:val="fr-FR"/>
        </w:rPr>
      </w:pPr>
      <w:r w:rsidRPr="00E966B3">
        <w:rPr>
          <w:bCs/>
          <w:sz w:val="24"/>
          <w:szCs w:val="24"/>
          <w:lang w:val="fr-FR"/>
        </w:rPr>
        <w:t>Section de</w:t>
      </w:r>
      <w:r w:rsidR="00E966B3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français langue</w:t>
      </w:r>
      <w:r w:rsidR="003C4E6A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étrangère</w:t>
      </w:r>
    </w:p>
    <w:p w14:paraId="758650D0" w14:textId="2A5B7256" w:rsidR="00045957" w:rsidRDefault="00854F1E" w:rsidP="009435CC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</w:t>
      </w:r>
      <w:proofErr w:type="spellStart"/>
      <w:r>
        <w:rPr>
          <w:rFonts w:eastAsia="SimSun"/>
          <w:b/>
          <w:lang w:val="fr-FR" w:eastAsia="ja-JP"/>
        </w:rPr>
        <w:t>Kakari</w:t>
      </w:r>
      <w:proofErr w:type="spellEnd"/>
      <w:r w:rsidR="00C874A3">
        <w:rPr>
          <w:rFonts w:eastAsia="SimSun"/>
          <w:b/>
          <w:lang w:val="fr-FR" w:eastAsia="ja-JP"/>
        </w:rPr>
        <w:t xml:space="preserve"> </w:t>
      </w:r>
    </w:p>
    <w:p w14:paraId="5315FC19" w14:textId="3A7354BB" w:rsidR="00E24CCD" w:rsidRPr="00945D86" w:rsidRDefault="00C874A3" w:rsidP="00105CF1">
      <w:pPr>
        <w:spacing w:after="120" w:line="360" w:lineRule="auto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>(</w:t>
      </w:r>
      <w:proofErr w:type="gramStart"/>
      <w:r w:rsidRPr="00945D86">
        <w:rPr>
          <w:rFonts w:asciiTheme="minorHAnsi" w:eastAsia="SimSun" w:hAnsiTheme="minorHAnsi"/>
          <w:bCs/>
          <w:lang w:val="fr-FR" w:eastAsia="ja-JP"/>
        </w:rPr>
        <w:t>tél.</w:t>
      </w:r>
      <w:proofErr w:type="gramEnd"/>
      <w:r w:rsidRPr="00945D86">
        <w:rPr>
          <w:rFonts w:asciiTheme="minorHAnsi" w:eastAsia="SimSun" w:hAnsiTheme="minorHAnsi"/>
          <w:bCs/>
          <w:lang w:val="fr-FR" w:eastAsia="ja-JP"/>
        </w:rPr>
        <w:t xml:space="preserve"> 6973270524, </w:t>
      </w:r>
      <w:hyperlink r:id="rId10" w:history="1">
        <w:r w:rsidR="006E74A5" w:rsidRPr="00945D86">
          <w:rPr>
            <w:rStyle w:val="-"/>
            <w:rFonts w:asciiTheme="minorHAnsi" w:eastAsia="SimSun" w:hAnsiTheme="minorHAnsi"/>
            <w:bCs/>
            <w:lang w:val="fr-FR" w:eastAsia="ja-JP"/>
          </w:rPr>
          <w:t>dikakari@yahoo.gr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1E658826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 xml:space="preserve">Date du </w:t>
      </w:r>
      <w:r w:rsidR="003C6438">
        <w:rPr>
          <w:rFonts w:asciiTheme="minorHAnsi" w:eastAsia="SimSun" w:hAnsiTheme="minorHAnsi"/>
          <w:b/>
          <w:lang w:val="fr-FR" w:eastAsia="ja-JP"/>
        </w:rPr>
        <w:t xml:space="preserve">deuxième </w:t>
      </w:r>
      <w:r w:rsidR="00D7312E">
        <w:rPr>
          <w:rFonts w:asciiTheme="minorHAnsi" w:eastAsia="SimSun" w:hAnsiTheme="minorHAnsi"/>
          <w:b/>
          <w:lang w:val="fr-FR" w:eastAsia="ja-JP"/>
        </w:rPr>
        <w:t>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3C6438">
        <w:rPr>
          <w:rFonts w:asciiTheme="minorHAnsi" w:eastAsia="SimSun" w:hAnsiTheme="minorHAnsi"/>
          <w:b/>
          <w:lang w:val="fr-FR" w:eastAsia="ja-JP"/>
        </w:rPr>
        <w:t>4 mars</w:t>
      </w:r>
      <w:r w:rsidR="002440E9">
        <w:rPr>
          <w:rFonts w:asciiTheme="minorHAnsi" w:eastAsia="SimSun" w:hAnsiTheme="minorHAnsi"/>
          <w:b/>
          <w:lang w:val="fr-FR" w:eastAsia="ja-JP"/>
        </w:rPr>
        <w:t xml:space="preserve"> 2021</w:t>
      </w:r>
    </w:p>
    <w:p w14:paraId="2D1B9CF5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488EAE97" w14:textId="167281B9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</w:p>
    <w:p w14:paraId="41E74496" w14:textId="14F7CA17" w:rsidR="003C6438" w:rsidRPr="003C6438" w:rsidRDefault="003C6438" w:rsidP="003C6438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3C6438">
        <w:rPr>
          <w:rFonts w:asciiTheme="minorHAnsi" w:eastAsia="SimSun" w:hAnsiTheme="minorHAnsi"/>
          <w:bCs/>
          <w:lang w:val="fr-FR" w:eastAsia="ja-JP"/>
        </w:rPr>
        <w:t>0.</w:t>
      </w:r>
      <w:r>
        <w:rPr>
          <w:rFonts w:asciiTheme="minorHAnsi" w:eastAsia="SimSun" w:hAnsiTheme="minorHAnsi"/>
          <w:bCs/>
          <w:lang w:val="fr-FR" w:eastAsia="ja-JP"/>
        </w:rPr>
        <w:t xml:space="preserve"> </w:t>
      </w:r>
      <w:bookmarkStart w:id="1" w:name="_Hlk65695142"/>
      <w:r w:rsidRPr="00BD0967">
        <w:rPr>
          <w:rFonts w:asciiTheme="minorHAnsi" w:eastAsiaTheme="minorHAnsi" w:hAnsiTheme="minorHAnsi" w:cstheme="minorBidi"/>
          <w:lang w:val="fr-FR"/>
        </w:rPr>
        <w:t xml:space="preserve">Vérifier que le lien pour la nouvelle classe sur </w:t>
      </w:r>
      <w:proofErr w:type="spellStart"/>
      <w:r w:rsidRPr="00BD0967">
        <w:rPr>
          <w:rFonts w:asciiTheme="minorHAnsi" w:eastAsiaTheme="minorHAnsi" w:hAnsiTheme="minorHAnsi" w:cstheme="minorBidi"/>
          <w:lang w:val="fr-FR"/>
        </w:rPr>
        <w:t>msteams</w:t>
      </w:r>
      <w:proofErr w:type="spellEnd"/>
      <w:r w:rsidRPr="00BD0967">
        <w:rPr>
          <w:rFonts w:asciiTheme="minorHAnsi" w:eastAsiaTheme="minorHAnsi" w:hAnsiTheme="minorHAnsi" w:cstheme="minorBidi"/>
          <w:lang w:val="fr-FR"/>
        </w:rPr>
        <w:t xml:space="preserve"> fonctionne bien </w:t>
      </w:r>
      <w:bookmarkEnd w:id="1"/>
    </w:p>
    <w:p w14:paraId="449D2417" w14:textId="534C4770" w:rsidR="00FA2CEF" w:rsidRDefault="00D7312E" w:rsidP="005C48A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7312E">
        <w:rPr>
          <w:rFonts w:asciiTheme="minorHAnsi" w:eastAsiaTheme="minorHAnsi" w:hAnsiTheme="minorHAnsi" w:cstheme="minorBidi"/>
          <w:lang w:val="fr-FR"/>
        </w:rPr>
        <w:t xml:space="preserve">1. </w:t>
      </w:r>
      <w:r w:rsidR="00DA25B5">
        <w:rPr>
          <w:rFonts w:asciiTheme="minorHAnsi" w:eastAsiaTheme="minorHAnsi" w:hAnsiTheme="minorHAnsi" w:cstheme="minorBidi"/>
          <w:lang w:val="fr-FR"/>
        </w:rPr>
        <w:t xml:space="preserve">Revoir </w:t>
      </w:r>
      <w:r w:rsidRPr="00D7312E">
        <w:rPr>
          <w:rFonts w:asciiTheme="minorHAnsi" w:eastAsiaTheme="minorHAnsi" w:hAnsiTheme="minorHAnsi" w:cstheme="minorBidi"/>
          <w:lang w:val="fr-FR"/>
        </w:rPr>
        <w:t xml:space="preserve">les </w:t>
      </w:r>
      <w:r w:rsidR="00FA2CEF">
        <w:rPr>
          <w:rFonts w:asciiTheme="minorHAnsi" w:eastAsiaTheme="minorHAnsi" w:hAnsiTheme="minorHAnsi" w:cstheme="minorBidi"/>
          <w:lang w:val="fr-FR"/>
        </w:rPr>
        <w:t>axes du cours</w:t>
      </w:r>
      <w:r w:rsidR="00D51982">
        <w:rPr>
          <w:rFonts w:asciiTheme="minorHAnsi" w:eastAsiaTheme="minorHAnsi" w:hAnsiTheme="minorHAnsi" w:cstheme="minorBidi"/>
          <w:lang w:val="fr-FR"/>
        </w:rPr>
        <w:t> : I, II, III</w:t>
      </w:r>
    </w:p>
    <w:p w14:paraId="38D4B409" w14:textId="0F327D03" w:rsidR="005C48AD" w:rsidRPr="00D7312E" w:rsidRDefault="00FA2CEF" w:rsidP="005C48A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I. Axe relatif à </w:t>
      </w:r>
      <w:r w:rsidR="009F33DC">
        <w:rPr>
          <w:rFonts w:asciiTheme="minorHAnsi" w:eastAsiaTheme="minorHAnsi" w:hAnsiTheme="minorHAnsi" w:cstheme="minorBidi"/>
          <w:lang w:val="fr-FR"/>
        </w:rPr>
        <w:t xml:space="preserve">vos </w:t>
      </w:r>
      <w:r>
        <w:rPr>
          <w:rFonts w:asciiTheme="minorHAnsi" w:eastAsiaTheme="minorHAnsi" w:hAnsiTheme="minorHAnsi" w:cstheme="minorBidi"/>
          <w:lang w:val="fr-FR"/>
        </w:rPr>
        <w:t>études/</w:t>
      </w:r>
      <w:r w:rsidR="009F33DC">
        <w:rPr>
          <w:rFonts w:asciiTheme="minorHAnsi" w:eastAsiaTheme="minorHAnsi" w:hAnsiTheme="minorHAnsi" w:cstheme="minorBidi"/>
          <w:lang w:val="fr-FR"/>
        </w:rPr>
        <w:t>votre</w:t>
      </w:r>
      <w:r>
        <w:rPr>
          <w:rFonts w:asciiTheme="minorHAnsi" w:eastAsiaTheme="minorHAnsi" w:hAnsiTheme="minorHAnsi" w:cstheme="minorBidi"/>
          <w:lang w:val="fr-FR"/>
        </w:rPr>
        <w:t xml:space="preserve"> carrière professionnelle</w:t>
      </w:r>
      <w:r w:rsidR="00D7312E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1288ECE5" w14:textId="59E6D12F" w:rsidR="00D7312E" w:rsidRPr="00D51982" w:rsidRDefault="00D7312E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Apprendre à rédiger un cv efficace et une lettre de motivation</w:t>
      </w:r>
      <w:r w:rsidR="00410050">
        <w:rPr>
          <w:rFonts w:asciiTheme="minorHAnsi" w:eastAsiaTheme="minorHAnsi" w:hAnsiTheme="minorHAnsi" w:cstheme="minorBidi"/>
          <w:lang w:val="fr-FR"/>
        </w:rPr>
        <w:t xml:space="preserve"> </w:t>
      </w:r>
      <w:r w:rsidR="007C3DBC">
        <w:rPr>
          <w:rFonts w:asciiTheme="minorHAnsi" w:eastAsiaTheme="minorHAnsi" w:hAnsiTheme="minorHAnsi" w:cstheme="minorBidi"/>
          <w:lang w:val="fr-FR"/>
        </w:rPr>
        <w:t>(4 cours)</w:t>
      </w:r>
    </w:p>
    <w:p w14:paraId="3A3011B7" w14:textId="43F90CFD" w:rsidR="00D7312E" w:rsidRPr="00CB78BD" w:rsidRDefault="00D7312E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CB78BD">
        <w:rPr>
          <w:rFonts w:asciiTheme="minorHAnsi" w:eastAsiaTheme="minorHAnsi" w:hAnsiTheme="minorHAnsi" w:cstheme="minorBidi"/>
          <w:lang w:val="fr-FR"/>
        </w:rPr>
        <w:t>S’informer sur le programme Erasmus</w:t>
      </w:r>
      <w:r w:rsidR="00CB78BD" w:rsidRPr="00CB78BD">
        <w:rPr>
          <w:rFonts w:asciiTheme="minorHAnsi" w:eastAsiaTheme="minorHAnsi" w:hAnsiTheme="minorHAnsi" w:cstheme="minorBidi"/>
          <w:lang w:val="fr-FR"/>
        </w:rPr>
        <w:t xml:space="preserve"> </w:t>
      </w:r>
      <w:r w:rsidR="0025572D">
        <w:rPr>
          <w:rFonts w:asciiTheme="minorHAnsi" w:eastAsiaTheme="minorHAnsi" w:hAnsiTheme="minorHAnsi" w:cstheme="minorBidi"/>
          <w:lang w:val="fr-FR"/>
        </w:rPr>
        <w:t>(</w:t>
      </w:r>
      <w:r w:rsidR="007D2E6B">
        <w:rPr>
          <w:rFonts w:asciiTheme="minorHAnsi" w:eastAsiaTheme="minorHAnsi" w:hAnsiTheme="minorHAnsi" w:cstheme="minorBidi"/>
          <w:lang w:val="fr-FR"/>
        </w:rPr>
        <w:t xml:space="preserve">démarche à suivre, </w:t>
      </w:r>
      <w:r w:rsidR="007D2E6B" w:rsidRPr="00C120E9">
        <w:rPr>
          <w:rFonts w:asciiTheme="minorHAnsi" w:eastAsiaTheme="minorHAnsi" w:hAnsiTheme="minorHAnsi" w:cstheme="minorBidi"/>
          <w:lang w:val="fr-FR"/>
        </w:rPr>
        <w:t>accords bilatéraux</w:t>
      </w:r>
      <w:r w:rsidR="00C120E9" w:rsidRPr="00C120E9">
        <w:rPr>
          <w:rFonts w:asciiTheme="minorHAnsi" w:eastAsiaTheme="minorHAnsi" w:hAnsiTheme="minorHAnsi" w:cstheme="minorBidi"/>
          <w:lang w:val="fr-FR"/>
        </w:rPr>
        <w:t xml:space="preserve"> communs à </w:t>
      </w:r>
      <w:r w:rsidR="00C120E9" w:rsidRPr="00C120E9">
        <w:rPr>
          <w:rFonts w:asciiTheme="minorHAnsi" w:eastAsiaTheme="minorHAnsi" w:hAnsiTheme="minorHAnsi" w:cstheme="minorBidi"/>
        </w:rPr>
        <w:t>Τ</w:t>
      </w:r>
      <w:proofErr w:type="spellStart"/>
      <w:r w:rsidR="00C120E9" w:rsidRPr="00C120E9">
        <w:rPr>
          <w:rFonts w:asciiTheme="minorHAnsi" w:eastAsiaTheme="minorHAnsi" w:hAnsiTheme="minorHAnsi" w:cstheme="minorBidi"/>
          <w:lang w:val="fr-FR"/>
        </w:rPr>
        <w:t>hessalonique</w:t>
      </w:r>
      <w:proofErr w:type="spellEnd"/>
      <w:r w:rsidR="00C120E9" w:rsidRPr="00C120E9">
        <w:rPr>
          <w:rFonts w:asciiTheme="minorHAnsi" w:eastAsiaTheme="minorHAnsi" w:hAnsiTheme="minorHAnsi" w:cstheme="minorBidi"/>
          <w:lang w:val="fr-FR"/>
        </w:rPr>
        <w:t xml:space="preserve"> et à </w:t>
      </w:r>
      <w:proofErr w:type="spellStart"/>
      <w:r w:rsidR="00C120E9" w:rsidRPr="00C120E9">
        <w:rPr>
          <w:rFonts w:asciiTheme="minorHAnsi" w:eastAsiaTheme="minorHAnsi" w:hAnsiTheme="minorHAnsi" w:cstheme="minorBidi"/>
          <w:lang w:val="fr-FR"/>
        </w:rPr>
        <w:t>Volos</w:t>
      </w:r>
      <w:proofErr w:type="spellEnd"/>
      <w:r w:rsidR="0025572D">
        <w:rPr>
          <w:rFonts w:asciiTheme="minorHAnsi" w:eastAsiaTheme="minorHAnsi" w:hAnsiTheme="minorHAnsi" w:cstheme="minorBidi"/>
          <w:lang w:val="fr-FR"/>
        </w:rPr>
        <w:t>)</w:t>
      </w:r>
      <w:r w:rsidR="007C3DBC">
        <w:rPr>
          <w:rFonts w:asciiTheme="minorHAnsi" w:eastAsiaTheme="minorHAnsi" w:hAnsiTheme="minorHAnsi" w:cstheme="minorBidi"/>
          <w:lang w:val="fr-FR"/>
        </w:rPr>
        <w:t> : 2 cours</w:t>
      </w:r>
    </w:p>
    <w:p w14:paraId="38B833E0" w14:textId="77777777" w:rsidR="00D30845" w:rsidRDefault="00FA2CEF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C3625">
        <w:rPr>
          <w:rFonts w:asciiTheme="minorHAnsi" w:eastAsiaTheme="minorHAnsi" w:hAnsiTheme="minorHAnsi" w:cstheme="minorBidi"/>
          <w:lang w:val="fr-FR"/>
        </w:rPr>
        <w:t xml:space="preserve">Connaître </w:t>
      </w:r>
    </w:p>
    <w:p w14:paraId="765D5B1A" w14:textId="46B94A0F" w:rsidR="00D30845" w:rsidRDefault="00D30845" w:rsidP="00D30845">
      <w:pPr>
        <w:spacing w:after="160" w:line="259" w:lineRule="auto"/>
        <w:ind w:left="360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4.1. </w:t>
      </w:r>
      <w:proofErr w:type="gramStart"/>
      <w:r w:rsidR="00FA2CEF" w:rsidRPr="00D30845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="00FA2CEF" w:rsidRPr="00D30845">
        <w:rPr>
          <w:rFonts w:asciiTheme="minorHAnsi" w:eastAsiaTheme="minorHAnsi" w:hAnsiTheme="minorHAnsi" w:cstheme="minorBidi"/>
          <w:lang w:val="fr-FR"/>
        </w:rPr>
        <w:t xml:space="preserve"> </w:t>
      </w:r>
      <w:r w:rsidR="00DC5696" w:rsidRPr="00D30845">
        <w:rPr>
          <w:rFonts w:asciiTheme="minorHAnsi" w:eastAsiaTheme="minorHAnsi" w:hAnsiTheme="minorHAnsi" w:cstheme="minorBidi"/>
          <w:lang w:val="fr-FR"/>
        </w:rPr>
        <w:t xml:space="preserve">formations </w:t>
      </w:r>
      <w:r w:rsidR="00DC3625" w:rsidRPr="00D30845">
        <w:rPr>
          <w:lang w:val="fr-FR"/>
        </w:rPr>
        <w:t xml:space="preserve">pour devenir architecte : </w:t>
      </w:r>
      <w:r w:rsidR="00D177B8" w:rsidRPr="00D30845">
        <w:rPr>
          <w:lang w:val="fr-FR"/>
        </w:rPr>
        <w:t>DEA (</w:t>
      </w:r>
      <w:r w:rsidR="00DC3625" w:rsidRPr="00D30845">
        <w:rPr>
          <w:lang w:val="fr-FR"/>
        </w:rPr>
        <w:t xml:space="preserve">Diplôme d’Etat d’architecte), </w:t>
      </w:r>
      <w:r w:rsidR="00D177B8" w:rsidRPr="00D30845">
        <w:rPr>
          <w:lang w:val="fr-FR"/>
        </w:rPr>
        <w:t>HMONP (</w:t>
      </w:r>
      <w:r w:rsidR="00DC3625" w:rsidRPr="00D30845">
        <w:rPr>
          <w:lang w:val="fr-FR"/>
        </w:rPr>
        <w:t>l’habilitation à exercer la maîtrise d’œuvre en son nom propre</w:t>
      </w:r>
      <w:r w:rsidR="00D177B8" w:rsidRPr="00D30845">
        <w:rPr>
          <w:lang w:val="fr-FR"/>
        </w:rPr>
        <w:t>)</w:t>
      </w:r>
      <w:r w:rsidR="00DC3625" w:rsidRPr="00D30845">
        <w:rPr>
          <w:lang w:val="fr-FR"/>
        </w:rPr>
        <w:t xml:space="preserve"> </w:t>
      </w:r>
      <w:r w:rsidR="00D177B8" w:rsidRPr="00D30845">
        <w:rPr>
          <w:lang w:val="fr-FR"/>
        </w:rPr>
        <w:t xml:space="preserve">cf. </w:t>
      </w:r>
      <w:hyperlink r:id="rId11" w:history="1">
        <w:r w:rsidR="00D177B8" w:rsidRPr="00D30845">
          <w:rPr>
            <w:rStyle w:val="-"/>
            <w:lang w:val="fr-FR"/>
          </w:rPr>
          <w:t>https://www.cidj.com/metiers/architecte</w:t>
        </w:r>
      </w:hyperlink>
      <w:r w:rsidR="007C3DBC">
        <w:rPr>
          <w:rStyle w:val="-"/>
          <w:lang w:val="fr-FR"/>
        </w:rPr>
        <w:t xml:space="preserve"> </w:t>
      </w:r>
      <w:r w:rsidR="007C3DBC">
        <w:rPr>
          <w:rFonts w:asciiTheme="minorHAnsi" w:eastAsiaTheme="minorHAnsi" w:hAnsiTheme="minorHAnsi" w:cstheme="minorBidi"/>
          <w:lang w:val="fr-FR"/>
        </w:rPr>
        <w:t>(1 cours)</w:t>
      </w:r>
    </w:p>
    <w:p w14:paraId="23E03C13" w14:textId="5B08C202" w:rsidR="00D30845" w:rsidRPr="000A30C4" w:rsidRDefault="00D30845" w:rsidP="000A30C4">
      <w:pPr>
        <w:ind w:left="360"/>
        <w:rPr>
          <w:color w:val="FF0000"/>
          <w:u w:val="single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4.2. </w:t>
      </w:r>
      <w:proofErr w:type="gramStart"/>
      <w:r>
        <w:rPr>
          <w:rFonts w:asciiTheme="minorHAnsi" w:eastAsiaTheme="minorHAnsi" w:hAnsiTheme="minorHAnsi" w:cstheme="minorBidi"/>
          <w:lang w:val="fr-FR"/>
        </w:rPr>
        <w:t>les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formations en alternance (</w:t>
      </w:r>
      <w:hyperlink r:id="rId12" w:history="1">
        <w:r w:rsidRPr="00DE322E">
          <w:rPr>
            <w:rStyle w:val="-"/>
            <w:lang w:val="fr-FR"/>
          </w:rPr>
          <w:t>formations en alternance https://www.enseignementsup-recherche.gouv.fr/cid20247/l-alternance-dans-le-superieur.html</w:t>
        </w:r>
      </w:hyperlink>
      <w:r>
        <w:rPr>
          <w:rStyle w:val="-"/>
          <w:lang w:val="fr-FR"/>
        </w:rPr>
        <w:t>)</w:t>
      </w:r>
      <w:r w:rsidR="007C3DBC">
        <w:rPr>
          <w:rStyle w:val="-"/>
          <w:lang w:val="fr-FR"/>
        </w:rPr>
        <w:t xml:space="preserve"> </w:t>
      </w:r>
      <w:r w:rsidR="007C3DBC">
        <w:rPr>
          <w:rFonts w:asciiTheme="minorHAnsi" w:eastAsiaTheme="minorHAnsi" w:hAnsiTheme="minorHAnsi" w:cstheme="minorBidi"/>
          <w:lang w:val="fr-FR"/>
        </w:rPr>
        <w:t>(1 cours)</w:t>
      </w:r>
    </w:p>
    <w:p w14:paraId="0F1E0EA4" w14:textId="04971A8E" w:rsidR="0008791E" w:rsidRPr="00997ABA" w:rsidRDefault="00D177B8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lang w:val="fr-FR"/>
        </w:rPr>
        <w:t xml:space="preserve">Connaître les mastères spécialisés et les DSA (diplôme de spécialisation et d’approfondissement) : </w:t>
      </w:r>
      <w:hyperlink r:id="rId13" w:history="1">
        <w:r w:rsidRPr="00DE322E">
          <w:rPr>
            <w:rStyle w:val="-"/>
            <w:lang w:val="fr-FR"/>
          </w:rPr>
          <w:t>https://www.cidj.com/metiers/architecte</w:t>
        </w:r>
      </w:hyperlink>
      <w:r w:rsidR="007C3DBC">
        <w:rPr>
          <w:rStyle w:val="-"/>
          <w:lang w:val="fr-FR"/>
        </w:rPr>
        <w:t xml:space="preserve"> </w:t>
      </w:r>
      <w:r w:rsidR="007C3DBC">
        <w:rPr>
          <w:rFonts w:asciiTheme="minorHAnsi" w:eastAsiaTheme="minorHAnsi" w:hAnsiTheme="minorHAnsi" w:cstheme="minorBidi"/>
          <w:lang w:val="fr-FR"/>
        </w:rPr>
        <w:t>(1 cours)</w:t>
      </w:r>
    </w:p>
    <w:p w14:paraId="5F85C5E6" w14:textId="335BBE16" w:rsidR="00997ABA" w:rsidRPr="00D177B8" w:rsidRDefault="00997ABA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Apprendre à rédiger des travaux universitaires (cf. guide </w:t>
      </w:r>
      <w:r w:rsidR="00D30845">
        <w:rPr>
          <w:rFonts w:asciiTheme="minorHAnsi" w:eastAsiaTheme="minorHAnsi" w:hAnsiTheme="minorHAnsi" w:cstheme="minorBidi"/>
          <w:lang w:val="fr-FR"/>
        </w:rPr>
        <w:t xml:space="preserve">canadien </w:t>
      </w:r>
      <w:r>
        <w:rPr>
          <w:rFonts w:asciiTheme="minorHAnsi" w:eastAsiaTheme="minorHAnsi" w:hAnsiTheme="minorHAnsi" w:cstheme="minorBidi"/>
          <w:lang w:val="fr-FR"/>
        </w:rPr>
        <w:t xml:space="preserve">de rédaction des travaux) </w:t>
      </w:r>
    </w:p>
    <w:p w14:paraId="4A0AEE05" w14:textId="43E23A03" w:rsidR="00E96A7D" w:rsidRPr="00E96A7D" w:rsidRDefault="00D177B8" w:rsidP="00E96A7D">
      <w:pPr>
        <w:spacing w:after="160" w:line="259" w:lineRule="auto"/>
        <w:jc w:val="both"/>
        <w:rPr>
          <w:rFonts w:asciiTheme="minorHAnsi" w:eastAsiaTheme="minorHAnsi" w:hAnsiTheme="minorHAnsi" w:cstheme="minorBidi"/>
          <w:color w:val="00B050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II. </w:t>
      </w:r>
      <w:r w:rsidR="009F33DC" w:rsidRPr="0025572D">
        <w:rPr>
          <w:rFonts w:asciiTheme="minorHAnsi" w:eastAsiaTheme="minorHAnsi" w:hAnsiTheme="minorHAnsi" w:cstheme="minorBidi"/>
          <w:lang w:val="fr-FR"/>
        </w:rPr>
        <w:t>Aborder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 des articles </w:t>
      </w:r>
      <w:r w:rsidR="00997ABA" w:rsidRPr="0025572D">
        <w:rPr>
          <w:rFonts w:asciiTheme="minorHAnsi" w:eastAsiaTheme="minorHAnsi" w:hAnsiTheme="minorHAnsi" w:cstheme="minorBidi"/>
          <w:lang w:val="fr-FR"/>
        </w:rPr>
        <w:t xml:space="preserve">scientifiques 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sur des thèmes </w:t>
      </w:r>
      <w:r w:rsidRPr="0025572D">
        <w:rPr>
          <w:rFonts w:asciiTheme="minorHAnsi" w:eastAsiaTheme="minorHAnsi" w:hAnsiTheme="minorHAnsi" w:cstheme="minorBidi"/>
          <w:lang w:val="fr-FR"/>
        </w:rPr>
        <w:t xml:space="preserve">qui vous intéressent </w:t>
      </w:r>
      <w:r w:rsidR="00E96A7D" w:rsidRPr="0025572D">
        <w:rPr>
          <w:rFonts w:asciiTheme="minorHAnsi" w:eastAsiaTheme="minorHAnsi" w:hAnsiTheme="minorHAnsi" w:cstheme="minorBidi"/>
          <w:lang w:val="fr-FR"/>
        </w:rPr>
        <w:t xml:space="preserve">qui sont 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relatifs aux </w:t>
      </w:r>
      <w:r w:rsidR="006F6995" w:rsidRPr="0025572D">
        <w:rPr>
          <w:rFonts w:asciiTheme="minorHAnsi" w:eastAsiaTheme="minorHAnsi" w:hAnsiTheme="minorHAnsi" w:cstheme="minorBidi"/>
          <w:lang w:val="fr-FR"/>
        </w:rPr>
        <w:t xml:space="preserve">contenus des </w:t>
      </w:r>
      <w:r w:rsidR="00DC5696" w:rsidRPr="0025572D">
        <w:rPr>
          <w:rFonts w:asciiTheme="minorHAnsi" w:eastAsiaTheme="minorHAnsi" w:hAnsiTheme="minorHAnsi" w:cstheme="minorBidi"/>
          <w:lang w:val="fr-FR"/>
        </w:rPr>
        <w:t>cours</w:t>
      </w:r>
      <w:r w:rsidR="00CB78BD" w:rsidRPr="0025572D">
        <w:rPr>
          <w:rFonts w:asciiTheme="minorHAnsi" w:eastAsiaTheme="minorHAnsi" w:hAnsiTheme="minorHAnsi" w:cstheme="minorBidi"/>
          <w:lang w:val="fr-FR"/>
        </w:rPr>
        <w:t xml:space="preserve"> 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de </w:t>
      </w:r>
      <w:r w:rsidR="00A0064F" w:rsidRPr="0025572D">
        <w:rPr>
          <w:rFonts w:asciiTheme="minorHAnsi" w:eastAsiaTheme="minorHAnsi" w:hAnsiTheme="minorHAnsi" w:cstheme="minorBidi"/>
          <w:lang w:val="fr-FR"/>
        </w:rPr>
        <w:t xml:space="preserve">votre </w:t>
      </w:r>
      <w:r w:rsidR="00DC5696" w:rsidRPr="0025572D">
        <w:rPr>
          <w:rFonts w:asciiTheme="minorHAnsi" w:eastAsiaTheme="minorHAnsi" w:hAnsiTheme="minorHAnsi" w:cstheme="minorBidi"/>
          <w:lang w:val="fr-FR"/>
        </w:rPr>
        <w:t>département</w:t>
      </w:r>
      <w:r w:rsidR="00723326" w:rsidRPr="0025572D">
        <w:rPr>
          <w:rFonts w:asciiTheme="minorHAnsi" w:eastAsiaTheme="minorHAnsi" w:hAnsiTheme="minorHAnsi" w:cstheme="minorBidi"/>
          <w:lang w:val="fr-FR"/>
        </w:rPr>
        <w:t xml:space="preserve"> </w:t>
      </w:r>
      <w:r w:rsidR="00997ABA" w:rsidRPr="0025572D">
        <w:rPr>
          <w:rFonts w:asciiTheme="minorHAnsi" w:eastAsiaTheme="minorHAnsi" w:hAnsiTheme="minorHAnsi" w:cstheme="minorBidi"/>
          <w:lang w:val="fr-FR"/>
        </w:rPr>
        <w:t>(transparence</w:t>
      </w:r>
      <w:r w:rsidR="00997ABA">
        <w:rPr>
          <w:rFonts w:asciiTheme="minorHAnsi" w:eastAsiaTheme="minorHAnsi" w:hAnsiTheme="minorHAnsi" w:cstheme="minorBidi"/>
          <w:color w:val="00B050"/>
          <w:lang w:val="fr-FR"/>
        </w:rPr>
        <w:t>, construction métallique</w:t>
      </w:r>
      <w:r w:rsidR="0025572D">
        <w:rPr>
          <w:rFonts w:asciiTheme="minorHAnsi" w:eastAsiaTheme="minorHAnsi" w:hAnsiTheme="minorHAnsi" w:cstheme="minorBidi"/>
          <w:color w:val="00B050"/>
          <w:lang w:val="fr-FR"/>
        </w:rPr>
        <w:t xml:space="preserve">, </w:t>
      </w:r>
      <w:r w:rsidR="0025572D" w:rsidRPr="0025572D">
        <w:rPr>
          <w:lang w:val="fr-FR"/>
        </w:rPr>
        <w:t>architecture bioclimatique</w:t>
      </w:r>
      <w:r w:rsidR="00997ABA">
        <w:rPr>
          <w:rFonts w:asciiTheme="minorHAnsi" w:eastAsiaTheme="minorHAnsi" w:hAnsiTheme="minorHAnsi" w:cstheme="minorBidi"/>
          <w:color w:val="00B050"/>
          <w:lang w:val="fr-FR"/>
        </w:rPr>
        <w:t xml:space="preserve">) </w:t>
      </w:r>
      <w:r w:rsidR="00E96A7D" w:rsidRPr="00E96A7D">
        <w:rPr>
          <w:rFonts w:asciiTheme="minorHAnsi" w:eastAsiaTheme="minorHAnsi" w:hAnsiTheme="minorHAnsi" w:cstheme="minorBidi"/>
          <w:color w:val="00B050"/>
          <w:lang w:val="fr-FR"/>
        </w:rPr>
        <w:t xml:space="preserve">ou </w:t>
      </w:r>
      <w:bookmarkStart w:id="2" w:name="_Hlk65231215"/>
      <w:r w:rsidR="00E96A7D" w:rsidRPr="00E96A7D">
        <w:rPr>
          <w:color w:val="00B050"/>
          <w:lang w:val="fr-FR"/>
        </w:rPr>
        <w:t>rechercher des textes de vulgarisation autour de la thématique « </w:t>
      </w:r>
      <w:proofErr w:type="gramStart"/>
      <w:r w:rsidR="003C6438">
        <w:rPr>
          <w:rFonts w:asciiTheme="minorHAnsi" w:eastAsiaTheme="minorHAnsi" w:hAnsiTheme="minorHAnsi" w:cstheme="minorBidi"/>
          <w:color w:val="00B050"/>
          <w:lang w:val="fr-FR"/>
        </w:rPr>
        <w:t>hébergement</w:t>
      </w:r>
      <w:r w:rsidR="003C6438" w:rsidRPr="00E96A7D">
        <w:rPr>
          <w:color w:val="00B050"/>
          <w:lang w:val="fr-FR"/>
        </w:rPr>
        <w:t>»</w:t>
      </w:r>
      <w:proofErr w:type="gramEnd"/>
      <w:r w:rsidR="00E96A7D" w:rsidRPr="00E96A7D">
        <w:rPr>
          <w:color w:val="00B050"/>
          <w:lang w:val="fr-FR"/>
        </w:rPr>
        <w:t xml:space="preserve"> pour en choisir 3 et en faire la synthèse </w:t>
      </w:r>
      <w:r w:rsidR="007C3DBC">
        <w:rPr>
          <w:rFonts w:asciiTheme="minorHAnsi" w:eastAsiaTheme="minorHAnsi" w:hAnsiTheme="minorHAnsi" w:cstheme="minorBidi"/>
          <w:lang w:val="fr-FR"/>
        </w:rPr>
        <w:t>(2 cours)</w:t>
      </w:r>
    </w:p>
    <w:bookmarkEnd w:id="2"/>
    <w:p w14:paraId="400CE71C" w14:textId="08E83F56" w:rsidR="00E96A7D" w:rsidRDefault="0065608C" w:rsidP="00D177B8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III. Connaître la terminologie concernant la matière étudiée aux cours grecs </w:t>
      </w:r>
      <w:r w:rsidR="001371B9">
        <w:rPr>
          <w:rFonts w:asciiTheme="minorHAnsi" w:eastAsiaTheme="minorHAnsi" w:hAnsiTheme="minorHAnsi" w:cstheme="minorBidi"/>
          <w:lang w:val="fr-FR"/>
        </w:rPr>
        <w:t>(</w:t>
      </w:r>
      <w:r w:rsidR="00AF222E">
        <w:rPr>
          <w:rFonts w:asciiTheme="minorHAnsi" w:eastAsiaTheme="minorHAnsi" w:hAnsiTheme="minorHAnsi" w:cstheme="minorBidi"/>
          <w:lang w:val="el-GR"/>
        </w:rPr>
        <w:t>π</w:t>
      </w:r>
      <w:r w:rsidR="00AF222E" w:rsidRPr="00AF222E">
        <w:rPr>
          <w:rFonts w:asciiTheme="minorHAnsi" w:eastAsiaTheme="minorHAnsi" w:hAnsiTheme="minorHAnsi" w:cstheme="minorBidi"/>
          <w:lang w:val="fr-FR"/>
        </w:rPr>
        <w:t>.</w:t>
      </w:r>
      <w:r w:rsidR="00AF222E">
        <w:rPr>
          <w:rFonts w:asciiTheme="minorHAnsi" w:eastAsiaTheme="minorHAnsi" w:hAnsiTheme="minorHAnsi" w:cstheme="minorBidi"/>
          <w:lang w:val="el-GR"/>
        </w:rPr>
        <w:t>χ</w:t>
      </w:r>
      <w:r w:rsidR="00AF222E" w:rsidRPr="00AF222E">
        <w:rPr>
          <w:rFonts w:asciiTheme="minorHAnsi" w:eastAsiaTheme="minorHAnsi" w:hAnsiTheme="minorHAnsi" w:cstheme="minorBidi"/>
          <w:lang w:val="fr-FR"/>
        </w:rPr>
        <w:t xml:space="preserve">. </w:t>
      </w:r>
      <w:r w:rsidR="001371B9">
        <w:rPr>
          <w:rFonts w:asciiTheme="minorHAnsi" w:eastAsiaTheme="minorHAnsi" w:hAnsiTheme="minorHAnsi" w:cstheme="minorBidi"/>
          <w:lang w:val="el-GR"/>
        </w:rPr>
        <w:t>καταπονήσεις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θλίψη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εφελκυσμός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διάτμηση</w:t>
      </w:r>
      <w:r w:rsid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τάση</w:t>
      </w:r>
      <w:r w:rsidR="009C74DD" w:rsidRP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κάμψη</w:t>
      </w:r>
      <w:r w:rsidR="009C74DD" w:rsidRP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δοκός</w:t>
      </w:r>
      <w:r w:rsidR="009C74DD" w:rsidRP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πρόβολος</w:t>
      </w:r>
      <w:r w:rsidR="009C74DD">
        <w:rPr>
          <w:rFonts w:asciiTheme="minorHAnsi" w:eastAsiaTheme="minorHAnsi" w:hAnsiTheme="minorHAnsi" w:cstheme="minorBidi"/>
          <w:lang w:val="fr-FR"/>
        </w:rPr>
        <w:t> :</w:t>
      </w:r>
      <w:r w:rsidR="001371B9">
        <w:rPr>
          <w:rFonts w:asciiTheme="minorHAnsi" w:eastAsiaTheme="minorHAnsi" w:hAnsiTheme="minorHAnsi" w:cstheme="minorBidi"/>
          <w:lang w:val="fr-FR"/>
        </w:rPr>
        <w:t> </w:t>
      </w:r>
      <w:r w:rsidR="001371B9">
        <w:rPr>
          <w:rFonts w:asciiTheme="minorHAnsi" w:eastAsiaTheme="minorHAnsi" w:hAnsiTheme="minorHAnsi" w:cstheme="minorBidi"/>
          <w:lang w:val="el-GR"/>
        </w:rPr>
        <w:t>έχουν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σχέση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με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αντοχή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υλικών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στατική</w:t>
      </w:r>
      <w:r w:rsidR="001371B9">
        <w:rPr>
          <w:rFonts w:asciiTheme="minorHAnsi" w:eastAsiaTheme="minorHAnsi" w:hAnsiTheme="minorHAnsi" w:cstheme="minorBidi"/>
          <w:lang w:val="fr-FR"/>
        </w:rPr>
        <w:t>)</w:t>
      </w:r>
      <w:r w:rsidR="007C3DBC">
        <w:rPr>
          <w:rFonts w:asciiTheme="minorHAnsi" w:eastAsiaTheme="minorHAnsi" w:hAnsiTheme="minorHAnsi" w:cstheme="minorBidi"/>
          <w:lang w:val="fr-FR"/>
        </w:rPr>
        <w:t xml:space="preserve"> (</w:t>
      </w:r>
      <w:r w:rsidR="00C120E9">
        <w:rPr>
          <w:rFonts w:asciiTheme="minorHAnsi" w:eastAsiaTheme="minorHAnsi" w:hAnsiTheme="minorHAnsi" w:cstheme="minorBidi"/>
          <w:lang w:val="fr-FR"/>
        </w:rPr>
        <w:t>2</w:t>
      </w:r>
      <w:r w:rsidR="007C3DBC">
        <w:rPr>
          <w:rFonts w:asciiTheme="minorHAnsi" w:eastAsiaTheme="minorHAnsi" w:hAnsiTheme="minorHAnsi" w:cstheme="minorBidi"/>
          <w:lang w:val="fr-FR"/>
        </w:rPr>
        <w:t xml:space="preserve"> cours)</w:t>
      </w:r>
    </w:p>
    <w:p w14:paraId="348345CD" w14:textId="28490615" w:rsidR="00C120E9" w:rsidRPr="00C120E9" w:rsidRDefault="00C120E9" w:rsidP="00C120E9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tbl>
      <w:tblPr>
        <w:tblStyle w:val="af1"/>
        <w:tblW w:w="13828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  <w:gridCol w:w="2766"/>
        <w:gridCol w:w="2766"/>
      </w:tblGrid>
      <w:tr w:rsidR="00012E65" w14:paraId="06C0B9BB" w14:textId="53520944" w:rsidTr="00012E65">
        <w:tc>
          <w:tcPr>
            <w:tcW w:w="2765" w:type="dxa"/>
          </w:tcPr>
          <w:p w14:paraId="2F2CB040" w14:textId="6ECCFEDB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>Mot grec</w:t>
            </w:r>
          </w:p>
        </w:tc>
        <w:tc>
          <w:tcPr>
            <w:tcW w:w="2765" w:type="dxa"/>
          </w:tcPr>
          <w:p w14:paraId="60724105" w14:textId="1CFE1FBB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>Discipline concernée en grec et en français</w:t>
            </w:r>
          </w:p>
        </w:tc>
        <w:tc>
          <w:tcPr>
            <w:tcW w:w="2766" w:type="dxa"/>
          </w:tcPr>
          <w:p w14:paraId="1B3C7C20" w14:textId="7730CF5A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>Discipline concernée en français</w:t>
            </w:r>
          </w:p>
        </w:tc>
        <w:tc>
          <w:tcPr>
            <w:tcW w:w="2766" w:type="dxa"/>
          </w:tcPr>
          <w:p w14:paraId="1A353862" w14:textId="7B1CCEF5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>Mot français</w:t>
            </w:r>
          </w:p>
        </w:tc>
        <w:tc>
          <w:tcPr>
            <w:tcW w:w="2766" w:type="dxa"/>
          </w:tcPr>
          <w:p w14:paraId="0D3A6580" w14:textId="01CD6BF3" w:rsidR="00012E65" w:rsidRP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Sources des documents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trouv</w:t>
            </w:r>
            <w:r>
              <w:rPr>
                <w:rFonts w:asciiTheme="minorHAnsi" w:eastAsiaTheme="minorHAnsi" w:hAnsiTheme="minorHAnsi" w:cstheme="minorBidi"/>
                <w:lang w:val="fr-FR"/>
              </w:rPr>
              <w:t>és</w:t>
            </w:r>
            <w:proofErr w:type="spellEnd"/>
          </w:p>
        </w:tc>
      </w:tr>
      <w:tr w:rsidR="00012E65" w14:paraId="0422F163" w14:textId="14549347" w:rsidTr="00012E65">
        <w:tc>
          <w:tcPr>
            <w:tcW w:w="2765" w:type="dxa"/>
          </w:tcPr>
          <w:p w14:paraId="2AA20244" w14:textId="77777777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</w:p>
        </w:tc>
        <w:tc>
          <w:tcPr>
            <w:tcW w:w="2765" w:type="dxa"/>
          </w:tcPr>
          <w:p w14:paraId="243DC18C" w14:textId="2FB3D6CA" w:rsidR="00012E65" w:rsidRP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l-GR"/>
              </w:rPr>
            </w:pPr>
            <w:r>
              <w:rPr>
                <w:rFonts w:asciiTheme="minorHAnsi" w:eastAsiaTheme="minorHAnsi" w:hAnsiTheme="minorHAnsi" w:cstheme="minorBidi"/>
                <w:lang w:val="el-GR"/>
              </w:rPr>
              <w:t>Στατική</w:t>
            </w:r>
          </w:p>
        </w:tc>
        <w:tc>
          <w:tcPr>
            <w:tcW w:w="2766" w:type="dxa"/>
          </w:tcPr>
          <w:p w14:paraId="19771D4A" w14:textId="77777777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</w:p>
        </w:tc>
        <w:tc>
          <w:tcPr>
            <w:tcW w:w="2766" w:type="dxa"/>
          </w:tcPr>
          <w:p w14:paraId="7036DF57" w14:textId="7A72997C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</w:p>
        </w:tc>
        <w:tc>
          <w:tcPr>
            <w:tcW w:w="2766" w:type="dxa"/>
          </w:tcPr>
          <w:p w14:paraId="0BA2D1FA" w14:textId="77777777" w:rsidR="00012E65" w:rsidRDefault="00012E65" w:rsidP="00D177B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</w:p>
        </w:tc>
      </w:tr>
    </w:tbl>
    <w:p w14:paraId="50D27299" w14:textId="77777777" w:rsidR="00C120E9" w:rsidRPr="00D177B8" w:rsidRDefault="00C120E9" w:rsidP="00D177B8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5D137344" w14:textId="2B83E724" w:rsidR="002A2DC0" w:rsidRPr="00D51982" w:rsidRDefault="00FA2CEF" w:rsidP="00B34E4E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I</w:t>
      </w:r>
      <w:r w:rsidR="0065608C">
        <w:rPr>
          <w:rFonts w:asciiTheme="minorHAnsi" w:eastAsiaTheme="minorHAnsi" w:hAnsiTheme="minorHAnsi" w:cstheme="minorBidi"/>
          <w:lang w:val="fr-FR"/>
        </w:rPr>
        <w:t>V</w:t>
      </w:r>
      <w:r w:rsidRPr="00D51982">
        <w:rPr>
          <w:rFonts w:asciiTheme="minorHAnsi" w:eastAsiaTheme="minorHAnsi" w:hAnsiTheme="minorHAnsi" w:cstheme="minorBidi"/>
          <w:lang w:val="fr-FR"/>
        </w:rPr>
        <w:t xml:space="preserve">. </w:t>
      </w:r>
      <w:r w:rsidR="009F33DC">
        <w:rPr>
          <w:rFonts w:asciiTheme="minorHAnsi" w:eastAsiaTheme="minorHAnsi" w:hAnsiTheme="minorHAnsi" w:cstheme="minorBidi"/>
          <w:lang w:val="fr-FR"/>
        </w:rPr>
        <w:t>Axe qui vise à e</w:t>
      </w:r>
      <w:r w:rsidR="002A2DC0" w:rsidRPr="00D51982">
        <w:rPr>
          <w:rFonts w:asciiTheme="minorHAnsi" w:eastAsiaTheme="minorHAnsi" w:hAnsiTheme="minorHAnsi" w:cstheme="minorBidi"/>
          <w:lang w:val="fr-FR"/>
        </w:rPr>
        <w:t xml:space="preserve">nrichir </w:t>
      </w:r>
      <w:r w:rsidR="009F33DC">
        <w:rPr>
          <w:rFonts w:asciiTheme="minorHAnsi" w:eastAsiaTheme="minorHAnsi" w:hAnsiTheme="minorHAnsi" w:cstheme="minorBidi"/>
          <w:lang w:val="fr-FR"/>
        </w:rPr>
        <w:t xml:space="preserve">vos </w:t>
      </w:r>
      <w:r w:rsidR="002A2DC0" w:rsidRPr="00D51982">
        <w:rPr>
          <w:rFonts w:asciiTheme="minorHAnsi" w:eastAsiaTheme="minorHAnsi" w:hAnsiTheme="minorHAnsi" w:cstheme="minorBidi"/>
          <w:lang w:val="fr-FR"/>
        </w:rPr>
        <w:t>connaissances grammaticales</w:t>
      </w:r>
      <w:r w:rsidRPr="00D51982">
        <w:rPr>
          <w:rFonts w:asciiTheme="minorHAnsi" w:eastAsiaTheme="minorHAnsi" w:hAnsiTheme="minorHAnsi" w:cstheme="minorBidi"/>
          <w:lang w:val="fr-FR"/>
        </w:rPr>
        <w:t xml:space="preserve"> de manière autonome</w:t>
      </w:r>
      <w:r w:rsidR="002440E9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5CC4708B" w14:textId="6EBCB0DB" w:rsidR="00036050" w:rsidRPr="00D51982" w:rsidRDefault="00036050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Les articles : l’absence d’article</w:t>
      </w:r>
      <w:r w:rsidR="005A2798" w:rsidRPr="00D51982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145D7047" w14:textId="61D3D3C3" w:rsidR="00036050" w:rsidRPr="00D51982" w:rsidRDefault="00036050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Les adjectifs indéfinis</w:t>
      </w:r>
    </w:p>
    <w:p w14:paraId="501FEC9C" w14:textId="55A05F40" w:rsidR="002A2DC0" w:rsidRPr="00D51982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temps de l’indicatif exprimant : l’antériorité/la postériorité</w:t>
      </w:r>
    </w:p>
    <w:p w14:paraId="32F1F047" w14:textId="4F93F1DC" w:rsidR="002A2DC0" w:rsidRPr="00D51982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p</w:t>
      </w:r>
      <w:r w:rsidR="002A2DC0" w:rsidRPr="00D51982">
        <w:rPr>
          <w:rFonts w:asciiTheme="minorHAnsi" w:eastAsiaTheme="minorHAnsi" w:hAnsiTheme="minorHAnsi" w:cstheme="minorBidi"/>
          <w:lang w:val="fr-FR"/>
        </w:rPr>
        <w:t>ronoms</w:t>
      </w:r>
    </w:p>
    <w:p w14:paraId="64606C8A" w14:textId="08C5AC15" w:rsidR="00CB4B89" w:rsidRPr="00D51982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subjonctif</w:t>
      </w:r>
    </w:p>
    <w:p w14:paraId="77D88F87" w14:textId="683A27A7" w:rsidR="00CB4B89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conditionnel</w:t>
      </w:r>
      <w:r w:rsidR="00A40689" w:rsidRPr="00D51982">
        <w:rPr>
          <w:rFonts w:asciiTheme="minorHAnsi" w:eastAsiaTheme="minorHAnsi" w:hAnsiTheme="minorHAnsi" w:cstheme="minorBidi"/>
          <w:lang w:val="fr-FR"/>
        </w:rPr>
        <w:t xml:space="preserve"> et l’expression de la condition</w:t>
      </w:r>
    </w:p>
    <w:p w14:paraId="1A1031F3" w14:textId="3DDFCC8C" w:rsidR="006F6995" w:rsidRDefault="006F6995" w:rsidP="006F6995">
      <w:pPr>
        <w:spacing w:after="160" w:line="259" w:lineRule="auto"/>
        <w:ind w:left="360"/>
        <w:rPr>
          <w:rFonts w:asciiTheme="minorHAnsi" w:eastAsiaTheme="minorHAnsi" w:hAnsiTheme="minorHAnsi" w:cstheme="minorBidi"/>
          <w:lang w:val="fr-FR"/>
        </w:rPr>
      </w:pPr>
      <w:proofErr w:type="gramStart"/>
      <w:r w:rsidRPr="0025572D">
        <w:rPr>
          <w:rFonts w:asciiTheme="minorHAnsi" w:eastAsiaTheme="minorHAnsi" w:hAnsiTheme="minorHAnsi" w:cstheme="minorBidi"/>
          <w:lang w:val="fr-FR"/>
        </w:rPr>
        <w:t>vous</w:t>
      </w:r>
      <w:proofErr w:type="gramEnd"/>
      <w:r w:rsidRPr="0025572D">
        <w:rPr>
          <w:rFonts w:asciiTheme="minorHAnsi" w:eastAsiaTheme="minorHAnsi" w:hAnsiTheme="minorHAnsi" w:cstheme="minorBidi"/>
          <w:lang w:val="fr-FR"/>
        </w:rPr>
        <w:t xml:space="preserve"> faire passer un test de niveau de langue…</w:t>
      </w:r>
    </w:p>
    <w:p w14:paraId="4DB6F3EB" w14:textId="4C920EC4" w:rsidR="00425021" w:rsidRPr="0025572D" w:rsidRDefault="00425021" w:rsidP="00425021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V. </w:t>
      </w:r>
      <w:r w:rsidRPr="00C120E9">
        <w:rPr>
          <w:rFonts w:asciiTheme="minorHAnsi" w:eastAsiaTheme="minorHAnsi" w:hAnsiTheme="minorHAnsi" w:cstheme="minorBidi"/>
          <w:lang w:val="fr-FR"/>
        </w:rPr>
        <w:t xml:space="preserve">Se renseigner sur le métier d’architecte : mission, qualités requises (1 cours </w:t>
      </w:r>
      <w:r w:rsidRPr="00046F5B">
        <w:rPr>
          <w:rFonts w:asciiTheme="minorHAnsi" w:eastAsiaTheme="minorHAnsi" w:hAnsiTheme="minorHAnsi" w:cstheme="minorBidi"/>
          <w:color w:val="00B050"/>
          <w:lang w:val="fr-FR"/>
        </w:rPr>
        <w:t>si on le temps</w:t>
      </w:r>
      <w:r w:rsidRPr="00C120E9">
        <w:rPr>
          <w:rFonts w:asciiTheme="minorHAnsi" w:eastAsiaTheme="minorHAnsi" w:hAnsiTheme="minorHAnsi" w:cstheme="minorBidi"/>
          <w:lang w:val="fr-FR"/>
        </w:rPr>
        <w:t xml:space="preserve">) </w:t>
      </w:r>
      <w:r w:rsidRPr="00C120E9">
        <w:rPr>
          <w:rFonts w:asciiTheme="minorHAnsi" w:eastAsiaTheme="minorHAnsi" w:hAnsiTheme="minorHAnsi" w:cstheme="minorBidi"/>
          <w:color w:val="FF0000"/>
          <w:lang w:val="fr-FR"/>
        </w:rPr>
        <w:t>(</w:t>
      </w:r>
      <w:hyperlink r:id="rId14" w:history="1">
        <w:r w:rsidRPr="00C120E9">
          <w:rPr>
            <w:rStyle w:val="-"/>
            <w:color w:val="FF0000"/>
            <w:lang w:val="fr-FR"/>
          </w:rPr>
          <w:t>http://etudiant.aujourdhui.fr/etudiant/metiers/fiche-metier/architecte.html</w:t>
        </w:r>
      </w:hyperlink>
      <w:r w:rsidRPr="00C120E9">
        <w:rPr>
          <w:rFonts w:asciiTheme="minorHAnsi" w:eastAsiaTheme="minorHAnsi" w:hAnsiTheme="minorHAnsi" w:cstheme="minorBidi"/>
          <w:color w:val="FF0000"/>
          <w:lang w:val="fr-FR"/>
        </w:rPr>
        <w:t>)</w:t>
      </w:r>
    </w:p>
    <w:p w14:paraId="7D8AB44A" w14:textId="774E6940" w:rsidR="007A536F" w:rsidRPr="00DA25B5" w:rsidRDefault="00B34E4E" w:rsidP="007C3DBC">
      <w:pPr>
        <w:spacing w:after="160" w:line="259" w:lineRule="auto"/>
        <w:rPr>
          <w:rFonts w:asciiTheme="minorHAnsi" w:eastAsiaTheme="minorHAnsi" w:hAnsiTheme="minorHAnsi" w:cstheme="minorBidi"/>
          <w:color w:val="00B050"/>
          <w:lang w:val="fr-FR"/>
        </w:rPr>
      </w:pPr>
      <w:r w:rsidRPr="00DA25B5">
        <w:rPr>
          <w:rFonts w:asciiTheme="minorHAnsi" w:eastAsiaTheme="minorHAnsi" w:hAnsiTheme="minorHAnsi" w:cstheme="minorBidi"/>
          <w:color w:val="00B050"/>
          <w:lang w:val="fr-FR"/>
        </w:rPr>
        <w:t>2</w:t>
      </w:r>
      <w:r w:rsidR="00D51982"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. </w:t>
      </w:r>
      <w:bookmarkStart w:id="3" w:name="_Hlk65695279"/>
      <w:bookmarkStart w:id="4" w:name="_Hlk39683928"/>
      <w:r w:rsidR="007C3DBC" w:rsidRPr="00DA25B5">
        <w:rPr>
          <w:rFonts w:asciiTheme="minorHAnsi" w:eastAsiaTheme="minorHAnsi" w:hAnsiTheme="minorHAnsi" w:cstheme="minorBidi"/>
          <w:color w:val="00B050"/>
          <w:lang w:val="fr-FR"/>
        </w:rPr>
        <w:t>Partager vos premières impressions sur la pratique de la classe inversée</w:t>
      </w:r>
      <w:bookmarkEnd w:id="3"/>
      <w:r w:rsidR="007C3DBC"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 </w:t>
      </w:r>
    </w:p>
    <w:p w14:paraId="0A9C249E" w14:textId="537B8D6E" w:rsidR="007E0E41" w:rsidRDefault="007A536F" w:rsidP="007E0E41">
      <w:pPr>
        <w:spacing w:after="160" w:line="259" w:lineRule="auto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3.</w:t>
      </w:r>
      <w:r w:rsidR="007E0E41" w:rsidRPr="007E0E41">
        <w:rPr>
          <w:lang w:val="fr-FR"/>
        </w:rPr>
        <w:t xml:space="preserve"> </w:t>
      </w:r>
      <w:r w:rsidR="007E0E41">
        <w:rPr>
          <w:lang w:val="fr-FR"/>
        </w:rPr>
        <w:t>Explication des textes concernant</w:t>
      </w:r>
      <w:r w:rsidR="007E0E41" w:rsidRPr="00D51982">
        <w:rPr>
          <w:lang w:val="fr-FR"/>
        </w:rPr>
        <w:t xml:space="preserve"> </w:t>
      </w:r>
      <w:r w:rsidR="007E0E41">
        <w:rPr>
          <w:lang w:val="fr-FR"/>
        </w:rPr>
        <w:t>la préparation d’un</w:t>
      </w:r>
      <w:r w:rsidR="007E0E41" w:rsidRPr="00D51982">
        <w:rPr>
          <w:lang w:val="fr-FR"/>
        </w:rPr>
        <w:t xml:space="preserve"> cv </w:t>
      </w:r>
      <w:proofErr w:type="spellStart"/>
      <w:r w:rsidR="007E0E41" w:rsidRPr="00D51982">
        <w:rPr>
          <w:lang w:val="fr-FR"/>
        </w:rPr>
        <w:t>cv</w:t>
      </w:r>
      <w:proofErr w:type="spellEnd"/>
      <w:r w:rsidR="007E0E41" w:rsidRPr="00D51982">
        <w:rPr>
          <w:lang w:val="fr-FR"/>
        </w:rPr>
        <w:t xml:space="preserve"> quand on est étudiant (plan du cv, conseils utiles, exemples de cv)</w:t>
      </w:r>
    </w:p>
    <w:bookmarkEnd w:id="4"/>
    <w:p w14:paraId="1CCADBF2" w14:textId="11A1D518" w:rsidR="00D51982" w:rsidRDefault="007E0E41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4. </w:t>
      </w:r>
      <w:r>
        <w:rPr>
          <w:lang w:val="fr-FR"/>
        </w:rPr>
        <w:t xml:space="preserve">Explication du </w:t>
      </w:r>
      <w:r w:rsidR="008705B3">
        <w:rPr>
          <w:rFonts w:asciiTheme="minorHAnsi" w:eastAsiaTheme="minorHAnsi" w:hAnsiTheme="minorHAnsi" w:cstheme="minorBidi"/>
          <w:lang w:val="fr-FR"/>
        </w:rPr>
        <w:t>guide pour la rédaction d’un travail universitaire</w:t>
      </w:r>
    </w:p>
    <w:p w14:paraId="0878C759" w14:textId="77777777" w:rsidR="000315C3" w:rsidRDefault="000315C3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5696B3B8" w14:textId="2B06BA80" w:rsid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3C2D7B9E" w14:textId="08CA640E" w:rsidR="003C6438" w:rsidRDefault="003C6438" w:rsidP="0017468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3C6438">
        <w:rPr>
          <w:rFonts w:asciiTheme="minorHAnsi" w:eastAsiaTheme="minorHAnsi" w:hAnsiTheme="minorHAnsi" w:cstheme="minorBidi"/>
          <w:lang w:val="fr-FR"/>
        </w:rPr>
        <w:t>0.</w:t>
      </w:r>
    </w:p>
    <w:p w14:paraId="10A98470" w14:textId="77777777" w:rsidR="003C6438" w:rsidRPr="00337815" w:rsidRDefault="003C6438" w:rsidP="003C6438">
      <w:pPr>
        <w:spacing w:before="100" w:beforeAutospacing="1" w:after="100" w:afterAutospacing="1"/>
        <w:rPr>
          <w:lang w:val="fr-FR" w:eastAsia="el-GR"/>
        </w:rPr>
      </w:pPr>
      <w:bookmarkStart w:id="5" w:name="_Hlk65695393"/>
      <w:r>
        <w:rPr>
          <w:rFonts w:asciiTheme="minorHAnsi" w:eastAsiaTheme="minorHAnsi" w:hAnsiTheme="minorHAnsi" w:cstheme="minorBidi"/>
          <w:lang w:val="fr-FR"/>
        </w:rPr>
        <w:t xml:space="preserve">Insérez le lien </w:t>
      </w:r>
      <w:hyperlink r:id="rId15" w:history="1">
        <w:r w:rsidRPr="006E4E42">
          <w:rPr>
            <w:rStyle w:val="-"/>
            <w:lang w:val="fr-FR" w:eastAsia="el-GR"/>
          </w:rPr>
          <w:t>https://teams.microsoft.com/l/team/19:66a47001d8eb4aa89a3bfa9ea7306269@thread.tacv2/conversations?groupId=92b2d996-acaa-49c2-885f-34e3e362c755&amp;tenantId=3180bf70-17cc-44f6-90a4-5c9476625295</w:t>
        </w:r>
      </w:hyperlink>
    </w:p>
    <w:p w14:paraId="524A64A0" w14:textId="77777777" w:rsidR="003C6438" w:rsidRDefault="003C6438" w:rsidP="003C6438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proofErr w:type="gramStart"/>
      <w:r>
        <w:rPr>
          <w:rFonts w:asciiTheme="minorHAnsi" w:eastAsiaTheme="minorHAnsi" w:hAnsiTheme="minorHAnsi" w:cstheme="minorBidi"/>
          <w:lang w:val="fr-FR"/>
        </w:rPr>
        <w:t>à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votre navigateur. </w:t>
      </w:r>
    </w:p>
    <w:p w14:paraId="0B0320D9" w14:textId="77777777" w:rsidR="003C6438" w:rsidRDefault="003C6438" w:rsidP="003C6438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Est-ce qu’il vous amène au cours intitulé</w:t>
      </w:r>
      <w:proofErr w:type="gramStart"/>
      <w:r>
        <w:rPr>
          <w:rFonts w:asciiTheme="minorHAnsi" w:eastAsiaTheme="minorHAnsi" w:hAnsiTheme="minorHAnsi" w:cstheme="minorBidi"/>
          <w:lang w:val="fr-FR"/>
        </w:rPr>
        <w:t xml:space="preserve"> «FOU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20-21 (semestre d’été) » ? </w:t>
      </w:r>
    </w:p>
    <w:p w14:paraId="120FECB1" w14:textId="77777777" w:rsidR="003C6438" w:rsidRDefault="003C6438" w:rsidP="003C6438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Est-ce que ce code est disponible à l’application qui est à votre disposition (</w:t>
      </w:r>
      <w:hyperlink r:id="rId16" w:tgtFrame="_blank" w:history="1">
        <w:r w:rsidRPr="00A80B6C">
          <w:rPr>
            <w:rStyle w:val="-"/>
            <w:lang w:val="fr-FR"/>
          </w:rPr>
          <w:t>https://wapp.ad.uth.gr/teamclasses</w:t>
        </w:r>
      </w:hyperlink>
      <w:r>
        <w:rPr>
          <w:rFonts w:asciiTheme="minorHAnsi" w:eastAsiaTheme="minorHAnsi" w:hAnsiTheme="minorHAnsi" w:cstheme="minorBidi"/>
          <w:lang w:val="fr-FR"/>
        </w:rPr>
        <w:t>) ?</w:t>
      </w:r>
    </w:p>
    <w:p w14:paraId="576D2176" w14:textId="6390848F" w:rsidR="003C6438" w:rsidRPr="003C6438" w:rsidRDefault="003C6438" w:rsidP="003C6438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Est-ce que vous m’avez déjà fait une demande de participation au cours ?</w:t>
      </w:r>
      <w:bookmarkEnd w:id="5"/>
    </w:p>
    <w:p w14:paraId="6DD1C1E4" w14:textId="77777777" w:rsidR="000315C3" w:rsidRDefault="0017468D" w:rsidP="000315C3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 </w:t>
      </w:r>
      <w:bookmarkStart w:id="6" w:name="_Hlk65664150"/>
    </w:p>
    <w:p w14:paraId="5F170457" w14:textId="2EAAB8A9" w:rsidR="000315C3" w:rsidRDefault="000315C3" w:rsidP="000315C3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1.1. Que pensez-vous du nombre de cours consacré aux axes susmentionnés ? </w:t>
      </w:r>
    </w:p>
    <w:p w14:paraId="23083C0B" w14:textId="18734859" w:rsidR="000315C3" w:rsidRPr="00DA25B5" w:rsidRDefault="000315C3" w:rsidP="000315C3">
      <w:pPr>
        <w:rPr>
          <w:color w:val="00B050"/>
          <w:lang w:val="fr-FR"/>
        </w:rPr>
      </w:pPr>
      <w:bookmarkStart w:id="7" w:name="_Hlk65697261"/>
      <w:bookmarkEnd w:id="6"/>
      <w:r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1.2. Souhaitez-vous </w:t>
      </w:r>
      <w:bookmarkStart w:id="8" w:name="_Hlk65661376"/>
      <w:r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faire le test de niveau pour évaluer votre niveau en français sur la grammaire qui est disponible au site </w:t>
      </w:r>
      <w:bookmarkStart w:id="9" w:name="_Hlk65661362"/>
      <w:bookmarkEnd w:id="8"/>
      <w:r w:rsidRPr="00DA25B5">
        <w:rPr>
          <w:color w:val="00B050"/>
          <w:lang w:val="fr-FR"/>
        </w:rPr>
        <w:fldChar w:fldCharType="begin"/>
      </w:r>
      <w:r w:rsidRPr="00DA25B5">
        <w:rPr>
          <w:color w:val="00B050"/>
          <w:lang w:val="fr-FR"/>
        </w:rPr>
        <w:instrText xml:space="preserve"> HYPERLINK "https://www.francaisfacile.com/test-de-niveau-francais.php" </w:instrText>
      </w:r>
      <w:r w:rsidRPr="00DA25B5">
        <w:rPr>
          <w:color w:val="00B050"/>
          <w:lang w:val="fr-FR"/>
        </w:rPr>
        <w:fldChar w:fldCharType="separate"/>
      </w:r>
      <w:r w:rsidRPr="00DA25B5">
        <w:rPr>
          <w:rStyle w:val="-"/>
          <w:color w:val="00B050"/>
          <w:lang w:val="fr-FR"/>
        </w:rPr>
        <w:t>https://www.francaisfacile.com/test-de-niveau-francais.php</w:t>
      </w:r>
      <w:r w:rsidRPr="00DA25B5">
        <w:rPr>
          <w:color w:val="00B050"/>
          <w:lang w:val="fr-FR"/>
        </w:rPr>
        <w:fldChar w:fldCharType="end"/>
      </w:r>
      <w:bookmarkEnd w:id="9"/>
    </w:p>
    <w:p w14:paraId="0DF44159" w14:textId="77777777" w:rsidR="000315C3" w:rsidRPr="00DA25B5" w:rsidRDefault="000315C3" w:rsidP="000315C3">
      <w:pPr>
        <w:spacing w:after="160" w:line="259" w:lineRule="auto"/>
        <w:jc w:val="both"/>
        <w:rPr>
          <w:rFonts w:asciiTheme="minorHAnsi" w:eastAsiaTheme="minorHAnsi" w:hAnsiTheme="minorHAnsi" w:cstheme="minorBidi"/>
          <w:color w:val="00B050"/>
          <w:lang w:val="fr-FR"/>
        </w:rPr>
      </w:pPr>
      <w:proofErr w:type="gramStart"/>
      <w:r w:rsidRPr="00DA25B5">
        <w:rPr>
          <w:rFonts w:asciiTheme="minorHAnsi" w:eastAsiaTheme="minorHAnsi" w:hAnsiTheme="minorHAnsi" w:cstheme="minorBidi"/>
          <w:color w:val="00B050"/>
          <w:lang w:val="fr-FR"/>
        </w:rPr>
        <w:t>de</w:t>
      </w:r>
      <w:proofErr w:type="gramEnd"/>
      <w:r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 manière autonome ou pendant le cours ?</w:t>
      </w:r>
      <w:bookmarkEnd w:id="7"/>
      <w:r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 </w:t>
      </w:r>
    </w:p>
    <w:p w14:paraId="7DE75522" w14:textId="6CA042DB" w:rsidR="00A0064F" w:rsidRPr="00DA25B5" w:rsidRDefault="001F1105" w:rsidP="001F1105">
      <w:pPr>
        <w:tabs>
          <w:tab w:val="left" w:pos="1185"/>
        </w:tabs>
        <w:spacing w:after="160" w:line="259" w:lineRule="auto"/>
        <w:jc w:val="both"/>
        <w:rPr>
          <w:rFonts w:asciiTheme="minorHAnsi" w:eastAsiaTheme="minorHAnsi" w:hAnsiTheme="minorHAnsi" w:cstheme="minorBidi"/>
          <w:color w:val="00B050"/>
          <w:lang w:val="fr-FR"/>
        </w:rPr>
      </w:pPr>
      <w:r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2. </w:t>
      </w:r>
      <w:bookmarkStart w:id="10" w:name="_Hlk65662678"/>
      <w:r w:rsidRPr="00DA25B5">
        <w:rPr>
          <w:rFonts w:asciiTheme="minorHAnsi" w:eastAsiaTheme="minorHAnsi" w:hAnsiTheme="minorHAnsi" w:cstheme="minorBidi"/>
          <w:color w:val="00B050"/>
          <w:lang w:val="fr-FR"/>
        </w:rPr>
        <w:t xml:space="preserve">Avez-vous pu lire les textes sur les cv ? Qu’en pensez-vous de cette lecture autonome ? </w:t>
      </w:r>
      <w:bookmarkStart w:id="11" w:name="_Hlk65662820"/>
      <w:r w:rsidRPr="00DA25B5">
        <w:rPr>
          <w:rFonts w:asciiTheme="minorHAnsi" w:eastAsiaTheme="minorHAnsi" w:hAnsiTheme="minorHAnsi" w:cstheme="minorBidi"/>
          <w:color w:val="00B050"/>
          <w:lang w:val="fr-FR"/>
        </w:rPr>
        <w:t>Avez-vous rencontré des difficultés ? Comment vous avez pu les résoudre ?</w:t>
      </w:r>
      <w:bookmarkEnd w:id="10"/>
      <w:bookmarkEnd w:id="11"/>
    </w:p>
    <w:p w14:paraId="0B0ECDDA" w14:textId="78930B6C" w:rsidR="007A536F" w:rsidRDefault="003A19E2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</w:t>
      </w:r>
      <w:r w:rsidR="00D51982" w:rsidRPr="008D0914">
        <w:rPr>
          <w:rFonts w:asciiTheme="minorHAnsi" w:eastAsiaTheme="minorHAnsi" w:hAnsiTheme="minorHAnsi" w:cstheme="minorBidi"/>
          <w:lang w:val="fr-FR"/>
        </w:rPr>
        <w:t>.</w:t>
      </w:r>
      <w:r w:rsidR="00D51982" w:rsidRPr="008D0914"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</w:p>
    <w:p w14:paraId="3C2A2286" w14:textId="6C6477F6" w:rsidR="001F1105" w:rsidRPr="00D20952" w:rsidRDefault="001F1105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D20952">
        <w:rPr>
          <w:rFonts w:asciiTheme="minorHAnsi" w:eastAsiaTheme="minorHAnsi" w:hAnsiTheme="minorHAnsi" w:cstheme="minorBidi"/>
          <w:lang w:val="fr-FR"/>
        </w:rPr>
        <w:t xml:space="preserve">3.1. </w:t>
      </w:r>
    </w:p>
    <w:p w14:paraId="0383749D" w14:textId="77777777" w:rsidR="00BD3737" w:rsidRDefault="00BD3737" w:rsidP="00BD3737">
      <w:pPr>
        <w:spacing w:after="160" w:line="259" w:lineRule="auto"/>
        <w:jc w:val="both"/>
        <w:rPr>
          <w:lang w:val="fr-FR"/>
        </w:rPr>
      </w:pPr>
      <w:r w:rsidRPr="00DB5055">
        <w:rPr>
          <w:rFonts w:asciiTheme="minorHAnsi" w:eastAsiaTheme="minorHAnsi" w:hAnsiTheme="minorHAnsi" w:cstheme="minorBidi"/>
          <w:lang w:val="fr-FR"/>
        </w:rPr>
        <w:t>Rev</w:t>
      </w:r>
      <w:r w:rsidRPr="00DB5055">
        <w:rPr>
          <w:lang w:val="fr-FR"/>
        </w:rPr>
        <w:t>isitez</w:t>
      </w:r>
      <w:r w:rsidRPr="008D0914">
        <w:rPr>
          <w:lang w:val="fr-FR"/>
        </w:rPr>
        <w:t xml:space="preserve"> le site suivant </w:t>
      </w:r>
    </w:p>
    <w:p w14:paraId="651D5358" w14:textId="77777777" w:rsidR="00BD3737" w:rsidRDefault="00F777B8" w:rsidP="00BD3737">
      <w:pPr>
        <w:jc w:val="both"/>
        <w:rPr>
          <w:lang w:val="fr-FR"/>
        </w:rPr>
      </w:pPr>
      <w:hyperlink r:id="rId17" w:history="1">
        <w:r w:rsidR="00BD3737" w:rsidRPr="00DE322E">
          <w:rPr>
            <w:rStyle w:val="-"/>
            <w:lang w:val="fr-FR"/>
          </w:rPr>
          <w:t>http://etudiant.aujourdhui.fr/etudiant/info/cv-conseils-de-redaction.html</w:t>
        </w:r>
      </w:hyperlink>
      <w:r w:rsidR="00BD3737">
        <w:rPr>
          <w:lang w:val="fr-FR"/>
        </w:rPr>
        <w:t xml:space="preserve">) </w:t>
      </w:r>
    </w:p>
    <w:p w14:paraId="31134C88" w14:textId="77777777" w:rsidR="00BD3737" w:rsidRPr="00A64321" w:rsidRDefault="00BD3737" w:rsidP="00BD3737">
      <w:pPr>
        <w:tabs>
          <w:tab w:val="left" w:pos="1185"/>
        </w:tabs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Y-a-t-il des points qui vous posent </w:t>
      </w:r>
      <w:proofErr w:type="gramStart"/>
      <w:r>
        <w:rPr>
          <w:rFonts w:asciiTheme="minorHAnsi" w:eastAsiaTheme="minorHAnsi" w:hAnsiTheme="minorHAnsi" w:cstheme="minorBidi"/>
          <w:lang w:val="fr-FR"/>
        </w:rPr>
        <w:t>problème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 ? Notez-les. </w:t>
      </w:r>
    </w:p>
    <w:p w14:paraId="4C6BD705" w14:textId="77777777" w:rsidR="00BD3737" w:rsidRPr="008D0914" w:rsidRDefault="00BD3737" w:rsidP="00BD3737">
      <w:pPr>
        <w:spacing w:after="160" w:line="259" w:lineRule="auto"/>
        <w:jc w:val="both"/>
        <w:rPr>
          <w:lang w:val="fr-FR"/>
        </w:rPr>
      </w:pPr>
      <w:r>
        <w:rPr>
          <w:lang w:val="fr-FR"/>
        </w:rPr>
        <w:t xml:space="preserve">Repérez les passages qui vous permettent de </w:t>
      </w:r>
      <w:r w:rsidRPr="008D0914">
        <w:rPr>
          <w:lang w:val="fr-FR"/>
        </w:rPr>
        <w:t xml:space="preserve">répondre </w:t>
      </w:r>
      <w:r>
        <w:rPr>
          <w:lang w:val="fr-FR"/>
        </w:rPr>
        <w:t>aux questions</w:t>
      </w:r>
      <w:r w:rsidRPr="008D0914">
        <w:rPr>
          <w:lang w:val="fr-FR"/>
        </w:rPr>
        <w:t xml:space="preserve"> suivante</w:t>
      </w:r>
      <w:r>
        <w:rPr>
          <w:lang w:val="fr-FR"/>
        </w:rPr>
        <w:t>s</w:t>
      </w:r>
      <w:r w:rsidRPr="008D0914">
        <w:rPr>
          <w:lang w:val="fr-FR"/>
        </w:rPr>
        <w:t xml:space="preserve"> : </w:t>
      </w:r>
    </w:p>
    <w:p w14:paraId="6024BDF2" w14:textId="77777777" w:rsidR="00BD3737" w:rsidRDefault="00BD3737" w:rsidP="00BD3737">
      <w:pPr>
        <w:jc w:val="both"/>
        <w:rPr>
          <w:lang w:val="fr-FR"/>
        </w:rPr>
      </w:pPr>
      <w:r w:rsidRPr="00EC74AB">
        <w:rPr>
          <w:lang w:val="fr-FR"/>
        </w:rPr>
        <w:t>Quelle doit être la longueur d’un cv ?</w:t>
      </w:r>
      <w:r>
        <w:rPr>
          <w:lang w:val="fr-FR"/>
        </w:rPr>
        <w:t xml:space="preserve"> </w:t>
      </w:r>
    </w:p>
    <w:p w14:paraId="7C97D2AA" w14:textId="77777777" w:rsidR="00BD3737" w:rsidRPr="00EC74AB" w:rsidRDefault="00BD3737" w:rsidP="00BD3737">
      <w:pPr>
        <w:jc w:val="both"/>
        <w:rPr>
          <w:lang w:val="fr-FR"/>
        </w:rPr>
      </w:pPr>
      <w:r w:rsidRPr="00EC74AB">
        <w:rPr>
          <w:lang w:val="fr-FR"/>
        </w:rPr>
        <w:t>Quel est le plan classique de tout cv ?</w:t>
      </w:r>
      <w:r>
        <w:rPr>
          <w:lang w:val="fr-FR"/>
        </w:rPr>
        <w:t xml:space="preserve"> </w:t>
      </w:r>
    </w:p>
    <w:p w14:paraId="6779B738" w14:textId="77777777" w:rsidR="00BD3737" w:rsidRPr="001E632F" w:rsidRDefault="00BD3737" w:rsidP="00BD3737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00B0F0"/>
          <w:lang w:val="fr-FR"/>
        </w:rPr>
      </w:pPr>
      <w:r w:rsidRPr="00EC74AB">
        <w:rPr>
          <w:lang w:val="fr-FR"/>
        </w:rPr>
        <w:t xml:space="preserve">Lequel des huit exemples de cv </w:t>
      </w:r>
      <w:bookmarkStart w:id="12" w:name="_Hlk65663557"/>
      <w:r>
        <w:rPr>
          <w:lang w:val="fr-FR"/>
        </w:rPr>
        <w:t xml:space="preserve">disponible au site </w:t>
      </w:r>
      <w:bookmarkEnd w:id="12"/>
      <w:r>
        <w:rPr>
          <w:rFonts w:asciiTheme="minorHAnsi" w:eastAsiaTheme="minorHAnsi" w:hAnsiTheme="minorHAnsi" w:cstheme="minorBidi"/>
          <w:b/>
          <w:bCs/>
          <w:color w:val="00B0F0"/>
          <w:lang w:val="fr-FR"/>
        </w:rPr>
        <w:fldChar w:fldCharType="begin"/>
      </w:r>
      <w:r>
        <w:rPr>
          <w:rFonts w:asciiTheme="minorHAnsi" w:eastAsiaTheme="minorHAnsi" w:hAnsiTheme="minorHAnsi" w:cstheme="minorBidi"/>
          <w:b/>
          <w:bCs/>
          <w:color w:val="00B0F0"/>
          <w:lang w:val="fr-FR"/>
        </w:rPr>
        <w:instrText xml:space="preserve"> HYPERLINK "</w:instrText>
      </w:r>
      <w:r w:rsidRPr="001E632F">
        <w:rPr>
          <w:rFonts w:asciiTheme="minorHAnsi" w:eastAsiaTheme="minorHAnsi" w:hAnsiTheme="minorHAnsi" w:cstheme="minorBidi"/>
          <w:b/>
          <w:bCs/>
          <w:color w:val="00B0F0"/>
          <w:lang w:val="fr-FR"/>
        </w:rPr>
        <w:instrText>http://etudiant.aujourdhui.fr/etudiant/info/exemple-de-cv.html</w:instrText>
      </w:r>
      <w:r>
        <w:rPr>
          <w:rFonts w:asciiTheme="minorHAnsi" w:eastAsiaTheme="minorHAnsi" w:hAnsiTheme="minorHAnsi" w:cstheme="minorBidi"/>
          <w:b/>
          <w:bCs/>
          <w:color w:val="00B0F0"/>
          <w:lang w:val="fr-FR"/>
        </w:rPr>
        <w:instrText xml:space="preserve">" </w:instrText>
      </w:r>
      <w:r>
        <w:rPr>
          <w:rFonts w:asciiTheme="minorHAnsi" w:eastAsiaTheme="minorHAnsi" w:hAnsiTheme="minorHAnsi" w:cstheme="minorBidi"/>
          <w:b/>
          <w:bCs/>
          <w:color w:val="00B0F0"/>
          <w:lang w:val="fr-FR"/>
        </w:rPr>
        <w:fldChar w:fldCharType="separate"/>
      </w:r>
      <w:r w:rsidRPr="006E4E42">
        <w:rPr>
          <w:rStyle w:val="-"/>
          <w:rFonts w:asciiTheme="minorHAnsi" w:eastAsiaTheme="minorHAnsi" w:hAnsiTheme="minorHAnsi" w:cstheme="minorBidi"/>
          <w:b/>
          <w:bCs/>
          <w:lang w:val="fr-FR"/>
        </w:rPr>
        <w:t>http://etudiant.aujourdhui.fr/etudiant/info/exemple-de-cv.html</w:t>
      </w:r>
      <w:r>
        <w:rPr>
          <w:rFonts w:asciiTheme="minorHAnsi" w:eastAsiaTheme="minorHAnsi" w:hAnsiTheme="minorHAnsi" w:cstheme="minorBidi"/>
          <w:b/>
          <w:bCs/>
          <w:color w:val="00B0F0"/>
          <w:lang w:val="fr-FR"/>
        </w:rPr>
        <w:fldChar w:fldCharType="end"/>
      </w:r>
      <w:r>
        <w:rPr>
          <w:rFonts w:asciiTheme="minorHAnsi" w:eastAsiaTheme="minorHAnsi" w:hAnsiTheme="minorHAnsi" w:cstheme="minorBidi"/>
          <w:b/>
          <w:bCs/>
          <w:color w:val="00B0F0"/>
          <w:lang w:val="fr-FR"/>
        </w:rPr>
        <w:t xml:space="preserve"> </w:t>
      </w:r>
    </w:p>
    <w:p w14:paraId="4376DC19" w14:textId="77777777" w:rsidR="00BD3737" w:rsidRPr="00EC74AB" w:rsidRDefault="00BD3737" w:rsidP="00BD3737">
      <w:pPr>
        <w:jc w:val="both"/>
        <w:rPr>
          <w:lang w:val="fr-FR"/>
        </w:rPr>
      </w:pPr>
      <w:proofErr w:type="gramStart"/>
      <w:r w:rsidRPr="00EC74AB">
        <w:rPr>
          <w:lang w:val="fr-FR"/>
        </w:rPr>
        <w:t>vous</w:t>
      </w:r>
      <w:proofErr w:type="gramEnd"/>
      <w:r w:rsidRPr="00EC74AB">
        <w:rPr>
          <w:lang w:val="fr-FR"/>
        </w:rPr>
        <w:t xml:space="preserve"> convient ? Justifiez votre avis.</w:t>
      </w:r>
    </w:p>
    <w:p w14:paraId="4F21024F" w14:textId="77777777" w:rsidR="00BD3737" w:rsidRDefault="00211505" w:rsidP="00BD3737">
      <w:pPr>
        <w:jc w:val="both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3.2. </w:t>
      </w:r>
      <w:r w:rsidR="00BD3737">
        <w:rPr>
          <w:lang w:val="fr-FR"/>
        </w:rPr>
        <w:t xml:space="preserve">3.2. Visitez le site suivant :  </w:t>
      </w:r>
    </w:p>
    <w:p w14:paraId="40625F60" w14:textId="77777777" w:rsidR="00BD3737" w:rsidRDefault="00F777B8" w:rsidP="00BD3737">
      <w:pPr>
        <w:spacing w:after="160" w:line="259" w:lineRule="auto"/>
        <w:jc w:val="both"/>
        <w:rPr>
          <w:lang w:val="fr-FR"/>
        </w:rPr>
      </w:pPr>
      <w:hyperlink r:id="rId18" w:history="1">
        <w:r w:rsidR="00BD3737" w:rsidRPr="006E4E42">
          <w:rPr>
            <w:rStyle w:val="-"/>
            <w:lang w:val="fr-FR"/>
          </w:rPr>
          <w:t>https://www.reussirmavie.net/Faire-son-premier-CV-meme-sans-experience_a2801.html</w:t>
        </w:r>
      </w:hyperlink>
      <w:r w:rsidR="00BD3737" w:rsidRPr="008D0914">
        <w:rPr>
          <w:lang w:val="fr-FR"/>
        </w:rPr>
        <w:t xml:space="preserve"> </w:t>
      </w:r>
    </w:p>
    <w:p w14:paraId="18F1B514" w14:textId="77777777" w:rsidR="00BD3737" w:rsidRPr="00A64321" w:rsidRDefault="00BD3737" w:rsidP="00BD3737">
      <w:pPr>
        <w:tabs>
          <w:tab w:val="left" w:pos="1185"/>
        </w:tabs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Y-a-t-il des points qui vous posent </w:t>
      </w:r>
      <w:proofErr w:type="gramStart"/>
      <w:r>
        <w:rPr>
          <w:rFonts w:asciiTheme="minorHAnsi" w:eastAsiaTheme="minorHAnsi" w:hAnsiTheme="minorHAnsi" w:cstheme="minorBidi"/>
          <w:lang w:val="fr-FR"/>
        </w:rPr>
        <w:t>problème</w:t>
      </w:r>
      <w:proofErr w:type="gramEnd"/>
      <w:r>
        <w:rPr>
          <w:rFonts w:asciiTheme="minorHAnsi" w:eastAsiaTheme="minorHAnsi" w:hAnsiTheme="minorHAnsi" w:cstheme="minorBidi"/>
          <w:lang w:val="fr-FR"/>
        </w:rPr>
        <w:t> ? Notez-les.</w:t>
      </w:r>
    </w:p>
    <w:p w14:paraId="0BBC7385" w14:textId="77777777" w:rsidR="00BD3737" w:rsidRDefault="00BD3737" w:rsidP="00BD3737">
      <w:pPr>
        <w:spacing w:after="160" w:line="259" w:lineRule="auto"/>
        <w:jc w:val="both"/>
        <w:rPr>
          <w:lang w:val="fr-FR"/>
        </w:rPr>
      </w:pPr>
      <w:r>
        <w:rPr>
          <w:lang w:val="fr-FR"/>
        </w:rPr>
        <w:t xml:space="preserve">Repérez les passages qui vous permettent de </w:t>
      </w:r>
      <w:r w:rsidRPr="008D0914">
        <w:rPr>
          <w:lang w:val="fr-FR"/>
        </w:rPr>
        <w:t xml:space="preserve">répondre </w:t>
      </w:r>
      <w:r>
        <w:rPr>
          <w:lang w:val="fr-FR"/>
        </w:rPr>
        <w:t>aux questions</w:t>
      </w:r>
      <w:r w:rsidRPr="008D0914">
        <w:rPr>
          <w:lang w:val="fr-FR"/>
        </w:rPr>
        <w:t xml:space="preserve"> suivante</w:t>
      </w:r>
      <w:r>
        <w:rPr>
          <w:lang w:val="fr-FR"/>
        </w:rPr>
        <w:t>s</w:t>
      </w:r>
      <w:r w:rsidRPr="008D0914">
        <w:rPr>
          <w:lang w:val="fr-FR"/>
        </w:rPr>
        <w:t xml:space="preserve"> : </w:t>
      </w:r>
    </w:p>
    <w:p w14:paraId="57A87215" w14:textId="77777777" w:rsidR="00BD3737" w:rsidRDefault="00BD3737" w:rsidP="00BD3737">
      <w:pPr>
        <w:jc w:val="both"/>
        <w:rPr>
          <w:lang w:val="fr-FR"/>
        </w:rPr>
      </w:pPr>
      <w:r w:rsidRPr="00EC74AB">
        <w:rPr>
          <w:lang w:val="fr-FR"/>
        </w:rPr>
        <w:t>Pourquoi faut-il préparer un cv ?</w:t>
      </w:r>
      <w:r>
        <w:rPr>
          <w:lang w:val="fr-FR"/>
        </w:rPr>
        <w:t xml:space="preserve"> </w:t>
      </w:r>
    </w:p>
    <w:p w14:paraId="742D7561" w14:textId="77777777" w:rsidR="00BD3737" w:rsidRPr="003D3447" w:rsidRDefault="00BD3737" w:rsidP="00BD3737">
      <w:pPr>
        <w:jc w:val="both"/>
        <w:rPr>
          <w:lang w:val="fr-FR"/>
        </w:rPr>
      </w:pPr>
      <w:r w:rsidRPr="003D3447">
        <w:rPr>
          <w:lang w:val="fr-FR"/>
        </w:rPr>
        <w:t xml:space="preserve">Quelles sont les qualités requises pour rédiger un CV ? </w:t>
      </w:r>
    </w:p>
    <w:p w14:paraId="0EFCFDB5" w14:textId="77777777" w:rsidR="00BD3737" w:rsidRPr="003D3447" w:rsidRDefault="00BD3737" w:rsidP="00BD3737">
      <w:pPr>
        <w:jc w:val="both"/>
        <w:rPr>
          <w:lang w:val="fr-FR"/>
        </w:rPr>
      </w:pPr>
      <w:r w:rsidRPr="003D3447">
        <w:rPr>
          <w:lang w:val="fr-FR"/>
        </w:rPr>
        <w:t xml:space="preserve">Quel est le plan classique de tout CV ? </w:t>
      </w:r>
    </w:p>
    <w:p w14:paraId="1A9DB8C9" w14:textId="77777777" w:rsidR="00BD3737" w:rsidRPr="003D3447" w:rsidRDefault="00BD3737" w:rsidP="00BD3737">
      <w:pPr>
        <w:jc w:val="both"/>
        <w:rPr>
          <w:lang w:val="fr-FR"/>
        </w:rPr>
      </w:pPr>
      <w:r w:rsidRPr="003D3447">
        <w:rPr>
          <w:lang w:val="fr-FR"/>
        </w:rPr>
        <w:t xml:space="preserve">Quelles sont les astuces à prendre en considération ? </w:t>
      </w:r>
    </w:p>
    <w:p w14:paraId="06DD2B2E" w14:textId="77777777" w:rsidR="00E168DC" w:rsidRDefault="00BD3737" w:rsidP="00E168DC">
      <w:pPr>
        <w:jc w:val="both"/>
        <w:rPr>
          <w:lang w:val="fr-FR"/>
        </w:rPr>
      </w:pPr>
      <w:r w:rsidRPr="00E168DC">
        <w:rPr>
          <w:rFonts w:asciiTheme="minorHAnsi" w:eastAsiaTheme="minorHAnsi" w:hAnsiTheme="minorHAnsi" w:cstheme="minorBidi"/>
          <w:lang w:val="fr-FR"/>
        </w:rPr>
        <w:t xml:space="preserve">3.3. </w:t>
      </w:r>
      <w:r w:rsidR="00E168DC">
        <w:rPr>
          <w:lang w:val="fr-FR"/>
        </w:rPr>
        <w:t>Avez-vous pu préparer votre cv</w:t>
      </w:r>
      <w:proofErr w:type="gramStart"/>
      <w:r w:rsidR="00E168DC">
        <w:rPr>
          <w:lang w:val="fr-FR"/>
        </w:rPr>
        <w:t> ?Si</w:t>
      </w:r>
      <w:proofErr w:type="gramEnd"/>
      <w:r w:rsidR="00E168DC">
        <w:rPr>
          <w:lang w:val="fr-FR"/>
        </w:rPr>
        <w:t xml:space="preserve"> oui, quel a été le plan adopté ?</w:t>
      </w:r>
    </w:p>
    <w:p w14:paraId="6DCE29D9" w14:textId="77777777" w:rsidR="00E168DC" w:rsidRDefault="00E168DC" w:rsidP="00E168DC">
      <w:pPr>
        <w:jc w:val="both"/>
        <w:rPr>
          <w:lang w:val="fr-FR"/>
        </w:rPr>
      </w:pPr>
      <w:r>
        <w:rPr>
          <w:lang w:val="fr-FR"/>
        </w:rPr>
        <w:t xml:space="preserve">Si non, pour préparer votre cv, </w:t>
      </w:r>
    </w:p>
    <w:p w14:paraId="19285522" w14:textId="7F765083" w:rsidR="00E168DC" w:rsidRDefault="00E168DC" w:rsidP="00E168DC">
      <w:pPr>
        <w:jc w:val="both"/>
        <w:rPr>
          <w:lang w:val="fr-FR"/>
        </w:rPr>
      </w:pPr>
      <w:proofErr w:type="gramStart"/>
      <w:r>
        <w:rPr>
          <w:lang w:val="fr-FR"/>
        </w:rPr>
        <w:t>vous</w:t>
      </w:r>
      <w:proofErr w:type="gramEnd"/>
      <w:r>
        <w:rPr>
          <w:lang w:val="fr-FR"/>
        </w:rPr>
        <w:t xml:space="preserve"> pouvez adopter</w:t>
      </w:r>
      <w:r w:rsidR="00476012">
        <w:rPr>
          <w:lang w:val="fr-FR"/>
        </w:rPr>
        <w:t xml:space="preserve"> </w:t>
      </w:r>
    </w:p>
    <w:p w14:paraId="3B56B106" w14:textId="0872EA6D" w:rsidR="00E168DC" w:rsidRDefault="00E168DC" w:rsidP="00E168DC">
      <w:pPr>
        <w:jc w:val="both"/>
        <w:rPr>
          <w:lang w:val="fr-FR"/>
        </w:rPr>
      </w:pPr>
      <w:r>
        <w:rPr>
          <w:lang w:val="fr-FR"/>
        </w:rPr>
        <w:t xml:space="preserve">-un des exemples fournis </w:t>
      </w:r>
      <w:proofErr w:type="gramStart"/>
      <w:r>
        <w:rPr>
          <w:lang w:val="fr-FR"/>
        </w:rPr>
        <w:t>ou</w:t>
      </w:r>
      <w:proofErr w:type="gramEnd"/>
      <w:r w:rsidR="00476012">
        <w:rPr>
          <w:lang w:val="fr-FR"/>
        </w:rPr>
        <w:t xml:space="preserve"> </w:t>
      </w:r>
    </w:p>
    <w:p w14:paraId="07D20B73" w14:textId="77777777" w:rsidR="00E168DC" w:rsidRDefault="00E168DC" w:rsidP="00E168DC">
      <w:pPr>
        <w:jc w:val="both"/>
        <w:rPr>
          <w:lang w:val="fr-FR"/>
        </w:rPr>
      </w:pPr>
      <w:r>
        <w:rPr>
          <w:lang w:val="fr-FR"/>
        </w:rPr>
        <w:t xml:space="preserve">-les rubriques proposées dans les deux articles </w:t>
      </w:r>
      <w:proofErr w:type="gramStart"/>
      <w:r>
        <w:rPr>
          <w:lang w:val="fr-FR"/>
        </w:rPr>
        <w:t>ou</w:t>
      </w:r>
      <w:proofErr w:type="gramEnd"/>
    </w:p>
    <w:p w14:paraId="200DED35" w14:textId="77777777" w:rsidR="00E168DC" w:rsidRPr="00EC74AB" w:rsidRDefault="00E168DC" w:rsidP="00E168DC">
      <w:pPr>
        <w:jc w:val="both"/>
        <w:rPr>
          <w:lang w:val="fr-FR"/>
        </w:rPr>
      </w:pPr>
      <w:r>
        <w:rPr>
          <w:lang w:val="fr-FR"/>
        </w:rPr>
        <w:t>-en faire une synthèse.</w:t>
      </w:r>
    </w:p>
    <w:p w14:paraId="2EC53043" w14:textId="77777777" w:rsidR="00E168DC" w:rsidRDefault="00E168DC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 w:rsidRPr="00E168DC">
        <w:rPr>
          <w:rFonts w:asciiTheme="minorHAnsi" w:eastAsiaTheme="minorHAnsi" w:hAnsiTheme="minorHAnsi" w:cstheme="minorBidi"/>
          <w:lang w:val="fr-FR"/>
        </w:rPr>
        <w:t xml:space="preserve">4. </w:t>
      </w:r>
      <w:r>
        <w:rPr>
          <w:rFonts w:asciiTheme="minorHAnsi" w:eastAsiaTheme="minorHAnsi" w:hAnsiTheme="minorHAnsi" w:cstheme="minorBidi"/>
          <w:lang w:val="fr-FR"/>
        </w:rPr>
        <w:t>Rel</w:t>
      </w:r>
      <w:r w:rsidR="008705B3">
        <w:rPr>
          <w:rFonts w:asciiTheme="minorHAnsi" w:eastAsiaTheme="minorHAnsi" w:hAnsiTheme="minorHAnsi" w:cstheme="minorBidi"/>
          <w:sz w:val="22"/>
          <w:szCs w:val="22"/>
          <w:lang w:val="fr-FR"/>
        </w:rPr>
        <w:t>ire la page 3 du guide</w:t>
      </w: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.</w:t>
      </w:r>
    </w:p>
    <w:p w14:paraId="172A028B" w14:textId="77777777" w:rsidR="00E168DC" w:rsidRPr="00A64321" w:rsidRDefault="00E168DC" w:rsidP="00E168DC">
      <w:pPr>
        <w:tabs>
          <w:tab w:val="left" w:pos="1185"/>
        </w:tabs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Y-a-t-il des points qui vous posent </w:t>
      </w:r>
      <w:proofErr w:type="gramStart"/>
      <w:r>
        <w:rPr>
          <w:rFonts w:asciiTheme="minorHAnsi" w:eastAsiaTheme="minorHAnsi" w:hAnsiTheme="minorHAnsi" w:cstheme="minorBidi"/>
          <w:lang w:val="fr-FR"/>
        </w:rPr>
        <w:t>problème</w:t>
      </w:r>
      <w:proofErr w:type="gramEnd"/>
      <w:r>
        <w:rPr>
          <w:rFonts w:asciiTheme="minorHAnsi" w:eastAsiaTheme="minorHAnsi" w:hAnsiTheme="minorHAnsi" w:cstheme="minorBidi"/>
          <w:lang w:val="fr-FR"/>
        </w:rPr>
        <w:t> ? Notez-les.</w:t>
      </w:r>
    </w:p>
    <w:p w14:paraId="7628D2C0" w14:textId="2C1FE9DA" w:rsidR="00E168DC" w:rsidRPr="00E168DC" w:rsidRDefault="00E168DC" w:rsidP="00E168DC">
      <w:pPr>
        <w:spacing w:after="160" w:line="259" w:lineRule="auto"/>
        <w:jc w:val="both"/>
        <w:rPr>
          <w:lang w:val="fr-FR"/>
        </w:rPr>
      </w:pPr>
      <w:r>
        <w:rPr>
          <w:lang w:val="fr-FR"/>
        </w:rPr>
        <w:t xml:space="preserve">Repérez les passages qui vous permettent de </w:t>
      </w:r>
      <w:r w:rsidRPr="008D0914">
        <w:rPr>
          <w:lang w:val="fr-FR"/>
        </w:rPr>
        <w:t xml:space="preserve">répondre </w:t>
      </w:r>
      <w:r>
        <w:rPr>
          <w:lang w:val="fr-FR"/>
        </w:rPr>
        <w:t>aux questions</w:t>
      </w:r>
      <w:r w:rsidRPr="008D0914">
        <w:rPr>
          <w:lang w:val="fr-FR"/>
        </w:rPr>
        <w:t xml:space="preserve"> suivante</w:t>
      </w:r>
      <w:r>
        <w:rPr>
          <w:lang w:val="fr-FR"/>
        </w:rPr>
        <w:t>s</w:t>
      </w:r>
      <w:r w:rsidRPr="008D0914">
        <w:rPr>
          <w:lang w:val="fr-FR"/>
        </w:rPr>
        <w:t xml:space="preserve"> : </w:t>
      </w:r>
    </w:p>
    <w:p w14:paraId="5E07D702" w14:textId="77777777" w:rsidR="008705B3" w:rsidRDefault="008705B3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Quels sont les éléments à considérer avant la rédaction d’un travail universitaire ? </w:t>
      </w:r>
    </w:p>
    <w:p w14:paraId="6DD060E2" w14:textId="77777777" w:rsidR="008705B3" w:rsidRDefault="008705B3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Quels sont les avantages du plan de travail ? </w:t>
      </w:r>
    </w:p>
    <w:p w14:paraId="6E21B349" w14:textId="77777777" w:rsidR="008705B3" w:rsidRPr="005C48AD" w:rsidRDefault="008705B3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Quels sont les avantages du plan de rédaction provisoire ?</w:t>
      </w:r>
    </w:p>
    <w:p w14:paraId="1C797642" w14:textId="77777777" w:rsidR="008705B3" w:rsidRPr="00723326" w:rsidRDefault="008705B3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0B29E38E" w14:textId="46267B6D" w:rsidR="00A6543D" w:rsidRDefault="00A6543D" w:rsidP="002A2DC0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</w:p>
    <w:p w14:paraId="7CAA3D32" w14:textId="372E9901" w:rsidR="003A19E2" w:rsidRPr="009B754E" w:rsidRDefault="009B754E" w:rsidP="009B754E">
      <w:pPr>
        <w:spacing w:after="160" w:line="259" w:lineRule="auto"/>
        <w:rPr>
          <w:lang w:val="fr-FR"/>
        </w:rPr>
      </w:pPr>
      <w:r>
        <w:rPr>
          <w:lang w:val="fr-FR"/>
        </w:rPr>
        <w:t xml:space="preserve">1. </w:t>
      </w:r>
      <w:r w:rsidR="003A19E2" w:rsidRPr="009B754E">
        <w:rPr>
          <w:lang w:val="fr-FR"/>
        </w:rPr>
        <w:t xml:space="preserve">Devoir obligatoire : </w:t>
      </w:r>
      <w:r w:rsidR="00747128" w:rsidRPr="009B754E">
        <w:rPr>
          <w:lang w:val="fr-FR"/>
        </w:rPr>
        <w:t>Répondez par écrit</w:t>
      </w:r>
      <w:r w:rsidRPr="009B754E">
        <w:rPr>
          <w:lang w:val="fr-FR"/>
        </w:rPr>
        <w:t xml:space="preserve"> ou à l’oral aux questions posées</w:t>
      </w:r>
      <w:r>
        <w:rPr>
          <w:lang w:val="fr-FR"/>
        </w:rPr>
        <w:t xml:space="preserve"> à la section 1</w:t>
      </w:r>
      <w:r w:rsidR="00E168DC">
        <w:rPr>
          <w:lang w:val="fr-FR"/>
        </w:rPr>
        <w:t xml:space="preserve">, 3, 4 </w:t>
      </w:r>
      <w:r>
        <w:rPr>
          <w:lang w:val="fr-FR"/>
        </w:rPr>
        <w:t>des contenus.</w:t>
      </w:r>
    </w:p>
    <w:p w14:paraId="4793F67F" w14:textId="06B0BE03" w:rsidR="00F777B8" w:rsidRDefault="00D20952" w:rsidP="002A2DC0">
      <w:pPr>
        <w:spacing w:after="160" w:line="259" w:lineRule="auto"/>
        <w:rPr>
          <w:lang w:val="fr-FR"/>
        </w:rPr>
      </w:pPr>
      <w:r w:rsidRPr="00D20952">
        <w:rPr>
          <w:lang w:val="fr-FR"/>
        </w:rPr>
        <w:t xml:space="preserve">2. </w:t>
      </w:r>
      <w:r w:rsidR="00DA25B5">
        <w:rPr>
          <w:lang w:val="fr-FR"/>
        </w:rPr>
        <w:t xml:space="preserve">Devoir obligatoire : </w:t>
      </w:r>
      <w:r w:rsidR="00F777B8">
        <w:rPr>
          <w:lang w:val="fr-FR"/>
        </w:rPr>
        <w:t xml:space="preserve">Rédigez </w:t>
      </w:r>
      <w:r w:rsidR="00DA25B5">
        <w:rPr>
          <w:lang w:val="fr-FR"/>
        </w:rPr>
        <w:t xml:space="preserve">votre </w:t>
      </w:r>
      <w:r w:rsidR="00F777B8">
        <w:rPr>
          <w:lang w:val="fr-FR"/>
        </w:rPr>
        <w:t>cv</w:t>
      </w:r>
      <w:r w:rsidR="00DA25B5">
        <w:rPr>
          <w:lang w:val="fr-FR"/>
        </w:rPr>
        <w:t xml:space="preserve"> et faites le test de </w:t>
      </w:r>
      <w:proofErr w:type="gramStart"/>
      <w:r w:rsidR="00DA25B5">
        <w:rPr>
          <w:lang w:val="fr-FR"/>
        </w:rPr>
        <w:t>langue.</w:t>
      </w:r>
      <w:r w:rsidR="00F777B8">
        <w:rPr>
          <w:lang w:val="fr-FR"/>
        </w:rPr>
        <w:t>.</w:t>
      </w:r>
      <w:proofErr w:type="gramEnd"/>
      <w:r w:rsidR="00F777B8">
        <w:rPr>
          <w:lang w:val="fr-FR"/>
        </w:rPr>
        <w:t xml:space="preserve"> </w:t>
      </w:r>
    </w:p>
    <w:p w14:paraId="4BBFDA91" w14:textId="5AB432FF" w:rsidR="00A6543D" w:rsidRPr="00DA25B5" w:rsidRDefault="00F777B8" w:rsidP="00F777B8">
      <w:pPr>
        <w:tabs>
          <w:tab w:val="left" w:pos="5245"/>
        </w:tabs>
        <w:spacing w:after="160" w:line="259" w:lineRule="auto"/>
        <w:rPr>
          <w:lang w:val="el-GR"/>
        </w:rPr>
      </w:pPr>
      <w:r>
        <w:rPr>
          <w:lang w:val="fr-FR"/>
        </w:rPr>
        <w:t xml:space="preserve">3. </w:t>
      </w:r>
      <w:r w:rsidR="003A19E2" w:rsidRPr="009B754E">
        <w:rPr>
          <w:lang w:val="fr-FR"/>
        </w:rPr>
        <w:t xml:space="preserve">Devoir facultatif : </w:t>
      </w:r>
      <w:r w:rsidR="008D0914" w:rsidRPr="009B754E">
        <w:rPr>
          <w:lang w:val="fr-FR"/>
        </w:rPr>
        <w:t xml:space="preserve">Revisitez le site suivant : </w:t>
      </w:r>
      <w:hyperlink r:id="rId19" w:history="1">
        <w:r w:rsidR="008D0914" w:rsidRPr="009B754E">
          <w:rPr>
            <w:color w:val="0000FF"/>
            <w:u w:val="single"/>
            <w:lang w:val="fr-FR"/>
          </w:rPr>
          <w:t>http://etudiant.aujourdhui.fr/etudiant/info/exemple-de-cv.html</w:t>
        </w:r>
      </w:hyperlink>
      <w:r w:rsidR="008D0914" w:rsidRPr="009B754E">
        <w:rPr>
          <w:lang w:val="fr-FR"/>
        </w:rPr>
        <w:t xml:space="preserve"> pour écouter la vidéo</w:t>
      </w:r>
      <w:r w:rsidR="00EC74AB">
        <w:rPr>
          <w:lang w:val="fr-FR"/>
        </w:rPr>
        <w:t xml:space="preserve"> </w:t>
      </w:r>
      <w:r w:rsidR="008D0914" w:rsidRPr="009B754E">
        <w:rPr>
          <w:lang w:val="fr-FR"/>
        </w:rPr>
        <w:t xml:space="preserve">intitulée « Le Parisien étudiant. Les conseils pour rédiger un bon CV » afin d’en résumer les principales idées échangées par les deux </w:t>
      </w:r>
      <w:proofErr w:type="spellStart"/>
      <w:proofErr w:type="gramStart"/>
      <w:r w:rsidR="008D0914" w:rsidRPr="009B754E">
        <w:rPr>
          <w:lang w:val="fr-FR"/>
        </w:rPr>
        <w:t>interlocuteurs.</w:t>
      </w:r>
      <w:r>
        <w:rPr>
          <w:lang w:val="fr-FR"/>
        </w:rPr>
        <w:t>I</w:t>
      </w:r>
      <w:proofErr w:type="spellEnd"/>
      <w:proofErr w:type="gramEnd"/>
    </w:p>
    <w:p w14:paraId="710D7167" w14:textId="77777777" w:rsidR="00B34E4E" w:rsidRPr="00E4332C" w:rsidRDefault="00B34E4E" w:rsidP="00B34E4E">
      <w:pPr>
        <w:rPr>
          <w:lang w:val="fr-FR"/>
        </w:rPr>
      </w:pPr>
    </w:p>
    <w:tbl>
      <w:tblPr>
        <w:tblStyle w:val="af1"/>
        <w:tblW w:w="10579" w:type="dxa"/>
        <w:tblLook w:val="04A0" w:firstRow="1" w:lastRow="0" w:firstColumn="1" w:lastColumn="0" w:noHBand="0" w:noVBand="1"/>
      </w:tblPr>
      <w:tblGrid>
        <w:gridCol w:w="3190"/>
        <w:gridCol w:w="2756"/>
        <w:gridCol w:w="2030"/>
        <w:gridCol w:w="2603"/>
      </w:tblGrid>
      <w:tr w:rsidR="00B34E4E" w14:paraId="71B518B6" w14:textId="77777777" w:rsidTr="00DA25B5">
        <w:tc>
          <w:tcPr>
            <w:tcW w:w="3190" w:type="dxa"/>
          </w:tcPr>
          <w:p w14:paraId="2BC47A60" w14:textId="77777777" w:rsidR="00B34E4E" w:rsidRPr="00EC5448" w:rsidRDefault="00B34E4E" w:rsidP="00F777B8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756" w:type="dxa"/>
          </w:tcPr>
          <w:p w14:paraId="2B977564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030" w:type="dxa"/>
          </w:tcPr>
          <w:p w14:paraId="6C7F3FDD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603" w:type="dxa"/>
          </w:tcPr>
          <w:p w14:paraId="68C1E683" w14:textId="77777777" w:rsidR="00B34E4E" w:rsidRDefault="00B34E4E" w:rsidP="00F777B8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621C67" w:rsidRPr="00C120E9" w14:paraId="41164107" w14:textId="77777777" w:rsidTr="00DA25B5">
        <w:tc>
          <w:tcPr>
            <w:tcW w:w="3190" w:type="dxa"/>
          </w:tcPr>
          <w:p w14:paraId="1ECE2D9A" w14:textId="3062CD00" w:rsidR="00621C67" w:rsidRDefault="0003410B" w:rsidP="00621C67">
            <w:pPr>
              <w:rPr>
                <w:lang w:val="fr-FR"/>
              </w:rPr>
            </w:pPr>
            <w:r>
              <w:rPr>
                <w:lang w:val="fr-FR"/>
              </w:rPr>
              <w:t>Compétence (f.)</w:t>
            </w:r>
          </w:p>
        </w:tc>
        <w:tc>
          <w:tcPr>
            <w:tcW w:w="2756" w:type="dxa"/>
          </w:tcPr>
          <w:p w14:paraId="66B8394C" w14:textId="7587326D" w:rsidR="00621C67" w:rsidRDefault="00C120E9" w:rsidP="00621C67">
            <w:pPr>
              <w:rPr>
                <w:lang w:val="fr-FR"/>
              </w:rPr>
            </w:pPr>
            <w:r>
              <w:rPr>
                <w:lang w:val="fr-FR"/>
              </w:rPr>
              <w:t>Je voudrais consacrer plus de temps pour la terminologie</w:t>
            </w:r>
          </w:p>
        </w:tc>
        <w:tc>
          <w:tcPr>
            <w:tcW w:w="2030" w:type="dxa"/>
          </w:tcPr>
          <w:p w14:paraId="447AF5F8" w14:textId="3A47D111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C3B115F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C120E9" w14:paraId="76E937E7" w14:textId="77777777" w:rsidTr="00DA25B5">
        <w:tc>
          <w:tcPr>
            <w:tcW w:w="3190" w:type="dxa"/>
          </w:tcPr>
          <w:p w14:paraId="5B67E32B" w14:textId="117AD819" w:rsidR="00621C67" w:rsidRDefault="0003410B" w:rsidP="00621C67">
            <w:pPr>
              <w:rPr>
                <w:lang w:val="fr-FR"/>
              </w:rPr>
            </w:pPr>
            <w:r>
              <w:rPr>
                <w:lang w:val="fr-FR"/>
              </w:rPr>
              <w:t xml:space="preserve">Postbac </w:t>
            </w:r>
          </w:p>
        </w:tc>
        <w:tc>
          <w:tcPr>
            <w:tcW w:w="2756" w:type="dxa"/>
          </w:tcPr>
          <w:p w14:paraId="3B82C276" w14:textId="765E7C34" w:rsidR="00621C67" w:rsidRPr="007A3060" w:rsidRDefault="00717F7B" w:rsidP="00621C67">
            <w:pPr>
              <w:rPr>
                <w:lang w:val="fr-FR"/>
              </w:rPr>
            </w:pPr>
            <w:r>
              <w:rPr>
                <w:lang w:val="fr-FR"/>
              </w:rPr>
              <w:t>Il faut ne pas faire des fautes d’orthographe, de langue</w:t>
            </w:r>
          </w:p>
        </w:tc>
        <w:tc>
          <w:tcPr>
            <w:tcW w:w="2030" w:type="dxa"/>
          </w:tcPr>
          <w:p w14:paraId="226AFA8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7D1A5985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C120E9" w14:paraId="75A1E401" w14:textId="77777777" w:rsidTr="00DA25B5">
        <w:tc>
          <w:tcPr>
            <w:tcW w:w="3190" w:type="dxa"/>
          </w:tcPr>
          <w:p w14:paraId="05F35ABC" w14:textId="3517525F" w:rsidR="00621C67" w:rsidRDefault="0003410B" w:rsidP="00621C67">
            <w:pPr>
              <w:rPr>
                <w:lang w:val="fr-FR"/>
              </w:rPr>
            </w:pPr>
            <w:r>
              <w:rPr>
                <w:lang w:val="fr-FR"/>
              </w:rPr>
              <w:t>Baccalauréat (m)</w:t>
            </w:r>
          </w:p>
        </w:tc>
        <w:tc>
          <w:tcPr>
            <w:tcW w:w="2756" w:type="dxa"/>
          </w:tcPr>
          <w:p w14:paraId="63EC7FDD" w14:textId="61D1FD62" w:rsidR="00621C67" w:rsidRPr="007A3060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02F22984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1F2F537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C120E9" w14:paraId="119B8453" w14:textId="77777777" w:rsidTr="00DA25B5">
        <w:tc>
          <w:tcPr>
            <w:tcW w:w="3190" w:type="dxa"/>
          </w:tcPr>
          <w:p w14:paraId="401B8ED4" w14:textId="34C12161" w:rsidR="00621C67" w:rsidRDefault="00717F7B" w:rsidP="00621C67">
            <w:pPr>
              <w:rPr>
                <w:lang w:val="fr-FR"/>
              </w:rPr>
            </w:pPr>
            <w:r>
              <w:rPr>
                <w:lang w:val="fr-FR"/>
              </w:rPr>
              <w:t>Postuniversitaire</w:t>
            </w:r>
          </w:p>
        </w:tc>
        <w:tc>
          <w:tcPr>
            <w:tcW w:w="2756" w:type="dxa"/>
          </w:tcPr>
          <w:p w14:paraId="7C432052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63BEAA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3A665C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2E4574" w:rsidRPr="00C120E9" w14:paraId="6900ED1F" w14:textId="77777777" w:rsidTr="00DA25B5">
        <w:tc>
          <w:tcPr>
            <w:tcW w:w="3190" w:type="dxa"/>
          </w:tcPr>
          <w:p w14:paraId="0AE5F0BF" w14:textId="13B308FB" w:rsidR="002E4574" w:rsidRPr="001371B9" w:rsidRDefault="00717F7B" w:rsidP="00621C67">
            <w:pPr>
              <w:rPr>
                <w:lang w:val="fr-FR"/>
              </w:rPr>
            </w:pPr>
            <w:r>
              <w:rPr>
                <w:lang w:val="fr-FR"/>
              </w:rPr>
              <w:t>Master 2</w:t>
            </w:r>
          </w:p>
        </w:tc>
        <w:tc>
          <w:tcPr>
            <w:tcW w:w="2756" w:type="dxa"/>
          </w:tcPr>
          <w:p w14:paraId="32518111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7BD12D0F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2BA8805" w14:textId="77777777" w:rsidR="002E4574" w:rsidRDefault="002E4574" w:rsidP="00621C67">
            <w:pPr>
              <w:rPr>
                <w:lang w:val="fr-FR"/>
              </w:rPr>
            </w:pPr>
          </w:p>
        </w:tc>
      </w:tr>
      <w:tr w:rsidR="00717F7B" w:rsidRPr="00C120E9" w14:paraId="304E1F7C" w14:textId="77777777" w:rsidTr="00DA25B5">
        <w:tc>
          <w:tcPr>
            <w:tcW w:w="3190" w:type="dxa"/>
          </w:tcPr>
          <w:p w14:paraId="5BE69C73" w14:textId="1309814D" w:rsidR="00717F7B" w:rsidRDefault="00717F7B" w:rsidP="00621C67">
            <w:pPr>
              <w:rPr>
                <w:lang w:val="fr-FR"/>
              </w:rPr>
            </w:pPr>
            <w:r>
              <w:rPr>
                <w:lang w:val="fr-FR"/>
              </w:rPr>
              <w:t xml:space="preserve">Requérir, requis(e) </w:t>
            </w:r>
          </w:p>
        </w:tc>
        <w:tc>
          <w:tcPr>
            <w:tcW w:w="2756" w:type="dxa"/>
          </w:tcPr>
          <w:p w14:paraId="390CD1CD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3BD98023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22159050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17F7B" w:rsidRPr="00C120E9" w14:paraId="5D51ABB1" w14:textId="77777777" w:rsidTr="00DA25B5">
        <w:tc>
          <w:tcPr>
            <w:tcW w:w="3190" w:type="dxa"/>
          </w:tcPr>
          <w:p w14:paraId="02213207" w14:textId="14751C8B" w:rsidR="00717F7B" w:rsidRDefault="00717F7B" w:rsidP="00621C67">
            <w:pPr>
              <w:rPr>
                <w:lang w:val="fr-FR"/>
              </w:rPr>
            </w:pPr>
            <w:r>
              <w:rPr>
                <w:lang w:val="fr-FR"/>
              </w:rPr>
              <w:t>Concis(e)</w:t>
            </w:r>
          </w:p>
        </w:tc>
        <w:tc>
          <w:tcPr>
            <w:tcW w:w="2756" w:type="dxa"/>
          </w:tcPr>
          <w:p w14:paraId="4E88FAE1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780D5664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32B82434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17F7B" w:rsidRPr="00C120E9" w14:paraId="415D46A5" w14:textId="77777777" w:rsidTr="00DA25B5">
        <w:tc>
          <w:tcPr>
            <w:tcW w:w="3190" w:type="dxa"/>
          </w:tcPr>
          <w:p w14:paraId="158D6868" w14:textId="0B6748BD" w:rsidR="00717F7B" w:rsidRDefault="00705BF0" w:rsidP="00621C67">
            <w:pPr>
              <w:rPr>
                <w:lang w:val="fr-FR"/>
              </w:rPr>
            </w:pPr>
            <w:r>
              <w:rPr>
                <w:lang w:val="fr-FR"/>
              </w:rPr>
              <w:t>Rigueur (f)</w:t>
            </w:r>
          </w:p>
        </w:tc>
        <w:tc>
          <w:tcPr>
            <w:tcW w:w="2756" w:type="dxa"/>
          </w:tcPr>
          <w:p w14:paraId="6CEB18F9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1229F555" w14:textId="77777777" w:rsidR="00717F7B" w:rsidRDefault="00717F7B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6EB56E81" w14:textId="77777777" w:rsidR="00717F7B" w:rsidRDefault="00717F7B" w:rsidP="00621C67">
            <w:pPr>
              <w:rPr>
                <w:lang w:val="fr-FR"/>
              </w:rPr>
            </w:pPr>
          </w:p>
        </w:tc>
      </w:tr>
      <w:tr w:rsidR="00705BF0" w:rsidRPr="00C120E9" w14:paraId="32597D43" w14:textId="77777777" w:rsidTr="00DA25B5">
        <w:tc>
          <w:tcPr>
            <w:tcW w:w="3190" w:type="dxa"/>
          </w:tcPr>
          <w:p w14:paraId="57970ED5" w14:textId="72DFF782" w:rsidR="00705BF0" w:rsidRDefault="00705BF0" w:rsidP="00705BF0">
            <w:pPr>
              <w:rPr>
                <w:lang w:val="fr-FR"/>
              </w:rPr>
            </w:pPr>
            <w:r>
              <w:rPr>
                <w:lang w:val="fr-FR"/>
              </w:rPr>
              <w:t xml:space="preserve">Astuce (m) </w:t>
            </w:r>
          </w:p>
        </w:tc>
        <w:tc>
          <w:tcPr>
            <w:tcW w:w="2756" w:type="dxa"/>
          </w:tcPr>
          <w:p w14:paraId="5920EA94" w14:textId="77777777" w:rsidR="00705BF0" w:rsidRDefault="00705BF0" w:rsidP="00621C67">
            <w:pPr>
              <w:rPr>
                <w:lang w:val="fr-FR"/>
              </w:rPr>
            </w:pPr>
          </w:p>
        </w:tc>
        <w:tc>
          <w:tcPr>
            <w:tcW w:w="2030" w:type="dxa"/>
          </w:tcPr>
          <w:p w14:paraId="5ED40A81" w14:textId="77777777" w:rsidR="00705BF0" w:rsidRDefault="00705BF0" w:rsidP="00621C67">
            <w:pPr>
              <w:rPr>
                <w:lang w:val="fr-FR"/>
              </w:rPr>
            </w:pPr>
          </w:p>
        </w:tc>
        <w:tc>
          <w:tcPr>
            <w:tcW w:w="2603" w:type="dxa"/>
          </w:tcPr>
          <w:p w14:paraId="07A3CF6F" w14:textId="77777777" w:rsidR="00705BF0" w:rsidRDefault="00705BF0" w:rsidP="00621C67">
            <w:pPr>
              <w:rPr>
                <w:lang w:val="fr-FR"/>
              </w:rPr>
            </w:pPr>
          </w:p>
        </w:tc>
      </w:tr>
    </w:tbl>
    <w:p w14:paraId="535FC9BC" w14:textId="77777777" w:rsidR="00934527" w:rsidRPr="00835FB4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934527" w:rsidRPr="00835FB4" w:rsidSect="00995E1A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23B6A" w14:textId="77777777" w:rsidR="00B2504C" w:rsidRDefault="00B2504C" w:rsidP="001B1931">
      <w:r>
        <w:separator/>
      </w:r>
    </w:p>
  </w:endnote>
  <w:endnote w:type="continuationSeparator" w:id="0">
    <w:p w14:paraId="56464DAC" w14:textId="77777777" w:rsidR="00B2504C" w:rsidRDefault="00B2504C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D5811" w14:textId="77777777" w:rsidR="00B2504C" w:rsidRDefault="00B2504C" w:rsidP="001B1931">
      <w:r>
        <w:separator/>
      </w:r>
    </w:p>
  </w:footnote>
  <w:footnote w:type="continuationSeparator" w:id="0">
    <w:p w14:paraId="703933C8" w14:textId="77777777" w:rsidR="00B2504C" w:rsidRDefault="00B2504C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256B6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1"/>
  </w:num>
  <w:num w:numId="6">
    <w:abstractNumId w:val="22"/>
  </w:num>
  <w:num w:numId="7">
    <w:abstractNumId w:val="21"/>
  </w:num>
  <w:num w:numId="8">
    <w:abstractNumId w:val="14"/>
  </w:num>
  <w:num w:numId="9">
    <w:abstractNumId w:val="23"/>
  </w:num>
  <w:num w:numId="10">
    <w:abstractNumId w:val="26"/>
  </w:num>
  <w:num w:numId="11">
    <w:abstractNumId w:val="20"/>
  </w:num>
  <w:num w:numId="12">
    <w:abstractNumId w:val="7"/>
  </w:num>
  <w:num w:numId="13">
    <w:abstractNumId w:val="6"/>
  </w:num>
  <w:num w:numId="14">
    <w:abstractNumId w:val="5"/>
  </w:num>
  <w:num w:numId="15">
    <w:abstractNumId w:val="24"/>
  </w:num>
  <w:num w:numId="16">
    <w:abstractNumId w:val="15"/>
  </w:num>
  <w:num w:numId="17">
    <w:abstractNumId w:val="0"/>
  </w:num>
  <w:num w:numId="18">
    <w:abstractNumId w:val="2"/>
  </w:num>
  <w:num w:numId="19">
    <w:abstractNumId w:val="9"/>
  </w:num>
  <w:num w:numId="20">
    <w:abstractNumId w:val="19"/>
  </w:num>
  <w:num w:numId="21">
    <w:abstractNumId w:val="4"/>
  </w:num>
  <w:num w:numId="22">
    <w:abstractNumId w:val="10"/>
  </w:num>
  <w:num w:numId="23">
    <w:abstractNumId w:val="17"/>
  </w:num>
  <w:num w:numId="24">
    <w:abstractNumId w:val="18"/>
  </w:num>
  <w:num w:numId="25">
    <w:abstractNumId w:val="27"/>
  </w:num>
  <w:num w:numId="26">
    <w:abstractNumId w:val="11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1059C"/>
    <w:rsid w:val="00012E65"/>
    <w:rsid w:val="00015794"/>
    <w:rsid w:val="00024C8D"/>
    <w:rsid w:val="00025345"/>
    <w:rsid w:val="00030E49"/>
    <w:rsid w:val="000315C3"/>
    <w:rsid w:val="0003410B"/>
    <w:rsid w:val="00036050"/>
    <w:rsid w:val="00036D8D"/>
    <w:rsid w:val="00042D7E"/>
    <w:rsid w:val="00043FCB"/>
    <w:rsid w:val="00045957"/>
    <w:rsid w:val="00046F5B"/>
    <w:rsid w:val="00061913"/>
    <w:rsid w:val="00062477"/>
    <w:rsid w:val="0007160F"/>
    <w:rsid w:val="00084394"/>
    <w:rsid w:val="0008791E"/>
    <w:rsid w:val="000A2E1B"/>
    <w:rsid w:val="000A30C4"/>
    <w:rsid w:val="000C113E"/>
    <w:rsid w:val="000E0B4E"/>
    <w:rsid w:val="000E5CF4"/>
    <w:rsid w:val="000F27C6"/>
    <w:rsid w:val="00101550"/>
    <w:rsid w:val="00105CF1"/>
    <w:rsid w:val="001371B9"/>
    <w:rsid w:val="00143644"/>
    <w:rsid w:val="00147BDC"/>
    <w:rsid w:val="00151686"/>
    <w:rsid w:val="001545EB"/>
    <w:rsid w:val="00155B85"/>
    <w:rsid w:val="001600C7"/>
    <w:rsid w:val="001703BA"/>
    <w:rsid w:val="001723C9"/>
    <w:rsid w:val="0017468D"/>
    <w:rsid w:val="001754B3"/>
    <w:rsid w:val="00177510"/>
    <w:rsid w:val="00177B4C"/>
    <w:rsid w:val="001B1931"/>
    <w:rsid w:val="001B3B49"/>
    <w:rsid w:val="001C3A3E"/>
    <w:rsid w:val="001C5F71"/>
    <w:rsid w:val="001C7E8C"/>
    <w:rsid w:val="001D13B6"/>
    <w:rsid w:val="001D242E"/>
    <w:rsid w:val="001D2BC6"/>
    <w:rsid w:val="001D6C11"/>
    <w:rsid w:val="001E67D6"/>
    <w:rsid w:val="001F1105"/>
    <w:rsid w:val="001F1668"/>
    <w:rsid w:val="001F29E7"/>
    <w:rsid w:val="001F33A9"/>
    <w:rsid w:val="00211505"/>
    <w:rsid w:val="002309DC"/>
    <w:rsid w:val="00234374"/>
    <w:rsid w:val="002440E9"/>
    <w:rsid w:val="00254F9C"/>
    <w:rsid w:val="0025572D"/>
    <w:rsid w:val="002619D0"/>
    <w:rsid w:val="0027265D"/>
    <w:rsid w:val="00275A84"/>
    <w:rsid w:val="00292F71"/>
    <w:rsid w:val="00294316"/>
    <w:rsid w:val="002A2DC0"/>
    <w:rsid w:val="002B048F"/>
    <w:rsid w:val="002B10A7"/>
    <w:rsid w:val="002B2A4A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303D99"/>
    <w:rsid w:val="00306247"/>
    <w:rsid w:val="00306AD8"/>
    <w:rsid w:val="00313054"/>
    <w:rsid w:val="003157F9"/>
    <w:rsid w:val="00327911"/>
    <w:rsid w:val="00341621"/>
    <w:rsid w:val="00351AD7"/>
    <w:rsid w:val="00372C9E"/>
    <w:rsid w:val="00372CB7"/>
    <w:rsid w:val="00383FE4"/>
    <w:rsid w:val="003928CE"/>
    <w:rsid w:val="003A19E2"/>
    <w:rsid w:val="003A38E5"/>
    <w:rsid w:val="003A4A47"/>
    <w:rsid w:val="003B14C3"/>
    <w:rsid w:val="003B2DAA"/>
    <w:rsid w:val="003B6A10"/>
    <w:rsid w:val="003C0A5D"/>
    <w:rsid w:val="003C1893"/>
    <w:rsid w:val="003C37DA"/>
    <w:rsid w:val="003C4E6A"/>
    <w:rsid w:val="003C6438"/>
    <w:rsid w:val="003D2A87"/>
    <w:rsid w:val="003D2E0A"/>
    <w:rsid w:val="003E2F8A"/>
    <w:rsid w:val="003F793F"/>
    <w:rsid w:val="00410050"/>
    <w:rsid w:val="0041403F"/>
    <w:rsid w:val="00414FE6"/>
    <w:rsid w:val="00425021"/>
    <w:rsid w:val="0044013D"/>
    <w:rsid w:val="00456ED0"/>
    <w:rsid w:val="004641E5"/>
    <w:rsid w:val="00465159"/>
    <w:rsid w:val="004666C7"/>
    <w:rsid w:val="0047008C"/>
    <w:rsid w:val="00476012"/>
    <w:rsid w:val="00476798"/>
    <w:rsid w:val="0048217E"/>
    <w:rsid w:val="00487F5B"/>
    <w:rsid w:val="00494E63"/>
    <w:rsid w:val="004A25BB"/>
    <w:rsid w:val="004C2932"/>
    <w:rsid w:val="004C6B54"/>
    <w:rsid w:val="004E7BE7"/>
    <w:rsid w:val="004F17A8"/>
    <w:rsid w:val="004F1E31"/>
    <w:rsid w:val="004F2B62"/>
    <w:rsid w:val="004F439D"/>
    <w:rsid w:val="005038F5"/>
    <w:rsid w:val="005155C1"/>
    <w:rsid w:val="00521CE3"/>
    <w:rsid w:val="00522FBA"/>
    <w:rsid w:val="00527311"/>
    <w:rsid w:val="00534C2A"/>
    <w:rsid w:val="00537861"/>
    <w:rsid w:val="005432F4"/>
    <w:rsid w:val="00543E70"/>
    <w:rsid w:val="0055151A"/>
    <w:rsid w:val="00551D3A"/>
    <w:rsid w:val="00552284"/>
    <w:rsid w:val="0055413C"/>
    <w:rsid w:val="00567922"/>
    <w:rsid w:val="0057222E"/>
    <w:rsid w:val="00574C05"/>
    <w:rsid w:val="0058205F"/>
    <w:rsid w:val="00590B78"/>
    <w:rsid w:val="005943BF"/>
    <w:rsid w:val="0059476A"/>
    <w:rsid w:val="005A1CEF"/>
    <w:rsid w:val="005A2798"/>
    <w:rsid w:val="005A2942"/>
    <w:rsid w:val="005A2F74"/>
    <w:rsid w:val="005A32D1"/>
    <w:rsid w:val="005A6C79"/>
    <w:rsid w:val="005B542B"/>
    <w:rsid w:val="005C48AD"/>
    <w:rsid w:val="005D3DC1"/>
    <w:rsid w:val="005F2363"/>
    <w:rsid w:val="005F6AE6"/>
    <w:rsid w:val="005F7018"/>
    <w:rsid w:val="00607EE1"/>
    <w:rsid w:val="00611789"/>
    <w:rsid w:val="00613A47"/>
    <w:rsid w:val="006206EA"/>
    <w:rsid w:val="00621C67"/>
    <w:rsid w:val="00622E2F"/>
    <w:rsid w:val="00627EF3"/>
    <w:rsid w:val="00631F10"/>
    <w:rsid w:val="00644CD2"/>
    <w:rsid w:val="0065608C"/>
    <w:rsid w:val="0066531C"/>
    <w:rsid w:val="00665C02"/>
    <w:rsid w:val="00672F60"/>
    <w:rsid w:val="00676754"/>
    <w:rsid w:val="00677957"/>
    <w:rsid w:val="006845B0"/>
    <w:rsid w:val="006A30F2"/>
    <w:rsid w:val="006B0812"/>
    <w:rsid w:val="006B3741"/>
    <w:rsid w:val="006B377B"/>
    <w:rsid w:val="006D46A8"/>
    <w:rsid w:val="006D6F01"/>
    <w:rsid w:val="006E74A5"/>
    <w:rsid w:val="006F0ADD"/>
    <w:rsid w:val="006F1004"/>
    <w:rsid w:val="006F6995"/>
    <w:rsid w:val="00701B65"/>
    <w:rsid w:val="00705BF0"/>
    <w:rsid w:val="00717F7B"/>
    <w:rsid w:val="00723326"/>
    <w:rsid w:val="0072547A"/>
    <w:rsid w:val="007255BE"/>
    <w:rsid w:val="00731A1F"/>
    <w:rsid w:val="00734EF4"/>
    <w:rsid w:val="00744004"/>
    <w:rsid w:val="0074634B"/>
    <w:rsid w:val="00747128"/>
    <w:rsid w:val="0076010A"/>
    <w:rsid w:val="00762E18"/>
    <w:rsid w:val="00766691"/>
    <w:rsid w:val="007673BC"/>
    <w:rsid w:val="00767473"/>
    <w:rsid w:val="007711C7"/>
    <w:rsid w:val="007A3060"/>
    <w:rsid w:val="007A536F"/>
    <w:rsid w:val="007A7EEC"/>
    <w:rsid w:val="007C3DBC"/>
    <w:rsid w:val="007D2E6B"/>
    <w:rsid w:val="007E00D8"/>
    <w:rsid w:val="007E0E41"/>
    <w:rsid w:val="007E131B"/>
    <w:rsid w:val="007E4C2F"/>
    <w:rsid w:val="007F1CC4"/>
    <w:rsid w:val="007F2F45"/>
    <w:rsid w:val="007F5279"/>
    <w:rsid w:val="00804E54"/>
    <w:rsid w:val="00810BEB"/>
    <w:rsid w:val="00822280"/>
    <w:rsid w:val="00831409"/>
    <w:rsid w:val="00833781"/>
    <w:rsid w:val="00835FB4"/>
    <w:rsid w:val="00853A1E"/>
    <w:rsid w:val="00854F1E"/>
    <w:rsid w:val="008613EE"/>
    <w:rsid w:val="00862846"/>
    <w:rsid w:val="008705B3"/>
    <w:rsid w:val="00873647"/>
    <w:rsid w:val="008958BF"/>
    <w:rsid w:val="008A1E91"/>
    <w:rsid w:val="008B0CF2"/>
    <w:rsid w:val="008B48F7"/>
    <w:rsid w:val="008B4E4F"/>
    <w:rsid w:val="008B7386"/>
    <w:rsid w:val="008C269A"/>
    <w:rsid w:val="008C743A"/>
    <w:rsid w:val="008D0914"/>
    <w:rsid w:val="008E4E15"/>
    <w:rsid w:val="00905D7B"/>
    <w:rsid w:val="00932692"/>
    <w:rsid w:val="00934527"/>
    <w:rsid w:val="00936575"/>
    <w:rsid w:val="009404C0"/>
    <w:rsid w:val="009435CC"/>
    <w:rsid w:val="009450EE"/>
    <w:rsid w:val="00945D86"/>
    <w:rsid w:val="009508BA"/>
    <w:rsid w:val="00954F00"/>
    <w:rsid w:val="009614E0"/>
    <w:rsid w:val="009619D5"/>
    <w:rsid w:val="00984D90"/>
    <w:rsid w:val="00985A6F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E16B7"/>
    <w:rsid w:val="009E20E1"/>
    <w:rsid w:val="009E3825"/>
    <w:rsid w:val="009E5579"/>
    <w:rsid w:val="009F2CF3"/>
    <w:rsid w:val="009F33DC"/>
    <w:rsid w:val="009F52CD"/>
    <w:rsid w:val="009F72A3"/>
    <w:rsid w:val="00A0064F"/>
    <w:rsid w:val="00A059B2"/>
    <w:rsid w:val="00A06DAE"/>
    <w:rsid w:val="00A07DBF"/>
    <w:rsid w:val="00A156E8"/>
    <w:rsid w:val="00A17FA4"/>
    <w:rsid w:val="00A40689"/>
    <w:rsid w:val="00A51A8F"/>
    <w:rsid w:val="00A63A19"/>
    <w:rsid w:val="00A6543D"/>
    <w:rsid w:val="00A76F54"/>
    <w:rsid w:val="00A85791"/>
    <w:rsid w:val="00A97441"/>
    <w:rsid w:val="00AA31B6"/>
    <w:rsid w:val="00AA6268"/>
    <w:rsid w:val="00AB6227"/>
    <w:rsid w:val="00AC4C84"/>
    <w:rsid w:val="00AC7C01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215AF"/>
    <w:rsid w:val="00B22AA7"/>
    <w:rsid w:val="00B2504C"/>
    <w:rsid w:val="00B274F0"/>
    <w:rsid w:val="00B306D7"/>
    <w:rsid w:val="00B3438B"/>
    <w:rsid w:val="00B34E4E"/>
    <w:rsid w:val="00B609C6"/>
    <w:rsid w:val="00B618E6"/>
    <w:rsid w:val="00B62C35"/>
    <w:rsid w:val="00B741D2"/>
    <w:rsid w:val="00B75A17"/>
    <w:rsid w:val="00B82FDA"/>
    <w:rsid w:val="00B87154"/>
    <w:rsid w:val="00B878A6"/>
    <w:rsid w:val="00B944BF"/>
    <w:rsid w:val="00B97D54"/>
    <w:rsid w:val="00BA6A9A"/>
    <w:rsid w:val="00BB25EC"/>
    <w:rsid w:val="00BB5CA3"/>
    <w:rsid w:val="00BB76DB"/>
    <w:rsid w:val="00BD3737"/>
    <w:rsid w:val="00BE496D"/>
    <w:rsid w:val="00BF7507"/>
    <w:rsid w:val="00C04F01"/>
    <w:rsid w:val="00C050A8"/>
    <w:rsid w:val="00C068EA"/>
    <w:rsid w:val="00C120E9"/>
    <w:rsid w:val="00C5648A"/>
    <w:rsid w:val="00C61A3A"/>
    <w:rsid w:val="00C67881"/>
    <w:rsid w:val="00C874A3"/>
    <w:rsid w:val="00C965E1"/>
    <w:rsid w:val="00C96D24"/>
    <w:rsid w:val="00CA1077"/>
    <w:rsid w:val="00CB3189"/>
    <w:rsid w:val="00CB3F8B"/>
    <w:rsid w:val="00CB4B89"/>
    <w:rsid w:val="00CB78BD"/>
    <w:rsid w:val="00CB7C22"/>
    <w:rsid w:val="00CC09D5"/>
    <w:rsid w:val="00CD7190"/>
    <w:rsid w:val="00CE16E2"/>
    <w:rsid w:val="00CE2117"/>
    <w:rsid w:val="00CF1185"/>
    <w:rsid w:val="00D1463B"/>
    <w:rsid w:val="00D177B8"/>
    <w:rsid w:val="00D20952"/>
    <w:rsid w:val="00D266BC"/>
    <w:rsid w:val="00D26CEE"/>
    <w:rsid w:val="00D30845"/>
    <w:rsid w:val="00D374DE"/>
    <w:rsid w:val="00D51982"/>
    <w:rsid w:val="00D61C4B"/>
    <w:rsid w:val="00D7312E"/>
    <w:rsid w:val="00D74A7F"/>
    <w:rsid w:val="00D7640C"/>
    <w:rsid w:val="00D8496A"/>
    <w:rsid w:val="00D84F56"/>
    <w:rsid w:val="00D91B2A"/>
    <w:rsid w:val="00DA25B5"/>
    <w:rsid w:val="00DA6830"/>
    <w:rsid w:val="00DB0118"/>
    <w:rsid w:val="00DC2939"/>
    <w:rsid w:val="00DC3625"/>
    <w:rsid w:val="00DC5696"/>
    <w:rsid w:val="00DD2561"/>
    <w:rsid w:val="00DE268D"/>
    <w:rsid w:val="00DE621B"/>
    <w:rsid w:val="00E0429B"/>
    <w:rsid w:val="00E168DC"/>
    <w:rsid w:val="00E24CCD"/>
    <w:rsid w:val="00E25585"/>
    <w:rsid w:val="00E44FFB"/>
    <w:rsid w:val="00E473C5"/>
    <w:rsid w:val="00E56DF6"/>
    <w:rsid w:val="00E66FE1"/>
    <w:rsid w:val="00E72448"/>
    <w:rsid w:val="00E76D96"/>
    <w:rsid w:val="00E776F6"/>
    <w:rsid w:val="00E9117C"/>
    <w:rsid w:val="00E91C36"/>
    <w:rsid w:val="00E953A3"/>
    <w:rsid w:val="00E966B3"/>
    <w:rsid w:val="00E96A7D"/>
    <w:rsid w:val="00E9760E"/>
    <w:rsid w:val="00EB435E"/>
    <w:rsid w:val="00EC74AB"/>
    <w:rsid w:val="00ED76EF"/>
    <w:rsid w:val="00EE61F6"/>
    <w:rsid w:val="00EF75A9"/>
    <w:rsid w:val="00F26D3C"/>
    <w:rsid w:val="00F35503"/>
    <w:rsid w:val="00F35A54"/>
    <w:rsid w:val="00F42E00"/>
    <w:rsid w:val="00F44AFF"/>
    <w:rsid w:val="00F47FC5"/>
    <w:rsid w:val="00F6147E"/>
    <w:rsid w:val="00F650E5"/>
    <w:rsid w:val="00F777B8"/>
    <w:rsid w:val="00F83842"/>
    <w:rsid w:val="00FA2CEF"/>
    <w:rsid w:val="00FA31AE"/>
    <w:rsid w:val="00FA3913"/>
    <w:rsid w:val="00FA65AD"/>
    <w:rsid w:val="00FB42B1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E6D"/>
  <w15:docId w15:val="{848DFE76-0DEE-49DC-9CA0-E29A25A9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styleId="ae">
    <w:name w:val="Unresolved Mention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f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1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idj.com/metiers/architecte" TargetMode="External"/><Relationship Id="rId18" Type="http://schemas.openxmlformats.org/officeDocument/2006/relationships/hyperlink" Target="https://www.reussirmavie.net/Faire-son-premier-CV-meme-sans-experience_a2801.html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928;&#913;&#925;%20&#920;&#917;&#931;&#931;&#913;&#923;&#921;&#913;&#931;\&#922;&#926;&#915;\2020%202021\&#916;&#921;&#913;&#916;&#921;&#922;&#932;&#933;&#913;&#922;&#913;%20&#924;&#913;&#920;&#919;&#924;&#913;&#932;&#913;\&#960;&#961;&#959;&#967;&#969;&#961;&#951;&#956;&#949;&#957;&#959;&#953;\architecture\semestre%20d'&#233;t&#233;\formations%20en%20alternance%20https:\www.enseignementsup-recherche.gouv.fr\cid20247\l-alternance-dans-le-superieur.html" TargetMode="External"/><Relationship Id="rId17" Type="http://schemas.openxmlformats.org/officeDocument/2006/relationships/hyperlink" Target="http://etudiant.aujourdhui.fr/etudiant/info/cv-conseils-de-redactio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app.ad.uth.gr/teamclass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dj.com/metiers/architec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eams.microsoft.com/l/team/19:66a47001d8eb4aa89a3bfa9ea7306269@thread.tacv2/conversations?groupId=92b2d996-acaa-49c2-885f-34e3e362c755&amp;tenantId=3180bf70-17cc-44f6-90a4-5c9476625295" TargetMode="External"/><Relationship Id="rId10" Type="http://schemas.openxmlformats.org/officeDocument/2006/relationships/hyperlink" Target="mailto:dikakari@yahoo.gr" TargetMode="External"/><Relationship Id="rId19" Type="http://schemas.openxmlformats.org/officeDocument/2006/relationships/hyperlink" Target="http://etudiant.aujourdhui.fr/etudiant/info/exemple-de-cv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etudiant.aujourdhui.fr/etudiant/metiers/fiche-metier/architec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A27C41-F394-455C-B607-3F292F9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Γαλλικά για Ακαδημαϊκούς σκοπούς</vt:lpstr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lastModifiedBy>KAKARI DIAMANTO</cp:lastModifiedBy>
  <cp:revision>8</cp:revision>
  <dcterms:created xsi:type="dcterms:W3CDTF">2021-03-04T09:18:00Z</dcterms:created>
  <dcterms:modified xsi:type="dcterms:W3CDTF">2021-03-04T17:56:00Z</dcterms:modified>
</cp:coreProperties>
</file>