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6CF181" w14:textId="7678F9EF" w:rsidR="00FD0F8A" w:rsidRPr="004D4912" w:rsidRDefault="00030735" w:rsidP="005E6CFE">
      <w:pPr>
        <w:jc w:val="center"/>
        <w:rPr>
          <w:b/>
          <w:bCs/>
          <w:u w:val="single"/>
        </w:rPr>
      </w:pPr>
      <w:r w:rsidRPr="00030735">
        <w:rPr>
          <w:b/>
          <w:bCs/>
          <w:u w:val="single"/>
        </w:rPr>
        <w:t>3</w:t>
      </w:r>
      <w:r>
        <w:rPr>
          <w:b/>
          <w:bCs/>
          <w:u w:val="single"/>
          <w:vertAlign w:val="superscript"/>
          <w:lang w:val="en-US"/>
        </w:rPr>
        <w:t>n</w:t>
      </w:r>
      <w:r w:rsidR="005E6CFE" w:rsidRPr="004D4912">
        <w:rPr>
          <w:b/>
          <w:bCs/>
          <w:u w:val="single"/>
        </w:rPr>
        <w:t xml:space="preserve"> Εργασία Βιομετρία Γεωργικός πειραματισμός</w:t>
      </w:r>
    </w:p>
    <w:p w14:paraId="2035DE91" w14:textId="4DA825E9" w:rsidR="005E6CFE" w:rsidRDefault="005E6CFE" w:rsidP="005E6CFE">
      <w:pPr>
        <w:jc w:val="center"/>
        <w:rPr>
          <w:u w:val="single"/>
        </w:rPr>
      </w:pPr>
    </w:p>
    <w:p w14:paraId="642EE068" w14:textId="5BCAD8E2" w:rsidR="00A4382A" w:rsidRDefault="005E6CFE" w:rsidP="005E6CFE">
      <w:pPr>
        <w:jc w:val="both"/>
      </w:pPr>
      <w:r>
        <w:t>Ένας ερευνητής διεξ</w:t>
      </w:r>
      <w:r w:rsidR="00A4382A">
        <w:t xml:space="preserve">ήγαγε </w:t>
      </w:r>
      <w:r>
        <w:t>πειράματα αξιολόγησης</w:t>
      </w:r>
      <w:r w:rsidR="00A4382A">
        <w:t xml:space="preserve"> </w:t>
      </w:r>
      <w:r>
        <w:t xml:space="preserve">ποικιλιών χειμερινών σιτηρών, που πρόκειται να εγγραφούν στον Εθνικό Κατάλογο, σε ότι αφορά την καλλιεργητική τους αξία και χρήση. Παρέλαβε 18 ποικιλίες σκληρού σίτου μαζί με τους μάρτυρες κωδικοποιημένες ως </w:t>
      </w:r>
      <w:r w:rsidRPr="00A4382A">
        <w:rPr>
          <w:b/>
          <w:bCs/>
          <w:i/>
          <w:iCs/>
          <w:lang w:val="en-US"/>
        </w:rPr>
        <w:t>SS</w:t>
      </w:r>
      <w:r w:rsidRPr="00A4382A">
        <w:rPr>
          <w:b/>
          <w:bCs/>
          <w:i/>
          <w:iCs/>
        </w:rPr>
        <w:t xml:space="preserve">1, </w:t>
      </w:r>
      <w:r w:rsidRPr="00A4382A">
        <w:rPr>
          <w:b/>
          <w:bCs/>
          <w:i/>
          <w:iCs/>
          <w:lang w:val="en-US"/>
        </w:rPr>
        <w:t>SS</w:t>
      </w:r>
      <w:r w:rsidRPr="00A4382A">
        <w:rPr>
          <w:b/>
          <w:bCs/>
          <w:i/>
          <w:iCs/>
        </w:rPr>
        <w:t>2……….</w:t>
      </w:r>
      <w:r w:rsidRPr="00A4382A">
        <w:rPr>
          <w:b/>
          <w:bCs/>
          <w:i/>
          <w:iCs/>
          <w:lang w:val="en-US"/>
        </w:rPr>
        <w:t>SS</w:t>
      </w:r>
      <w:r w:rsidRPr="00A4382A">
        <w:rPr>
          <w:b/>
          <w:bCs/>
          <w:i/>
          <w:iCs/>
        </w:rPr>
        <w:t>18</w:t>
      </w:r>
      <w:r w:rsidRPr="005E6CFE">
        <w:t xml:space="preserve">. </w:t>
      </w:r>
      <w:r>
        <w:t>Το πειραματικό τεμάχι</w:t>
      </w:r>
      <w:r w:rsidR="00A4382A">
        <w:t xml:space="preserve">ο </w:t>
      </w:r>
      <w:r>
        <w:t>αποτελ</w:t>
      </w:r>
      <w:r w:rsidR="00A4382A">
        <w:t>ούταν</w:t>
      </w:r>
      <w:r>
        <w:t xml:space="preserve"> από 7 γραμμές μήκους 10 μέτρα </w:t>
      </w:r>
      <w:r w:rsidR="00A4382A">
        <w:t xml:space="preserve">και απόσταση 18 εκ. μεταξύ των γραμμών, ενώ </w:t>
      </w:r>
      <w:r w:rsidR="00E003F5">
        <w:t>είχε</w:t>
      </w:r>
      <w:r w:rsidR="00A4382A">
        <w:t xml:space="preserve"> 3 επαναλήψεις. Το πειραματικό σχέδιο που εφαρμ</w:t>
      </w:r>
      <w:r w:rsidR="00C44EF6">
        <w:t>όστηκε</w:t>
      </w:r>
      <w:r w:rsidR="00A4382A">
        <w:t xml:space="preserve"> είναι οι Τυχαιοποιημένες Πλήρεις </w:t>
      </w:r>
      <w:r w:rsidR="00E003F5">
        <w:t>Ο</w:t>
      </w:r>
      <w:r w:rsidR="00A4382A">
        <w:t xml:space="preserve">μάδες. </w:t>
      </w:r>
    </w:p>
    <w:p w14:paraId="246ED363" w14:textId="77777777" w:rsidR="00A4382A" w:rsidRDefault="00A4382A" w:rsidP="005E6CFE">
      <w:pPr>
        <w:jc w:val="both"/>
      </w:pPr>
      <w:r>
        <w:t>Εκτιμήθηκε η απόδοση των ποικιλιών σε</w:t>
      </w:r>
      <w:r w:rsidR="005E6CFE">
        <w:t xml:space="preserve"> σπόρο</w:t>
      </w:r>
      <w:r>
        <w:t xml:space="preserve"> </w:t>
      </w:r>
      <w:r w:rsidR="005E6CFE">
        <w:t>από κάθε τεμάχιο</w:t>
      </w:r>
      <w:r>
        <w:t xml:space="preserve"> σε Κιλά/στρέμμα καθώς και ποιοτικά χαρακτηριστικά όπως η περιεκτικότητα σε Πρωτεΐνη(%) </w:t>
      </w:r>
      <w:r w:rsidRPr="00A4382A">
        <w:t>(</w:t>
      </w:r>
      <w:r>
        <w:rPr>
          <w:lang w:val="en-US"/>
        </w:rPr>
        <w:t>Protein</w:t>
      </w:r>
      <w:r w:rsidRPr="00A4382A">
        <w:t xml:space="preserve">), </w:t>
      </w:r>
      <w:proofErr w:type="spellStart"/>
      <w:r>
        <w:t>Γλουτέινη</w:t>
      </w:r>
      <w:proofErr w:type="spellEnd"/>
      <w:r>
        <w:t xml:space="preserve"> (</w:t>
      </w:r>
      <w:proofErr w:type="spellStart"/>
      <w:r>
        <w:rPr>
          <w:lang w:val="en-US"/>
        </w:rPr>
        <w:t>Glutein</w:t>
      </w:r>
      <w:proofErr w:type="spellEnd"/>
      <w:r w:rsidRPr="00A4382A">
        <w:t xml:space="preserve">), </w:t>
      </w:r>
      <w:r>
        <w:t xml:space="preserve">Δείκτης </w:t>
      </w:r>
      <w:proofErr w:type="spellStart"/>
      <w:r>
        <w:rPr>
          <w:lang w:val="en-US"/>
        </w:rPr>
        <w:t>Zeleny</w:t>
      </w:r>
      <w:proofErr w:type="spellEnd"/>
      <w:r w:rsidRPr="00A4382A">
        <w:t xml:space="preserve">, </w:t>
      </w:r>
      <w:r>
        <w:t xml:space="preserve">Δείκτης </w:t>
      </w:r>
      <w:r>
        <w:rPr>
          <w:lang w:val="en-US"/>
        </w:rPr>
        <w:t>W</w:t>
      </w:r>
      <w:r w:rsidRPr="00A4382A">
        <w:t>-</w:t>
      </w:r>
      <w:r>
        <w:rPr>
          <w:lang w:val="en-US"/>
        </w:rPr>
        <w:t>Value</w:t>
      </w:r>
      <w:r w:rsidRPr="00A4382A">
        <w:t xml:space="preserve">, </w:t>
      </w:r>
      <w:r>
        <w:rPr>
          <w:lang w:val="en-US"/>
        </w:rPr>
        <w:t>Yellow</w:t>
      </w:r>
      <w:r w:rsidRPr="00A4382A">
        <w:t xml:space="preserve"> </w:t>
      </w:r>
      <w:r>
        <w:rPr>
          <w:lang w:val="en-US"/>
        </w:rPr>
        <w:t>index</w:t>
      </w:r>
      <w:r w:rsidRPr="00A4382A">
        <w:t xml:space="preserve">, </w:t>
      </w:r>
      <w:r>
        <w:t>Ειδικό Βάρος, Βάρος 1000κ και Υαλώδες (%).</w:t>
      </w:r>
    </w:p>
    <w:p w14:paraId="751E8F02" w14:textId="300EAB30" w:rsidR="004A7D5E" w:rsidRDefault="00A4382A" w:rsidP="005E6CFE">
      <w:pPr>
        <w:jc w:val="both"/>
      </w:pPr>
      <w:r w:rsidRPr="004A7D5E">
        <w:rPr>
          <w:b/>
          <w:bCs/>
        </w:rPr>
        <w:t>Α.</w:t>
      </w:r>
      <w:r>
        <w:t xml:space="preserve"> Βασιζόμενοι στ</w:t>
      </w:r>
      <w:r w:rsidR="004A7D5E">
        <w:t xml:space="preserve">ην </w:t>
      </w:r>
      <w:proofErr w:type="spellStart"/>
      <w:r w:rsidR="004A7D5E">
        <w:t>τυχαίοποιηση</w:t>
      </w:r>
      <w:proofErr w:type="spellEnd"/>
      <w:r>
        <w:t xml:space="preserve"> του φακέλου </w:t>
      </w:r>
      <w:r>
        <w:rPr>
          <w:lang w:val="en-US"/>
        </w:rPr>
        <w:t>Excel</w:t>
      </w:r>
      <w:r w:rsidR="004A7D5E">
        <w:t xml:space="preserve"> (επισυναπτόμενο)</w:t>
      </w:r>
      <w:r w:rsidRPr="00A4382A">
        <w:t xml:space="preserve"> </w:t>
      </w:r>
      <w:r>
        <w:t xml:space="preserve">να κάνετε </w:t>
      </w:r>
      <w:r w:rsidR="004A7D5E">
        <w:t xml:space="preserve">σχέδιο σποράς </w:t>
      </w:r>
      <w:r w:rsidR="00C44EF6">
        <w:t xml:space="preserve">στο χωράφι </w:t>
      </w:r>
      <w:r w:rsidR="004A7D5E">
        <w:t xml:space="preserve">λαμβάνοντας υπόψιν ότι ή κάθε επανάληψη έχει 3 διαζώματα των 6 ποικιλιών. </w:t>
      </w:r>
      <w:r>
        <w:t xml:space="preserve"> </w:t>
      </w:r>
    </w:p>
    <w:p w14:paraId="520BFADF" w14:textId="53D329E3" w:rsidR="00DF30F9" w:rsidRDefault="004A7D5E" w:rsidP="005E6CFE">
      <w:pPr>
        <w:jc w:val="both"/>
      </w:pPr>
      <w:r w:rsidRPr="00E003F5">
        <w:rPr>
          <w:b/>
          <w:bCs/>
        </w:rPr>
        <w:t>Β.</w:t>
      </w:r>
      <w:r>
        <w:t xml:space="preserve"> Βασιζόμενοι στα αποτελέσματα</w:t>
      </w:r>
      <w:r w:rsidR="00E003F5">
        <w:t xml:space="preserve"> </w:t>
      </w:r>
      <w:r w:rsidR="00E003F5" w:rsidRPr="00E003F5">
        <w:rPr>
          <w:i/>
          <w:iCs/>
        </w:rPr>
        <w:t xml:space="preserve">1. </w:t>
      </w:r>
      <w:r w:rsidR="00E003F5" w:rsidRPr="00E003F5">
        <w:rPr>
          <w:i/>
          <w:iCs/>
          <w:lang w:val="en-US"/>
        </w:rPr>
        <w:t>Out</w:t>
      </w:r>
      <w:r w:rsidR="00E003F5" w:rsidRPr="00E003F5">
        <w:rPr>
          <w:i/>
          <w:iCs/>
        </w:rPr>
        <w:t xml:space="preserve"> </w:t>
      </w:r>
      <w:r w:rsidR="00E003F5" w:rsidRPr="00E003F5">
        <w:rPr>
          <w:i/>
          <w:iCs/>
          <w:lang w:val="en-US"/>
        </w:rPr>
        <w:t>put</w:t>
      </w:r>
      <w:r w:rsidR="00E003F5" w:rsidRPr="00E003F5">
        <w:rPr>
          <w:i/>
          <w:iCs/>
        </w:rPr>
        <w:t xml:space="preserve"> Τυχαιοποιημένες Πλήρης Ομάδες</w:t>
      </w:r>
      <w:r w:rsidR="00E003F5">
        <w:t xml:space="preserve"> </w:t>
      </w:r>
      <w:r w:rsidR="004D4912">
        <w:t xml:space="preserve">(επισυναπτόμενο) </w:t>
      </w:r>
      <w:r w:rsidR="00E003F5">
        <w:t xml:space="preserve">να παρουσιάσετε πίνακα Ανάλυσης </w:t>
      </w:r>
      <w:proofErr w:type="spellStart"/>
      <w:r w:rsidR="00E003F5">
        <w:t>Παραλλακτηκότητας</w:t>
      </w:r>
      <w:proofErr w:type="spellEnd"/>
      <w:r w:rsidR="00E003F5" w:rsidRPr="00E003F5">
        <w:t xml:space="preserve"> </w:t>
      </w:r>
      <w:r w:rsidR="00E003F5">
        <w:t>(ΑΝ</w:t>
      </w:r>
      <w:r w:rsidR="00E003F5">
        <w:rPr>
          <w:lang w:val="en-US"/>
        </w:rPr>
        <w:t>OVA</w:t>
      </w:r>
      <w:r w:rsidR="00E003F5" w:rsidRPr="00E003F5">
        <w:t>)</w:t>
      </w:r>
      <w:r w:rsidR="00D11DEF">
        <w:t xml:space="preserve">, και </w:t>
      </w:r>
      <w:r w:rsidR="00C44EF6">
        <w:t>πίνακα σύγκριση</w:t>
      </w:r>
      <w:r w:rsidR="00D11DEF">
        <w:t xml:space="preserve"> μέσων όρων (</w:t>
      </w:r>
      <w:proofErr w:type="spellStart"/>
      <w:r w:rsidR="00D11DEF">
        <w:t>Δές</w:t>
      </w:r>
      <w:proofErr w:type="spellEnd"/>
      <w:r w:rsidR="00D11DEF">
        <w:t xml:space="preserve"> </w:t>
      </w:r>
      <w:r w:rsidR="00C44EF6">
        <w:t>υποδείγματα)</w:t>
      </w:r>
      <w:r w:rsidR="004D4912">
        <w:t xml:space="preserve">. Τέλος σχολιάστε περιληπτικά την συμπεριφορά των ποικιλιών.  </w:t>
      </w:r>
      <w:r w:rsidR="00C44EF6">
        <w:t xml:space="preserve"> </w:t>
      </w:r>
      <w:r w:rsidR="00D11DEF">
        <w:t xml:space="preserve"> </w:t>
      </w:r>
      <w:r w:rsidR="00E003F5" w:rsidRPr="00E003F5">
        <w:t xml:space="preserve"> </w:t>
      </w:r>
    </w:p>
    <w:p w14:paraId="17217E5D" w14:textId="7AF96536" w:rsidR="00C44EF6" w:rsidRDefault="00C44EF6" w:rsidP="005E6CFE">
      <w:pPr>
        <w:jc w:val="both"/>
      </w:pPr>
    </w:p>
    <w:p w14:paraId="4CACC7FF" w14:textId="77777777" w:rsidR="00C44EF6" w:rsidRDefault="00C44EF6" w:rsidP="005E6CFE">
      <w:pPr>
        <w:jc w:val="both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567"/>
        <w:gridCol w:w="2268"/>
        <w:gridCol w:w="4190"/>
      </w:tblGrid>
      <w:tr w:rsidR="007F6614" w14:paraId="56A407AD" w14:textId="77777777" w:rsidTr="00D11DEF">
        <w:tc>
          <w:tcPr>
            <w:tcW w:w="8296" w:type="dxa"/>
            <w:gridSpan w:val="4"/>
          </w:tcPr>
          <w:p w14:paraId="75B25CEE" w14:textId="55DB4341" w:rsidR="007F6614" w:rsidRPr="00D11DEF" w:rsidRDefault="00C44EF6" w:rsidP="00D11DE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Πίνακας 1. </w:t>
            </w:r>
            <w:r w:rsidR="007F6614" w:rsidRPr="00D11DEF">
              <w:rPr>
                <w:b/>
                <w:bCs/>
              </w:rPr>
              <w:t xml:space="preserve">Ανάλυση </w:t>
            </w:r>
            <w:proofErr w:type="spellStart"/>
            <w:r w:rsidR="007F6614" w:rsidRPr="00D11DEF">
              <w:rPr>
                <w:b/>
                <w:bCs/>
              </w:rPr>
              <w:t>Παραλλακτηκότητας</w:t>
            </w:r>
            <w:proofErr w:type="spellEnd"/>
            <w:r w:rsidR="007F6614" w:rsidRPr="00D11DEF">
              <w:rPr>
                <w:b/>
                <w:bCs/>
              </w:rPr>
              <w:t xml:space="preserve"> </w:t>
            </w:r>
            <w:r w:rsidR="00FD0C95" w:rsidRPr="00D11DEF">
              <w:rPr>
                <w:b/>
                <w:bCs/>
              </w:rPr>
              <w:t xml:space="preserve">πειραματικού σχεδίου τυχαιοποιημένων πλήρων ομάδων, </w:t>
            </w:r>
            <w:r w:rsidR="007F6614" w:rsidRPr="00D11DEF">
              <w:rPr>
                <w:b/>
                <w:bCs/>
              </w:rPr>
              <w:t>18 ποικιλιών σιταριού</w:t>
            </w:r>
            <w:r w:rsidR="00FD0C95" w:rsidRPr="00D11DEF">
              <w:rPr>
                <w:b/>
                <w:bCs/>
              </w:rPr>
              <w:t>.</w:t>
            </w:r>
          </w:p>
        </w:tc>
      </w:tr>
      <w:tr w:rsidR="009F4840" w14:paraId="515303A2" w14:textId="77777777" w:rsidTr="00D11DEF">
        <w:tc>
          <w:tcPr>
            <w:tcW w:w="1271" w:type="dxa"/>
          </w:tcPr>
          <w:p w14:paraId="6DC7635E" w14:textId="4888DABD" w:rsidR="009F4840" w:rsidRPr="00FD0C95" w:rsidRDefault="009F4840" w:rsidP="005E6CFE">
            <w:pPr>
              <w:jc w:val="both"/>
              <w:rPr>
                <w:b/>
                <w:bCs/>
                <w:i/>
                <w:iCs/>
              </w:rPr>
            </w:pPr>
            <w:r w:rsidRPr="00FD0C95">
              <w:rPr>
                <w:b/>
                <w:bCs/>
                <w:i/>
                <w:iCs/>
              </w:rPr>
              <w:t xml:space="preserve">Πηγές </w:t>
            </w:r>
            <w:proofErr w:type="spellStart"/>
            <w:r w:rsidRPr="00FD0C95">
              <w:rPr>
                <w:b/>
                <w:bCs/>
                <w:i/>
                <w:iCs/>
              </w:rPr>
              <w:t>παραλλα</w:t>
            </w:r>
            <w:proofErr w:type="spellEnd"/>
            <w:r w:rsidRPr="00FD0C95">
              <w:rPr>
                <w:b/>
                <w:bCs/>
                <w:i/>
                <w:iCs/>
              </w:rPr>
              <w:t xml:space="preserve">. </w:t>
            </w:r>
          </w:p>
        </w:tc>
        <w:tc>
          <w:tcPr>
            <w:tcW w:w="567" w:type="dxa"/>
          </w:tcPr>
          <w:p w14:paraId="49E24E38" w14:textId="2DDC5E83" w:rsidR="009F4840" w:rsidRPr="00FD0C95" w:rsidRDefault="009F4840" w:rsidP="005E6CFE">
            <w:pPr>
              <w:jc w:val="both"/>
              <w:rPr>
                <w:b/>
                <w:bCs/>
                <w:i/>
                <w:iCs/>
              </w:rPr>
            </w:pPr>
            <w:r w:rsidRPr="00FD0C95">
              <w:rPr>
                <w:b/>
                <w:bCs/>
                <w:i/>
                <w:iCs/>
              </w:rPr>
              <w:t xml:space="preserve">Β.Ε </w:t>
            </w:r>
          </w:p>
        </w:tc>
        <w:tc>
          <w:tcPr>
            <w:tcW w:w="6458" w:type="dxa"/>
            <w:gridSpan w:val="2"/>
          </w:tcPr>
          <w:p w14:paraId="39DC3E69" w14:textId="48BF2C71" w:rsidR="009F4840" w:rsidRPr="00FD0C95" w:rsidRDefault="009F4840" w:rsidP="005E6CFE">
            <w:pPr>
              <w:jc w:val="both"/>
              <w:rPr>
                <w:b/>
                <w:bCs/>
                <w:i/>
                <w:iCs/>
              </w:rPr>
            </w:pPr>
            <w:r w:rsidRPr="00FD0C95">
              <w:rPr>
                <w:b/>
                <w:bCs/>
                <w:i/>
                <w:iCs/>
              </w:rPr>
              <w:t xml:space="preserve">Αθροίσματα Τετραγώνων </w:t>
            </w:r>
          </w:p>
        </w:tc>
      </w:tr>
      <w:tr w:rsidR="007F6614" w14:paraId="12E4FDCF" w14:textId="77777777" w:rsidTr="00D11DEF">
        <w:tc>
          <w:tcPr>
            <w:tcW w:w="1271" w:type="dxa"/>
          </w:tcPr>
          <w:p w14:paraId="060A685D" w14:textId="77777777" w:rsidR="007F6614" w:rsidRDefault="007F6614" w:rsidP="005E6CFE">
            <w:pPr>
              <w:jc w:val="both"/>
            </w:pPr>
          </w:p>
        </w:tc>
        <w:tc>
          <w:tcPr>
            <w:tcW w:w="567" w:type="dxa"/>
          </w:tcPr>
          <w:p w14:paraId="61785E6B" w14:textId="5C8D166A" w:rsidR="007F6614" w:rsidRDefault="007F6614" w:rsidP="005E6CFE">
            <w:pPr>
              <w:jc w:val="both"/>
            </w:pPr>
          </w:p>
        </w:tc>
        <w:tc>
          <w:tcPr>
            <w:tcW w:w="2268" w:type="dxa"/>
          </w:tcPr>
          <w:p w14:paraId="58526B09" w14:textId="0A0D7125" w:rsidR="007F6614" w:rsidRPr="009F4840" w:rsidRDefault="007F6614" w:rsidP="00FD0C95">
            <w:pPr>
              <w:jc w:val="center"/>
              <w:rPr>
                <w:b/>
                <w:bCs/>
              </w:rPr>
            </w:pPr>
            <w:r w:rsidRPr="009F4840">
              <w:rPr>
                <w:b/>
                <w:bCs/>
              </w:rPr>
              <w:t>Κιλά /</w:t>
            </w:r>
            <w:proofErr w:type="spellStart"/>
            <w:r w:rsidRPr="009F4840">
              <w:rPr>
                <w:b/>
                <w:bCs/>
              </w:rPr>
              <w:t>στρ</w:t>
            </w:r>
            <w:proofErr w:type="spellEnd"/>
            <w:r w:rsidR="00D11DEF">
              <w:rPr>
                <w:b/>
                <w:bCs/>
              </w:rPr>
              <w:t>.</w:t>
            </w:r>
          </w:p>
        </w:tc>
        <w:tc>
          <w:tcPr>
            <w:tcW w:w="4190" w:type="dxa"/>
          </w:tcPr>
          <w:p w14:paraId="6CE11B66" w14:textId="19A287BD" w:rsidR="007F6614" w:rsidRPr="00FD0C95" w:rsidRDefault="00FD0C95" w:rsidP="00FD0C95">
            <w:pPr>
              <w:jc w:val="center"/>
              <w:rPr>
                <w:b/>
                <w:bCs/>
              </w:rPr>
            </w:pPr>
            <w:r w:rsidRPr="00FD0C95">
              <w:rPr>
                <w:b/>
                <w:bCs/>
              </w:rPr>
              <w:t>Πρωτεΐνη</w:t>
            </w:r>
          </w:p>
        </w:tc>
      </w:tr>
      <w:tr w:rsidR="007F6614" w14:paraId="28BF2083" w14:textId="77777777" w:rsidTr="00D11DEF">
        <w:tc>
          <w:tcPr>
            <w:tcW w:w="1271" w:type="dxa"/>
          </w:tcPr>
          <w:p w14:paraId="78BF2E3F" w14:textId="6080414E" w:rsidR="007F6614" w:rsidRPr="00FD0C95" w:rsidRDefault="007F6614" w:rsidP="005E6CFE">
            <w:pPr>
              <w:jc w:val="both"/>
              <w:rPr>
                <w:b/>
                <w:bCs/>
              </w:rPr>
            </w:pPr>
            <w:r w:rsidRPr="00FD0C95">
              <w:rPr>
                <w:b/>
                <w:bCs/>
              </w:rPr>
              <w:t xml:space="preserve">Ποικιλίες </w:t>
            </w:r>
          </w:p>
        </w:tc>
        <w:tc>
          <w:tcPr>
            <w:tcW w:w="567" w:type="dxa"/>
          </w:tcPr>
          <w:p w14:paraId="456A7C2B" w14:textId="0B336BA2" w:rsidR="007F6614" w:rsidRDefault="009F4840" w:rsidP="005E6CFE">
            <w:pPr>
              <w:jc w:val="both"/>
            </w:pPr>
            <w:r>
              <w:t>17</w:t>
            </w:r>
          </w:p>
        </w:tc>
        <w:tc>
          <w:tcPr>
            <w:tcW w:w="2268" w:type="dxa"/>
          </w:tcPr>
          <w:p w14:paraId="595E2344" w14:textId="446EBAD3" w:rsidR="007F6614" w:rsidRDefault="007F6614" w:rsidP="00FD0C95">
            <w:pPr>
              <w:jc w:val="center"/>
            </w:pPr>
            <w:r>
              <w:t>130</w:t>
            </w:r>
            <w:r w:rsidR="00FD0C95">
              <w:t>906</w:t>
            </w:r>
            <w:r w:rsidR="00FD0C95" w:rsidRPr="00FD0C95">
              <w:rPr>
                <w:vertAlign w:val="superscript"/>
              </w:rPr>
              <w:t>ΜΣ</w:t>
            </w:r>
          </w:p>
        </w:tc>
        <w:tc>
          <w:tcPr>
            <w:tcW w:w="4190" w:type="dxa"/>
          </w:tcPr>
          <w:p w14:paraId="0B7BD5A0" w14:textId="4A938959" w:rsidR="007F6614" w:rsidRDefault="00FD0C95" w:rsidP="00FD0C95">
            <w:pPr>
              <w:jc w:val="center"/>
            </w:pPr>
            <w:r>
              <w:t>14,21</w:t>
            </w:r>
            <w:r w:rsidRPr="00FD0C95">
              <w:rPr>
                <w:vertAlign w:val="superscript"/>
              </w:rPr>
              <w:t>*</w:t>
            </w:r>
          </w:p>
        </w:tc>
      </w:tr>
      <w:tr w:rsidR="007F6614" w14:paraId="0398419E" w14:textId="77777777" w:rsidTr="00D11DEF">
        <w:tc>
          <w:tcPr>
            <w:tcW w:w="1271" w:type="dxa"/>
          </w:tcPr>
          <w:p w14:paraId="474EFCB5" w14:textId="52E2033E" w:rsidR="007F6614" w:rsidRPr="00FD0C95" w:rsidRDefault="007F6614" w:rsidP="005E6CFE">
            <w:pPr>
              <w:jc w:val="both"/>
              <w:rPr>
                <w:b/>
                <w:bCs/>
              </w:rPr>
            </w:pPr>
            <w:proofErr w:type="spellStart"/>
            <w:r w:rsidRPr="00FD0C95">
              <w:rPr>
                <w:b/>
                <w:bCs/>
              </w:rPr>
              <w:t>Επανα</w:t>
            </w:r>
            <w:proofErr w:type="spellEnd"/>
            <w:r w:rsidR="009F4840" w:rsidRPr="00FD0C95">
              <w:rPr>
                <w:b/>
                <w:bCs/>
              </w:rPr>
              <w:t>.</w:t>
            </w:r>
          </w:p>
        </w:tc>
        <w:tc>
          <w:tcPr>
            <w:tcW w:w="567" w:type="dxa"/>
          </w:tcPr>
          <w:p w14:paraId="704D5CD4" w14:textId="4EB4D129" w:rsidR="007F6614" w:rsidRDefault="009F4840" w:rsidP="005E6CFE">
            <w:pPr>
              <w:jc w:val="both"/>
            </w:pPr>
            <w:r>
              <w:t>2</w:t>
            </w:r>
          </w:p>
        </w:tc>
        <w:tc>
          <w:tcPr>
            <w:tcW w:w="2268" w:type="dxa"/>
          </w:tcPr>
          <w:p w14:paraId="3C4191A8" w14:textId="1D5E6D4B" w:rsidR="007F6614" w:rsidRDefault="00FD0C95" w:rsidP="00FD0C95">
            <w:pPr>
              <w:jc w:val="center"/>
            </w:pPr>
            <w:r>
              <w:t>101404</w:t>
            </w:r>
            <w:r w:rsidRPr="00FD0C95">
              <w:rPr>
                <w:vertAlign w:val="superscript"/>
              </w:rPr>
              <w:t>*</w:t>
            </w:r>
          </w:p>
        </w:tc>
        <w:tc>
          <w:tcPr>
            <w:tcW w:w="4190" w:type="dxa"/>
          </w:tcPr>
          <w:p w14:paraId="3A7DB512" w14:textId="1C86404E" w:rsidR="007F6614" w:rsidRDefault="00FD0C95" w:rsidP="00FD0C95">
            <w:pPr>
              <w:jc w:val="center"/>
            </w:pPr>
            <w:r>
              <w:t>1,05</w:t>
            </w:r>
            <w:r w:rsidRPr="00FD0C95">
              <w:rPr>
                <w:vertAlign w:val="superscript"/>
              </w:rPr>
              <w:t>ΜΣ</w:t>
            </w:r>
          </w:p>
        </w:tc>
      </w:tr>
      <w:tr w:rsidR="007F6614" w14:paraId="78D22CC6" w14:textId="77777777" w:rsidTr="00D11DEF">
        <w:tc>
          <w:tcPr>
            <w:tcW w:w="1271" w:type="dxa"/>
          </w:tcPr>
          <w:p w14:paraId="35F5E83D" w14:textId="2E2EE6D1" w:rsidR="007F6614" w:rsidRPr="00FD0C95" w:rsidRDefault="007F6614" w:rsidP="005E6CFE">
            <w:pPr>
              <w:jc w:val="both"/>
              <w:rPr>
                <w:b/>
                <w:bCs/>
              </w:rPr>
            </w:pPr>
            <w:r w:rsidRPr="00FD0C95">
              <w:rPr>
                <w:b/>
                <w:bCs/>
              </w:rPr>
              <w:t xml:space="preserve">Σφάλμα </w:t>
            </w:r>
          </w:p>
        </w:tc>
        <w:tc>
          <w:tcPr>
            <w:tcW w:w="567" w:type="dxa"/>
          </w:tcPr>
          <w:p w14:paraId="0D9BFEF5" w14:textId="7BF71DBE" w:rsidR="007F6614" w:rsidRDefault="009F4840" w:rsidP="005E6CFE">
            <w:pPr>
              <w:jc w:val="both"/>
            </w:pPr>
            <w:r>
              <w:t>34</w:t>
            </w:r>
          </w:p>
        </w:tc>
        <w:tc>
          <w:tcPr>
            <w:tcW w:w="2268" w:type="dxa"/>
          </w:tcPr>
          <w:p w14:paraId="35DB41F4" w14:textId="1132A642" w:rsidR="007F6614" w:rsidRDefault="00FD0C95" w:rsidP="00FD0C95">
            <w:pPr>
              <w:jc w:val="center"/>
            </w:pPr>
            <w:r>
              <w:t>164853</w:t>
            </w:r>
          </w:p>
        </w:tc>
        <w:tc>
          <w:tcPr>
            <w:tcW w:w="4190" w:type="dxa"/>
          </w:tcPr>
          <w:p w14:paraId="377E06A8" w14:textId="006CAFEA" w:rsidR="007F6614" w:rsidRDefault="00FD0C95" w:rsidP="00FD0C95">
            <w:pPr>
              <w:jc w:val="center"/>
            </w:pPr>
            <w:r>
              <w:t>8,60</w:t>
            </w:r>
          </w:p>
        </w:tc>
      </w:tr>
      <w:tr w:rsidR="007F6614" w14:paraId="21E366B0" w14:textId="77777777" w:rsidTr="00D11DEF">
        <w:tc>
          <w:tcPr>
            <w:tcW w:w="1271" w:type="dxa"/>
          </w:tcPr>
          <w:p w14:paraId="279BEF49" w14:textId="6A34EB8C" w:rsidR="007F6614" w:rsidRPr="00FD0C95" w:rsidRDefault="007F6614" w:rsidP="005E6CFE">
            <w:pPr>
              <w:jc w:val="both"/>
              <w:rPr>
                <w:b/>
                <w:bCs/>
              </w:rPr>
            </w:pPr>
            <w:r w:rsidRPr="00FD0C95">
              <w:rPr>
                <w:b/>
                <w:bCs/>
              </w:rPr>
              <w:t xml:space="preserve">Σύνολο </w:t>
            </w:r>
          </w:p>
        </w:tc>
        <w:tc>
          <w:tcPr>
            <w:tcW w:w="567" w:type="dxa"/>
          </w:tcPr>
          <w:p w14:paraId="2C456213" w14:textId="77777777" w:rsidR="007F6614" w:rsidRDefault="007F6614" w:rsidP="005E6CFE">
            <w:pPr>
              <w:jc w:val="both"/>
            </w:pPr>
          </w:p>
        </w:tc>
        <w:tc>
          <w:tcPr>
            <w:tcW w:w="2268" w:type="dxa"/>
          </w:tcPr>
          <w:p w14:paraId="24379E56" w14:textId="46525124" w:rsidR="007F6614" w:rsidRDefault="009F4840" w:rsidP="00FD0C95">
            <w:pPr>
              <w:jc w:val="center"/>
            </w:pPr>
            <w:r>
              <w:t>402164</w:t>
            </w:r>
          </w:p>
        </w:tc>
        <w:tc>
          <w:tcPr>
            <w:tcW w:w="4190" w:type="dxa"/>
          </w:tcPr>
          <w:p w14:paraId="04C2026B" w14:textId="18EB6A53" w:rsidR="007F6614" w:rsidRDefault="00FD0C95" w:rsidP="00FD0C95">
            <w:pPr>
              <w:jc w:val="center"/>
            </w:pPr>
            <w:r>
              <w:t>13,86</w:t>
            </w:r>
          </w:p>
        </w:tc>
      </w:tr>
      <w:tr w:rsidR="00FD0C95" w14:paraId="26B73174" w14:textId="77777777" w:rsidTr="00D11DEF">
        <w:tc>
          <w:tcPr>
            <w:tcW w:w="8296" w:type="dxa"/>
            <w:gridSpan w:val="4"/>
          </w:tcPr>
          <w:p w14:paraId="703DC7AF" w14:textId="24D906CF" w:rsidR="00FD0C95" w:rsidRDefault="00FD0C95" w:rsidP="005E6CFE">
            <w:pPr>
              <w:jc w:val="both"/>
            </w:pPr>
            <w:r w:rsidRPr="00FD0C95">
              <w:rPr>
                <w:b/>
                <w:bCs/>
              </w:rPr>
              <w:t>ΜΣ</w:t>
            </w:r>
            <w:r>
              <w:rPr>
                <w:b/>
                <w:bCs/>
              </w:rPr>
              <w:t xml:space="preserve"> </w:t>
            </w:r>
            <w:r>
              <w:t>Μη Σημαντική</w:t>
            </w:r>
          </w:p>
          <w:p w14:paraId="7996BBFF" w14:textId="4E794525" w:rsidR="00FD0C95" w:rsidRPr="00FD0C95" w:rsidRDefault="00FD0C95" w:rsidP="005E6CFE">
            <w:pPr>
              <w:jc w:val="both"/>
            </w:pPr>
            <w:r w:rsidRPr="00FD0C95">
              <w:rPr>
                <w:b/>
                <w:bCs/>
              </w:rPr>
              <w:t>*</w:t>
            </w:r>
            <w:r>
              <w:t xml:space="preserve"> Πιθανότητα </w:t>
            </w:r>
            <w:r>
              <w:rPr>
                <w:rFonts w:cstheme="minorHAnsi"/>
              </w:rPr>
              <w:t>≤</w:t>
            </w:r>
            <w:r>
              <w:t>0,05</w:t>
            </w:r>
          </w:p>
        </w:tc>
      </w:tr>
    </w:tbl>
    <w:p w14:paraId="0009ECAA" w14:textId="1EE854DA" w:rsidR="005E6CFE" w:rsidRPr="00A4382A" w:rsidRDefault="00E003F5" w:rsidP="005E6CFE">
      <w:pPr>
        <w:jc w:val="both"/>
      </w:pPr>
      <w:r>
        <w:t xml:space="preserve"> </w:t>
      </w:r>
      <w:r w:rsidR="004A7D5E">
        <w:t xml:space="preserve">  </w:t>
      </w:r>
      <w:r w:rsidR="00A4382A">
        <w:t xml:space="preserve">  </w:t>
      </w:r>
    </w:p>
    <w:p w14:paraId="17C8E0C5" w14:textId="06133A39" w:rsidR="005E6CFE" w:rsidRDefault="005E6CFE" w:rsidP="005E6CFE">
      <w:pPr>
        <w:jc w:val="both"/>
      </w:pPr>
    </w:p>
    <w:p w14:paraId="2AAD4AA4" w14:textId="55153651" w:rsidR="00D11DEF" w:rsidRDefault="00D11DEF" w:rsidP="005E6CFE">
      <w:pPr>
        <w:jc w:val="both"/>
      </w:pPr>
    </w:p>
    <w:p w14:paraId="29D198DE" w14:textId="68E25583" w:rsidR="00D11DEF" w:rsidRDefault="00D11DEF" w:rsidP="005E6CFE">
      <w:pPr>
        <w:jc w:val="both"/>
      </w:pPr>
    </w:p>
    <w:p w14:paraId="4DF76CC3" w14:textId="28145D71" w:rsidR="00D11DEF" w:rsidRDefault="00D11DEF" w:rsidP="005E6CFE">
      <w:pPr>
        <w:jc w:val="both"/>
      </w:pPr>
    </w:p>
    <w:p w14:paraId="30518168" w14:textId="41DE45F4" w:rsidR="00D11DEF" w:rsidRDefault="00D11DEF" w:rsidP="005E6CFE">
      <w:pPr>
        <w:jc w:val="both"/>
      </w:pPr>
    </w:p>
    <w:p w14:paraId="072E6CF3" w14:textId="1B164872" w:rsidR="00D11DEF" w:rsidRDefault="00D11DEF" w:rsidP="005E6CFE">
      <w:pPr>
        <w:jc w:val="both"/>
      </w:pPr>
    </w:p>
    <w:p w14:paraId="40E610A9" w14:textId="5519F5AA" w:rsidR="00D11DEF" w:rsidRDefault="00D11DEF" w:rsidP="005E6CFE">
      <w:pPr>
        <w:jc w:val="both"/>
      </w:pPr>
    </w:p>
    <w:p w14:paraId="5FF26587" w14:textId="2AB1E172" w:rsidR="00D11DEF" w:rsidRDefault="00D11DEF" w:rsidP="005E6CFE">
      <w:pPr>
        <w:jc w:val="both"/>
      </w:pPr>
    </w:p>
    <w:p w14:paraId="05229926" w14:textId="77777777" w:rsidR="00D11DEF" w:rsidRDefault="00D11DEF" w:rsidP="005E6CFE">
      <w:pPr>
        <w:jc w:val="both"/>
      </w:pPr>
    </w:p>
    <w:p w14:paraId="08DE694C" w14:textId="77777777" w:rsidR="00D11DEF" w:rsidRDefault="00D11DEF" w:rsidP="005E6CFE">
      <w:pPr>
        <w:jc w:val="both"/>
      </w:pPr>
    </w:p>
    <w:tbl>
      <w:tblPr>
        <w:tblStyle w:val="a3"/>
        <w:tblW w:w="8312" w:type="dxa"/>
        <w:tblLook w:val="04A0" w:firstRow="1" w:lastRow="0" w:firstColumn="1" w:lastColumn="0" w:noHBand="0" w:noVBand="1"/>
      </w:tblPr>
      <w:tblGrid>
        <w:gridCol w:w="1273"/>
        <w:gridCol w:w="1562"/>
        <w:gridCol w:w="1278"/>
        <w:gridCol w:w="4199"/>
      </w:tblGrid>
      <w:tr w:rsidR="00D11DEF" w:rsidRPr="00DA36E8" w14:paraId="3BED4C49" w14:textId="77777777" w:rsidTr="00DA36E8">
        <w:trPr>
          <w:trHeight w:val="472"/>
        </w:trPr>
        <w:tc>
          <w:tcPr>
            <w:tcW w:w="8312" w:type="dxa"/>
            <w:gridSpan w:val="4"/>
          </w:tcPr>
          <w:p w14:paraId="052A1ED4" w14:textId="221BCC94" w:rsidR="00D11DEF" w:rsidRPr="00DA36E8" w:rsidRDefault="00C44EF6" w:rsidP="00D11DE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Πίνακας 2. </w:t>
            </w:r>
            <w:r w:rsidR="00D11DEF" w:rsidRPr="00DA36E8">
              <w:rPr>
                <w:b/>
                <w:bCs/>
                <w:sz w:val="20"/>
                <w:szCs w:val="20"/>
              </w:rPr>
              <w:t>Μέσοι όροι 18 ποικιλιών σιταριού με το πειραματικού σχεδίου τυχαιοποιημένων πλήρων ομάδων.</w:t>
            </w:r>
          </w:p>
        </w:tc>
      </w:tr>
      <w:tr w:rsidR="00D11DEF" w:rsidRPr="00DA36E8" w14:paraId="1BD33353" w14:textId="77777777" w:rsidTr="00DA36E8">
        <w:trPr>
          <w:trHeight w:val="236"/>
        </w:trPr>
        <w:tc>
          <w:tcPr>
            <w:tcW w:w="1273" w:type="dxa"/>
          </w:tcPr>
          <w:p w14:paraId="28165543" w14:textId="1DB5E3A7" w:rsidR="00D11DEF" w:rsidRPr="00DA36E8" w:rsidRDefault="00D11DEF" w:rsidP="006D3868">
            <w:pPr>
              <w:jc w:val="both"/>
              <w:rPr>
                <w:b/>
                <w:bCs/>
                <w:sz w:val="20"/>
                <w:szCs w:val="20"/>
              </w:rPr>
            </w:pPr>
            <w:r w:rsidRPr="00DA36E8">
              <w:rPr>
                <w:b/>
                <w:bCs/>
                <w:sz w:val="20"/>
                <w:szCs w:val="20"/>
              </w:rPr>
              <w:t xml:space="preserve">Ποικιλίες </w:t>
            </w:r>
          </w:p>
        </w:tc>
        <w:tc>
          <w:tcPr>
            <w:tcW w:w="1562" w:type="dxa"/>
          </w:tcPr>
          <w:p w14:paraId="7BD1A6E8" w14:textId="3BDD7E12" w:rsidR="00D11DEF" w:rsidRPr="00DA36E8" w:rsidRDefault="00D11DEF" w:rsidP="00DA36E8">
            <w:pPr>
              <w:jc w:val="center"/>
              <w:rPr>
                <w:sz w:val="20"/>
                <w:szCs w:val="20"/>
              </w:rPr>
            </w:pPr>
            <w:r w:rsidRPr="00DA36E8">
              <w:rPr>
                <w:b/>
                <w:bCs/>
                <w:sz w:val="20"/>
                <w:szCs w:val="20"/>
              </w:rPr>
              <w:t>Κιλά /</w:t>
            </w:r>
            <w:proofErr w:type="spellStart"/>
            <w:r w:rsidRPr="00DA36E8">
              <w:rPr>
                <w:b/>
                <w:bCs/>
                <w:sz w:val="20"/>
                <w:szCs w:val="20"/>
              </w:rPr>
              <w:t>στρ</w:t>
            </w:r>
            <w:proofErr w:type="spellEnd"/>
            <w:r w:rsidRPr="00DA36E8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278" w:type="dxa"/>
          </w:tcPr>
          <w:p w14:paraId="34FCFBA2" w14:textId="51216E0C" w:rsidR="00D11DEF" w:rsidRPr="00DA36E8" w:rsidRDefault="00DA36E8" w:rsidP="006D386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Πρωτεΐνη </w:t>
            </w:r>
          </w:p>
        </w:tc>
        <w:tc>
          <w:tcPr>
            <w:tcW w:w="4198" w:type="dxa"/>
          </w:tcPr>
          <w:p w14:paraId="684E3850" w14:textId="3B3A3C6D" w:rsidR="00D11DEF" w:rsidRPr="00DA36E8" w:rsidRDefault="00D11DEF" w:rsidP="006D386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D11DEF" w:rsidRPr="00DA36E8" w14:paraId="6DE37056" w14:textId="77777777" w:rsidTr="00DA36E8">
        <w:trPr>
          <w:trHeight w:val="243"/>
        </w:trPr>
        <w:tc>
          <w:tcPr>
            <w:tcW w:w="1273" w:type="dxa"/>
            <w:vAlign w:val="center"/>
          </w:tcPr>
          <w:p w14:paraId="1064BDF6" w14:textId="4561B873" w:rsidR="00D11DEF" w:rsidRPr="00DA36E8" w:rsidRDefault="00D11DEF" w:rsidP="00D11DEF">
            <w:pPr>
              <w:jc w:val="both"/>
              <w:rPr>
                <w:b/>
                <w:bCs/>
                <w:sz w:val="20"/>
                <w:szCs w:val="20"/>
                <w:lang w:val="en-US"/>
              </w:rPr>
            </w:pPr>
            <w:r w:rsidRPr="00DA36E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SS1</w:t>
            </w:r>
          </w:p>
        </w:tc>
        <w:tc>
          <w:tcPr>
            <w:tcW w:w="1562" w:type="dxa"/>
            <w:vAlign w:val="center"/>
          </w:tcPr>
          <w:p w14:paraId="03D852CC" w14:textId="589F01CA" w:rsidR="00D11DEF" w:rsidRPr="00DA36E8" w:rsidRDefault="00D11DEF" w:rsidP="00DA36E8">
            <w:pPr>
              <w:jc w:val="center"/>
              <w:rPr>
                <w:sz w:val="20"/>
                <w:szCs w:val="20"/>
                <w:lang w:val="en-US"/>
              </w:rPr>
            </w:pPr>
            <w:r w:rsidRPr="00DA36E8">
              <w:rPr>
                <w:sz w:val="20"/>
                <w:szCs w:val="20"/>
                <w:lang w:val="en-US"/>
              </w:rPr>
              <w:t>708</w:t>
            </w:r>
          </w:p>
        </w:tc>
        <w:tc>
          <w:tcPr>
            <w:tcW w:w="1278" w:type="dxa"/>
          </w:tcPr>
          <w:p w14:paraId="1CED1A14" w14:textId="0D6FE65A" w:rsidR="00D11DEF" w:rsidRPr="00DA36E8" w:rsidRDefault="00DA36E8" w:rsidP="00D11D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16,3</w:t>
            </w:r>
          </w:p>
        </w:tc>
        <w:tc>
          <w:tcPr>
            <w:tcW w:w="4198" w:type="dxa"/>
          </w:tcPr>
          <w:p w14:paraId="4F0E2D0F" w14:textId="65EB503D" w:rsidR="00D11DEF" w:rsidRPr="00DA36E8" w:rsidRDefault="00D11DEF" w:rsidP="00D11DEF">
            <w:pPr>
              <w:jc w:val="center"/>
              <w:rPr>
                <w:sz w:val="20"/>
                <w:szCs w:val="20"/>
              </w:rPr>
            </w:pPr>
          </w:p>
        </w:tc>
      </w:tr>
      <w:tr w:rsidR="00D11DEF" w:rsidRPr="00DA36E8" w14:paraId="062E0AC9" w14:textId="77777777" w:rsidTr="00DA36E8">
        <w:trPr>
          <w:trHeight w:val="236"/>
        </w:trPr>
        <w:tc>
          <w:tcPr>
            <w:tcW w:w="1273" w:type="dxa"/>
          </w:tcPr>
          <w:p w14:paraId="07E16ACC" w14:textId="0D79B8D4" w:rsidR="00D11DEF" w:rsidRPr="00DA36E8" w:rsidRDefault="00D11DEF" w:rsidP="006D3868">
            <w:pPr>
              <w:jc w:val="both"/>
              <w:rPr>
                <w:b/>
                <w:bCs/>
                <w:sz w:val="20"/>
                <w:szCs w:val="20"/>
                <w:lang w:val="en-US"/>
              </w:rPr>
            </w:pPr>
            <w:r w:rsidRPr="00DA36E8">
              <w:rPr>
                <w:b/>
                <w:bCs/>
                <w:sz w:val="20"/>
                <w:szCs w:val="20"/>
                <w:lang w:val="en-US"/>
              </w:rPr>
              <w:t xml:space="preserve">SS2 </w:t>
            </w:r>
          </w:p>
        </w:tc>
        <w:tc>
          <w:tcPr>
            <w:tcW w:w="1562" w:type="dxa"/>
          </w:tcPr>
          <w:p w14:paraId="6DCAC52F" w14:textId="1C8E83B3" w:rsidR="00D11DEF" w:rsidRPr="00DA36E8" w:rsidRDefault="00C13CAE" w:rsidP="00DA36E8">
            <w:pPr>
              <w:jc w:val="center"/>
              <w:rPr>
                <w:sz w:val="20"/>
                <w:szCs w:val="20"/>
                <w:lang w:val="en-US"/>
              </w:rPr>
            </w:pPr>
            <w:r w:rsidRPr="00DA36E8">
              <w:rPr>
                <w:sz w:val="20"/>
                <w:szCs w:val="20"/>
                <w:lang w:val="en-US"/>
              </w:rPr>
              <w:t>736</w:t>
            </w:r>
          </w:p>
        </w:tc>
        <w:tc>
          <w:tcPr>
            <w:tcW w:w="1278" w:type="dxa"/>
          </w:tcPr>
          <w:p w14:paraId="16FB9B4E" w14:textId="31D41823" w:rsidR="00D11DEF" w:rsidRPr="00DA36E8" w:rsidRDefault="00DA36E8" w:rsidP="006D38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16,3</w:t>
            </w:r>
          </w:p>
        </w:tc>
        <w:tc>
          <w:tcPr>
            <w:tcW w:w="4198" w:type="dxa"/>
          </w:tcPr>
          <w:p w14:paraId="4D81C34C" w14:textId="77777777" w:rsidR="00D11DEF" w:rsidRPr="00DA36E8" w:rsidRDefault="00D11DEF" w:rsidP="006D3868">
            <w:pPr>
              <w:jc w:val="center"/>
              <w:rPr>
                <w:sz w:val="20"/>
                <w:szCs w:val="20"/>
              </w:rPr>
            </w:pPr>
          </w:p>
        </w:tc>
      </w:tr>
      <w:tr w:rsidR="00D11DEF" w:rsidRPr="00DA36E8" w14:paraId="142A17E9" w14:textId="77777777" w:rsidTr="00DA36E8">
        <w:trPr>
          <w:trHeight w:val="236"/>
        </w:trPr>
        <w:tc>
          <w:tcPr>
            <w:tcW w:w="1273" w:type="dxa"/>
          </w:tcPr>
          <w:p w14:paraId="18E3D4F3" w14:textId="08C06401" w:rsidR="00D11DEF" w:rsidRPr="00DA36E8" w:rsidRDefault="00D11DEF" w:rsidP="006D3868">
            <w:pPr>
              <w:jc w:val="both"/>
              <w:rPr>
                <w:b/>
                <w:bCs/>
                <w:sz w:val="20"/>
                <w:szCs w:val="20"/>
                <w:lang w:val="en-US"/>
              </w:rPr>
            </w:pPr>
            <w:r w:rsidRPr="00DA36E8">
              <w:rPr>
                <w:b/>
                <w:bCs/>
                <w:sz w:val="20"/>
                <w:szCs w:val="20"/>
                <w:lang w:val="en-US"/>
              </w:rPr>
              <w:t>SS3</w:t>
            </w:r>
          </w:p>
        </w:tc>
        <w:tc>
          <w:tcPr>
            <w:tcW w:w="1562" w:type="dxa"/>
          </w:tcPr>
          <w:p w14:paraId="776D31EF" w14:textId="5606F2EF" w:rsidR="00D11DEF" w:rsidRPr="00DA36E8" w:rsidRDefault="00C13CAE" w:rsidP="00DA36E8">
            <w:pPr>
              <w:jc w:val="center"/>
              <w:rPr>
                <w:sz w:val="20"/>
                <w:szCs w:val="20"/>
                <w:lang w:val="en-US"/>
              </w:rPr>
            </w:pPr>
            <w:r w:rsidRPr="00DA36E8">
              <w:rPr>
                <w:sz w:val="20"/>
                <w:szCs w:val="20"/>
                <w:lang w:val="en-US"/>
              </w:rPr>
              <w:t>624</w:t>
            </w:r>
          </w:p>
        </w:tc>
        <w:tc>
          <w:tcPr>
            <w:tcW w:w="1278" w:type="dxa"/>
          </w:tcPr>
          <w:p w14:paraId="33219EDA" w14:textId="531A44DC" w:rsidR="00D11DEF" w:rsidRPr="00DA36E8" w:rsidRDefault="00DA36E8" w:rsidP="006D38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15,3</w:t>
            </w:r>
          </w:p>
        </w:tc>
        <w:tc>
          <w:tcPr>
            <w:tcW w:w="4198" w:type="dxa"/>
          </w:tcPr>
          <w:p w14:paraId="2BD7E2F2" w14:textId="77777777" w:rsidR="00D11DEF" w:rsidRPr="00DA36E8" w:rsidRDefault="00D11DEF" w:rsidP="006D3868">
            <w:pPr>
              <w:jc w:val="center"/>
              <w:rPr>
                <w:sz w:val="20"/>
                <w:szCs w:val="20"/>
              </w:rPr>
            </w:pPr>
          </w:p>
        </w:tc>
      </w:tr>
      <w:tr w:rsidR="00D11DEF" w:rsidRPr="00DA36E8" w14:paraId="7D6BAC4B" w14:textId="77777777" w:rsidTr="00DA36E8">
        <w:trPr>
          <w:trHeight w:val="236"/>
        </w:trPr>
        <w:tc>
          <w:tcPr>
            <w:tcW w:w="1273" w:type="dxa"/>
          </w:tcPr>
          <w:p w14:paraId="3DCC3B72" w14:textId="1E50AF93" w:rsidR="00D11DEF" w:rsidRPr="00DA36E8" w:rsidRDefault="00D11DEF" w:rsidP="006D3868">
            <w:pPr>
              <w:jc w:val="both"/>
              <w:rPr>
                <w:b/>
                <w:bCs/>
                <w:sz w:val="20"/>
                <w:szCs w:val="20"/>
                <w:lang w:val="en-US"/>
              </w:rPr>
            </w:pPr>
            <w:r w:rsidRPr="00DA36E8">
              <w:rPr>
                <w:b/>
                <w:bCs/>
                <w:sz w:val="20"/>
                <w:szCs w:val="20"/>
                <w:lang w:val="en-US"/>
              </w:rPr>
              <w:t>SS4</w:t>
            </w:r>
          </w:p>
        </w:tc>
        <w:tc>
          <w:tcPr>
            <w:tcW w:w="1562" w:type="dxa"/>
          </w:tcPr>
          <w:p w14:paraId="5F114873" w14:textId="433A1522" w:rsidR="00D11DEF" w:rsidRPr="00DA36E8" w:rsidRDefault="00C13CAE" w:rsidP="00DA36E8">
            <w:pPr>
              <w:jc w:val="center"/>
              <w:rPr>
                <w:sz w:val="20"/>
                <w:szCs w:val="20"/>
                <w:lang w:val="en-US"/>
              </w:rPr>
            </w:pPr>
            <w:r w:rsidRPr="00DA36E8">
              <w:rPr>
                <w:sz w:val="20"/>
                <w:szCs w:val="20"/>
                <w:lang w:val="en-US"/>
              </w:rPr>
              <w:t>650</w:t>
            </w:r>
          </w:p>
        </w:tc>
        <w:tc>
          <w:tcPr>
            <w:tcW w:w="1278" w:type="dxa"/>
          </w:tcPr>
          <w:p w14:paraId="351551EC" w14:textId="3198B898" w:rsidR="00D11DEF" w:rsidRPr="00DA36E8" w:rsidRDefault="00DA36E8" w:rsidP="006D38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15,9</w:t>
            </w:r>
          </w:p>
        </w:tc>
        <w:tc>
          <w:tcPr>
            <w:tcW w:w="4198" w:type="dxa"/>
          </w:tcPr>
          <w:p w14:paraId="0DF4A507" w14:textId="77777777" w:rsidR="00D11DEF" w:rsidRPr="00DA36E8" w:rsidRDefault="00D11DEF" w:rsidP="006D3868">
            <w:pPr>
              <w:jc w:val="center"/>
              <w:rPr>
                <w:sz w:val="20"/>
                <w:szCs w:val="20"/>
              </w:rPr>
            </w:pPr>
          </w:p>
        </w:tc>
      </w:tr>
      <w:tr w:rsidR="00D11DEF" w:rsidRPr="00DA36E8" w14:paraId="28C2C462" w14:textId="77777777" w:rsidTr="00DA36E8">
        <w:trPr>
          <w:trHeight w:val="243"/>
        </w:trPr>
        <w:tc>
          <w:tcPr>
            <w:tcW w:w="1273" w:type="dxa"/>
          </w:tcPr>
          <w:p w14:paraId="62802134" w14:textId="67CD8BF4" w:rsidR="00D11DEF" w:rsidRPr="00DA36E8" w:rsidRDefault="00D11DEF" w:rsidP="006D3868">
            <w:pPr>
              <w:jc w:val="both"/>
              <w:rPr>
                <w:b/>
                <w:bCs/>
                <w:sz w:val="20"/>
                <w:szCs w:val="20"/>
                <w:lang w:val="en-US"/>
              </w:rPr>
            </w:pPr>
            <w:r w:rsidRPr="00DA36E8">
              <w:rPr>
                <w:b/>
                <w:bCs/>
                <w:sz w:val="20"/>
                <w:szCs w:val="20"/>
                <w:lang w:val="en-US"/>
              </w:rPr>
              <w:t>SS5</w:t>
            </w:r>
          </w:p>
        </w:tc>
        <w:tc>
          <w:tcPr>
            <w:tcW w:w="1562" w:type="dxa"/>
          </w:tcPr>
          <w:p w14:paraId="6886AAA5" w14:textId="4E3C181A" w:rsidR="00D11DEF" w:rsidRPr="00DA36E8" w:rsidRDefault="00C13CAE" w:rsidP="00DA36E8">
            <w:pPr>
              <w:jc w:val="center"/>
              <w:rPr>
                <w:sz w:val="20"/>
                <w:szCs w:val="20"/>
                <w:lang w:val="en-US"/>
              </w:rPr>
            </w:pPr>
            <w:r w:rsidRPr="00DA36E8">
              <w:rPr>
                <w:sz w:val="20"/>
                <w:szCs w:val="20"/>
                <w:lang w:val="en-US"/>
              </w:rPr>
              <w:t>591</w:t>
            </w:r>
          </w:p>
        </w:tc>
        <w:tc>
          <w:tcPr>
            <w:tcW w:w="1278" w:type="dxa"/>
          </w:tcPr>
          <w:p w14:paraId="114D6538" w14:textId="479ECC07" w:rsidR="00D11DEF" w:rsidRPr="00DA36E8" w:rsidRDefault="00DA36E8" w:rsidP="006D38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16,7</w:t>
            </w:r>
          </w:p>
        </w:tc>
        <w:tc>
          <w:tcPr>
            <w:tcW w:w="4198" w:type="dxa"/>
          </w:tcPr>
          <w:p w14:paraId="6130D0AF" w14:textId="77777777" w:rsidR="00D11DEF" w:rsidRPr="00DA36E8" w:rsidRDefault="00D11DEF" w:rsidP="006D3868">
            <w:pPr>
              <w:jc w:val="center"/>
              <w:rPr>
                <w:sz w:val="20"/>
                <w:szCs w:val="20"/>
              </w:rPr>
            </w:pPr>
          </w:p>
        </w:tc>
      </w:tr>
      <w:tr w:rsidR="00D11DEF" w:rsidRPr="00DA36E8" w14:paraId="50BE172A" w14:textId="77777777" w:rsidTr="00DA36E8">
        <w:trPr>
          <w:trHeight w:val="236"/>
        </w:trPr>
        <w:tc>
          <w:tcPr>
            <w:tcW w:w="1273" w:type="dxa"/>
          </w:tcPr>
          <w:p w14:paraId="58965BBB" w14:textId="7359E66F" w:rsidR="00D11DEF" w:rsidRPr="00DA36E8" w:rsidRDefault="00D11DEF" w:rsidP="006D3868">
            <w:pPr>
              <w:jc w:val="both"/>
              <w:rPr>
                <w:b/>
                <w:bCs/>
                <w:sz w:val="20"/>
                <w:szCs w:val="20"/>
                <w:lang w:val="en-US"/>
              </w:rPr>
            </w:pPr>
            <w:r w:rsidRPr="00DA36E8">
              <w:rPr>
                <w:b/>
                <w:bCs/>
                <w:sz w:val="20"/>
                <w:szCs w:val="20"/>
                <w:lang w:val="en-US"/>
              </w:rPr>
              <w:t>SS6</w:t>
            </w:r>
          </w:p>
        </w:tc>
        <w:tc>
          <w:tcPr>
            <w:tcW w:w="1562" w:type="dxa"/>
          </w:tcPr>
          <w:p w14:paraId="1B49EF60" w14:textId="08739ECC" w:rsidR="00D11DEF" w:rsidRPr="00DA36E8" w:rsidRDefault="00C13CAE" w:rsidP="00DA36E8">
            <w:pPr>
              <w:jc w:val="center"/>
              <w:rPr>
                <w:sz w:val="20"/>
                <w:szCs w:val="20"/>
                <w:lang w:val="en-US"/>
              </w:rPr>
            </w:pPr>
            <w:r w:rsidRPr="00DA36E8">
              <w:rPr>
                <w:sz w:val="20"/>
                <w:szCs w:val="20"/>
                <w:lang w:val="en-US"/>
              </w:rPr>
              <w:t>688</w:t>
            </w:r>
          </w:p>
        </w:tc>
        <w:tc>
          <w:tcPr>
            <w:tcW w:w="1278" w:type="dxa"/>
          </w:tcPr>
          <w:p w14:paraId="7E70F290" w14:textId="63F8CFC0" w:rsidR="00D11DEF" w:rsidRPr="00DA36E8" w:rsidRDefault="00DA36E8" w:rsidP="006D38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15,9</w:t>
            </w:r>
          </w:p>
        </w:tc>
        <w:tc>
          <w:tcPr>
            <w:tcW w:w="4198" w:type="dxa"/>
          </w:tcPr>
          <w:p w14:paraId="4E168376" w14:textId="77777777" w:rsidR="00D11DEF" w:rsidRPr="00DA36E8" w:rsidRDefault="00D11DEF" w:rsidP="006D3868">
            <w:pPr>
              <w:jc w:val="center"/>
              <w:rPr>
                <w:sz w:val="20"/>
                <w:szCs w:val="20"/>
              </w:rPr>
            </w:pPr>
          </w:p>
        </w:tc>
      </w:tr>
      <w:tr w:rsidR="00D11DEF" w:rsidRPr="00DA36E8" w14:paraId="0124703E" w14:textId="77777777" w:rsidTr="00DA36E8">
        <w:trPr>
          <w:trHeight w:val="236"/>
        </w:trPr>
        <w:tc>
          <w:tcPr>
            <w:tcW w:w="1273" w:type="dxa"/>
          </w:tcPr>
          <w:p w14:paraId="278B832C" w14:textId="7176699C" w:rsidR="00D11DEF" w:rsidRPr="00DA36E8" w:rsidRDefault="00D11DEF" w:rsidP="006D3868">
            <w:pPr>
              <w:jc w:val="both"/>
              <w:rPr>
                <w:b/>
                <w:bCs/>
                <w:sz w:val="20"/>
                <w:szCs w:val="20"/>
                <w:lang w:val="en-US"/>
              </w:rPr>
            </w:pPr>
            <w:r w:rsidRPr="00DA36E8">
              <w:rPr>
                <w:b/>
                <w:bCs/>
                <w:sz w:val="20"/>
                <w:szCs w:val="20"/>
                <w:lang w:val="en-US"/>
              </w:rPr>
              <w:t>SS7</w:t>
            </w:r>
          </w:p>
        </w:tc>
        <w:tc>
          <w:tcPr>
            <w:tcW w:w="1562" w:type="dxa"/>
          </w:tcPr>
          <w:p w14:paraId="2E33EB74" w14:textId="39CEED91" w:rsidR="00D11DEF" w:rsidRPr="00DA36E8" w:rsidRDefault="00C13CAE" w:rsidP="00DA36E8">
            <w:pPr>
              <w:jc w:val="center"/>
              <w:rPr>
                <w:sz w:val="20"/>
                <w:szCs w:val="20"/>
                <w:lang w:val="en-US"/>
              </w:rPr>
            </w:pPr>
            <w:r w:rsidRPr="00DA36E8">
              <w:rPr>
                <w:sz w:val="20"/>
                <w:szCs w:val="20"/>
                <w:lang w:val="en-US"/>
              </w:rPr>
              <w:t>622</w:t>
            </w:r>
          </w:p>
        </w:tc>
        <w:tc>
          <w:tcPr>
            <w:tcW w:w="1278" w:type="dxa"/>
          </w:tcPr>
          <w:p w14:paraId="18DC8B06" w14:textId="206CB78A" w:rsidR="00D11DEF" w:rsidRPr="00DA36E8" w:rsidRDefault="00DA36E8" w:rsidP="006D38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16,6</w:t>
            </w:r>
          </w:p>
        </w:tc>
        <w:tc>
          <w:tcPr>
            <w:tcW w:w="4198" w:type="dxa"/>
          </w:tcPr>
          <w:p w14:paraId="5FCE1C66" w14:textId="77777777" w:rsidR="00D11DEF" w:rsidRPr="00DA36E8" w:rsidRDefault="00D11DEF" w:rsidP="006D3868">
            <w:pPr>
              <w:jc w:val="center"/>
              <w:rPr>
                <w:sz w:val="20"/>
                <w:szCs w:val="20"/>
              </w:rPr>
            </w:pPr>
          </w:p>
        </w:tc>
      </w:tr>
      <w:tr w:rsidR="00D11DEF" w:rsidRPr="00DA36E8" w14:paraId="0AAD2B8A" w14:textId="77777777" w:rsidTr="00DA36E8">
        <w:trPr>
          <w:trHeight w:val="236"/>
        </w:trPr>
        <w:tc>
          <w:tcPr>
            <w:tcW w:w="1273" w:type="dxa"/>
          </w:tcPr>
          <w:p w14:paraId="6DF29F50" w14:textId="7070EBF5" w:rsidR="00D11DEF" w:rsidRPr="00DA36E8" w:rsidRDefault="00D11DEF" w:rsidP="006D3868">
            <w:pPr>
              <w:jc w:val="both"/>
              <w:rPr>
                <w:b/>
                <w:bCs/>
                <w:sz w:val="20"/>
                <w:szCs w:val="20"/>
                <w:lang w:val="en-US"/>
              </w:rPr>
            </w:pPr>
            <w:r w:rsidRPr="00DA36E8">
              <w:rPr>
                <w:b/>
                <w:bCs/>
                <w:sz w:val="20"/>
                <w:szCs w:val="20"/>
                <w:lang w:val="en-US"/>
              </w:rPr>
              <w:t>SS8</w:t>
            </w:r>
          </w:p>
        </w:tc>
        <w:tc>
          <w:tcPr>
            <w:tcW w:w="1562" w:type="dxa"/>
          </w:tcPr>
          <w:p w14:paraId="0FD6A106" w14:textId="33997A12" w:rsidR="00D11DEF" w:rsidRPr="00DA36E8" w:rsidRDefault="00C13CAE" w:rsidP="00DA36E8">
            <w:pPr>
              <w:jc w:val="center"/>
              <w:rPr>
                <w:sz w:val="20"/>
                <w:szCs w:val="20"/>
                <w:lang w:val="en-US"/>
              </w:rPr>
            </w:pPr>
            <w:r w:rsidRPr="00DA36E8">
              <w:rPr>
                <w:sz w:val="20"/>
                <w:szCs w:val="20"/>
                <w:lang w:val="en-US"/>
              </w:rPr>
              <w:t>617</w:t>
            </w:r>
          </w:p>
        </w:tc>
        <w:tc>
          <w:tcPr>
            <w:tcW w:w="1278" w:type="dxa"/>
          </w:tcPr>
          <w:p w14:paraId="37EC23D8" w14:textId="7580D4CD" w:rsidR="00D11DEF" w:rsidRPr="00DA36E8" w:rsidRDefault="00DA36E8" w:rsidP="006D38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15,4</w:t>
            </w:r>
          </w:p>
        </w:tc>
        <w:tc>
          <w:tcPr>
            <w:tcW w:w="4198" w:type="dxa"/>
          </w:tcPr>
          <w:p w14:paraId="7927E5F0" w14:textId="77777777" w:rsidR="00D11DEF" w:rsidRPr="00DA36E8" w:rsidRDefault="00D11DEF" w:rsidP="006D3868">
            <w:pPr>
              <w:jc w:val="center"/>
              <w:rPr>
                <w:sz w:val="20"/>
                <w:szCs w:val="20"/>
              </w:rPr>
            </w:pPr>
          </w:p>
        </w:tc>
      </w:tr>
      <w:tr w:rsidR="00D11DEF" w:rsidRPr="00DA36E8" w14:paraId="654AEA81" w14:textId="77777777" w:rsidTr="00DA36E8">
        <w:trPr>
          <w:trHeight w:val="243"/>
        </w:trPr>
        <w:tc>
          <w:tcPr>
            <w:tcW w:w="1273" w:type="dxa"/>
          </w:tcPr>
          <w:p w14:paraId="755E14F8" w14:textId="63C6F40B" w:rsidR="00D11DEF" w:rsidRPr="00DA36E8" w:rsidRDefault="00D11DEF" w:rsidP="006D3868">
            <w:pPr>
              <w:jc w:val="both"/>
              <w:rPr>
                <w:b/>
                <w:bCs/>
                <w:sz w:val="20"/>
                <w:szCs w:val="20"/>
                <w:lang w:val="en-US"/>
              </w:rPr>
            </w:pPr>
            <w:r w:rsidRPr="00DA36E8">
              <w:rPr>
                <w:b/>
                <w:bCs/>
                <w:sz w:val="20"/>
                <w:szCs w:val="20"/>
                <w:lang w:val="en-US"/>
              </w:rPr>
              <w:t>SS9</w:t>
            </w:r>
          </w:p>
        </w:tc>
        <w:tc>
          <w:tcPr>
            <w:tcW w:w="1562" w:type="dxa"/>
          </w:tcPr>
          <w:p w14:paraId="3557618F" w14:textId="12D465CD" w:rsidR="00D11DEF" w:rsidRPr="00DA36E8" w:rsidRDefault="00C13CAE" w:rsidP="00DA36E8">
            <w:pPr>
              <w:jc w:val="center"/>
              <w:rPr>
                <w:sz w:val="20"/>
                <w:szCs w:val="20"/>
                <w:lang w:val="en-US"/>
              </w:rPr>
            </w:pPr>
            <w:r w:rsidRPr="00DA36E8">
              <w:rPr>
                <w:sz w:val="20"/>
                <w:szCs w:val="20"/>
                <w:lang w:val="en-US"/>
              </w:rPr>
              <w:t>735</w:t>
            </w:r>
          </w:p>
        </w:tc>
        <w:tc>
          <w:tcPr>
            <w:tcW w:w="1278" w:type="dxa"/>
          </w:tcPr>
          <w:p w14:paraId="74468157" w14:textId="3B798D49" w:rsidR="00D11DEF" w:rsidRPr="00DA36E8" w:rsidRDefault="00DA36E8" w:rsidP="006D38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16,1</w:t>
            </w:r>
          </w:p>
        </w:tc>
        <w:tc>
          <w:tcPr>
            <w:tcW w:w="4198" w:type="dxa"/>
          </w:tcPr>
          <w:p w14:paraId="4FDCD101" w14:textId="77777777" w:rsidR="00D11DEF" w:rsidRPr="00DA36E8" w:rsidRDefault="00D11DEF" w:rsidP="006D3868">
            <w:pPr>
              <w:jc w:val="center"/>
              <w:rPr>
                <w:sz w:val="20"/>
                <w:szCs w:val="20"/>
              </w:rPr>
            </w:pPr>
          </w:p>
        </w:tc>
      </w:tr>
      <w:tr w:rsidR="00D11DEF" w:rsidRPr="00DA36E8" w14:paraId="527DDFB4" w14:textId="77777777" w:rsidTr="00DA36E8">
        <w:trPr>
          <w:trHeight w:val="236"/>
        </w:trPr>
        <w:tc>
          <w:tcPr>
            <w:tcW w:w="1273" w:type="dxa"/>
          </w:tcPr>
          <w:p w14:paraId="0AABA08B" w14:textId="4239882E" w:rsidR="00D11DEF" w:rsidRPr="00DA36E8" w:rsidRDefault="00D11DEF" w:rsidP="006D3868">
            <w:pPr>
              <w:jc w:val="both"/>
              <w:rPr>
                <w:b/>
                <w:bCs/>
                <w:sz w:val="20"/>
                <w:szCs w:val="20"/>
                <w:lang w:val="en-US"/>
              </w:rPr>
            </w:pPr>
            <w:r w:rsidRPr="00DA36E8">
              <w:rPr>
                <w:b/>
                <w:bCs/>
                <w:sz w:val="20"/>
                <w:szCs w:val="20"/>
                <w:lang w:val="en-US"/>
              </w:rPr>
              <w:t>SS10</w:t>
            </w:r>
          </w:p>
        </w:tc>
        <w:tc>
          <w:tcPr>
            <w:tcW w:w="1562" w:type="dxa"/>
          </w:tcPr>
          <w:p w14:paraId="753AA3A0" w14:textId="6B868272" w:rsidR="00D11DEF" w:rsidRPr="00DA36E8" w:rsidRDefault="00C13CAE" w:rsidP="00DA36E8">
            <w:pPr>
              <w:jc w:val="center"/>
              <w:rPr>
                <w:sz w:val="20"/>
                <w:szCs w:val="20"/>
                <w:lang w:val="en-US"/>
              </w:rPr>
            </w:pPr>
            <w:r w:rsidRPr="00DA36E8">
              <w:rPr>
                <w:sz w:val="20"/>
                <w:szCs w:val="20"/>
                <w:lang w:val="en-US"/>
              </w:rPr>
              <w:t>710</w:t>
            </w:r>
          </w:p>
        </w:tc>
        <w:tc>
          <w:tcPr>
            <w:tcW w:w="1278" w:type="dxa"/>
          </w:tcPr>
          <w:p w14:paraId="65A414A1" w14:textId="0E7AA602" w:rsidR="00D11DEF" w:rsidRPr="00DA36E8" w:rsidRDefault="00DA36E8" w:rsidP="006D38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15,4</w:t>
            </w:r>
          </w:p>
        </w:tc>
        <w:tc>
          <w:tcPr>
            <w:tcW w:w="4198" w:type="dxa"/>
          </w:tcPr>
          <w:p w14:paraId="62B846B8" w14:textId="77777777" w:rsidR="00D11DEF" w:rsidRPr="00DA36E8" w:rsidRDefault="00D11DEF" w:rsidP="006D3868">
            <w:pPr>
              <w:jc w:val="center"/>
              <w:rPr>
                <w:sz w:val="20"/>
                <w:szCs w:val="20"/>
              </w:rPr>
            </w:pPr>
          </w:p>
        </w:tc>
      </w:tr>
      <w:tr w:rsidR="00D11DEF" w:rsidRPr="00DA36E8" w14:paraId="40B46B5D" w14:textId="77777777" w:rsidTr="00DA36E8">
        <w:trPr>
          <w:trHeight w:val="236"/>
        </w:trPr>
        <w:tc>
          <w:tcPr>
            <w:tcW w:w="1273" w:type="dxa"/>
          </w:tcPr>
          <w:p w14:paraId="2D304F9F" w14:textId="52BDAE20" w:rsidR="00D11DEF" w:rsidRPr="00DA36E8" w:rsidRDefault="00D11DEF" w:rsidP="006D3868">
            <w:pPr>
              <w:jc w:val="both"/>
              <w:rPr>
                <w:b/>
                <w:bCs/>
                <w:sz w:val="20"/>
                <w:szCs w:val="20"/>
                <w:lang w:val="en-US"/>
              </w:rPr>
            </w:pPr>
            <w:r w:rsidRPr="00DA36E8">
              <w:rPr>
                <w:b/>
                <w:bCs/>
                <w:sz w:val="20"/>
                <w:szCs w:val="20"/>
                <w:lang w:val="en-US"/>
              </w:rPr>
              <w:t>SS11</w:t>
            </w:r>
          </w:p>
        </w:tc>
        <w:tc>
          <w:tcPr>
            <w:tcW w:w="1562" w:type="dxa"/>
          </w:tcPr>
          <w:p w14:paraId="316B47BA" w14:textId="6C9F7B85" w:rsidR="00D11DEF" w:rsidRPr="00DA36E8" w:rsidRDefault="00C13CAE" w:rsidP="00DA36E8">
            <w:pPr>
              <w:jc w:val="center"/>
              <w:rPr>
                <w:sz w:val="20"/>
                <w:szCs w:val="20"/>
                <w:lang w:val="en-US"/>
              </w:rPr>
            </w:pPr>
            <w:r w:rsidRPr="00DA36E8">
              <w:rPr>
                <w:sz w:val="20"/>
                <w:szCs w:val="20"/>
                <w:lang w:val="en-US"/>
              </w:rPr>
              <w:t>630</w:t>
            </w:r>
          </w:p>
        </w:tc>
        <w:tc>
          <w:tcPr>
            <w:tcW w:w="1278" w:type="dxa"/>
          </w:tcPr>
          <w:p w14:paraId="7BAB708D" w14:textId="06063208" w:rsidR="00D11DEF" w:rsidRPr="00DA36E8" w:rsidRDefault="00DA36E8" w:rsidP="006D38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16,6</w:t>
            </w:r>
          </w:p>
        </w:tc>
        <w:tc>
          <w:tcPr>
            <w:tcW w:w="4198" w:type="dxa"/>
          </w:tcPr>
          <w:p w14:paraId="7B09C416" w14:textId="77777777" w:rsidR="00D11DEF" w:rsidRPr="00DA36E8" w:rsidRDefault="00D11DEF" w:rsidP="006D3868">
            <w:pPr>
              <w:jc w:val="center"/>
              <w:rPr>
                <w:sz w:val="20"/>
                <w:szCs w:val="20"/>
              </w:rPr>
            </w:pPr>
          </w:p>
        </w:tc>
      </w:tr>
      <w:tr w:rsidR="00D11DEF" w:rsidRPr="00DA36E8" w14:paraId="70F32575" w14:textId="77777777" w:rsidTr="00DA36E8">
        <w:trPr>
          <w:trHeight w:val="236"/>
        </w:trPr>
        <w:tc>
          <w:tcPr>
            <w:tcW w:w="1273" w:type="dxa"/>
          </w:tcPr>
          <w:p w14:paraId="0E2B8AD3" w14:textId="65680021" w:rsidR="00D11DEF" w:rsidRPr="00DA36E8" w:rsidRDefault="00D11DEF" w:rsidP="006D3868">
            <w:pPr>
              <w:jc w:val="both"/>
              <w:rPr>
                <w:b/>
                <w:bCs/>
                <w:sz w:val="20"/>
                <w:szCs w:val="20"/>
                <w:lang w:val="en-US"/>
              </w:rPr>
            </w:pPr>
            <w:r w:rsidRPr="00DA36E8">
              <w:rPr>
                <w:b/>
                <w:bCs/>
                <w:sz w:val="20"/>
                <w:szCs w:val="20"/>
                <w:lang w:val="en-US"/>
              </w:rPr>
              <w:t>SS12</w:t>
            </w:r>
          </w:p>
        </w:tc>
        <w:tc>
          <w:tcPr>
            <w:tcW w:w="1562" w:type="dxa"/>
          </w:tcPr>
          <w:p w14:paraId="377984D7" w14:textId="3E955B74" w:rsidR="00D11DEF" w:rsidRPr="00DA36E8" w:rsidRDefault="00C13CAE" w:rsidP="00DA36E8">
            <w:pPr>
              <w:jc w:val="center"/>
              <w:rPr>
                <w:sz w:val="20"/>
                <w:szCs w:val="20"/>
                <w:lang w:val="en-US"/>
              </w:rPr>
            </w:pPr>
            <w:r w:rsidRPr="00DA36E8">
              <w:rPr>
                <w:sz w:val="20"/>
                <w:szCs w:val="20"/>
                <w:lang w:val="en-US"/>
              </w:rPr>
              <w:t>716</w:t>
            </w:r>
          </w:p>
        </w:tc>
        <w:tc>
          <w:tcPr>
            <w:tcW w:w="1278" w:type="dxa"/>
          </w:tcPr>
          <w:p w14:paraId="4BE9EAD2" w14:textId="18EAF9D4" w:rsidR="00D11DEF" w:rsidRPr="00DA36E8" w:rsidRDefault="00DA36E8" w:rsidP="006D38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16,4</w:t>
            </w:r>
          </w:p>
        </w:tc>
        <w:tc>
          <w:tcPr>
            <w:tcW w:w="4198" w:type="dxa"/>
          </w:tcPr>
          <w:p w14:paraId="67E25566" w14:textId="77777777" w:rsidR="00D11DEF" w:rsidRPr="00DA36E8" w:rsidRDefault="00D11DEF" w:rsidP="006D3868">
            <w:pPr>
              <w:jc w:val="center"/>
              <w:rPr>
                <w:sz w:val="20"/>
                <w:szCs w:val="20"/>
              </w:rPr>
            </w:pPr>
          </w:p>
        </w:tc>
      </w:tr>
      <w:tr w:rsidR="00D11DEF" w:rsidRPr="00DA36E8" w14:paraId="09736253" w14:textId="77777777" w:rsidTr="00DA36E8">
        <w:trPr>
          <w:trHeight w:val="243"/>
        </w:trPr>
        <w:tc>
          <w:tcPr>
            <w:tcW w:w="1273" w:type="dxa"/>
          </w:tcPr>
          <w:p w14:paraId="6966727F" w14:textId="44F39C91" w:rsidR="00D11DEF" w:rsidRPr="00DA36E8" w:rsidRDefault="00D11DEF" w:rsidP="006D3868">
            <w:pPr>
              <w:jc w:val="both"/>
              <w:rPr>
                <w:b/>
                <w:bCs/>
                <w:sz w:val="20"/>
                <w:szCs w:val="20"/>
                <w:lang w:val="en-US"/>
              </w:rPr>
            </w:pPr>
            <w:r w:rsidRPr="00DA36E8">
              <w:rPr>
                <w:b/>
                <w:bCs/>
                <w:sz w:val="20"/>
                <w:szCs w:val="20"/>
                <w:lang w:val="en-US"/>
              </w:rPr>
              <w:t>SS13</w:t>
            </w:r>
          </w:p>
        </w:tc>
        <w:tc>
          <w:tcPr>
            <w:tcW w:w="1562" w:type="dxa"/>
          </w:tcPr>
          <w:p w14:paraId="1A436D8C" w14:textId="48212F53" w:rsidR="00D11DEF" w:rsidRPr="00DA36E8" w:rsidRDefault="00C13CAE" w:rsidP="00DA36E8">
            <w:pPr>
              <w:jc w:val="center"/>
              <w:rPr>
                <w:sz w:val="20"/>
                <w:szCs w:val="20"/>
                <w:lang w:val="en-US"/>
              </w:rPr>
            </w:pPr>
            <w:r w:rsidRPr="00DA36E8">
              <w:rPr>
                <w:sz w:val="20"/>
                <w:szCs w:val="20"/>
                <w:lang w:val="en-US"/>
              </w:rPr>
              <w:t>710</w:t>
            </w:r>
          </w:p>
        </w:tc>
        <w:tc>
          <w:tcPr>
            <w:tcW w:w="1278" w:type="dxa"/>
          </w:tcPr>
          <w:p w14:paraId="27CE4D8E" w14:textId="0A7AE0FB" w:rsidR="00D11DEF" w:rsidRPr="00DA36E8" w:rsidRDefault="00DA36E8" w:rsidP="006D38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15,3</w:t>
            </w:r>
          </w:p>
        </w:tc>
        <w:tc>
          <w:tcPr>
            <w:tcW w:w="4198" w:type="dxa"/>
          </w:tcPr>
          <w:p w14:paraId="3082152E" w14:textId="77777777" w:rsidR="00D11DEF" w:rsidRPr="00DA36E8" w:rsidRDefault="00D11DEF" w:rsidP="006D3868">
            <w:pPr>
              <w:jc w:val="center"/>
              <w:rPr>
                <w:sz w:val="20"/>
                <w:szCs w:val="20"/>
              </w:rPr>
            </w:pPr>
          </w:p>
        </w:tc>
      </w:tr>
      <w:tr w:rsidR="00D11DEF" w:rsidRPr="00DA36E8" w14:paraId="3EC44FF3" w14:textId="77777777" w:rsidTr="00DA36E8">
        <w:trPr>
          <w:trHeight w:val="236"/>
        </w:trPr>
        <w:tc>
          <w:tcPr>
            <w:tcW w:w="1273" w:type="dxa"/>
          </w:tcPr>
          <w:p w14:paraId="495995EB" w14:textId="586586DD" w:rsidR="00D11DEF" w:rsidRPr="00DA36E8" w:rsidRDefault="00D11DEF" w:rsidP="006D3868">
            <w:pPr>
              <w:jc w:val="both"/>
              <w:rPr>
                <w:b/>
                <w:bCs/>
                <w:sz w:val="20"/>
                <w:szCs w:val="20"/>
                <w:lang w:val="en-US"/>
              </w:rPr>
            </w:pPr>
            <w:r w:rsidRPr="00DA36E8">
              <w:rPr>
                <w:b/>
                <w:bCs/>
                <w:sz w:val="20"/>
                <w:szCs w:val="20"/>
                <w:lang w:val="en-US"/>
              </w:rPr>
              <w:t>SS14</w:t>
            </w:r>
          </w:p>
        </w:tc>
        <w:tc>
          <w:tcPr>
            <w:tcW w:w="1562" w:type="dxa"/>
          </w:tcPr>
          <w:p w14:paraId="0CD929D2" w14:textId="57FC3B8D" w:rsidR="00D11DEF" w:rsidRPr="00DA36E8" w:rsidRDefault="00C13CAE" w:rsidP="00DA36E8">
            <w:pPr>
              <w:jc w:val="center"/>
              <w:rPr>
                <w:sz w:val="20"/>
                <w:szCs w:val="20"/>
                <w:lang w:val="en-US"/>
              </w:rPr>
            </w:pPr>
            <w:r w:rsidRPr="00DA36E8">
              <w:rPr>
                <w:sz w:val="20"/>
                <w:szCs w:val="20"/>
                <w:lang w:val="en-US"/>
              </w:rPr>
              <w:t>690</w:t>
            </w:r>
          </w:p>
        </w:tc>
        <w:tc>
          <w:tcPr>
            <w:tcW w:w="1278" w:type="dxa"/>
          </w:tcPr>
          <w:p w14:paraId="022621C7" w14:textId="2E606FAD" w:rsidR="00D11DEF" w:rsidRPr="00DA36E8" w:rsidRDefault="00DA36E8" w:rsidP="006D38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15,4</w:t>
            </w:r>
          </w:p>
        </w:tc>
        <w:tc>
          <w:tcPr>
            <w:tcW w:w="4198" w:type="dxa"/>
          </w:tcPr>
          <w:p w14:paraId="0BEA8386" w14:textId="2F1E80F7" w:rsidR="00D11DEF" w:rsidRPr="00DA36E8" w:rsidRDefault="00D11DEF" w:rsidP="006D3868">
            <w:pPr>
              <w:jc w:val="center"/>
              <w:rPr>
                <w:sz w:val="20"/>
                <w:szCs w:val="20"/>
              </w:rPr>
            </w:pPr>
          </w:p>
        </w:tc>
      </w:tr>
      <w:tr w:rsidR="00D11DEF" w:rsidRPr="00DA36E8" w14:paraId="3BF3EC50" w14:textId="77777777" w:rsidTr="00DA36E8">
        <w:trPr>
          <w:trHeight w:val="236"/>
        </w:trPr>
        <w:tc>
          <w:tcPr>
            <w:tcW w:w="1273" w:type="dxa"/>
          </w:tcPr>
          <w:p w14:paraId="0C3BE474" w14:textId="3E6D1B64" w:rsidR="00D11DEF" w:rsidRPr="00DA36E8" w:rsidRDefault="00D11DEF" w:rsidP="006D3868">
            <w:pPr>
              <w:jc w:val="both"/>
              <w:rPr>
                <w:b/>
                <w:bCs/>
                <w:sz w:val="20"/>
                <w:szCs w:val="20"/>
                <w:lang w:val="en-US"/>
              </w:rPr>
            </w:pPr>
            <w:r w:rsidRPr="00DA36E8">
              <w:rPr>
                <w:b/>
                <w:bCs/>
                <w:sz w:val="20"/>
                <w:szCs w:val="20"/>
                <w:lang w:val="en-US"/>
              </w:rPr>
              <w:t xml:space="preserve">SS15 </w:t>
            </w:r>
          </w:p>
        </w:tc>
        <w:tc>
          <w:tcPr>
            <w:tcW w:w="1562" w:type="dxa"/>
          </w:tcPr>
          <w:p w14:paraId="70B7EFC2" w14:textId="280108A6" w:rsidR="00D11DEF" w:rsidRPr="00DA36E8" w:rsidRDefault="00C13CAE" w:rsidP="00DA36E8">
            <w:pPr>
              <w:jc w:val="center"/>
              <w:rPr>
                <w:sz w:val="20"/>
                <w:szCs w:val="20"/>
                <w:lang w:val="en-US"/>
              </w:rPr>
            </w:pPr>
            <w:r w:rsidRPr="00DA36E8">
              <w:rPr>
                <w:sz w:val="20"/>
                <w:szCs w:val="20"/>
                <w:lang w:val="en-US"/>
              </w:rPr>
              <w:t>720</w:t>
            </w:r>
          </w:p>
        </w:tc>
        <w:tc>
          <w:tcPr>
            <w:tcW w:w="1278" w:type="dxa"/>
          </w:tcPr>
          <w:p w14:paraId="5B75D977" w14:textId="3EE0F4BD" w:rsidR="00D11DEF" w:rsidRPr="00DA36E8" w:rsidRDefault="00DA36E8" w:rsidP="006D38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16,1</w:t>
            </w:r>
          </w:p>
        </w:tc>
        <w:tc>
          <w:tcPr>
            <w:tcW w:w="4198" w:type="dxa"/>
          </w:tcPr>
          <w:p w14:paraId="53248AF6" w14:textId="3B81B2E1" w:rsidR="00D11DEF" w:rsidRPr="00DA36E8" w:rsidRDefault="00D11DEF" w:rsidP="006D3868">
            <w:pPr>
              <w:jc w:val="center"/>
              <w:rPr>
                <w:sz w:val="20"/>
                <w:szCs w:val="20"/>
              </w:rPr>
            </w:pPr>
          </w:p>
        </w:tc>
      </w:tr>
      <w:tr w:rsidR="00D11DEF" w:rsidRPr="00DA36E8" w14:paraId="04A9E002" w14:textId="77777777" w:rsidTr="00DA36E8">
        <w:trPr>
          <w:trHeight w:val="236"/>
        </w:trPr>
        <w:tc>
          <w:tcPr>
            <w:tcW w:w="1273" w:type="dxa"/>
          </w:tcPr>
          <w:p w14:paraId="76ED3EF6" w14:textId="073D806E" w:rsidR="00D11DEF" w:rsidRPr="00DA36E8" w:rsidRDefault="00D11DEF" w:rsidP="006D3868">
            <w:pPr>
              <w:jc w:val="both"/>
              <w:rPr>
                <w:b/>
                <w:bCs/>
                <w:sz w:val="20"/>
                <w:szCs w:val="20"/>
                <w:lang w:val="en-US"/>
              </w:rPr>
            </w:pPr>
            <w:r w:rsidRPr="00DA36E8">
              <w:rPr>
                <w:b/>
                <w:bCs/>
                <w:sz w:val="20"/>
                <w:szCs w:val="20"/>
                <w:lang w:val="en-US"/>
              </w:rPr>
              <w:t>SS16</w:t>
            </w:r>
          </w:p>
        </w:tc>
        <w:tc>
          <w:tcPr>
            <w:tcW w:w="1562" w:type="dxa"/>
          </w:tcPr>
          <w:p w14:paraId="0695550A" w14:textId="28D0764E" w:rsidR="00D11DEF" w:rsidRPr="00DA36E8" w:rsidRDefault="00C13CAE" w:rsidP="00DA36E8">
            <w:pPr>
              <w:jc w:val="center"/>
              <w:rPr>
                <w:sz w:val="20"/>
                <w:szCs w:val="20"/>
                <w:lang w:val="en-US"/>
              </w:rPr>
            </w:pPr>
            <w:r w:rsidRPr="00DA36E8">
              <w:rPr>
                <w:sz w:val="20"/>
                <w:szCs w:val="20"/>
                <w:lang w:val="en-US"/>
              </w:rPr>
              <w:t>572</w:t>
            </w:r>
          </w:p>
        </w:tc>
        <w:tc>
          <w:tcPr>
            <w:tcW w:w="1278" w:type="dxa"/>
          </w:tcPr>
          <w:p w14:paraId="29EC02E0" w14:textId="2488479D" w:rsidR="00D11DEF" w:rsidRPr="00DA36E8" w:rsidRDefault="00DA36E8" w:rsidP="006D38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16,1</w:t>
            </w:r>
          </w:p>
        </w:tc>
        <w:tc>
          <w:tcPr>
            <w:tcW w:w="4198" w:type="dxa"/>
          </w:tcPr>
          <w:p w14:paraId="5E372596" w14:textId="77777777" w:rsidR="00D11DEF" w:rsidRPr="00DA36E8" w:rsidRDefault="00D11DEF" w:rsidP="006D3868">
            <w:pPr>
              <w:jc w:val="center"/>
              <w:rPr>
                <w:sz w:val="20"/>
                <w:szCs w:val="20"/>
              </w:rPr>
            </w:pPr>
          </w:p>
        </w:tc>
      </w:tr>
      <w:tr w:rsidR="00D11DEF" w:rsidRPr="00DA36E8" w14:paraId="0A35588E" w14:textId="77777777" w:rsidTr="00DA36E8">
        <w:trPr>
          <w:trHeight w:val="243"/>
        </w:trPr>
        <w:tc>
          <w:tcPr>
            <w:tcW w:w="1273" w:type="dxa"/>
          </w:tcPr>
          <w:p w14:paraId="5615FA00" w14:textId="3F9E0A01" w:rsidR="00D11DEF" w:rsidRPr="00DA36E8" w:rsidRDefault="00D11DEF" w:rsidP="006D3868">
            <w:pPr>
              <w:jc w:val="both"/>
              <w:rPr>
                <w:b/>
                <w:bCs/>
                <w:sz w:val="20"/>
                <w:szCs w:val="20"/>
                <w:lang w:val="en-US"/>
              </w:rPr>
            </w:pPr>
            <w:r w:rsidRPr="00DA36E8">
              <w:rPr>
                <w:b/>
                <w:bCs/>
                <w:sz w:val="20"/>
                <w:szCs w:val="20"/>
                <w:lang w:val="en-US"/>
              </w:rPr>
              <w:t>SS17</w:t>
            </w:r>
          </w:p>
        </w:tc>
        <w:tc>
          <w:tcPr>
            <w:tcW w:w="1562" w:type="dxa"/>
          </w:tcPr>
          <w:p w14:paraId="2424B55B" w14:textId="5A173B1C" w:rsidR="00D11DEF" w:rsidRPr="00DA36E8" w:rsidRDefault="00C13CAE" w:rsidP="00DA36E8">
            <w:pPr>
              <w:jc w:val="center"/>
              <w:rPr>
                <w:sz w:val="20"/>
                <w:szCs w:val="20"/>
                <w:lang w:val="en-US"/>
              </w:rPr>
            </w:pPr>
            <w:r w:rsidRPr="00DA36E8">
              <w:rPr>
                <w:sz w:val="20"/>
                <w:szCs w:val="20"/>
                <w:lang w:val="en-US"/>
              </w:rPr>
              <w:t>629</w:t>
            </w:r>
          </w:p>
        </w:tc>
        <w:tc>
          <w:tcPr>
            <w:tcW w:w="1278" w:type="dxa"/>
          </w:tcPr>
          <w:p w14:paraId="2F4E385B" w14:textId="54702A5E" w:rsidR="00D11DEF" w:rsidRPr="00DA36E8" w:rsidRDefault="00DA36E8" w:rsidP="006D38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15,4</w:t>
            </w:r>
          </w:p>
        </w:tc>
        <w:tc>
          <w:tcPr>
            <w:tcW w:w="4198" w:type="dxa"/>
          </w:tcPr>
          <w:p w14:paraId="66D4BBCB" w14:textId="77777777" w:rsidR="00D11DEF" w:rsidRPr="00DA36E8" w:rsidRDefault="00D11DEF" w:rsidP="006D3868">
            <w:pPr>
              <w:jc w:val="center"/>
              <w:rPr>
                <w:sz w:val="20"/>
                <w:szCs w:val="20"/>
              </w:rPr>
            </w:pPr>
          </w:p>
        </w:tc>
      </w:tr>
      <w:tr w:rsidR="00D11DEF" w:rsidRPr="00DA36E8" w14:paraId="5141D9BE" w14:textId="77777777" w:rsidTr="00DA36E8">
        <w:trPr>
          <w:trHeight w:val="236"/>
        </w:trPr>
        <w:tc>
          <w:tcPr>
            <w:tcW w:w="1273" w:type="dxa"/>
          </w:tcPr>
          <w:p w14:paraId="68E6B228" w14:textId="4893DC85" w:rsidR="00D11DEF" w:rsidRPr="00DA36E8" w:rsidRDefault="00D11DEF" w:rsidP="006D3868">
            <w:pPr>
              <w:jc w:val="both"/>
              <w:rPr>
                <w:b/>
                <w:bCs/>
                <w:sz w:val="20"/>
                <w:szCs w:val="20"/>
                <w:lang w:val="en-US"/>
              </w:rPr>
            </w:pPr>
            <w:r w:rsidRPr="00DA36E8">
              <w:rPr>
                <w:b/>
                <w:bCs/>
                <w:sz w:val="20"/>
                <w:szCs w:val="20"/>
                <w:lang w:val="en-US"/>
              </w:rPr>
              <w:t xml:space="preserve">SS18 </w:t>
            </w:r>
          </w:p>
        </w:tc>
        <w:tc>
          <w:tcPr>
            <w:tcW w:w="1562" w:type="dxa"/>
          </w:tcPr>
          <w:p w14:paraId="754D9DDE" w14:textId="34CC55B8" w:rsidR="00D11DEF" w:rsidRPr="00DA36E8" w:rsidRDefault="00C13CAE" w:rsidP="00DA36E8">
            <w:pPr>
              <w:jc w:val="center"/>
              <w:rPr>
                <w:sz w:val="20"/>
                <w:szCs w:val="20"/>
                <w:lang w:val="en-US"/>
              </w:rPr>
            </w:pPr>
            <w:r w:rsidRPr="00DA36E8">
              <w:rPr>
                <w:sz w:val="20"/>
                <w:szCs w:val="20"/>
                <w:lang w:val="en-US"/>
              </w:rPr>
              <w:t>659</w:t>
            </w:r>
          </w:p>
        </w:tc>
        <w:tc>
          <w:tcPr>
            <w:tcW w:w="1278" w:type="dxa"/>
          </w:tcPr>
          <w:p w14:paraId="3DAE38B9" w14:textId="40FB0B71" w:rsidR="00D11DEF" w:rsidRPr="00DA36E8" w:rsidRDefault="00DA36E8" w:rsidP="006D38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16,8</w:t>
            </w:r>
          </w:p>
        </w:tc>
        <w:tc>
          <w:tcPr>
            <w:tcW w:w="4198" w:type="dxa"/>
          </w:tcPr>
          <w:p w14:paraId="5FC2DA69" w14:textId="77777777" w:rsidR="00D11DEF" w:rsidRPr="00DA36E8" w:rsidRDefault="00D11DEF" w:rsidP="006D3868">
            <w:pPr>
              <w:jc w:val="center"/>
              <w:rPr>
                <w:sz w:val="20"/>
                <w:szCs w:val="20"/>
              </w:rPr>
            </w:pPr>
          </w:p>
        </w:tc>
      </w:tr>
      <w:tr w:rsidR="00D11DEF" w:rsidRPr="00DA36E8" w14:paraId="15138C52" w14:textId="77777777" w:rsidTr="00DA36E8">
        <w:trPr>
          <w:trHeight w:val="236"/>
        </w:trPr>
        <w:tc>
          <w:tcPr>
            <w:tcW w:w="1273" w:type="dxa"/>
          </w:tcPr>
          <w:p w14:paraId="2B1536B6" w14:textId="0B905629" w:rsidR="00D11DEF" w:rsidRPr="00DA36E8" w:rsidRDefault="00D11DEF" w:rsidP="006D3868">
            <w:pPr>
              <w:jc w:val="both"/>
              <w:rPr>
                <w:b/>
                <w:bCs/>
                <w:sz w:val="20"/>
                <w:szCs w:val="20"/>
                <w:lang w:val="en-US"/>
              </w:rPr>
            </w:pPr>
            <w:r w:rsidRPr="00DA36E8">
              <w:rPr>
                <w:b/>
                <w:bCs/>
                <w:sz w:val="20"/>
                <w:szCs w:val="20"/>
              </w:rPr>
              <w:t>ΕΣΔ</w:t>
            </w:r>
            <w:r w:rsidRPr="00DA36E8">
              <w:rPr>
                <w:b/>
                <w:bCs/>
                <w:sz w:val="20"/>
                <w:szCs w:val="20"/>
                <w:vertAlign w:val="subscript"/>
              </w:rPr>
              <w:t>0,05</w:t>
            </w:r>
          </w:p>
        </w:tc>
        <w:tc>
          <w:tcPr>
            <w:tcW w:w="1562" w:type="dxa"/>
          </w:tcPr>
          <w:p w14:paraId="67E09B90" w14:textId="08B6CEF7" w:rsidR="00D11DEF" w:rsidRPr="00C44EF6" w:rsidRDefault="00DA36E8" w:rsidP="00DA36E8">
            <w:pPr>
              <w:jc w:val="center"/>
              <w:rPr>
                <w:b/>
                <w:bCs/>
                <w:sz w:val="20"/>
                <w:szCs w:val="20"/>
              </w:rPr>
            </w:pPr>
            <w:r w:rsidRPr="00C44EF6">
              <w:rPr>
                <w:b/>
                <w:bCs/>
                <w:sz w:val="20"/>
                <w:szCs w:val="20"/>
              </w:rPr>
              <w:t xml:space="preserve">ΜΣ </w:t>
            </w:r>
          </w:p>
        </w:tc>
        <w:tc>
          <w:tcPr>
            <w:tcW w:w="1278" w:type="dxa"/>
          </w:tcPr>
          <w:p w14:paraId="2EBCCD0A" w14:textId="476B4667" w:rsidR="00D11DEF" w:rsidRPr="00C44EF6" w:rsidRDefault="00C44EF6" w:rsidP="006D3868">
            <w:pPr>
              <w:jc w:val="center"/>
              <w:rPr>
                <w:b/>
                <w:bCs/>
                <w:sz w:val="20"/>
                <w:szCs w:val="20"/>
              </w:rPr>
            </w:pPr>
            <w:r w:rsidRPr="00C44EF6">
              <w:rPr>
                <w:b/>
                <w:bCs/>
                <w:sz w:val="20"/>
                <w:szCs w:val="20"/>
              </w:rPr>
              <w:t>0,82</w:t>
            </w:r>
          </w:p>
        </w:tc>
        <w:tc>
          <w:tcPr>
            <w:tcW w:w="4198" w:type="dxa"/>
          </w:tcPr>
          <w:p w14:paraId="1C12B76D" w14:textId="77777777" w:rsidR="00D11DEF" w:rsidRPr="00DA36E8" w:rsidRDefault="00D11DEF" w:rsidP="006D3868">
            <w:pPr>
              <w:jc w:val="center"/>
              <w:rPr>
                <w:sz w:val="20"/>
                <w:szCs w:val="20"/>
              </w:rPr>
            </w:pPr>
          </w:p>
        </w:tc>
      </w:tr>
      <w:tr w:rsidR="00D11DEF" w:rsidRPr="00DA36E8" w14:paraId="26819C37" w14:textId="77777777" w:rsidTr="00DA36E8">
        <w:trPr>
          <w:trHeight w:val="236"/>
        </w:trPr>
        <w:tc>
          <w:tcPr>
            <w:tcW w:w="1273" w:type="dxa"/>
          </w:tcPr>
          <w:p w14:paraId="17BD96F3" w14:textId="09B85AE4" w:rsidR="00D11DEF" w:rsidRPr="00DA36E8" w:rsidRDefault="00D11DEF" w:rsidP="006D3868">
            <w:pPr>
              <w:jc w:val="both"/>
              <w:rPr>
                <w:b/>
                <w:bCs/>
                <w:sz w:val="20"/>
                <w:szCs w:val="20"/>
                <w:lang w:val="en-US"/>
              </w:rPr>
            </w:pPr>
            <w:r w:rsidRPr="00DA36E8">
              <w:rPr>
                <w:b/>
                <w:bCs/>
                <w:sz w:val="20"/>
                <w:szCs w:val="20"/>
                <w:lang w:val="en-US"/>
              </w:rPr>
              <w:t xml:space="preserve">CV% </w:t>
            </w:r>
          </w:p>
        </w:tc>
        <w:tc>
          <w:tcPr>
            <w:tcW w:w="1562" w:type="dxa"/>
          </w:tcPr>
          <w:p w14:paraId="5F54B29B" w14:textId="57373EFA" w:rsidR="00D11DEF" w:rsidRPr="00C44EF6" w:rsidRDefault="00C13CAE" w:rsidP="00DA36E8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C44EF6">
              <w:rPr>
                <w:b/>
                <w:bCs/>
                <w:sz w:val="20"/>
                <w:szCs w:val="20"/>
                <w:lang w:val="en-US"/>
              </w:rPr>
              <w:t>10.4</w:t>
            </w:r>
          </w:p>
        </w:tc>
        <w:tc>
          <w:tcPr>
            <w:tcW w:w="1278" w:type="dxa"/>
          </w:tcPr>
          <w:p w14:paraId="4F54C557" w14:textId="444A5FFA" w:rsidR="00D11DEF" w:rsidRPr="00C44EF6" w:rsidRDefault="00DA36E8" w:rsidP="006D3868">
            <w:pPr>
              <w:jc w:val="center"/>
              <w:rPr>
                <w:b/>
                <w:bCs/>
                <w:sz w:val="20"/>
                <w:szCs w:val="20"/>
              </w:rPr>
            </w:pPr>
            <w:r w:rsidRPr="00C44EF6">
              <w:rPr>
                <w:b/>
                <w:bCs/>
                <w:sz w:val="20"/>
                <w:szCs w:val="20"/>
              </w:rPr>
              <w:t>3,12</w:t>
            </w:r>
          </w:p>
        </w:tc>
        <w:tc>
          <w:tcPr>
            <w:tcW w:w="4198" w:type="dxa"/>
          </w:tcPr>
          <w:p w14:paraId="02237D11" w14:textId="53CA0726" w:rsidR="00D11DEF" w:rsidRPr="00DA36E8" w:rsidRDefault="00D11DEF" w:rsidP="006D3868">
            <w:pPr>
              <w:jc w:val="center"/>
              <w:rPr>
                <w:sz w:val="20"/>
                <w:szCs w:val="20"/>
              </w:rPr>
            </w:pPr>
          </w:p>
        </w:tc>
      </w:tr>
    </w:tbl>
    <w:p w14:paraId="0D5E0449" w14:textId="7D77D2FC" w:rsidR="005E6CFE" w:rsidRDefault="005E6CFE" w:rsidP="005E6CFE"/>
    <w:p w14:paraId="6CC81710" w14:textId="7D64A2B9" w:rsidR="00DA36E8" w:rsidRDefault="005D72BC" w:rsidP="005E6CFE">
      <w:r>
        <w:t>Ο</w:t>
      </w:r>
      <w:r w:rsidR="00DA36E8" w:rsidRPr="005D72BC">
        <w:rPr>
          <w:lang w:val="en-US"/>
        </w:rPr>
        <w:t xml:space="preserve"> </w:t>
      </w:r>
      <w:r w:rsidR="00DA36E8" w:rsidRPr="004D4912">
        <w:rPr>
          <w:b/>
          <w:bCs/>
          <w:lang w:val="en-US"/>
        </w:rPr>
        <w:t>CV%</w:t>
      </w:r>
      <w:r w:rsidR="00DA36E8" w:rsidRPr="005D72BC">
        <w:rPr>
          <w:lang w:val="en-US"/>
        </w:rPr>
        <w:t xml:space="preserve"> </w:t>
      </w:r>
      <w:r>
        <w:t>υπολογίστηκε</w:t>
      </w:r>
      <w:r w:rsidRPr="005D72BC">
        <w:rPr>
          <w:lang w:val="en-US"/>
        </w:rPr>
        <w:t xml:space="preserve"> </w:t>
      </w:r>
      <w:r w:rsidR="00DA36E8">
        <w:t>από</w:t>
      </w:r>
      <w:r w:rsidR="00DA36E8" w:rsidRPr="005D72BC">
        <w:rPr>
          <w:lang w:val="en-US"/>
        </w:rPr>
        <w:t xml:space="preserve"> </w:t>
      </w:r>
      <w:r w:rsidR="00DA36E8">
        <w:t>το</w:t>
      </w:r>
      <w:r w:rsidR="00DA36E8" w:rsidRPr="005D72BC">
        <w:rPr>
          <w:lang w:val="en-US"/>
        </w:rPr>
        <w:t xml:space="preserve"> </w:t>
      </w:r>
      <w:r w:rsidR="00DA36E8">
        <w:t>πηλίκο</w:t>
      </w:r>
      <w:r w:rsidR="00DA36E8" w:rsidRPr="005D72BC">
        <w:rPr>
          <w:lang w:val="en-US"/>
        </w:rPr>
        <w:t xml:space="preserve"> </w:t>
      </w:r>
      <w:r w:rsidR="00DA36E8" w:rsidRPr="004D4912">
        <w:rPr>
          <w:i/>
          <w:iCs/>
          <w:lang w:val="en-US"/>
        </w:rPr>
        <w:t>Root mean square response/Mean response</w:t>
      </w:r>
      <w:r w:rsidR="00DA36E8" w:rsidRPr="005D72BC">
        <w:rPr>
          <w:lang w:val="en-US"/>
        </w:rPr>
        <w:t xml:space="preserve"> (</w:t>
      </w:r>
      <w:r w:rsidR="00DA36E8">
        <w:t>δες</w:t>
      </w:r>
      <w:r w:rsidR="00DA36E8" w:rsidRPr="005D72BC">
        <w:rPr>
          <w:lang w:val="en-US"/>
        </w:rPr>
        <w:t xml:space="preserve"> </w:t>
      </w:r>
      <w:r w:rsidR="00DA36E8">
        <w:t>πίνακα</w:t>
      </w:r>
      <w:r w:rsidR="00DA36E8" w:rsidRPr="005D72BC">
        <w:rPr>
          <w:lang w:val="en-US"/>
        </w:rPr>
        <w:t xml:space="preserve"> </w:t>
      </w:r>
      <w:r w:rsidR="00DA36E8">
        <w:rPr>
          <w:lang w:val="en-US"/>
        </w:rPr>
        <w:t>Summary</w:t>
      </w:r>
      <w:r w:rsidR="00DA36E8" w:rsidRPr="005D72BC">
        <w:rPr>
          <w:lang w:val="en-US"/>
        </w:rPr>
        <w:t xml:space="preserve"> </w:t>
      </w:r>
      <w:r w:rsidR="00DA36E8">
        <w:rPr>
          <w:lang w:val="en-US"/>
        </w:rPr>
        <w:t>of</w:t>
      </w:r>
      <w:r w:rsidR="00DA36E8" w:rsidRPr="005D72BC">
        <w:rPr>
          <w:lang w:val="en-US"/>
        </w:rPr>
        <w:t xml:space="preserve"> </w:t>
      </w:r>
      <w:r w:rsidR="00DA36E8">
        <w:rPr>
          <w:lang w:val="en-US"/>
        </w:rPr>
        <w:t>fit</w:t>
      </w:r>
      <w:r w:rsidR="00DA36E8" w:rsidRPr="005D72BC">
        <w:rPr>
          <w:lang w:val="en-US"/>
        </w:rPr>
        <w:t>)</w:t>
      </w:r>
      <w:r w:rsidRPr="005D72BC">
        <w:rPr>
          <w:lang w:val="en-US"/>
        </w:rPr>
        <w:t xml:space="preserve">. </w:t>
      </w:r>
      <w:r w:rsidR="00DA36E8" w:rsidRPr="005D72BC">
        <w:rPr>
          <w:lang w:val="en-US"/>
        </w:rPr>
        <w:t xml:space="preserve">  </w:t>
      </w:r>
      <w:r>
        <w:t>Παρακάτω δες τα υποδείγματα</w:t>
      </w:r>
      <w:r w:rsidR="004D4912">
        <w:t xml:space="preserve"> το πρώτο για τα κιλά/</w:t>
      </w:r>
      <w:proofErr w:type="spellStart"/>
      <w:r w:rsidR="004D4912">
        <w:t>στρε</w:t>
      </w:r>
      <w:proofErr w:type="spellEnd"/>
      <w:r w:rsidR="004D4912">
        <w:t xml:space="preserve">. Και το δεύτερο για την </w:t>
      </w:r>
      <w:r w:rsidR="004D4912">
        <w:rPr>
          <w:lang w:val="en-US"/>
        </w:rPr>
        <w:t>Protein</w:t>
      </w:r>
      <w:r>
        <w:t xml:space="preserve">. </w:t>
      </w:r>
    </w:p>
    <w:p w14:paraId="225CB07F" w14:textId="77777777" w:rsidR="004D4912" w:rsidRPr="005D72BC" w:rsidRDefault="004D4912" w:rsidP="004D4912">
      <w:r>
        <w:rPr>
          <w:lang w:val="en-US"/>
        </w:rPr>
        <w:t>H</w:t>
      </w:r>
      <w:r w:rsidRPr="00AB0262">
        <w:t xml:space="preserve"> </w:t>
      </w:r>
      <w:r>
        <w:t>ΕΣΔ</w:t>
      </w:r>
      <w:r w:rsidRPr="00C13CAE">
        <w:rPr>
          <w:vertAlign w:val="subscript"/>
        </w:rPr>
        <w:t>0,05</w:t>
      </w:r>
      <w:r w:rsidRPr="00DA36E8">
        <w:t xml:space="preserve"> </w:t>
      </w:r>
      <w:r>
        <w:t xml:space="preserve">υπολογίστηκε βάση των τύπων για </w:t>
      </w:r>
      <w:r w:rsidRPr="004D4912">
        <w:rPr>
          <w:b/>
          <w:bCs/>
          <w:lang w:val="en-US"/>
        </w:rPr>
        <w:t>t</w:t>
      </w:r>
      <w:r w:rsidRPr="00DA36E8">
        <w:t xml:space="preserve"> </w:t>
      </w:r>
      <w:r>
        <w:t xml:space="preserve">με 34 </w:t>
      </w:r>
      <w:r>
        <w:rPr>
          <w:lang w:val="en-US"/>
        </w:rPr>
        <w:t>B</w:t>
      </w:r>
      <w:r>
        <w:t>.</w:t>
      </w:r>
      <w:r>
        <w:rPr>
          <w:lang w:val="en-US"/>
        </w:rPr>
        <w:t>E</w:t>
      </w:r>
      <w:r w:rsidRPr="00DA36E8">
        <w:t xml:space="preserve"> </w:t>
      </w:r>
      <w:r>
        <w:t>του σφάλματος</w:t>
      </w:r>
      <w:r w:rsidRPr="00DA36E8">
        <w:t xml:space="preserve"> (</w:t>
      </w:r>
      <w:r>
        <w:t xml:space="preserve">δες πίνακα </w:t>
      </w:r>
      <w:r>
        <w:rPr>
          <w:lang w:val="en-US"/>
        </w:rPr>
        <w:t>Analysis</w:t>
      </w:r>
      <w:r w:rsidRPr="00DA36E8">
        <w:t xml:space="preserve"> </w:t>
      </w:r>
      <w:r>
        <w:rPr>
          <w:lang w:val="en-US"/>
        </w:rPr>
        <w:t>of</w:t>
      </w:r>
      <w:r w:rsidRPr="00DA36E8">
        <w:t xml:space="preserve"> </w:t>
      </w:r>
      <w:r>
        <w:rPr>
          <w:lang w:val="en-US"/>
        </w:rPr>
        <w:t>variance</w:t>
      </w:r>
      <w:r w:rsidRPr="00DA36E8">
        <w:t xml:space="preserve"> </w:t>
      </w:r>
      <w:r>
        <w:rPr>
          <w:lang w:val="en-US"/>
        </w:rPr>
        <w:t>DF</w:t>
      </w:r>
      <w:r w:rsidRPr="00DA36E8">
        <w:t xml:space="preserve"> </w:t>
      </w:r>
      <w:r>
        <w:rPr>
          <w:lang w:val="en-US"/>
        </w:rPr>
        <w:t>Error</w:t>
      </w:r>
      <w:r w:rsidRPr="00DA36E8">
        <w:t>)</w:t>
      </w:r>
      <w:r>
        <w:t xml:space="preserve">. Για τα κιλά/στρέμμα οι ποικιλίες είχαν μη στατιστικώς σημαντικές (ΜΣ) διαφορές μεταξύ τους. </w:t>
      </w:r>
    </w:p>
    <w:p w14:paraId="18C395F6" w14:textId="77777777" w:rsidR="004D4912" w:rsidRPr="005D72BC" w:rsidRDefault="004D4912" w:rsidP="005E6CFE"/>
    <w:p w14:paraId="0154E56F" w14:textId="77777777" w:rsidR="00DA36E8" w:rsidRPr="004D4912" w:rsidRDefault="00DA36E8" w:rsidP="005E6CFE"/>
    <w:p w14:paraId="78E60966" w14:textId="5CBC3EED" w:rsidR="00C13CAE" w:rsidRPr="00C13CAE" w:rsidRDefault="00C13CAE" w:rsidP="00C44EF6">
      <w:pPr>
        <w:tabs>
          <w:tab w:val="left" w:pos="3620"/>
        </w:tabs>
      </w:pPr>
      <w:r w:rsidRPr="004D4912">
        <w:lastRenderedPageBreak/>
        <w:t xml:space="preserve">  </w:t>
      </w:r>
      <w:r w:rsidR="00DA36E8" w:rsidRPr="00DA36E8">
        <w:rPr>
          <w:noProof/>
          <w:shd w:val="clear" w:color="auto" w:fill="D9D9D9" w:themeFill="background1" w:themeFillShade="D9"/>
        </w:rPr>
        <w:drawing>
          <wp:inline distT="0" distB="0" distL="0" distR="0" wp14:anchorId="7401A6BF" wp14:editId="4312E8AD">
            <wp:extent cx="3812583" cy="1730375"/>
            <wp:effectExtent l="0" t="0" r="0" b="3175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6612" cy="180028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C44EF6">
        <w:tab/>
      </w:r>
      <w:r w:rsidR="00C44EF6" w:rsidRPr="00C44EF6">
        <w:rPr>
          <w:noProof/>
        </w:rPr>
        <w:drawing>
          <wp:inline distT="0" distB="0" distL="0" distR="0" wp14:anchorId="3CC6F82B" wp14:editId="7DB58891">
            <wp:extent cx="4510007" cy="1544320"/>
            <wp:effectExtent l="0" t="0" r="508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21148" cy="15823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922368" w14:textId="58EBBF78" w:rsidR="005D72BC" w:rsidRDefault="00C44EF6" w:rsidP="004D4912">
      <w:pPr>
        <w:jc w:val="both"/>
      </w:pPr>
      <w:r w:rsidRPr="00C44EF6">
        <w:rPr>
          <w:noProof/>
        </w:rPr>
        <w:drawing>
          <wp:inline distT="0" distB="0" distL="0" distR="0" wp14:anchorId="0B4338C0" wp14:editId="5214B5D0">
            <wp:extent cx="4737316" cy="2169004"/>
            <wp:effectExtent l="0" t="0" r="6350" b="3175"/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794840" cy="2195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A3DE69" w14:textId="6780F4C7" w:rsidR="005D72BC" w:rsidRDefault="005D72BC" w:rsidP="005D72BC">
      <w:pPr>
        <w:jc w:val="both"/>
      </w:pPr>
      <w:r w:rsidRPr="004D4912">
        <w:rPr>
          <w:b/>
          <w:bCs/>
        </w:rPr>
        <w:t>Γ.</w:t>
      </w:r>
      <w:r>
        <w:t xml:space="preserve"> Βασιζόμενοι στα αποτελέσματα </w:t>
      </w:r>
      <w:r w:rsidR="004D4912">
        <w:t xml:space="preserve">ανάλυσης με το τυχαιοποιημένο πειραματικό σχέδιο, δες </w:t>
      </w:r>
      <w:r>
        <w:rPr>
          <w:i/>
          <w:iCs/>
        </w:rPr>
        <w:t>2</w:t>
      </w:r>
      <w:r w:rsidRPr="00E003F5">
        <w:rPr>
          <w:i/>
          <w:iCs/>
        </w:rPr>
        <w:t xml:space="preserve">. </w:t>
      </w:r>
      <w:r w:rsidRPr="00E003F5">
        <w:rPr>
          <w:i/>
          <w:iCs/>
          <w:lang w:val="en-US"/>
        </w:rPr>
        <w:t>Out</w:t>
      </w:r>
      <w:r w:rsidRPr="00E003F5">
        <w:rPr>
          <w:i/>
          <w:iCs/>
        </w:rPr>
        <w:t xml:space="preserve"> </w:t>
      </w:r>
      <w:r w:rsidRPr="00E003F5">
        <w:rPr>
          <w:i/>
          <w:iCs/>
          <w:lang w:val="en-US"/>
        </w:rPr>
        <w:t>put</w:t>
      </w:r>
      <w:r w:rsidRPr="00E003F5">
        <w:rPr>
          <w:i/>
          <w:iCs/>
        </w:rPr>
        <w:t xml:space="preserve"> Τυχαιοποιημέν</w:t>
      </w:r>
      <w:r>
        <w:rPr>
          <w:i/>
          <w:iCs/>
        </w:rPr>
        <w:t>ο Σχέδιο</w:t>
      </w:r>
      <w:r w:rsidR="004D4912">
        <w:rPr>
          <w:i/>
          <w:iCs/>
        </w:rPr>
        <w:t xml:space="preserve">, </w:t>
      </w:r>
      <w:r>
        <w:t xml:space="preserve">υπολογίσετε τα </w:t>
      </w:r>
      <w:r>
        <w:rPr>
          <w:lang w:val="en-US"/>
        </w:rPr>
        <w:t>CV</w:t>
      </w:r>
      <w:r w:rsidRPr="005D72BC">
        <w:t xml:space="preserve">% </w:t>
      </w:r>
      <w:r>
        <w:t xml:space="preserve">και κάνετε σύγκριση με τα </w:t>
      </w:r>
      <w:r>
        <w:rPr>
          <w:lang w:val="en-US"/>
        </w:rPr>
        <w:t>CV</w:t>
      </w:r>
      <w:r w:rsidRPr="005D72BC">
        <w:t xml:space="preserve">% </w:t>
      </w:r>
      <w:r>
        <w:t>των Τυχαιοποιημένων</w:t>
      </w:r>
      <w:r w:rsidR="004D4912">
        <w:t xml:space="preserve"> Ομάδων και παρουσιάστε τα αποτελέσματα όπως παρακάτω υπήρξε μείωση του πειραματικού σφάλματος, με την ομαδοποίηση;  </w:t>
      </w:r>
      <w:r>
        <w:t xml:space="preserve"> </w:t>
      </w:r>
    </w:p>
    <w:p w14:paraId="70BE46C6" w14:textId="4EAE0CF2" w:rsidR="005D72BC" w:rsidRDefault="005D72BC" w:rsidP="005D72BC">
      <w:pPr>
        <w:jc w:val="both"/>
      </w:pPr>
    </w:p>
    <w:tbl>
      <w:tblPr>
        <w:tblStyle w:val="a3"/>
        <w:tblW w:w="8654" w:type="dxa"/>
        <w:tblLook w:val="04A0" w:firstRow="1" w:lastRow="0" w:firstColumn="1" w:lastColumn="0" w:noHBand="0" w:noVBand="1"/>
      </w:tblPr>
      <w:tblGrid>
        <w:gridCol w:w="2884"/>
        <w:gridCol w:w="2884"/>
        <w:gridCol w:w="2886"/>
      </w:tblGrid>
      <w:tr w:rsidR="004D4912" w:rsidRPr="004D4912" w14:paraId="2E6C21E0" w14:textId="77777777" w:rsidTr="004D4912">
        <w:trPr>
          <w:trHeight w:val="365"/>
        </w:trPr>
        <w:tc>
          <w:tcPr>
            <w:tcW w:w="8654" w:type="dxa"/>
            <w:gridSpan w:val="3"/>
          </w:tcPr>
          <w:p w14:paraId="444BE3BA" w14:textId="16A0AFB2" w:rsidR="004D4912" w:rsidRPr="004D4912" w:rsidRDefault="004D4912" w:rsidP="005D72B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Πίνακας 3. Σύγκριση</w:t>
            </w:r>
            <w:r w:rsidRPr="004D4912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1C1734">
              <w:rPr>
                <w:b/>
                <w:bCs/>
                <w:sz w:val="20"/>
                <w:szCs w:val="20"/>
                <w:lang w:val="en-US"/>
              </w:rPr>
              <w:t>C</w:t>
            </w:r>
            <w:r>
              <w:rPr>
                <w:b/>
                <w:bCs/>
                <w:sz w:val="20"/>
                <w:szCs w:val="20"/>
                <w:lang w:val="en-US"/>
              </w:rPr>
              <w:t>v</w:t>
            </w:r>
            <w:proofErr w:type="spellEnd"/>
            <w:r w:rsidRPr="004D4912">
              <w:rPr>
                <w:b/>
                <w:bCs/>
                <w:sz w:val="20"/>
                <w:szCs w:val="20"/>
              </w:rPr>
              <w:t>% (</w:t>
            </w:r>
            <w:r w:rsidR="001C1734">
              <w:rPr>
                <w:b/>
                <w:bCs/>
                <w:sz w:val="20"/>
                <w:szCs w:val="20"/>
              </w:rPr>
              <w:t>C</w:t>
            </w:r>
            <w:proofErr w:type="spellStart"/>
            <w:r>
              <w:rPr>
                <w:b/>
                <w:bCs/>
                <w:sz w:val="20"/>
                <w:szCs w:val="20"/>
                <w:lang w:val="en-US"/>
              </w:rPr>
              <w:t>oefficient</w:t>
            </w:r>
            <w:proofErr w:type="spellEnd"/>
            <w:r w:rsidRPr="004D4912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en-US"/>
              </w:rPr>
              <w:t>of</w:t>
            </w:r>
            <w:r w:rsidRPr="004D4912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en-US"/>
              </w:rPr>
              <w:t>variation</w:t>
            </w:r>
            <w:r w:rsidRPr="004D4912">
              <w:rPr>
                <w:b/>
                <w:bCs/>
                <w:sz w:val="20"/>
                <w:szCs w:val="20"/>
              </w:rPr>
              <w:t xml:space="preserve">) </w:t>
            </w:r>
            <w:r>
              <w:rPr>
                <w:b/>
                <w:bCs/>
                <w:sz w:val="20"/>
                <w:szCs w:val="20"/>
              </w:rPr>
              <w:t>δυο</w:t>
            </w:r>
            <w:r w:rsidRPr="004D4912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 xml:space="preserve">διαφορετικών πειραματικών σχεδίων που εφαρμόστηκαν σε 18 ποικιλίες σιταριού </w:t>
            </w:r>
          </w:p>
        </w:tc>
      </w:tr>
      <w:tr w:rsidR="005D72BC" w14:paraId="42346994" w14:textId="77777777" w:rsidTr="004D4912">
        <w:trPr>
          <w:trHeight w:val="365"/>
        </w:trPr>
        <w:tc>
          <w:tcPr>
            <w:tcW w:w="2884" w:type="dxa"/>
          </w:tcPr>
          <w:p w14:paraId="58709CAE" w14:textId="56CC0F68" w:rsidR="005D72BC" w:rsidRPr="005D72BC" w:rsidRDefault="005D72BC" w:rsidP="005D72BC">
            <w:pPr>
              <w:jc w:val="both"/>
              <w:rPr>
                <w:b/>
                <w:bCs/>
                <w:sz w:val="20"/>
                <w:szCs w:val="20"/>
              </w:rPr>
            </w:pPr>
            <w:r w:rsidRPr="005D72BC">
              <w:rPr>
                <w:b/>
                <w:bCs/>
                <w:sz w:val="20"/>
                <w:szCs w:val="20"/>
              </w:rPr>
              <w:t xml:space="preserve">Χαρακτηριστικό </w:t>
            </w:r>
          </w:p>
        </w:tc>
        <w:tc>
          <w:tcPr>
            <w:tcW w:w="2884" w:type="dxa"/>
          </w:tcPr>
          <w:p w14:paraId="73379CDE" w14:textId="5F967894" w:rsidR="005D72BC" w:rsidRPr="005D72BC" w:rsidRDefault="005D72BC" w:rsidP="005D72BC">
            <w:pPr>
              <w:jc w:val="center"/>
              <w:rPr>
                <w:b/>
                <w:bCs/>
                <w:sz w:val="20"/>
                <w:szCs w:val="20"/>
              </w:rPr>
            </w:pPr>
            <w:r w:rsidRPr="005D72BC">
              <w:rPr>
                <w:b/>
                <w:bCs/>
                <w:sz w:val="20"/>
                <w:szCs w:val="20"/>
                <w:lang w:val="en-US"/>
              </w:rPr>
              <w:t xml:space="preserve">CV% - </w:t>
            </w:r>
            <w:r w:rsidRPr="005D72BC">
              <w:rPr>
                <w:i/>
                <w:iCs/>
                <w:sz w:val="20"/>
                <w:szCs w:val="20"/>
              </w:rPr>
              <w:t>Τυχαιοποιημένες Πλήρ</w:t>
            </w:r>
            <w:r w:rsidR="001C1734">
              <w:rPr>
                <w:i/>
                <w:iCs/>
                <w:sz w:val="20"/>
                <w:szCs w:val="20"/>
              </w:rPr>
              <w:t>ει</w:t>
            </w:r>
            <w:r w:rsidRPr="005D72BC">
              <w:rPr>
                <w:i/>
                <w:iCs/>
                <w:sz w:val="20"/>
                <w:szCs w:val="20"/>
              </w:rPr>
              <w:t>ς Ομάδες</w:t>
            </w:r>
          </w:p>
        </w:tc>
        <w:tc>
          <w:tcPr>
            <w:tcW w:w="2885" w:type="dxa"/>
          </w:tcPr>
          <w:p w14:paraId="3789F2CD" w14:textId="4A7DB075" w:rsidR="005D72BC" w:rsidRPr="005D72BC" w:rsidRDefault="005D72BC" w:rsidP="005D72BC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5D72BC">
              <w:rPr>
                <w:b/>
                <w:bCs/>
                <w:sz w:val="20"/>
                <w:szCs w:val="20"/>
                <w:lang w:val="en-US"/>
              </w:rPr>
              <w:t>CV</w:t>
            </w:r>
            <w:proofErr w:type="gramStart"/>
            <w:r w:rsidRPr="005D72BC">
              <w:rPr>
                <w:b/>
                <w:bCs/>
                <w:sz w:val="20"/>
                <w:szCs w:val="20"/>
                <w:lang w:val="en-US"/>
              </w:rPr>
              <w:t xml:space="preserve">%  </w:t>
            </w:r>
            <w:r w:rsidRPr="005D72BC">
              <w:rPr>
                <w:sz w:val="20"/>
                <w:szCs w:val="20"/>
                <w:lang w:val="en-US"/>
              </w:rPr>
              <w:t>-</w:t>
            </w:r>
            <w:proofErr w:type="gramEnd"/>
            <w:r w:rsidRPr="005D72BC">
              <w:rPr>
                <w:sz w:val="20"/>
                <w:szCs w:val="20"/>
                <w:lang w:val="en-US"/>
              </w:rPr>
              <w:t xml:space="preserve"> </w:t>
            </w:r>
            <w:r w:rsidRPr="005D72BC">
              <w:rPr>
                <w:i/>
                <w:iCs/>
                <w:sz w:val="20"/>
                <w:szCs w:val="20"/>
              </w:rPr>
              <w:t>Τυχαιοποιημένο Σχέδιο</w:t>
            </w:r>
          </w:p>
        </w:tc>
      </w:tr>
      <w:tr w:rsidR="005D72BC" w14:paraId="042289A3" w14:textId="77777777" w:rsidTr="004D4912">
        <w:trPr>
          <w:trHeight w:val="207"/>
        </w:trPr>
        <w:tc>
          <w:tcPr>
            <w:tcW w:w="2884" w:type="dxa"/>
          </w:tcPr>
          <w:p w14:paraId="6FC33B10" w14:textId="4643C307" w:rsidR="005D72BC" w:rsidRPr="004D4912" w:rsidRDefault="004D4912" w:rsidP="005D72BC">
            <w:pPr>
              <w:jc w:val="both"/>
              <w:rPr>
                <w:b/>
                <w:bCs/>
              </w:rPr>
            </w:pPr>
            <w:r w:rsidRPr="004D4912">
              <w:rPr>
                <w:b/>
                <w:bCs/>
              </w:rPr>
              <w:t>Κιλά</w:t>
            </w:r>
            <w:r w:rsidR="005D72BC" w:rsidRPr="004D4912">
              <w:rPr>
                <w:b/>
                <w:bCs/>
              </w:rPr>
              <w:t xml:space="preserve">/στρέμμα </w:t>
            </w:r>
          </w:p>
        </w:tc>
        <w:tc>
          <w:tcPr>
            <w:tcW w:w="2884" w:type="dxa"/>
          </w:tcPr>
          <w:p w14:paraId="2FBDCF06" w14:textId="3A1B16EC" w:rsidR="005D72BC" w:rsidRPr="005D72BC" w:rsidRDefault="005D72BC" w:rsidP="005D72B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10.4</w:t>
            </w:r>
          </w:p>
        </w:tc>
        <w:tc>
          <w:tcPr>
            <w:tcW w:w="2885" w:type="dxa"/>
          </w:tcPr>
          <w:p w14:paraId="1FBBD68C" w14:textId="32E5167F" w:rsidR="005D72BC" w:rsidRPr="005D72BC" w:rsidRDefault="005D72BC" w:rsidP="005D72B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12.8</w:t>
            </w:r>
          </w:p>
        </w:tc>
      </w:tr>
      <w:tr w:rsidR="005D72BC" w14:paraId="3F6E4C43" w14:textId="77777777" w:rsidTr="004D4912">
        <w:trPr>
          <w:trHeight w:val="200"/>
        </w:trPr>
        <w:tc>
          <w:tcPr>
            <w:tcW w:w="2884" w:type="dxa"/>
          </w:tcPr>
          <w:p w14:paraId="3C06DE59" w14:textId="77777777" w:rsidR="005D72BC" w:rsidRPr="004D4912" w:rsidRDefault="005D72BC" w:rsidP="005D72BC">
            <w:pPr>
              <w:jc w:val="both"/>
              <w:rPr>
                <w:b/>
                <w:bCs/>
              </w:rPr>
            </w:pPr>
          </w:p>
        </w:tc>
        <w:tc>
          <w:tcPr>
            <w:tcW w:w="2884" w:type="dxa"/>
          </w:tcPr>
          <w:p w14:paraId="6E8CD5A5" w14:textId="77777777" w:rsidR="005D72BC" w:rsidRDefault="005D72BC" w:rsidP="005D72BC">
            <w:pPr>
              <w:jc w:val="center"/>
            </w:pPr>
          </w:p>
        </w:tc>
        <w:tc>
          <w:tcPr>
            <w:tcW w:w="2885" w:type="dxa"/>
          </w:tcPr>
          <w:p w14:paraId="2BED0890" w14:textId="77777777" w:rsidR="005D72BC" w:rsidRDefault="005D72BC" w:rsidP="005D72BC">
            <w:pPr>
              <w:jc w:val="center"/>
            </w:pPr>
          </w:p>
        </w:tc>
      </w:tr>
      <w:tr w:rsidR="005D72BC" w14:paraId="638348D4" w14:textId="77777777" w:rsidTr="004D4912">
        <w:trPr>
          <w:trHeight w:val="200"/>
        </w:trPr>
        <w:tc>
          <w:tcPr>
            <w:tcW w:w="2884" w:type="dxa"/>
          </w:tcPr>
          <w:p w14:paraId="057078EA" w14:textId="77777777" w:rsidR="005D72BC" w:rsidRPr="004D4912" w:rsidRDefault="005D72BC" w:rsidP="005D72BC">
            <w:pPr>
              <w:jc w:val="both"/>
              <w:rPr>
                <w:b/>
                <w:bCs/>
              </w:rPr>
            </w:pPr>
          </w:p>
        </w:tc>
        <w:tc>
          <w:tcPr>
            <w:tcW w:w="2884" w:type="dxa"/>
          </w:tcPr>
          <w:p w14:paraId="46DB62ED" w14:textId="77777777" w:rsidR="005D72BC" w:rsidRDefault="005D72BC" w:rsidP="005D72BC">
            <w:pPr>
              <w:jc w:val="center"/>
            </w:pPr>
          </w:p>
        </w:tc>
        <w:tc>
          <w:tcPr>
            <w:tcW w:w="2885" w:type="dxa"/>
          </w:tcPr>
          <w:p w14:paraId="696F0798" w14:textId="77777777" w:rsidR="005D72BC" w:rsidRDefault="005D72BC" w:rsidP="005D72BC">
            <w:pPr>
              <w:jc w:val="center"/>
            </w:pPr>
          </w:p>
        </w:tc>
      </w:tr>
      <w:tr w:rsidR="005D72BC" w14:paraId="07C85DA4" w14:textId="77777777" w:rsidTr="004D4912">
        <w:trPr>
          <w:trHeight w:val="200"/>
        </w:trPr>
        <w:tc>
          <w:tcPr>
            <w:tcW w:w="2884" w:type="dxa"/>
          </w:tcPr>
          <w:p w14:paraId="3E8DDB76" w14:textId="77777777" w:rsidR="005D72BC" w:rsidRPr="004D4912" w:rsidRDefault="005D72BC" w:rsidP="005D72BC">
            <w:pPr>
              <w:jc w:val="both"/>
              <w:rPr>
                <w:b/>
                <w:bCs/>
              </w:rPr>
            </w:pPr>
          </w:p>
        </w:tc>
        <w:tc>
          <w:tcPr>
            <w:tcW w:w="2884" w:type="dxa"/>
          </w:tcPr>
          <w:p w14:paraId="63290DAA" w14:textId="77777777" w:rsidR="005D72BC" w:rsidRDefault="005D72BC" w:rsidP="005D72BC">
            <w:pPr>
              <w:jc w:val="center"/>
            </w:pPr>
          </w:p>
        </w:tc>
        <w:tc>
          <w:tcPr>
            <w:tcW w:w="2885" w:type="dxa"/>
          </w:tcPr>
          <w:p w14:paraId="38FE1DC2" w14:textId="77777777" w:rsidR="005D72BC" w:rsidRDefault="005D72BC" w:rsidP="005D72BC">
            <w:pPr>
              <w:jc w:val="center"/>
            </w:pPr>
          </w:p>
        </w:tc>
      </w:tr>
      <w:tr w:rsidR="005D72BC" w14:paraId="5E45D439" w14:textId="77777777" w:rsidTr="004D4912">
        <w:trPr>
          <w:trHeight w:val="207"/>
        </w:trPr>
        <w:tc>
          <w:tcPr>
            <w:tcW w:w="2884" w:type="dxa"/>
          </w:tcPr>
          <w:p w14:paraId="2CBD1EF7" w14:textId="09D358F9" w:rsidR="005D72BC" w:rsidRPr="004D4912" w:rsidRDefault="005D72BC" w:rsidP="005D72BC">
            <w:pPr>
              <w:jc w:val="both"/>
              <w:rPr>
                <w:b/>
                <w:bCs/>
              </w:rPr>
            </w:pPr>
            <w:r w:rsidRPr="004D4912">
              <w:rPr>
                <w:b/>
                <w:bCs/>
              </w:rPr>
              <w:t xml:space="preserve">Μέσος όρος </w:t>
            </w:r>
          </w:p>
        </w:tc>
        <w:tc>
          <w:tcPr>
            <w:tcW w:w="2884" w:type="dxa"/>
          </w:tcPr>
          <w:p w14:paraId="6E59C105" w14:textId="44AE064E" w:rsidR="005D72BC" w:rsidRDefault="005D72BC" w:rsidP="005D72BC">
            <w:pPr>
              <w:jc w:val="center"/>
            </w:pPr>
            <w:r>
              <w:t>………………..</w:t>
            </w:r>
          </w:p>
        </w:tc>
        <w:tc>
          <w:tcPr>
            <w:tcW w:w="2885" w:type="dxa"/>
          </w:tcPr>
          <w:p w14:paraId="044ECE1D" w14:textId="04DA160A" w:rsidR="005D72BC" w:rsidRDefault="005D72BC" w:rsidP="005D72BC">
            <w:pPr>
              <w:jc w:val="center"/>
            </w:pPr>
            <w:r>
              <w:t>…………………</w:t>
            </w:r>
          </w:p>
        </w:tc>
      </w:tr>
    </w:tbl>
    <w:p w14:paraId="2D0364E5" w14:textId="77982248" w:rsidR="005D72BC" w:rsidRPr="005D72BC" w:rsidRDefault="005D72BC" w:rsidP="005D72BC">
      <w:pPr>
        <w:ind w:firstLine="720"/>
      </w:pPr>
    </w:p>
    <w:sectPr w:rsidR="005D72BC" w:rsidRPr="005D72B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4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CFE"/>
    <w:rsid w:val="00030735"/>
    <w:rsid w:val="001C1734"/>
    <w:rsid w:val="004A7D5E"/>
    <w:rsid w:val="004D4912"/>
    <w:rsid w:val="005D72BC"/>
    <w:rsid w:val="005E6CFE"/>
    <w:rsid w:val="007F6614"/>
    <w:rsid w:val="009F4840"/>
    <w:rsid w:val="00A4382A"/>
    <w:rsid w:val="00AB0262"/>
    <w:rsid w:val="00C13CAE"/>
    <w:rsid w:val="00C44EF6"/>
    <w:rsid w:val="00D11DEF"/>
    <w:rsid w:val="00DA36E8"/>
    <w:rsid w:val="00DF30F9"/>
    <w:rsid w:val="00E003F5"/>
    <w:rsid w:val="00FD0C95"/>
    <w:rsid w:val="00FD0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D1FAF"/>
  <w15:chartTrackingRefBased/>
  <w15:docId w15:val="{2A047ABB-5BA6-458B-BE41-7A9FC9A7E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F30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D0C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81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4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3</Pages>
  <Words>473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Δημήτρης</dc:creator>
  <cp:keywords/>
  <dc:description/>
  <cp:lastModifiedBy>Δημήτρης</cp:lastModifiedBy>
  <cp:revision>2</cp:revision>
  <dcterms:created xsi:type="dcterms:W3CDTF">2020-05-07T14:56:00Z</dcterms:created>
  <dcterms:modified xsi:type="dcterms:W3CDTF">2020-05-07T18:07:00Z</dcterms:modified>
</cp:coreProperties>
</file>