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D1DE" w14:textId="1D870235" w:rsidR="009D6D31" w:rsidRDefault="00916BF9" w:rsidP="00D609DB">
      <w:pPr>
        <w:jc w:val="center"/>
        <w:rPr>
          <w:sz w:val="28"/>
          <w:szCs w:val="28"/>
        </w:rPr>
      </w:pPr>
      <w:r w:rsidRPr="00007851">
        <w:rPr>
          <w:sz w:val="28"/>
          <w:szCs w:val="28"/>
        </w:rPr>
        <w:t>2</w:t>
      </w:r>
      <w:r w:rsidR="00D609DB" w:rsidRPr="00D609DB">
        <w:rPr>
          <w:sz w:val="28"/>
          <w:szCs w:val="28"/>
          <w:vertAlign w:val="superscript"/>
        </w:rPr>
        <w:t>η</w:t>
      </w:r>
      <w:r w:rsidR="00D609DB" w:rsidRPr="00D609DB">
        <w:rPr>
          <w:sz w:val="28"/>
          <w:szCs w:val="28"/>
        </w:rPr>
        <w:t xml:space="preserve"> Εργασία</w:t>
      </w:r>
      <w:r w:rsidR="007B434B">
        <w:rPr>
          <w:sz w:val="28"/>
          <w:szCs w:val="28"/>
        </w:rPr>
        <w:t xml:space="preserve"> </w:t>
      </w:r>
    </w:p>
    <w:p w14:paraId="029B0E7D" w14:textId="00B62350" w:rsidR="007B434B" w:rsidRPr="0051538F" w:rsidRDefault="00EF3F91" w:rsidP="00EF3F91">
      <w:pPr>
        <w:jc w:val="both"/>
        <w:rPr>
          <w:b/>
          <w:bCs/>
          <w:sz w:val="20"/>
          <w:szCs w:val="20"/>
        </w:rPr>
      </w:pPr>
      <w:r w:rsidRPr="0051538F">
        <w:rPr>
          <w:b/>
          <w:bCs/>
          <w:sz w:val="20"/>
          <w:szCs w:val="20"/>
        </w:rPr>
        <w:t xml:space="preserve">Να κάνετε </w:t>
      </w:r>
      <w:r w:rsidR="0051538F" w:rsidRPr="0051538F">
        <w:rPr>
          <w:b/>
          <w:bCs/>
          <w:sz w:val="20"/>
          <w:szCs w:val="20"/>
        </w:rPr>
        <w:t xml:space="preserve">τις παρακάτω ασκήσεις σύμφωνα με το υπόδειγμα. </w:t>
      </w:r>
      <w:r w:rsidRPr="0051538F">
        <w:rPr>
          <w:b/>
          <w:bCs/>
          <w:sz w:val="20"/>
          <w:szCs w:val="20"/>
        </w:rPr>
        <w:t xml:space="preserve">     </w:t>
      </w:r>
      <w:r w:rsidR="007B434B" w:rsidRPr="0051538F">
        <w:rPr>
          <w:b/>
          <w:bCs/>
          <w:sz w:val="20"/>
          <w:szCs w:val="20"/>
        </w:rPr>
        <w:t xml:space="preserve"> </w:t>
      </w:r>
    </w:p>
    <w:p w14:paraId="118786EA" w14:textId="7BBA330C" w:rsidR="00D609DB" w:rsidRPr="00964F83" w:rsidRDefault="00916BF9" w:rsidP="00D609DB">
      <w:pPr>
        <w:pStyle w:val="a3"/>
        <w:numPr>
          <w:ilvl w:val="0"/>
          <w:numId w:val="1"/>
        </w:numPr>
        <w:jc w:val="both"/>
        <w:rPr>
          <w:b/>
          <w:bCs/>
          <w:sz w:val="24"/>
          <w:szCs w:val="24"/>
        </w:rPr>
      </w:pPr>
      <w:r w:rsidRPr="00964F83">
        <w:rPr>
          <w:b/>
          <w:bCs/>
          <w:sz w:val="24"/>
          <w:szCs w:val="24"/>
        </w:rPr>
        <w:t xml:space="preserve">Στον παρακάτω πίνακα δίδεται ο ρυθμός γεμίσματος του κόκκου (Χ) και η απόδοση (Υ) σε δέκα υβρίδια καλαμποκιού. Μεταξύ του </w:t>
      </w:r>
      <w:r w:rsidRPr="00964F83">
        <w:rPr>
          <w:b/>
          <w:bCs/>
          <w:sz w:val="24"/>
          <w:szCs w:val="24"/>
          <w:lang w:val="en-US"/>
        </w:rPr>
        <w:t>x</w:t>
      </w:r>
      <w:r w:rsidRPr="00964F83">
        <w:rPr>
          <w:b/>
          <w:bCs/>
          <w:sz w:val="24"/>
          <w:szCs w:val="24"/>
        </w:rPr>
        <w:t xml:space="preserve"> και </w:t>
      </w:r>
      <w:r w:rsidRPr="00964F83">
        <w:rPr>
          <w:b/>
          <w:bCs/>
          <w:sz w:val="24"/>
          <w:szCs w:val="24"/>
          <w:lang w:val="en-US"/>
        </w:rPr>
        <w:t>y</w:t>
      </w:r>
      <w:r w:rsidRPr="00964F83">
        <w:rPr>
          <w:b/>
          <w:bCs/>
          <w:sz w:val="24"/>
          <w:szCs w:val="24"/>
        </w:rPr>
        <w:t xml:space="preserve"> υπάρχει σχέση αιτίου </w:t>
      </w:r>
      <w:r w:rsidR="00997407" w:rsidRPr="00964F83">
        <w:rPr>
          <w:b/>
          <w:bCs/>
          <w:sz w:val="24"/>
          <w:szCs w:val="24"/>
          <w:lang w:val="en-US"/>
        </w:rPr>
        <w:t>x</w:t>
      </w:r>
      <w:r w:rsidR="00997407" w:rsidRPr="00964F83">
        <w:rPr>
          <w:b/>
          <w:bCs/>
          <w:sz w:val="24"/>
          <w:szCs w:val="24"/>
        </w:rPr>
        <w:t xml:space="preserve"> </w:t>
      </w:r>
      <w:r w:rsidRPr="00964F83">
        <w:rPr>
          <w:b/>
          <w:bCs/>
          <w:sz w:val="24"/>
          <w:szCs w:val="24"/>
        </w:rPr>
        <w:t>αποτελέσματος</w:t>
      </w:r>
      <w:r w:rsidR="00997407" w:rsidRPr="00964F83">
        <w:rPr>
          <w:b/>
          <w:bCs/>
          <w:sz w:val="24"/>
          <w:szCs w:val="24"/>
        </w:rPr>
        <w:t xml:space="preserve"> </w:t>
      </w:r>
      <w:r w:rsidR="00997407" w:rsidRPr="00964F83">
        <w:rPr>
          <w:b/>
          <w:bCs/>
          <w:sz w:val="24"/>
          <w:szCs w:val="24"/>
          <w:lang w:val="en-US"/>
        </w:rPr>
        <w:t>y</w:t>
      </w:r>
      <w:r w:rsidRPr="00964F83">
        <w:rPr>
          <w:b/>
          <w:bCs/>
          <w:sz w:val="24"/>
          <w:szCs w:val="24"/>
        </w:rPr>
        <w:t>.</w:t>
      </w:r>
      <w:r w:rsidR="00997407" w:rsidRPr="00964F83">
        <w:rPr>
          <w:b/>
          <w:bCs/>
          <w:sz w:val="24"/>
          <w:szCs w:val="24"/>
        </w:rPr>
        <w:t xml:space="preserve"> </w:t>
      </w:r>
    </w:p>
    <w:tbl>
      <w:tblPr>
        <w:tblStyle w:val="a4"/>
        <w:tblW w:w="0" w:type="auto"/>
        <w:tblLook w:val="04A0" w:firstRow="1" w:lastRow="0" w:firstColumn="1" w:lastColumn="0" w:noHBand="0" w:noVBand="1"/>
      </w:tblPr>
      <w:tblGrid>
        <w:gridCol w:w="4148"/>
        <w:gridCol w:w="4148"/>
      </w:tblGrid>
      <w:tr w:rsidR="00916BF9" w:rsidRPr="003F4429" w14:paraId="153C19CF" w14:textId="77777777" w:rsidTr="005965EE">
        <w:tc>
          <w:tcPr>
            <w:tcW w:w="4148" w:type="dxa"/>
            <w:vAlign w:val="bottom"/>
          </w:tcPr>
          <w:p w14:paraId="174F66A6" w14:textId="3545CA58" w:rsidR="00916BF9" w:rsidRPr="003F4429" w:rsidRDefault="00916BF9" w:rsidP="00916BF9">
            <w:pPr>
              <w:pStyle w:val="a3"/>
              <w:ind w:left="0"/>
              <w:jc w:val="center"/>
              <w:rPr>
                <w:sz w:val="24"/>
                <w:szCs w:val="24"/>
              </w:rPr>
            </w:pPr>
            <w:r w:rsidRPr="003F4429">
              <w:rPr>
                <w:rFonts w:ascii="Calibri" w:hAnsi="Calibri" w:cs="Calibri"/>
                <w:color w:val="000000"/>
              </w:rPr>
              <w:t>Ρυθμός γεμίσματος (X)</w:t>
            </w:r>
          </w:p>
        </w:tc>
        <w:tc>
          <w:tcPr>
            <w:tcW w:w="4148" w:type="dxa"/>
            <w:vAlign w:val="bottom"/>
          </w:tcPr>
          <w:p w14:paraId="5C21BC27" w14:textId="51706DFB" w:rsidR="00916BF9" w:rsidRPr="003F4429" w:rsidRDefault="00916BF9" w:rsidP="00916BF9">
            <w:pPr>
              <w:pStyle w:val="a3"/>
              <w:ind w:left="0"/>
              <w:jc w:val="center"/>
              <w:rPr>
                <w:sz w:val="24"/>
                <w:szCs w:val="24"/>
              </w:rPr>
            </w:pPr>
            <w:r w:rsidRPr="003F4429">
              <w:rPr>
                <w:rFonts w:ascii="Calibri" w:hAnsi="Calibri" w:cs="Calibri"/>
                <w:color w:val="000000"/>
              </w:rPr>
              <w:t>Απόδοση (Y)</w:t>
            </w:r>
          </w:p>
        </w:tc>
      </w:tr>
      <w:tr w:rsidR="00916BF9" w:rsidRPr="003F4429" w14:paraId="5A08FCDD" w14:textId="77777777" w:rsidTr="00353921">
        <w:tc>
          <w:tcPr>
            <w:tcW w:w="4148" w:type="dxa"/>
            <w:vAlign w:val="bottom"/>
          </w:tcPr>
          <w:p w14:paraId="3DB6D46B" w14:textId="074AAF4E" w:rsidR="00916BF9" w:rsidRPr="003F4429" w:rsidRDefault="00916BF9" w:rsidP="00916BF9">
            <w:pPr>
              <w:pStyle w:val="a3"/>
              <w:ind w:left="0"/>
              <w:jc w:val="center"/>
              <w:rPr>
                <w:sz w:val="24"/>
                <w:szCs w:val="24"/>
              </w:rPr>
            </w:pPr>
            <w:r w:rsidRPr="003F4429">
              <w:rPr>
                <w:rFonts w:ascii="Calibri" w:hAnsi="Calibri" w:cs="Calibri"/>
                <w:color w:val="000000"/>
              </w:rPr>
              <w:t>0,58</w:t>
            </w:r>
          </w:p>
        </w:tc>
        <w:tc>
          <w:tcPr>
            <w:tcW w:w="4148" w:type="dxa"/>
            <w:vAlign w:val="bottom"/>
          </w:tcPr>
          <w:p w14:paraId="29FFEBE2" w14:textId="7F4E3E35" w:rsidR="00916BF9" w:rsidRPr="003F4429" w:rsidRDefault="00916BF9" w:rsidP="00916BF9">
            <w:pPr>
              <w:pStyle w:val="a3"/>
              <w:ind w:left="0"/>
              <w:jc w:val="center"/>
              <w:rPr>
                <w:sz w:val="24"/>
                <w:szCs w:val="24"/>
              </w:rPr>
            </w:pPr>
            <w:r w:rsidRPr="003F4429">
              <w:rPr>
                <w:rFonts w:ascii="Calibri" w:hAnsi="Calibri" w:cs="Calibri"/>
                <w:color w:val="000000"/>
              </w:rPr>
              <w:t>11</w:t>
            </w:r>
          </w:p>
        </w:tc>
      </w:tr>
      <w:tr w:rsidR="00916BF9" w:rsidRPr="003F4429" w14:paraId="6B2CEFBE" w14:textId="77777777" w:rsidTr="00372579">
        <w:tc>
          <w:tcPr>
            <w:tcW w:w="4148" w:type="dxa"/>
            <w:vAlign w:val="bottom"/>
          </w:tcPr>
          <w:p w14:paraId="25D99A3B" w14:textId="04985927" w:rsidR="00916BF9" w:rsidRPr="003F4429" w:rsidRDefault="00916BF9" w:rsidP="00916BF9">
            <w:pPr>
              <w:pStyle w:val="a3"/>
              <w:ind w:left="0"/>
              <w:jc w:val="center"/>
              <w:rPr>
                <w:sz w:val="24"/>
                <w:szCs w:val="24"/>
              </w:rPr>
            </w:pPr>
            <w:r w:rsidRPr="003F4429">
              <w:rPr>
                <w:rFonts w:ascii="Calibri" w:hAnsi="Calibri" w:cs="Calibri"/>
                <w:color w:val="000000"/>
              </w:rPr>
              <w:t>0,64</w:t>
            </w:r>
          </w:p>
        </w:tc>
        <w:tc>
          <w:tcPr>
            <w:tcW w:w="4148" w:type="dxa"/>
            <w:vAlign w:val="bottom"/>
          </w:tcPr>
          <w:p w14:paraId="27FE8B26" w14:textId="2E77E45F" w:rsidR="00916BF9" w:rsidRPr="003F4429" w:rsidRDefault="00916BF9" w:rsidP="00916BF9">
            <w:pPr>
              <w:pStyle w:val="a3"/>
              <w:ind w:left="0"/>
              <w:jc w:val="center"/>
              <w:rPr>
                <w:sz w:val="24"/>
                <w:szCs w:val="24"/>
              </w:rPr>
            </w:pPr>
            <w:r w:rsidRPr="003F4429">
              <w:rPr>
                <w:rFonts w:ascii="Calibri" w:hAnsi="Calibri" w:cs="Calibri"/>
                <w:color w:val="000000"/>
              </w:rPr>
              <w:t>11,6</w:t>
            </w:r>
          </w:p>
        </w:tc>
      </w:tr>
      <w:tr w:rsidR="00916BF9" w:rsidRPr="003F4429" w14:paraId="005CBFE8" w14:textId="77777777" w:rsidTr="00372579">
        <w:tc>
          <w:tcPr>
            <w:tcW w:w="4148" w:type="dxa"/>
            <w:vAlign w:val="bottom"/>
          </w:tcPr>
          <w:p w14:paraId="35F63C0B" w14:textId="1483122E" w:rsidR="00916BF9" w:rsidRPr="003F4429" w:rsidRDefault="00916BF9" w:rsidP="00916BF9">
            <w:pPr>
              <w:pStyle w:val="a3"/>
              <w:ind w:left="0"/>
              <w:jc w:val="center"/>
              <w:rPr>
                <w:sz w:val="24"/>
                <w:szCs w:val="24"/>
              </w:rPr>
            </w:pPr>
            <w:r w:rsidRPr="003F4429">
              <w:rPr>
                <w:rFonts w:ascii="Calibri" w:hAnsi="Calibri" w:cs="Calibri"/>
                <w:color w:val="000000"/>
              </w:rPr>
              <w:t>0,67</w:t>
            </w:r>
          </w:p>
        </w:tc>
        <w:tc>
          <w:tcPr>
            <w:tcW w:w="4148" w:type="dxa"/>
            <w:vAlign w:val="bottom"/>
          </w:tcPr>
          <w:p w14:paraId="426A3AC0" w14:textId="29C9BC85" w:rsidR="00916BF9" w:rsidRPr="003F4429" w:rsidRDefault="00916BF9" w:rsidP="00916BF9">
            <w:pPr>
              <w:pStyle w:val="a3"/>
              <w:ind w:left="0"/>
              <w:jc w:val="center"/>
              <w:rPr>
                <w:sz w:val="24"/>
                <w:szCs w:val="24"/>
              </w:rPr>
            </w:pPr>
            <w:r w:rsidRPr="003F4429">
              <w:rPr>
                <w:rFonts w:ascii="Calibri" w:hAnsi="Calibri" w:cs="Calibri"/>
                <w:color w:val="000000"/>
              </w:rPr>
              <w:t>10,9</w:t>
            </w:r>
          </w:p>
        </w:tc>
      </w:tr>
      <w:tr w:rsidR="00916BF9" w:rsidRPr="003F4429" w14:paraId="2C1F90A7" w14:textId="77777777" w:rsidTr="00372579">
        <w:tc>
          <w:tcPr>
            <w:tcW w:w="4148" w:type="dxa"/>
            <w:vAlign w:val="bottom"/>
          </w:tcPr>
          <w:p w14:paraId="013AC6D5" w14:textId="566359A2" w:rsidR="00916BF9" w:rsidRPr="003F4429" w:rsidRDefault="00916BF9" w:rsidP="00916BF9">
            <w:pPr>
              <w:pStyle w:val="a3"/>
              <w:ind w:left="0"/>
              <w:jc w:val="center"/>
              <w:rPr>
                <w:sz w:val="24"/>
                <w:szCs w:val="24"/>
              </w:rPr>
            </w:pPr>
            <w:r w:rsidRPr="003F4429">
              <w:rPr>
                <w:rFonts w:ascii="Calibri" w:hAnsi="Calibri" w:cs="Calibri"/>
                <w:color w:val="000000"/>
              </w:rPr>
              <w:t>0,67</w:t>
            </w:r>
          </w:p>
        </w:tc>
        <w:tc>
          <w:tcPr>
            <w:tcW w:w="4148" w:type="dxa"/>
            <w:vAlign w:val="bottom"/>
          </w:tcPr>
          <w:p w14:paraId="46EA788D" w14:textId="10F9B7DE" w:rsidR="00916BF9" w:rsidRPr="003F4429" w:rsidRDefault="00916BF9" w:rsidP="00916BF9">
            <w:pPr>
              <w:pStyle w:val="a3"/>
              <w:ind w:left="0"/>
              <w:jc w:val="center"/>
              <w:rPr>
                <w:sz w:val="24"/>
                <w:szCs w:val="24"/>
              </w:rPr>
            </w:pPr>
            <w:r w:rsidRPr="003F4429">
              <w:rPr>
                <w:rFonts w:ascii="Calibri" w:hAnsi="Calibri" w:cs="Calibri"/>
                <w:color w:val="000000"/>
              </w:rPr>
              <w:t>11,9</w:t>
            </w:r>
          </w:p>
        </w:tc>
      </w:tr>
      <w:tr w:rsidR="00916BF9" w:rsidRPr="003F4429" w14:paraId="4A0B5CFC" w14:textId="77777777" w:rsidTr="00372579">
        <w:tc>
          <w:tcPr>
            <w:tcW w:w="4148" w:type="dxa"/>
            <w:vAlign w:val="bottom"/>
          </w:tcPr>
          <w:p w14:paraId="51FD2425" w14:textId="098F03F8" w:rsidR="00916BF9" w:rsidRPr="003F4429" w:rsidRDefault="00916BF9" w:rsidP="00916BF9">
            <w:pPr>
              <w:pStyle w:val="a3"/>
              <w:ind w:left="0"/>
              <w:jc w:val="center"/>
              <w:rPr>
                <w:sz w:val="24"/>
                <w:szCs w:val="24"/>
              </w:rPr>
            </w:pPr>
            <w:r w:rsidRPr="003F4429">
              <w:rPr>
                <w:rFonts w:ascii="Calibri" w:hAnsi="Calibri" w:cs="Calibri"/>
                <w:color w:val="000000"/>
              </w:rPr>
              <w:t>0,62</w:t>
            </w:r>
          </w:p>
        </w:tc>
        <w:tc>
          <w:tcPr>
            <w:tcW w:w="4148" w:type="dxa"/>
            <w:vAlign w:val="bottom"/>
          </w:tcPr>
          <w:p w14:paraId="7760723C" w14:textId="3751CDEB" w:rsidR="00916BF9" w:rsidRPr="003F4429" w:rsidRDefault="00916BF9" w:rsidP="00916BF9">
            <w:pPr>
              <w:pStyle w:val="a3"/>
              <w:ind w:left="0"/>
              <w:jc w:val="center"/>
              <w:rPr>
                <w:sz w:val="24"/>
                <w:szCs w:val="24"/>
              </w:rPr>
            </w:pPr>
            <w:r w:rsidRPr="003F4429">
              <w:rPr>
                <w:rFonts w:ascii="Calibri" w:hAnsi="Calibri" w:cs="Calibri"/>
                <w:color w:val="000000"/>
              </w:rPr>
              <w:t>11,6</w:t>
            </w:r>
          </w:p>
        </w:tc>
      </w:tr>
      <w:tr w:rsidR="00916BF9" w:rsidRPr="003F4429" w14:paraId="04D435CC" w14:textId="77777777" w:rsidTr="00372579">
        <w:tc>
          <w:tcPr>
            <w:tcW w:w="4148" w:type="dxa"/>
            <w:vAlign w:val="bottom"/>
          </w:tcPr>
          <w:p w14:paraId="30FB0CAF" w14:textId="62D2603D" w:rsidR="00916BF9" w:rsidRPr="003F4429" w:rsidRDefault="00916BF9" w:rsidP="00916BF9">
            <w:pPr>
              <w:pStyle w:val="a3"/>
              <w:ind w:left="0"/>
              <w:jc w:val="center"/>
              <w:rPr>
                <w:sz w:val="24"/>
                <w:szCs w:val="24"/>
              </w:rPr>
            </w:pPr>
            <w:r w:rsidRPr="003F4429">
              <w:rPr>
                <w:rFonts w:ascii="Calibri" w:hAnsi="Calibri" w:cs="Calibri"/>
                <w:color w:val="000000"/>
              </w:rPr>
              <w:t>0,6</w:t>
            </w:r>
          </w:p>
        </w:tc>
        <w:tc>
          <w:tcPr>
            <w:tcW w:w="4148" w:type="dxa"/>
            <w:vAlign w:val="bottom"/>
          </w:tcPr>
          <w:p w14:paraId="2A2266F3" w14:textId="400A5DCF" w:rsidR="00916BF9" w:rsidRPr="003F4429" w:rsidRDefault="00916BF9" w:rsidP="00916BF9">
            <w:pPr>
              <w:pStyle w:val="a3"/>
              <w:ind w:left="0"/>
              <w:jc w:val="center"/>
              <w:rPr>
                <w:sz w:val="24"/>
                <w:szCs w:val="24"/>
              </w:rPr>
            </w:pPr>
            <w:r w:rsidRPr="003F4429">
              <w:rPr>
                <w:rFonts w:ascii="Calibri" w:hAnsi="Calibri" w:cs="Calibri"/>
                <w:color w:val="000000"/>
              </w:rPr>
              <w:t>10,6</w:t>
            </w:r>
          </w:p>
        </w:tc>
      </w:tr>
      <w:tr w:rsidR="00916BF9" w:rsidRPr="003F4429" w14:paraId="0685D98B" w14:textId="77777777" w:rsidTr="00372579">
        <w:tc>
          <w:tcPr>
            <w:tcW w:w="4148" w:type="dxa"/>
            <w:vAlign w:val="bottom"/>
          </w:tcPr>
          <w:p w14:paraId="5C208B74" w14:textId="4C0A3A27" w:rsidR="00916BF9" w:rsidRPr="003F4429" w:rsidRDefault="00916BF9" w:rsidP="00916BF9">
            <w:pPr>
              <w:pStyle w:val="a3"/>
              <w:ind w:left="0"/>
              <w:jc w:val="center"/>
              <w:rPr>
                <w:sz w:val="24"/>
                <w:szCs w:val="24"/>
              </w:rPr>
            </w:pPr>
            <w:r w:rsidRPr="003F4429">
              <w:rPr>
                <w:rFonts w:ascii="Calibri" w:hAnsi="Calibri" w:cs="Calibri"/>
                <w:color w:val="000000"/>
              </w:rPr>
              <w:t>0,62</w:t>
            </w:r>
          </w:p>
        </w:tc>
        <w:tc>
          <w:tcPr>
            <w:tcW w:w="4148" w:type="dxa"/>
            <w:vAlign w:val="bottom"/>
          </w:tcPr>
          <w:p w14:paraId="6792D1C1" w14:textId="3FAFC04B" w:rsidR="00916BF9" w:rsidRPr="003F4429" w:rsidRDefault="00916BF9" w:rsidP="00916BF9">
            <w:pPr>
              <w:pStyle w:val="a3"/>
              <w:ind w:left="0"/>
              <w:jc w:val="center"/>
              <w:rPr>
                <w:sz w:val="24"/>
                <w:szCs w:val="24"/>
              </w:rPr>
            </w:pPr>
            <w:r w:rsidRPr="003F4429">
              <w:rPr>
                <w:rFonts w:ascii="Calibri" w:hAnsi="Calibri" w:cs="Calibri"/>
                <w:color w:val="000000"/>
              </w:rPr>
              <w:t>12,1</w:t>
            </w:r>
          </w:p>
        </w:tc>
      </w:tr>
      <w:tr w:rsidR="00916BF9" w:rsidRPr="003F4429" w14:paraId="7C39B2CA" w14:textId="77777777" w:rsidTr="00372579">
        <w:tc>
          <w:tcPr>
            <w:tcW w:w="4148" w:type="dxa"/>
            <w:vAlign w:val="bottom"/>
          </w:tcPr>
          <w:p w14:paraId="57F769B5" w14:textId="07AD7C08" w:rsidR="00916BF9" w:rsidRPr="003F4429" w:rsidRDefault="00916BF9" w:rsidP="00916BF9">
            <w:pPr>
              <w:pStyle w:val="a3"/>
              <w:ind w:left="0"/>
              <w:jc w:val="center"/>
              <w:rPr>
                <w:sz w:val="24"/>
                <w:szCs w:val="24"/>
              </w:rPr>
            </w:pPr>
            <w:r w:rsidRPr="003F4429">
              <w:rPr>
                <w:rFonts w:ascii="Calibri" w:hAnsi="Calibri" w:cs="Calibri"/>
                <w:color w:val="000000"/>
              </w:rPr>
              <w:t>0,53</w:t>
            </w:r>
          </w:p>
        </w:tc>
        <w:tc>
          <w:tcPr>
            <w:tcW w:w="4148" w:type="dxa"/>
            <w:vAlign w:val="bottom"/>
          </w:tcPr>
          <w:p w14:paraId="499F3825" w14:textId="1DCC79C3" w:rsidR="00916BF9" w:rsidRPr="003F4429" w:rsidRDefault="00916BF9" w:rsidP="00916BF9">
            <w:pPr>
              <w:pStyle w:val="a3"/>
              <w:ind w:left="0"/>
              <w:jc w:val="center"/>
              <w:rPr>
                <w:sz w:val="24"/>
                <w:szCs w:val="24"/>
              </w:rPr>
            </w:pPr>
            <w:r w:rsidRPr="003F4429">
              <w:rPr>
                <w:rFonts w:ascii="Calibri" w:hAnsi="Calibri" w:cs="Calibri"/>
                <w:color w:val="000000"/>
              </w:rPr>
              <w:t>10,7</w:t>
            </w:r>
          </w:p>
        </w:tc>
      </w:tr>
      <w:tr w:rsidR="00916BF9" w:rsidRPr="003F4429" w14:paraId="73D0115C" w14:textId="77777777" w:rsidTr="00372579">
        <w:tc>
          <w:tcPr>
            <w:tcW w:w="4148" w:type="dxa"/>
            <w:vAlign w:val="bottom"/>
          </w:tcPr>
          <w:p w14:paraId="4C8CD6EF" w14:textId="545870CE" w:rsidR="00916BF9" w:rsidRPr="003F4429" w:rsidRDefault="00916BF9" w:rsidP="00916BF9">
            <w:pPr>
              <w:pStyle w:val="a3"/>
              <w:ind w:left="0"/>
              <w:jc w:val="center"/>
              <w:rPr>
                <w:sz w:val="24"/>
                <w:szCs w:val="24"/>
              </w:rPr>
            </w:pPr>
            <w:r w:rsidRPr="003F4429">
              <w:rPr>
                <w:rFonts w:ascii="Calibri" w:hAnsi="Calibri" w:cs="Calibri"/>
                <w:color w:val="000000"/>
              </w:rPr>
              <w:t>0,52</w:t>
            </w:r>
          </w:p>
        </w:tc>
        <w:tc>
          <w:tcPr>
            <w:tcW w:w="4148" w:type="dxa"/>
            <w:vAlign w:val="bottom"/>
          </w:tcPr>
          <w:p w14:paraId="521E69DC" w14:textId="0AFA0C37" w:rsidR="00916BF9" w:rsidRPr="003F4429" w:rsidRDefault="00916BF9" w:rsidP="00916BF9">
            <w:pPr>
              <w:pStyle w:val="a3"/>
              <w:ind w:left="0"/>
              <w:jc w:val="center"/>
              <w:rPr>
                <w:sz w:val="24"/>
                <w:szCs w:val="24"/>
              </w:rPr>
            </w:pPr>
            <w:r w:rsidRPr="003F4429">
              <w:rPr>
                <w:rFonts w:ascii="Calibri" w:hAnsi="Calibri" w:cs="Calibri"/>
                <w:color w:val="000000"/>
              </w:rPr>
              <w:t>9,6</w:t>
            </w:r>
          </w:p>
        </w:tc>
      </w:tr>
      <w:tr w:rsidR="00916BF9" w:rsidRPr="003F4429" w14:paraId="2B947D43" w14:textId="77777777" w:rsidTr="00372579">
        <w:tc>
          <w:tcPr>
            <w:tcW w:w="4148" w:type="dxa"/>
            <w:vAlign w:val="bottom"/>
          </w:tcPr>
          <w:p w14:paraId="1036DA9B" w14:textId="390BA60F" w:rsidR="00916BF9" w:rsidRPr="003F4429" w:rsidRDefault="00916BF9" w:rsidP="00916BF9">
            <w:pPr>
              <w:pStyle w:val="a3"/>
              <w:ind w:left="0"/>
              <w:jc w:val="center"/>
              <w:rPr>
                <w:sz w:val="24"/>
                <w:szCs w:val="24"/>
              </w:rPr>
            </w:pPr>
            <w:r w:rsidRPr="003F4429">
              <w:rPr>
                <w:rFonts w:ascii="Calibri" w:hAnsi="Calibri" w:cs="Calibri"/>
                <w:color w:val="000000"/>
              </w:rPr>
              <w:t>0,72</w:t>
            </w:r>
          </w:p>
        </w:tc>
        <w:tc>
          <w:tcPr>
            <w:tcW w:w="4148" w:type="dxa"/>
            <w:vAlign w:val="bottom"/>
          </w:tcPr>
          <w:p w14:paraId="236D1A3E" w14:textId="691A6947" w:rsidR="00916BF9" w:rsidRPr="003F4429" w:rsidRDefault="00916BF9" w:rsidP="00916BF9">
            <w:pPr>
              <w:pStyle w:val="a3"/>
              <w:ind w:left="0"/>
              <w:jc w:val="center"/>
              <w:rPr>
                <w:sz w:val="24"/>
                <w:szCs w:val="24"/>
              </w:rPr>
            </w:pPr>
            <w:r w:rsidRPr="003F4429">
              <w:rPr>
                <w:rFonts w:ascii="Calibri" w:hAnsi="Calibri" w:cs="Calibri"/>
                <w:color w:val="000000"/>
              </w:rPr>
              <w:t>12,2</w:t>
            </w:r>
          </w:p>
        </w:tc>
      </w:tr>
    </w:tbl>
    <w:p w14:paraId="7A964AC7" w14:textId="435E5DDE" w:rsidR="00D609DB" w:rsidRPr="00964F83" w:rsidRDefault="00326AFA" w:rsidP="00D609DB">
      <w:pPr>
        <w:pStyle w:val="a3"/>
        <w:ind w:left="0"/>
        <w:jc w:val="both"/>
        <w:rPr>
          <w:b/>
          <w:bCs/>
          <w:sz w:val="24"/>
          <w:szCs w:val="24"/>
        </w:rPr>
      </w:pPr>
      <w:r w:rsidRPr="00964F83">
        <w:rPr>
          <w:b/>
          <w:bCs/>
          <w:sz w:val="24"/>
          <w:szCs w:val="24"/>
        </w:rPr>
        <w:t xml:space="preserve">Υπολογίστε την σχέση Χ και Υ, </w:t>
      </w:r>
      <w:proofErr w:type="spellStart"/>
      <w:r w:rsidRPr="00964F83">
        <w:rPr>
          <w:b/>
          <w:bCs/>
          <w:sz w:val="24"/>
          <w:szCs w:val="24"/>
        </w:rPr>
        <w:t>ελέξετε</w:t>
      </w:r>
      <w:proofErr w:type="spellEnd"/>
      <w:r w:rsidRPr="00964F83">
        <w:rPr>
          <w:b/>
          <w:bCs/>
          <w:sz w:val="24"/>
          <w:szCs w:val="24"/>
        </w:rPr>
        <w:t xml:space="preserve"> την σημαντικότητα του </w:t>
      </w:r>
      <w:proofErr w:type="spellStart"/>
      <w:r w:rsidR="00734BEE" w:rsidRPr="00964F83">
        <w:rPr>
          <w:b/>
          <w:bCs/>
          <w:sz w:val="24"/>
          <w:szCs w:val="24"/>
        </w:rPr>
        <w:t>συντελεστού</w:t>
      </w:r>
      <w:proofErr w:type="spellEnd"/>
      <w:r w:rsidRPr="00964F83">
        <w:rPr>
          <w:b/>
          <w:bCs/>
          <w:sz w:val="24"/>
          <w:szCs w:val="24"/>
        </w:rPr>
        <w:t xml:space="preserve"> </w:t>
      </w:r>
      <w:proofErr w:type="spellStart"/>
      <w:r w:rsidRPr="00964F83">
        <w:rPr>
          <w:b/>
          <w:bCs/>
          <w:sz w:val="24"/>
          <w:szCs w:val="24"/>
        </w:rPr>
        <w:t>συνμεταβολής</w:t>
      </w:r>
      <w:proofErr w:type="spellEnd"/>
      <w:r w:rsidRPr="00964F83">
        <w:rPr>
          <w:b/>
          <w:bCs/>
          <w:sz w:val="24"/>
          <w:szCs w:val="24"/>
        </w:rPr>
        <w:t xml:space="preserve"> </w:t>
      </w:r>
      <w:r w:rsidRPr="00964F83">
        <w:rPr>
          <w:b/>
          <w:bCs/>
          <w:sz w:val="24"/>
          <w:szCs w:val="24"/>
          <w:lang w:val="en-US"/>
        </w:rPr>
        <w:t>b</w:t>
      </w:r>
      <w:r w:rsidRPr="00964F83">
        <w:rPr>
          <w:b/>
          <w:bCs/>
          <w:sz w:val="24"/>
          <w:szCs w:val="24"/>
        </w:rPr>
        <w:t>, και υπολογίστε τα όριο εμπιστοσύνης του.</w:t>
      </w:r>
      <w:r w:rsidR="00A77725" w:rsidRPr="00964F83">
        <w:rPr>
          <w:b/>
          <w:bCs/>
          <w:sz w:val="24"/>
          <w:szCs w:val="24"/>
        </w:rPr>
        <w:t xml:space="preserve"> Κάνετε  ένα </w:t>
      </w:r>
      <w:proofErr w:type="spellStart"/>
      <w:r w:rsidR="00A77725" w:rsidRPr="00964F83">
        <w:rPr>
          <w:b/>
          <w:bCs/>
          <w:sz w:val="24"/>
          <w:szCs w:val="24"/>
          <w:lang w:val="en-US"/>
        </w:rPr>
        <w:t>Scaterplot</w:t>
      </w:r>
      <w:proofErr w:type="spellEnd"/>
      <w:r w:rsidR="00A77725" w:rsidRPr="00964F83">
        <w:rPr>
          <w:b/>
          <w:bCs/>
          <w:sz w:val="24"/>
          <w:szCs w:val="24"/>
        </w:rPr>
        <w:t xml:space="preserve"> με την γραμμή </w:t>
      </w:r>
      <w:proofErr w:type="spellStart"/>
      <w:r w:rsidR="00A77725" w:rsidRPr="00964F83">
        <w:rPr>
          <w:b/>
          <w:bCs/>
          <w:sz w:val="24"/>
          <w:szCs w:val="24"/>
        </w:rPr>
        <w:t>συνμεταβολής</w:t>
      </w:r>
      <w:proofErr w:type="spellEnd"/>
      <w:r w:rsidR="00A77725" w:rsidRPr="00964F83">
        <w:rPr>
          <w:b/>
          <w:bCs/>
          <w:sz w:val="24"/>
          <w:szCs w:val="24"/>
        </w:rPr>
        <w:t xml:space="preserve">. </w:t>
      </w:r>
    </w:p>
    <w:p w14:paraId="5F636707" w14:textId="77777777" w:rsidR="00400495" w:rsidRDefault="00400495" w:rsidP="00D609DB">
      <w:pPr>
        <w:pStyle w:val="a3"/>
        <w:ind w:left="0"/>
        <w:jc w:val="both"/>
        <w:rPr>
          <w:b/>
          <w:bCs/>
          <w:sz w:val="24"/>
          <w:szCs w:val="24"/>
        </w:rPr>
      </w:pPr>
    </w:p>
    <w:p w14:paraId="1643EB63" w14:textId="69F7B83A" w:rsidR="00007851" w:rsidRDefault="00007851" w:rsidP="00D609DB">
      <w:pPr>
        <w:pStyle w:val="a3"/>
        <w:ind w:left="0"/>
        <w:jc w:val="both"/>
        <w:rPr>
          <w:b/>
          <w:bCs/>
          <w:sz w:val="24"/>
          <w:szCs w:val="24"/>
        </w:rPr>
      </w:pPr>
      <w:r w:rsidRPr="00007851">
        <w:rPr>
          <w:b/>
          <w:bCs/>
          <w:sz w:val="24"/>
          <w:szCs w:val="24"/>
        </w:rPr>
        <w:t>Λύση</w:t>
      </w:r>
      <w:r>
        <w:rPr>
          <w:b/>
          <w:bCs/>
          <w:sz w:val="24"/>
          <w:szCs w:val="24"/>
        </w:rPr>
        <w:t xml:space="preserve"> Υπόδειγμα </w:t>
      </w:r>
      <w:r>
        <w:rPr>
          <w:b/>
          <w:bCs/>
          <w:sz w:val="24"/>
          <w:szCs w:val="24"/>
          <w:lang w:val="en-US"/>
        </w:rPr>
        <w:t>SPSS</w:t>
      </w:r>
      <w:r w:rsidRPr="00007851">
        <w:rPr>
          <w:b/>
          <w:bCs/>
          <w:sz w:val="24"/>
          <w:szCs w:val="24"/>
        </w:rPr>
        <w:t xml:space="preserve"> </w:t>
      </w:r>
    </w:p>
    <w:p w14:paraId="027E32F8" w14:textId="78FCBE5C" w:rsidR="00007851" w:rsidRPr="00740154" w:rsidRDefault="00007851" w:rsidP="00007851">
      <w:pPr>
        <w:jc w:val="both"/>
        <w:rPr>
          <w:i/>
          <w:iCs/>
          <w:sz w:val="24"/>
          <w:szCs w:val="24"/>
        </w:rPr>
      </w:pPr>
      <w:r w:rsidRPr="00007851">
        <w:rPr>
          <w:i/>
          <w:iCs/>
          <w:sz w:val="24"/>
          <w:szCs w:val="24"/>
        </w:rPr>
        <w:t xml:space="preserve">Έλεγχος παραδοχών μοντέλου γραμμικής </w:t>
      </w:r>
      <w:proofErr w:type="spellStart"/>
      <w:r w:rsidR="00FD7DD3" w:rsidRPr="00007851">
        <w:rPr>
          <w:i/>
          <w:iCs/>
          <w:sz w:val="24"/>
          <w:szCs w:val="24"/>
        </w:rPr>
        <w:t>συνμεταβολής</w:t>
      </w:r>
      <w:proofErr w:type="spellEnd"/>
      <w:r w:rsidR="00FD7DD3" w:rsidRPr="00FD7DD3">
        <w:rPr>
          <w:i/>
          <w:iCs/>
          <w:sz w:val="24"/>
          <w:szCs w:val="24"/>
        </w:rPr>
        <w:t xml:space="preserve"> </w:t>
      </w:r>
      <w:r w:rsidR="00FD7DD3">
        <w:rPr>
          <w:i/>
          <w:iCs/>
          <w:sz w:val="24"/>
          <w:szCs w:val="24"/>
        </w:rPr>
        <w:t xml:space="preserve">τρέχουμε το </w:t>
      </w:r>
      <w:proofErr w:type="spellStart"/>
      <w:r w:rsidR="00FD7DD3">
        <w:rPr>
          <w:i/>
          <w:iCs/>
          <w:sz w:val="24"/>
          <w:szCs w:val="24"/>
          <w:lang w:val="en-US"/>
        </w:rPr>
        <w:t>spss</w:t>
      </w:r>
      <w:proofErr w:type="spellEnd"/>
      <w:r w:rsidR="00FD7DD3" w:rsidRPr="00FD7DD3">
        <w:rPr>
          <w:i/>
          <w:iCs/>
          <w:sz w:val="24"/>
          <w:szCs w:val="24"/>
        </w:rPr>
        <w:t xml:space="preserve"> </w:t>
      </w:r>
      <w:r w:rsidR="00740154">
        <w:rPr>
          <w:i/>
          <w:iCs/>
          <w:sz w:val="24"/>
          <w:szCs w:val="24"/>
        </w:rPr>
        <w:t>Α</w:t>
      </w:r>
      <w:r w:rsidR="00740154">
        <w:rPr>
          <w:i/>
          <w:iCs/>
          <w:sz w:val="24"/>
          <w:szCs w:val="24"/>
          <w:lang w:val="en-US"/>
        </w:rPr>
        <w:t>analyze</w:t>
      </w:r>
      <w:r w:rsidR="00740154" w:rsidRPr="00740154">
        <w:rPr>
          <w:i/>
          <w:iCs/>
          <w:sz w:val="24"/>
          <w:szCs w:val="24"/>
        </w:rPr>
        <w:t xml:space="preserve">, </w:t>
      </w:r>
      <w:r w:rsidR="00740154">
        <w:rPr>
          <w:i/>
          <w:iCs/>
          <w:sz w:val="24"/>
          <w:szCs w:val="24"/>
          <w:lang w:val="en-US"/>
        </w:rPr>
        <w:t>Linear</w:t>
      </w:r>
      <w:r w:rsidR="00740154" w:rsidRPr="00740154">
        <w:rPr>
          <w:i/>
          <w:iCs/>
          <w:sz w:val="24"/>
          <w:szCs w:val="24"/>
        </w:rPr>
        <w:t xml:space="preserve"> </w:t>
      </w:r>
      <w:r w:rsidR="00740154">
        <w:rPr>
          <w:i/>
          <w:iCs/>
          <w:sz w:val="24"/>
          <w:szCs w:val="24"/>
          <w:lang w:val="en-US"/>
        </w:rPr>
        <w:t>Regression</w:t>
      </w:r>
      <w:r w:rsidR="00740154" w:rsidRPr="00740154">
        <w:rPr>
          <w:i/>
          <w:iCs/>
          <w:sz w:val="24"/>
          <w:szCs w:val="24"/>
        </w:rPr>
        <w:t xml:space="preserve">, </w:t>
      </w:r>
      <w:r w:rsidR="00740154">
        <w:rPr>
          <w:i/>
          <w:iCs/>
          <w:sz w:val="24"/>
          <w:szCs w:val="24"/>
          <w:lang w:val="en-US"/>
        </w:rPr>
        <w:t>Statistics</w:t>
      </w:r>
      <w:r w:rsidR="00740154" w:rsidRPr="00740154">
        <w:rPr>
          <w:i/>
          <w:iCs/>
          <w:sz w:val="24"/>
          <w:szCs w:val="24"/>
        </w:rPr>
        <w:t xml:space="preserve"> (</w:t>
      </w:r>
      <w:r w:rsidR="00740154">
        <w:rPr>
          <w:i/>
          <w:iCs/>
          <w:sz w:val="24"/>
          <w:szCs w:val="24"/>
          <w:lang w:val="en-US"/>
        </w:rPr>
        <w:t>Durbin</w:t>
      </w:r>
      <w:r w:rsidR="00740154" w:rsidRPr="00740154">
        <w:rPr>
          <w:i/>
          <w:iCs/>
          <w:sz w:val="24"/>
          <w:szCs w:val="24"/>
        </w:rPr>
        <w:t xml:space="preserve"> </w:t>
      </w:r>
      <w:r w:rsidR="00740154">
        <w:rPr>
          <w:i/>
          <w:iCs/>
          <w:sz w:val="24"/>
          <w:szCs w:val="24"/>
        </w:rPr>
        <w:t>–</w:t>
      </w:r>
      <w:r w:rsidR="00740154" w:rsidRPr="00740154">
        <w:rPr>
          <w:i/>
          <w:iCs/>
          <w:sz w:val="24"/>
          <w:szCs w:val="24"/>
        </w:rPr>
        <w:t xml:space="preserve"> </w:t>
      </w:r>
      <w:r w:rsidR="00740154">
        <w:rPr>
          <w:i/>
          <w:iCs/>
          <w:sz w:val="24"/>
          <w:szCs w:val="24"/>
          <w:lang w:val="en-US"/>
        </w:rPr>
        <w:t>Watson</w:t>
      </w:r>
      <w:r w:rsidR="00740154" w:rsidRPr="00740154">
        <w:rPr>
          <w:i/>
          <w:iCs/>
          <w:sz w:val="24"/>
          <w:szCs w:val="24"/>
        </w:rPr>
        <w:t xml:space="preserve">, </w:t>
      </w:r>
      <w:proofErr w:type="spellStart"/>
      <w:r w:rsidR="00740154">
        <w:rPr>
          <w:i/>
          <w:iCs/>
          <w:sz w:val="24"/>
          <w:szCs w:val="24"/>
          <w:lang w:val="en-US"/>
        </w:rPr>
        <w:t>Descriptives</w:t>
      </w:r>
      <w:proofErr w:type="spellEnd"/>
      <w:r w:rsidR="00740154" w:rsidRPr="00740154">
        <w:rPr>
          <w:i/>
          <w:iCs/>
          <w:sz w:val="24"/>
          <w:szCs w:val="24"/>
        </w:rPr>
        <w:t xml:space="preserve">), </w:t>
      </w:r>
      <w:r w:rsidR="00740154">
        <w:rPr>
          <w:i/>
          <w:iCs/>
          <w:sz w:val="24"/>
          <w:szCs w:val="24"/>
          <w:lang w:val="en-US"/>
        </w:rPr>
        <w:t>Continue</w:t>
      </w:r>
      <w:r w:rsidR="00740154" w:rsidRPr="00740154">
        <w:rPr>
          <w:i/>
          <w:iCs/>
          <w:sz w:val="24"/>
          <w:szCs w:val="24"/>
        </w:rPr>
        <w:t xml:space="preserve">, </w:t>
      </w:r>
      <w:r w:rsidR="00740154">
        <w:rPr>
          <w:i/>
          <w:iCs/>
          <w:sz w:val="24"/>
          <w:szCs w:val="24"/>
          <w:lang w:val="en-US"/>
        </w:rPr>
        <w:t>OK</w:t>
      </w:r>
      <w:r w:rsidR="00740154" w:rsidRPr="00740154">
        <w:rPr>
          <w:i/>
          <w:iCs/>
          <w:sz w:val="24"/>
          <w:szCs w:val="24"/>
        </w:rPr>
        <w:t xml:space="preserve">   </w:t>
      </w:r>
    </w:p>
    <w:p w14:paraId="626619DB" w14:textId="5EC77F91" w:rsidR="00FD7C6C" w:rsidRPr="00FD7C6C" w:rsidRDefault="00FD7C6C" w:rsidP="00007851">
      <w:pPr>
        <w:jc w:val="both"/>
        <w:rPr>
          <w:i/>
          <w:iCs/>
          <w:sz w:val="24"/>
          <w:szCs w:val="24"/>
        </w:rPr>
      </w:pPr>
      <w:r>
        <w:rPr>
          <w:i/>
          <w:iCs/>
          <w:sz w:val="24"/>
          <w:szCs w:val="24"/>
        </w:rPr>
        <w:t xml:space="preserve">Ο έλεγχος των παραδοχών </w:t>
      </w:r>
      <w:r w:rsidR="007E02BB">
        <w:rPr>
          <w:i/>
          <w:iCs/>
          <w:sz w:val="24"/>
          <w:szCs w:val="24"/>
          <w:lang w:val="en-US"/>
        </w:rPr>
        <w:t>assumptions</w:t>
      </w:r>
      <w:r w:rsidRPr="00FD7C6C">
        <w:rPr>
          <w:i/>
          <w:iCs/>
          <w:sz w:val="24"/>
          <w:szCs w:val="24"/>
        </w:rPr>
        <w:t xml:space="preserve"> </w:t>
      </w:r>
      <w:r>
        <w:rPr>
          <w:i/>
          <w:iCs/>
          <w:sz w:val="24"/>
          <w:szCs w:val="24"/>
        </w:rPr>
        <w:t>γίνεται με τα παρακάτω βήματα:</w:t>
      </w:r>
    </w:p>
    <w:p w14:paraId="6AFD5A31" w14:textId="414825DA" w:rsidR="00007851" w:rsidRDefault="00007851" w:rsidP="00007851">
      <w:pPr>
        <w:pStyle w:val="a3"/>
        <w:numPr>
          <w:ilvl w:val="0"/>
          <w:numId w:val="8"/>
        </w:numPr>
        <w:jc w:val="both"/>
        <w:rPr>
          <w:sz w:val="24"/>
          <w:szCs w:val="24"/>
        </w:rPr>
      </w:pPr>
      <w:r>
        <w:rPr>
          <w:sz w:val="24"/>
          <w:szCs w:val="24"/>
        </w:rPr>
        <w:t>Ελέγχουμε</w:t>
      </w:r>
      <w:r w:rsidRPr="00007851">
        <w:rPr>
          <w:sz w:val="24"/>
          <w:szCs w:val="24"/>
        </w:rPr>
        <w:t xml:space="preserve"> </w:t>
      </w:r>
      <w:r>
        <w:rPr>
          <w:sz w:val="24"/>
          <w:szCs w:val="24"/>
        </w:rPr>
        <w:t>για</w:t>
      </w:r>
      <w:r w:rsidRPr="00007851">
        <w:rPr>
          <w:sz w:val="24"/>
          <w:szCs w:val="24"/>
        </w:rPr>
        <w:t xml:space="preserve"> </w:t>
      </w:r>
      <w:r>
        <w:rPr>
          <w:sz w:val="24"/>
          <w:szCs w:val="24"/>
          <w:lang w:val="en-US"/>
        </w:rPr>
        <w:t>outliers</w:t>
      </w:r>
      <w:r w:rsidRPr="00007851">
        <w:rPr>
          <w:sz w:val="24"/>
          <w:szCs w:val="24"/>
        </w:rPr>
        <w:t xml:space="preserve"> </w:t>
      </w:r>
      <w:r w:rsidR="00400495" w:rsidRPr="00400495">
        <w:rPr>
          <w:sz w:val="24"/>
          <w:szCs w:val="24"/>
        </w:rPr>
        <w:t>(</w:t>
      </w:r>
      <w:r w:rsidR="00400495">
        <w:rPr>
          <w:sz w:val="24"/>
          <w:szCs w:val="24"/>
        </w:rPr>
        <w:t xml:space="preserve">ακραίες τιμές) </w:t>
      </w:r>
      <w:r>
        <w:rPr>
          <w:sz w:val="24"/>
          <w:szCs w:val="24"/>
        </w:rPr>
        <w:t>στον</w:t>
      </w:r>
      <w:r w:rsidRPr="00007851">
        <w:rPr>
          <w:sz w:val="24"/>
          <w:szCs w:val="24"/>
        </w:rPr>
        <w:t xml:space="preserve"> </w:t>
      </w:r>
      <w:r>
        <w:rPr>
          <w:sz w:val="24"/>
          <w:szCs w:val="24"/>
        </w:rPr>
        <w:t>πίνακα</w:t>
      </w:r>
      <w:r w:rsidRPr="00007851">
        <w:rPr>
          <w:sz w:val="24"/>
          <w:szCs w:val="24"/>
        </w:rPr>
        <w:t xml:space="preserve"> </w:t>
      </w:r>
      <w:r w:rsidRPr="00740154">
        <w:rPr>
          <w:b/>
          <w:bCs/>
          <w:sz w:val="24"/>
          <w:szCs w:val="24"/>
          <w:lang w:val="en-US"/>
        </w:rPr>
        <w:t>Residuals</w:t>
      </w:r>
      <w:r w:rsidRPr="00740154">
        <w:rPr>
          <w:b/>
          <w:bCs/>
          <w:sz w:val="24"/>
          <w:szCs w:val="24"/>
        </w:rPr>
        <w:t xml:space="preserve"> </w:t>
      </w:r>
      <w:r w:rsidRPr="00740154">
        <w:rPr>
          <w:b/>
          <w:bCs/>
          <w:sz w:val="24"/>
          <w:szCs w:val="24"/>
          <w:lang w:val="en-US"/>
        </w:rPr>
        <w:t>Statistics</w:t>
      </w:r>
      <w:r w:rsidRPr="00007851">
        <w:rPr>
          <w:sz w:val="24"/>
          <w:szCs w:val="24"/>
        </w:rPr>
        <w:t xml:space="preserve"> </w:t>
      </w:r>
      <w:r>
        <w:rPr>
          <w:sz w:val="24"/>
          <w:szCs w:val="24"/>
        </w:rPr>
        <w:t>το</w:t>
      </w:r>
      <w:r w:rsidRPr="00007851">
        <w:rPr>
          <w:sz w:val="24"/>
          <w:szCs w:val="24"/>
        </w:rPr>
        <w:t xml:space="preserve"> </w:t>
      </w:r>
      <w:r>
        <w:rPr>
          <w:sz w:val="24"/>
          <w:szCs w:val="24"/>
          <w:lang w:val="en-US"/>
        </w:rPr>
        <w:t>minimum</w:t>
      </w:r>
      <w:r w:rsidRPr="00007851">
        <w:rPr>
          <w:sz w:val="24"/>
          <w:szCs w:val="24"/>
        </w:rPr>
        <w:t xml:space="preserve"> </w:t>
      </w:r>
      <w:r>
        <w:rPr>
          <w:sz w:val="24"/>
          <w:szCs w:val="24"/>
        </w:rPr>
        <w:t>και</w:t>
      </w:r>
      <w:r w:rsidRPr="00007851">
        <w:rPr>
          <w:sz w:val="24"/>
          <w:szCs w:val="24"/>
        </w:rPr>
        <w:t xml:space="preserve"> </w:t>
      </w:r>
      <w:r>
        <w:rPr>
          <w:sz w:val="24"/>
          <w:szCs w:val="24"/>
          <w:lang w:val="en-US"/>
        </w:rPr>
        <w:t>maximum</w:t>
      </w:r>
      <w:r w:rsidRPr="00007851">
        <w:rPr>
          <w:sz w:val="24"/>
          <w:szCs w:val="24"/>
        </w:rPr>
        <w:t xml:space="preserve"> </w:t>
      </w:r>
      <w:r>
        <w:rPr>
          <w:sz w:val="24"/>
          <w:szCs w:val="24"/>
        </w:rPr>
        <w:t xml:space="preserve">δεν πρέπει να υπερβαίνουν το </w:t>
      </w:r>
      <w:r>
        <w:rPr>
          <w:rFonts w:cstheme="minorHAnsi"/>
          <w:sz w:val="24"/>
          <w:szCs w:val="24"/>
        </w:rPr>
        <w:t>±</w:t>
      </w:r>
      <w:r>
        <w:rPr>
          <w:sz w:val="24"/>
          <w:szCs w:val="24"/>
        </w:rPr>
        <w:t>3.29</w:t>
      </w:r>
      <w:r w:rsidR="00FD7C6C">
        <w:rPr>
          <w:sz w:val="24"/>
          <w:szCs w:val="24"/>
        </w:rPr>
        <w:t xml:space="preserve">. Εδώ είναι -1,555 και 1,557. </w:t>
      </w:r>
    </w:p>
    <w:p w14:paraId="00A200FA" w14:textId="02ED2CBD" w:rsidR="00007851" w:rsidRDefault="00007851" w:rsidP="00007851">
      <w:pPr>
        <w:pStyle w:val="a3"/>
        <w:numPr>
          <w:ilvl w:val="0"/>
          <w:numId w:val="8"/>
        </w:numPr>
        <w:jc w:val="both"/>
        <w:rPr>
          <w:sz w:val="24"/>
          <w:szCs w:val="24"/>
        </w:rPr>
      </w:pPr>
      <w:r>
        <w:rPr>
          <w:sz w:val="24"/>
          <w:szCs w:val="24"/>
        </w:rPr>
        <w:t>Έλεγχος ανεξαρτησίας υπολειμμάτων σφάλματος</w:t>
      </w:r>
      <w:r w:rsidRPr="00007851">
        <w:rPr>
          <w:sz w:val="24"/>
          <w:szCs w:val="24"/>
        </w:rPr>
        <w:t xml:space="preserve">. </w:t>
      </w:r>
      <w:r>
        <w:rPr>
          <w:sz w:val="24"/>
          <w:szCs w:val="24"/>
        </w:rPr>
        <w:t xml:space="preserve">Στον πίνακα </w:t>
      </w:r>
      <w:r w:rsidRPr="00740154">
        <w:rPr>
          <w:b/>
          <w:bCs/>
          <w:sz w:val="24"/>
          <w:szCs w:val="24"/>
          <w:lang w:val="en-US"/>
        </w:rPr>
        <w:t>Model</w:t>
      </w:r>
      <w:r w:rsidRPr="00740154">
        <w:rPr>
          <w:b/>
          <w:bCs/>
          <w:sz w:val="24"/>
          <w:szCs w:val="24"/>
        </w:rPr>
        <w:t xml:space="preserve"> </w:t>
      </w:r>
      <w:r w:rsidRPr="00740154">
        <w:rPr>
          <w:b/>
          <w:bCs/>
          <w:sz w:val="24"/>
          <w:szCs w:val="24"/>
          <w:lang w:val="en-US"/>
        </w:rPr>
        <w:t>summary</w:t>
      </w:r>
      <w:r w:rsidRPr="00007851">
        <w:rPr>
          <w:sz w:val="24"/>
          <w:szCs w:val="24"/>
        </w:rPr>
        <w:t xml:space="preserve"> </w:t>
      </w:r>
      <w:r>
        <w:rPr>
          <w:sz w:val="24"/>
          <w:szCs w:val="24"/>
        </w:rPr>
        <w:t xml:space="preserve">το τεστ </w:t>
      </w:r>
      <w:r>
        <w:rPr>
          <w:sz w:val="24"/>
          <w:szCs w:val="24"/>
          <w:lang w:val="en-US"/>
        </w:rPr>
        <w:t>Durbin</w:t>
      </w:r>
      <w:r w:rsidRPr="00007851">
        <w:rPr>
          <w:sz w:val="24"/>
          <w:szCs w:val="24"/>
        </w:rPr>
        <w:t>-</w:t>
      </w:r>
      <w:proofErr w:type="spellStart"/>
      <w:r>
        <w:rPr>
          <w:sz w:val="24"/>
          <w:szCs w:val="24"/>
          <w:lang w:val="en-US"/>
        </w:rPr>
        <w:t>Waston</w:t>
      </w:r>
      <w:proofErr w:type="spellEnd"/>
      <w:r w:rsidRPr="00007851">
        <w:rPr>
          <w:sz w:val="24"/>
          <w:szCs w:val="24"/>
        </w:rPr>
        <w:t xml:space="preserve"> </w:t>
      </w:r>
      <w:r>
        <w:rPr>
          <w:sz w:val="24"/>
          <w:szCs w:val="24"/>
        </w:rPr>
        <w:t>να είναι 1-3</w:t>
      </w:r>
      <w:r w:rsidR="00FD7C6C">
        <w:rPr>
          <w:sz w:val="24"/>
          <w:szCs w:val="24"/>
        </w:rPr>
        <w:t xml:space="preserve">. Εδώ είναι </w:t>
      </w:r>
      <w:r w:rsidR="007E02BB">
        <w:rPr>
          <w:sz w:val="24"/>
          <w:szCs w:val="24"/>
        </w:rPr>
        <w:t xml:space="preserve">2,509. </w:t>
      </w:r>
    </w:p>
    <w:p w14:paraId="38C538E0" w14:textId="3D9AB156" w:rsidR="00FD7C6C" w:rsidRPr="007E02BB" w:rsidRDefault="00FD7C6C" w:rsidP="00FD7C6C">
      <w:pPr>
        <w:jc w:val="both"/>
        <w:rPr>
          <w:sz w:val="24"/>
          <w:szCs w:val="24"/>
        </w:rPr>
      </w:pPr>
      <w:r>
        <w:rPr>
          <w:sz w:val="24"/>
          <w:szCs w:val="24"/>
        </w:rPr>
        <w:t xml:space="preserve">Στην συνέχεια από τον πίνακα </w:t>
      </w:r>
      <w:r w:rsidRPr="00740154">
        <w:rPr>
          <w:b/>
          <w:bCs/>
          <w:sz w:val="24"/>
          <w:szCs w:val="24"/>
          <w:lang w:val="en-US"/>
        </w:rPr>
        <w:t>Model</w:t>
      </w:r>
      <w:r w:rsidRPr="00740154">
        <w:rPr>
          <w:b/>
          <w:bCs/>
          <w:sz w:val="24"/>
          <w:szCs w:val="24"/>
        </w:rPr>
        <w:t xml:space="preserve"> </w:t>
      </w:r>
      <w:r w:rsidRPr="00740154">
        <w:rPr>
          <w:b/>
          <w:bCs/>
          <w:sz w:val="24"/>
          <w:szCs w:val="24"/>
          <w:lang w:val="en-US"/>
        </w:rPr>
        <w:t>summary</w:t>
      </w:r>
      <w:r w:rsidRPr="00FD7C6C">
        <w:rPr>
          <w:sz w:val="24"/>
          <w:szCs w:val="24"/>
        </w:rPr>
        <w:t xml:space="preserve"> </w:t>
      </w:r>
      <w:r>
        <w:rPr>
          <w:sz w:val="24"/>
          <w:szCs w:val="24"/>
        </w:rPr>
        <w:t xml:space="preserve">ελέγχουμε το </w:t>
      </w:r>
      <w:r>
        <w:rPr>
          <w:sz w:val="24"/>
          <w:szCs w:val="24"/>
          <w:lang w:val="en-US"/>
        </w:rPr>
        <w:t>R</w:t>
      </w:r>
      <w:r w:rsidRPr="00FD7C6C">
        <w:rPr>
          <w:sz w:val="24"/>
          <w:szCs w:val="24"/>
        </w:rPr>
        <w:t xml:space="preserve"> </w:t>
      </w:r>
      <w:r>
        <w:rPr>
          <w:sz w:val="24"/>
          <w:szCs w:val="24"/>
          <w:lang w:val="en-US"/>
        </w:rPr>
        <w:t>Square</w:t>
      </w:r>
      <w:r w:rsidRPr="00FD7C6C">
        <w:rPr>
          <w:sz w:val="24"/>
          <w:szCs w:val="24"/>
        </w:rPr>
        <w:t xml:space="preserve"> </w:t>
      </w:r>
      <w:r>
        <w:rPr>
          <w:sz w:val="24"/>
          <w:szCs w:val="24"/>
        </w:rPr>
        <w:t xml:space="preserve">να δούμε τι ποσοστό της </w:t>
      </w:r>
      <w:proofErr w:type="spellStart"/>
      <w:r>
        <w:rPr>
          <w:sz w:val="24"/>
          <w:szCs w:val="24"/>
        </w:rPr>
        <w:t>παραλλακτηκοτητας</w:t>
      </w:r>
      <w:proofErr w:type="spellEnd"/>
      <w:r>
        <w:rPr>
          <w:sz w:val="24"/>
          <w:szCs w:val="24"/>
        </w:rPr>
        <w:t xml:space="preserve"> ελέγχει το μοντέλο</w:t>
      </w:r>
      <w:r w:rsidR="007E02BB" w:rsidRPr="007E02BB">
        <w:rPr>
          <w:sz w:val="24"/>
          <w:szCs w:val="24"/>
        </w:rPr>
        <w:t xml:space="preserve"> (</w:t>
      </w:r>
      <w:r w:rsidR="007E02BB">
        <w:rPr>
          <w:sz w:val="24"/>
          <w:szCs w:val="24"/>
        </w:rPr>
        <w:t>εδώ είναι 0,597)</w:t>
      </w:r>
      <w:r>
        <w:rPr>
          <w:sz w:val="24"/>
          <w:szCs w:val="24"/>
        </w:rPr>
        <w:t xml:space="preserve">. Μετά ελέγχουμε την πίνακα της </w:t>
      </w:r>
      <w:r>
        <w:rPr>
          <w:sz w:val="24"/>
          <w:szCs w:val="24"/>
          <w:lang w:val="en-US"/>
        </w:rPr>
        <w:t>ANOVA</w:t>
      </w:r>
      <w:r w:rsidRPr="00FD7C6C">
        <w:rPr>
          <w:sz w:val="24"/>
          <w:szCs w:val="24"/>
        </w:rPr>
        <w:t xml:space="preserve"> </w:t>
      </w:r>
      <w:r>
        <w:rPr>
          <w:sz w:val="24"/>
          <w:szCs w:val="24"/>
        </w:rPr>
        <w:t xml:space="preserve">την σημαντικότητα του </w:t>
      </w:r>
      <w:r>
        <w:rPr>
          <w:sz w:val="24"/>
          <w:szCs w:val="24"/>
          <w:lang w:val="en-US"/>
        </w:rPr>
        <w:t>F</w:t>
      </w:r>
      <w:r w:rsidR="007E02BB">
        <w:rPr>
          <w:sz w:val="24"/>
          <w:szCs w:val="24"/>
        </w:rPr>
        <w:t xml:space="preserve">. Εδώ το </w:t>
      </w:r>
      <w:r w:rsidR="007E02BB">
        <w:rPr>
          <w:sz w:val="24"/>
          <w:szCs w:val="24"/>
          <w:lang w:val="en-US"/>
        </w:rPr>
        <w:t>F</w:t>
      </w:r>
      <w:r w:rsidR="007E02BB" w:rsidRPr="007E02BB">
        <w:rPr>
          <w:sz w:val="24"/>
          <w:szCs w:val="24"/>
        </w:rPr>
        <w:t xml:space="preserve"> </w:t>
      </w:r>
      <w:r w:rsidR="007E02BB">
        <w:rPr>
          <w:sz w:val="24"/>
          <w:szCs w:val="24"/>
          <w:lang w:val="en-US"/>
        </w:rPr>
        <w:t>sig</w:t>
      </w:r>
      <w:r w:rsidR="007E02BB" w:rsidRPr="007E02BB">
        <w:rPr>
          <w:sz w:val="24"/>
          <w:szCs w:val="24"/>
        </w:rPr>
        <w:t xml:space="preserve">. 0,009 </w:t>
      </w:r>
      <w:r w:rsidR="007E02BB">
        <w:rPr>
          <w:sz w:val="24"/>
          <w:szCs w:val="24"/>
        </w:rPr>
        <w:t xml:space="preserve">είναι σημαντικό. </w:t>
      </w:r>
    </w:p>
    <w:p w14:paraId="41632EBE" w14:textId="401CC75F" w:rsidR="00FD7C6C" w:rsidRPr="00964F83" w:rsidRDefault="00FD7C6C" w:rsidP="00FD7C6C">
      <w:pPr>
        <w:jc w:val="both"/>
        <w:rPr>
          <w:sz w:val="24"/>
          <w:szCs w:val="24"/>
        </w:rPr>
      </w:pPr>
      <w:r>
        <w:rPr>
          <w:sz w:val="24"/>
          <w:szCs w:val="24"/>
        </w:rPr>
        <w:t xml:space="preserve">Τέλος από τον πίνακα </w:t>
      </w:r>
      <w:r w:rsidR="00740154" w:rsidRPr="00740154">
        <w:rPr>
          <w:b/>
          <w:bCs/>
          <w:sz w:val="24"/>
          <w:szCs w:val="24"/>
          <w:lang w:val="en-US"/>
        </w:rPr>
        <w:t>C</w:t>
      </w:r>
      <w:r w:rsidRPr="00740154">
        <w:rPr>
          <w:b/>
          <w:bCs/>
          <w:sz w:val="24"/>
          <w:szCs w:val="24"/>
          <w:lang w:val="en-US"/>
        </w:rPr>
        <w:t>oefficients</w:t>
      </w:r>
      <w:r w:rsidRPr="00FD7C6C">
        <w:rPr>
          <w:sz w:val="24"/>
          <w:szCs w:val="24"/>
        </w:rPr>
        <w:t xml:space="preserve"> </w:t>
      </w:r>
      <w:r>
        <w:rPr>
          <w:sz w:val="24"/>
          <w:szCs w:val="24"/>
        </w:rPr>
        <w:t xml:space="preserve">βρίσκουμε τους συντελεστές της εξίσωσης </w:t>
      </w:r>
      <w:r>
        <w:rPr>
          <w:sz w:val="24"/>
          <w:szCs w:val="24"/>
          <w:lang w:val="en-US"/>
        </w:rPr>
        <w:t>y</w:t>
      </w:r>
      <w:r w:rsidRPr="00FD7C6C">
        <w:rPr>
          <w:sz w:val="24"/>
          <w:szCs w:val="24"/>
        </w:rPr>
        <w:t>=</w:t>
      </w:r>
      <w:r>
        <w:rPr>
          <w:sz w:val="24"/>
          <w:szCs w:val="24"/>
          <w:lang w:val="en-US"/>
        </w:rPr>
        <w:t>a</w:t>
      </w:r>
      <w:r w:rsidRPr="00FD7C6C">
        <w:rPr>
          <w:sz w:val="24"/>
          <w:szCs w:val="24"/>
        </w:rPr>
        <w:t>(</w:t>
      </w:r>
      <w:r>
        <w:rPr>
          <w:sz w:val="24"/>
          <w:szCs w:val="24"/>
          <w:lang w:val="en-US"/>
        </w:rPr>
        <w:t>constant</w:t>
      </w:r>
      <w:r w:rsidRPr="00FD7C6C">
        <w:rPr>
          <w:sz w:val="24"/>
          <w:szCs w:val="24"/>
        </w:rPr>
        <w:t xml:space="preserve">) + </w:t>
      </w:r>
      <w:r>
        <w:rPr>
          <w:sz w:val="24"/>
          <w:szCs w:val="24"/>
          <w:lang w:val="en-US"/>
        </w:rPr>
        <w:t>b</w:t>
      </w:r>
      <w:r w:rsidRPr="00FD7C6C">
        <w:rPr>
          <w:sz w:val="24"/>
          <w:szCs w:val="24"/>
        </w:rPr>
        <w:t xml:space="preserve"> (</w:t>
      </w:r>
      <w:r>
        <w:rPr>
          <w:sz w:val="24"/>
          <w:szCs w:val="24"/>
        </w:rPr>
        <w:t xml:space="preserve">τιμή κάτω από το </w:t>
      </w:r>
      <w:r>
        <w:rPr>
          <w:sz w:val="24"/>
          <w:szCs w:val="24"/>
          <w:lang w:val="en-US"/>
        </w:rPr>
        <w:t>constant</w:t>
      </w:r>
      <w:r w:rsidRPr="00FD7C6C">
        <w:rPr>
          <w:sz w:val="24"/>
          <w:szCs w:val="24"/>
        </w:rPr>
        <w:t>) *</w:t>
      </w:r>
      <w:r>
        <w:rPr>
          <w:sz w:val="24"/>
          <w:szCs w:val="24"/>
          <w:lang w:val="en-US"/>
        </w:rPr>
        <w:t>x</w:t>
      </w:r>
      <w:r w:rsidRPr="00FD7C6C">
        <w:rPr>
          <w:sz w:val="24"/>
          <w:szCs w:val="24"/>
        </w:rPr>
        <w:t xml:space="preserve">. </w:t>
      </w:r>
      <w:r w:rsidR="007E02BB">
        <w:rPr>
          <w:sz w:val="24"/>
          <w:szCs w:val="24"/>
        </w:rPr>
        <w:t xml:space="preserve">Εδώ η εξίσωση του γραμμικού μοντέλου </w:t>
      </w:r>
      <w:proofErr w:type="spellStart"/>
      <w:r w:rsidR="007E02BB">
        <w:rPr>
          <w:sz w:val="24"/>
          <w:szCs w:val="24"/>
        </w:rPr>
        <w:t>συνμεταβολής</w:t>
      </w:r>
      <w:proofErr w:type="spellEnd"/>
      <w:r w:rsidR="007E02BB">
        <w:rPr>
          <w:sz w:val="24"/>
          <w:szCs w:val="24"/>
        </w:rPr>
        <w:t xml:space="preserve"> είναι </w:t>
      </w:r>
      <w:r w:rsidR="007E02BB">
        <w:rPr>
          <w:sz w:val="24"/>
          <w:szCs w:val="24"/>
          <w:lang w:val="en-US"/>
        </w:rPr>
        <w:t>y</w:t>
      </w:r>
      <w:r w:rsidR="007E02BB" w:rsidRPr="007E02BB">
        <w:rPr>
          <w:sz w:val="24"/>
          <w:szCs w:val="24"/>
        </w:rPr>
        <w:t>=5,059 + 9,986 *</w:t>
      </w:r>
      <w:r w:rsidR="007E02BB">
        <w:rPr>
          <w:sz w:val="24"/>
          <w:szCs w:val="24"/>
          <w:lang w:val="en-US"/>
        </w:rPr>
        <w:t>x</w:t>
      </w:r>
      <w:r w:rsidR="007E02BB" w:rsidRPr="007E02BB">
        <w:rPr>
          <w:sz w:val="24"/>
          <w:szCs w:val="24"/>
        </w:rPr>
        <w:t xml:space="preserve">. </w:t>
      </w:r>
      <w:r w:rsidR="00964F83">
        <w:rPr>
          <w:sz w:val="24"/>
          <w:szCs w:val="24"/>
        </w:rPr>
        <w:t xml:space="preserve"> Το </w:t>
      </w:r>
      <w:r w:rsidR="00964F83">
        <w:rPr>
          <w:sz w:val="24"/>
          <w:szCs w:val="24"/>
          <w:lang w:val="en-US"/>
        </w:rPr>
        <w:t>a</w:t>
      </w:r>
      <w:r w:rsidR="00964F83" w:rsidRPr="00964F83">
        <w:rPr>
          <w:sz w:val="24"/>
          <w:szCs w:val="24"/>
        </w:rPr>
        <w:t xml:space="preserve">=5,059 </w:t>
      </w:r>
      <w:r w:rsidR="00964F83">
        <w:rPr>
          <w:sz w:val="24"/>
          <w:szCs w:val="24"/>
        </w:rPr>
        <w:t xml:space="preserve">το </w:t>
      </w:r>
      <w:r w:rsidR="00964F83">
        <w:rPr>
          <w:sz w:val="24"/>
          <w:szCs w:val="24"/>
          <w:lang w:val="en-US"/>
        </w:rPr>
        <w:t>b</w:t>
      </w:r>
      <w:r w:rsidR="00964F83" w:rsidRPr="00964F83">
        <w:rPr>
          <w:sz w:val="24"/>
          <w:szCs w:val="24"/>
        </w:rPr>
        <w:t xml:space="preserve">=9,986  </w:t>
      </w:r>
      <w:r w:rsidR="00964F83">
        <w:rPr>
          <w:sz w:val="24"/>
          <w:szCs w:val="24"/>
        </w:rPr>
        <w:t xml:space="preserve">το όριο εμπιστοσύνης του </w:t>
      </w:r>
      <w:r w:rsidR="00964F83">
        <w:rPr>
          <w:sz w:val="24"/>
          <w:szCs w:val="24"/>
          <w:lang w:val="en-US"/>
        </w:rPr>
        <w:t>b</w:t>
      </w:r>
      <w:r w:rsidR="00964F83" w:rsidRPr="00964F83">
        <w:rPr>
          <w:sz w:val="24"/>
          <w:szCs w:val="24"/>
        </w:rPr>
        <w:t xml:space="preserve"> </w:t>
      </w:r>
      <w:r w:rsidR="00964F83">
        <w:rPr>
          <w:sz w:val="24"/>
          <w:szCs w:val="24"/>
          <w:lang w:val="en-US"/>
        </w:rPr>
        <w:t>Lower</w:t>
      </w:r>
      <w:r w:rsidR="00964F83" w:rsidRPr="00964F83">
        <w:rPr>
          <w:sz w:val="24"/>
          <w:szCs w:val="24"/>
        </w:rPr>
        <w:t xml:space="preserve"> </w:t>
      </w:r>
      <w:r w:rsidR="00964F83">
        <w:rPr>
          <w:sz w:val="24"/>
          <w:szCs w:val="24"/>
          <w:lang w:val="en-US"/>
        </w:rPr>
        <w:t>Bound</w:t>
      </w:r>
      <w:r w:rsidR="00964F83" w:rsidRPr="00964F83">
        <w:rPr>
          <w:sz w:val="24"/>
          <w:szCs w:val="24"/>
        </w:rPr>
        <w:t xml:space="preserve"> = 3,295 </w:t>
      </w:r>
      <w:r w:rsidR="00964F83">
        <w:rPr>
          <w:sz w:val="24"/>
          <w:szCs w:val="24"/>
        </w:rPr>
        <w:t xml:space="preserve">και το </w:t>
      </w:r>
      <w:r w:rsidR="00964F83">
        <w:rPr>
          <w:sz w:val="24"/>
          <w:szCs w:val="24"/>
          <w:lang w:val="en-US"/>
        </w:rPr>
        <w:t>Upper</w:t>
      </w:r>
      <w:r w:rsidR="00964F83" w:rsidRPr="00964F83">
        <w:rPr>
          <w:sz w:val="24"/>
          <w:szCs w:val="24"/>
        </w:rPr>
        <w:t xml:space="preserve"> </w:t>
      </w:r>
      <w:r w:rsidR="00964F83">
        <w:rPr>
          <w:sz w:val="24"/>
          <w:szCs w:val="24"/>
          <w:lang w:val="en-US"/>
        </w:rPr>
        <w:t>Bound</w:t>
      </w:r>
      <w:r w:rsidR="00964F83" w:rsidRPr="00964F83">
        <w:rPr>
          <w:sz w:val="24"/>
          <w:szCs w:val="24"/>
        </w:rPr>
        <w:t xml:space="preserve">=16,677. </w:t>
      </w:r>
    </w:p>
    <w:p w14:paraId="6588B118" w14:textId="2675C215" w:rsidR="007E02BB" w:rsidRDefault="007E02BB" w:rsidP="00FD7C6C">
      <w:pPr>
        <w:jc w:val="both"/>
        <w:rPr>
          <w:sz w:val="24"/>
          <w:szCs w:val="24"/>
        </w:rPr>
      </w:pPr>
      <w:r>
        <w:rPr>
          <w:sz w:val="24"/>
          <w:szCs w:val="24"/>
        </w:rPr>
        <w:t>Τέλος</w:t>
      </w:r>
      <w:r w:rsidRPr="007E02BB">
        <w:rPr>
          <w:sz w:val="24"/>
          <w:szCs w:val="24"/>
        </w:rPr>
        <w:t xml:space="preserve"> </w:t>
      </w:r>
      <w:r>
        <w:rPr>
          <w:sz w:val="24"/>
          <w:szCs w:val="24"/>
        </w:rPr>
        <w:t>πάμε</w:t>
      </w:r>
      <w:r w:rsidRPr="007E02BB">
        <w:rPr>
          <w:sz w:val="24"/>
          <w:szCs w:val="24"/>
        </w:rPr>
        <w:t xml:space="preserve"> </w:t>
      </w:r>
      <w:r>
        <w:rPr>
          <w:sz w:val="24"/>
          <w:szCs w:val="24"/>
        </w:rPr>
        <w:t>στα</w:t>
      </w:r>
      <w:r w:rsidRPr="007E02BB">
        <w:rPr>
          <w:sz w:val="24"/>
          <w:szCs w:val="24"/>
        </w:rPr>
        <w:t xml:space="preserve"> </w:t>
      </w:r>
      <w:r>
        <w:rPr>
          <w:sz w:val="24"/>
          <w:szCs w:val="24"/>
          <w:lang w:val="en-US"/>
        </w:rPr>
        <w:t>Graphs</w:t>
      </w:r>
      <w:r w:rsidRPr="007E02BB">
        <w:rPr>
          <w:sz w:val="24"/>
          <w:szCs w:val="24"/>
        </w:rPr>
        <w:t xml:space="preserve"> , </w:t>
      </w:r>
      <w:r>
        <w:rPr>
          <w:sz w:val="24"/>
          <w:szCs w:val="24"/>
          <w:lang w:val="en-US"/>
        </w:rPr>
        <w:t>Chart</w:t>
      </w:r>
      <w:r w:rsidRPr="007E02BB">
        <w:rPr>
          <w:sz w:val="24"/>
          <w:szCs w:val="24"/>
        </w:rPr>
        <w:t xml:space="preserve"> </w:t>
      </w:r>
      <w:r>
        <w:rPr>
          <w:sz w:val="24"/>
          <w:szCs w:val="24"/>
          <w:lang w:val="en-US"/>
        </w:rPr>
        <w:t>Builder</w:t>
      </w:r>
      <w:r w:rsidRPr="007E02BB">
        <w:rPr>
          <w:sz w:val="24"/>
          <w:szCs w:val="24"/>
        </w:rPr>
        <w:t xml:space="preserve"> , </w:t>
      </w:r>
      <w:proofErr w:type="spellStart"/>
      <w:r>
        <w:rPr>
          <w:sz w:val="24"/>
          <w:szCs w:val="24"/>
          <w:lang w:val="en-US"/>
        </w:rPr>
        <w:t>Scater</w:t>
      </w:r>
      <w:proofErr w:type="spellEnd"/>
      <w:r w:rsidRPr="007E02BB">
        <w:rPr>
          <w:sz w:val="24"/>
          <w:szCs w:val="24"/>
        </w:rPr>
        <w:t>/</w:t>
      </w:r>
      <w:r>
        <w:rPr>
          <w:sz w:val="24"/>
          <w:szCs w:val="24"/>
          <w:lang w:val="en-US"/>
        </w:rPr>
        <w:t>Dot</w:t>
      </w:r>
      <w:r w:rsidRPr="007E02BB">
        <w:rPr>
          <w:sz w:val="24"/>
          <w:szCs w:val="24"/>
        </w:rPr>
        <w:t xml:space="preserve"> </w:t>
      </w:r>
      <w:r>
        <w:rPr>
          <w:sz w:val="24"/>
          <w:szCs w:val="24"/>
        </w:rPr>
        <w:t>και</w:t>
      </w:r>
      <w:r w:rsidRPr="007E02BB">
        <w:rPr>
          <w:sz w:val="24"/>
          <w:szCs w:val="24"/>
        </w:rPr>
        <w:t xml:space="preserve"> </w:t>
      </w:r>
      <w:r>
        <w:rPr>
          <w:sz w:val="24"/>
          <w:szCs w:val="24"/>
        </w:rPr>
        <w:t>κάνουμε</w:t>
      </w:r>
      <w:r w:rsidRPr="007E02BB">
        <w:rPr>
          <w:sz w:val="24"/>
          <w:szCs w:val="24"/>
        </w:rPr>
        <w:t xml:space="preserve"> </w:t>
      </w:r>
      <w:r>
        <w:rPr>
          <w:sz w:val="24"/>
          <w:szCs w:val="24"/>
        </w:rPr>
        <w:t>το</w:t>
      </w:r>
      <w:r w:rsidRPr="007E02BB">
        <w:rPr>
          <w:sz w:val="24"/>
          <w:szCs w:val="24"/>
        </w:rPr>
        <w:t xml:space="preserve"> </w:t>
      </w:r>
      <w:r>
        <w:rPr>
          <w:sz w:val="24"/>
          <w:szCs w:val="24"/>
          <w:lang w:val="en-US"/>
        </w:rPr>
        <w:t>Scatterplot</w:t>
      </w:r>
      <w:r w:rsidRPr="007E02BB">
        <w:rPr>
          <w:sz w:val="24"/>
          <w:szCs w:val="24"/>
        </w:rPr>
        <w:t xml:space="preserve"> </w:t>
      </w:r>
      <w:r>
        <w:rPr>
          <w:sz w:val="24"/>
          <w:szCs w:val="24"/>
        </w:rPr>
        <w:t xml:space="preserve">κάνουμε διπλό κλικ στο γράφημα και </w:t>
      </w:r>
      <w:r>
        <w:rPr>
          <w:sz w:val="24"/>
          <w:szCs w:val="24"/>
          <w:lang w:val="en-US"/>
        </w:rPr>
        <w:t>Add</w:t>
      </w:r>
      <w:r w:rsidRPr="007E02BB">
        <w:rPr>
          <w:sz w:val="24"/>
          <w:szCs w:val="24"/>
        </w:rPr>
        <w:t xml:space="preserve"> </w:t>
      </w:r>
      <w:r>
        <w:rPr>
          <w:sz w:val="24"/>
          <w:szCs w:val="24"/>
          <w:lang w:val="en-US"/>
        </w:rPr>
        <w:t>Fit</w:t>
      </w:r>
      <w:r w:rsidRPr="007E02BB">
        <w:rPr>
          <w:sz w:val="24"/>
          <w:szCs w:val="24"/>
        </w:rPr>
        <w:t xml:space="preserve"> </w:t>
      </w:r>
      <w:r>
        <w:rPr>
          <w:sz w:val="24"/>
          <w:szCs w:val="24"/>
          <w:lang w:val="en-US"/>
        </w:rPr>
        <w:t>Line</w:t>
      </w:r>
      <w:r w:rsidRPr="007E02BB">
        <w:rPr>
          <w:sz w:val="24"/>
          <w:szCs w:val="24"/>
        </w:rPr>
        <w:t xml:space="preserve"> </w:t>
      </w:r>
      <w:r>
        <w:rPr>
          <w:sz w:val="24"/>
          <w:szCs w:val="24"/>
          <w:lang w:val="en-US"/>
        </w:rPr>
        <w:t>At</w:t>
      </w:r>
      <w:r w:rsidRPr="007E02BB">
        <w:rPr>
          <w:sz w:val="24"/>
          <w:szCs w:val="24"/>
        </w:rPr>
        <w:t xml:space="preserve"> </w:t>
      </w:r>
      <w:r>
        <w:rPr>
          <w:sz w:val="24"/>
          <w:szCs w:val="24"/>
          <w:lang w:val="en-US"/>
        </w:rPr>
        <w:t>Total</w:t>
      </w:r>
      <w:r w:rsidRPr="007E02BB">
        <w:rPr>
          <w:sz w:val="24"/>
          <w:szCs w:val="24"/>
        </w:rPr>
        <w:t xml:space="preserve"> </w:t>
      </w:r>
      <w:r>
        <w:rPr>
          <w:sz w:val="24"/>
          <w:szCs w:val="24"/>
        </w:rPr>
        <w:t xml:space="preserve">για να επιλέξουμε την γραμμή παλινδρόμησης ταυτόχρονα δίδεται η εξίσωση και το </w:t>
      </w:r>
      <w:r>
        <w:rPr>
          <w:sz w:val="24"/>
          <w:szCs w:val="24"/>
          <w:lang w:val="en-US"/>
        </w:rPr>
        <w:t>R</w:t>
      </w:r>
      <w:r w:rsidRPr="007E02BB">
        <w:rPr>
          <w:sz w:val="24"/>
          <w:szCs w:val="24"/>
        </w:rPr>
        <w:t xml:space="preserve">2 </w:t>
      </w:r>
      <w:r>
        <w:rPr>
          <w:sz w:val="24"/>
          <w:szCs w:val="24"/>
          <w:lang w:val="en-US"/>
        </w:rPr>
        <w:t>Linear</w:t>
      </w:r>
      <w:r w:rsidRPr="007E02BB">
        <w:rPr>
          <w:sz w:val="24"/>
          <w:szCs w:val="24"/>
        </w:rPr>
        <w:t xml:space="preserve"> (</w:t>
      </w:r>
      <w:r>
        <w:rPr>
          <w:sz w:val="24"/>
          <w:szCs w:val="24"/>
        </w:rPr>
        <w:t xml:space="preserve">όπου μας δείχνει το ποσοστό της </w:t>
      </w:r>
      <w:proofErr w:type="spellStart"/>
      <w:r>
        <w:rPr>
          <w:sz w:val="24"/>
          <w:szCs w:val="24"/>
        </w:rPr>
        <w:t>παραλλακτηκοτητας</w:t>
      </w:r>
      <w:proofErr w:type="spellEnd"/>
      <w:r>
        <w:rPr>
          <w:sz w:val="24"/>
          <w:szCs w:val="24"/>
        </w:rPr>
        <w:t xml:space="preserve"> που ερμηνεύει το μοντέλο).  </w:t>
      </w:r>
    </w:p>
    <w:p w14:paraId="0D53438E" w14:textId="3888CA50" w:rsidR="007E02BB" w:rsidRPr="0051538F" w:rsidRDefault="007E02BB" w:rsidP="00FD7C6C">
      <w:pPr>
        <w:jc w:val="both"/>
        <w:rPr>
          <w:b/>
          <w:bCs/>
          <w:i/>
          <w:iCs/>
          <w:sz w:val="24"/>
          <w:szCs w:val="24"/>
          <w:u w:val="single"/>
        </w:rPr>
      </w:pPr>
      <w:r w:rsidRPr="0051538F">
        <w:rPr>
          <w:b/>
          <w:bCs/>
          <w:i/>
          <w:iCs/>
          <w:sz w:val="24"/>
          <w:szCs w:val="24"/>
          <w:u w:val="single"/>
        </w:rPr>
        <w:lastRenderedPageBreak/>
        <w:t>Γράφουμε την Λύση</w:t>
      </w:r>
    </w:p>
    <w:p w14:paraId="4840B2AF" w14:textId="631199FA" w:rsidR="007A67AA" w:rsidRDefault="007A67AA" w:rsidP="00FD7C6C">
      <w:pPr>
        <w:jc w:val="both"/>
        <w:rPr>
          <w:sz w:val="24"/>
          <w:szCs w:val="24"/>
        </w:rPr>
      </w:pPr>
      <w:r>
        <w:rPr>
          <w:sz w:val="24"/>
          <w:szCs w:val="24"/>
        </w:rPr>
        <w:t xml:space="preserve"> Το γραμμικό μοντέλο της </w:t>
      </w:r>
      <w:proofErr w:type="spellStart"/>
      <w:r>
        <w:rPr>
          <w:sz w:val="24"/>
          <w:szCs w:val="24"/>
        </w:rPr>
        <w:t>συνμεταβολής</w:t>
      </w:r>
      <w:proofErr w:type="spellEnd"/>
      <w:r>
        <w:rPr>
          <w:sz w:val="24"/>
          <w:szCs w:val="24"/>
        </w:rPr>
        <w:t xml:space="preserve"> εφαρμόστηκε για να βρεθεί η σχέση αναμεσά </w:t>
      </w:r>
      <w:r w:rsidR="00182326">
        <w:rPr>
          <w:sz w:val="24"/>
          <w:szCs w:val="24"/>
        </w:rPr>
        <w:t>στο</w:t>
      </w:r>
      <w:r>
        <w:rPr>
          <w:sz w:val="24"/>
          <w:szCs w:val="24"/>
        </w:rPr>
        <w:t xml:space="preserve"> ρυθμό γεμίσματος του κόκκου (Χ) και της απόδοσης (Υ) σε δέκα υβρίδια καλαμποκιού. </w:t>
      </w:r>
    </w:p>
    <w:p w14:paraId="0433935D" w14:textId="4724F5A9" w:rsidR="002E3BD6" w:rsidRDefault="007A67AA" w:rsidP="00FD7C6C">
      <w:pPr>
        <w:jc w:val="both"/>
        <w:rPr>
          <w:sz w:val="24"/>
          <w:szCs w:val="24"/>
        </w:rPr>
      </w:pPr>
      <w:r>
        <w:rPr>
          <w:sz w:val="24"/>
          <w:szCs w:val="24"/>
        </w:rPr>
        <w:t>Τα δεδομένα πληρούσαν τις παραδοχές ότι δεν υπήρχαν ακραίες τιμές</w:t>
      </w:r>
      <w:r w:rsidR="002E3BD6">
        <w:rPr>
          <w:sz w:val="24"/>
          <w:szCs w:val="24"/>
        </w:rPr>
        <w:t xml:space="preserve"> όσον αφορά τις ελάχιστες και μέγιστες τιμές των</w:t>
      </w:r>
      <w:r w:rsidR="00182326">
        <w:rPr>
          <w:sz w:val="24"/>
          <w:szCs w:val="24"/>
        </w:rPr>
        <w:t xml:space="preserve"> </w:t>
      </w:r>
      <w:r w:rsidR="00182326">
        <w:rPr>
          <w:sz w:val="24"/>
          <w:szCs w:val="24"/>
          <w:lang w:val="en-US"/>
        </w:rPr>
        <w:t>residuals</w:t>
      </w:r>
      <w:r w:rsidR="00182326" w:rsidRPr="00182326">
        <w:rPr>
          <w:sz w:val="24"/>
          <w:szCs w:val="24"/>
        </w:rPr>
        <w:t xml:space="preserve"> &lt;3,29</w:t>
      </w:r>
      <w:r w:rsidR="002E3BD6">
        <w:rPr>
          <w:sz w:val="24"/>
          <w:szCs w:val="24"/>
        </w:rPr>
        <w:t xml:space="preserve">. Οι παρατηρήσεις ήταν ανεξάρτητες μεταξύ τους (δείκτης </w:t>
      </w:r>
      <w:r w:rsidR="002E3BD6">
        <w:rPr>
          <w:sz w:val="24"/>
          <w:szCs w:val="24"/>
          <w:lang w:val="en-US"/>
        </w:rPr>
        <w:t>Durbin</w:t>
      </w:r>
      <w:r w:rsidR="002E3BD6" w:rsidRPr="002E3BD6">
        <w:rPr>
          <w:sz w:val="24"/>
          <w:szCs w:val="24"/>
        </w:rPr>
        <w:t>-</w:t>
      </w:r>
      <w:proofErr w:type="spellStart"/>
      <w:r w:rsidR="002E3BD6">
        <w:rPr>
          <w:sz w:val="24"/>
          <w:szCs w:val="24"/>
          <w:lang w:val="en-US"/>
        </w:rPr>
        <w:t>Waston</w:t>
      </w:r>
      <w:proofErr w:type="spellEnd"/>
      <w:r w:rsidR="00182326" w:rsidRPr="00182326">
        <w:rPr>
          <w:sz w:val="24"/>
          <w:szCs w:val="24"/>
        </w:rPr>
        <w:t>2,509</w:t>
      </w:r>
      <w:r w:rsidR="002E3BD6" w:rsidRPr="002E3BD6">
        <w:rPr>
          <w:sz w:val="24"/>
          <w:szCs w:val="24"/>
        </w:rPr>
        <w:t>)</w:t>
      </w:r>
      <w:r w:rsidR="002E3BD6">
        <w:rPr>
          <w:sz w:val="24"/>
          <w:szCs w:val="24"/>
        </w:rPr>
        <w:t xml:space="preserve">.  </w:t>
      </w:r>
    </w:p>
    <w:p w14:paraId="3368C1B3" w14:textId="77777777" w:rsidR="00182326" w:rsidRDefault="002E3BD6" w:rsidP="00FD7C6C">
      <w:pPr>
        <w:jc w:val="both"/>
        <w:rPr>
          <w:sz w:val="24"/>
          <w:szCs w:val="24"/>
        </w:rPr>
      </w:pPr>
      <w:r>
        <w:rPr>
          <w:sz w:val="24"/>
          <w:szCs w:val="24"/>
        </w:rPr>
        <w:t xml:space="preserve">Η </w:t>
      </w:r>
      <w:proofErr w:type="spellStart"/>
      <w:r>
        <w:rPr>
          <w:sz w:val="24"/>
          <w:szCs w:val="24"/>
        </w:rPr>
        <w:t>συνμεταβολή</w:t>
      </w:r>
      <w:proofErr w:type="spellEnd"/>
      <w:r>
        <w:rPr>
          <w:sz w:val="24"/>
          <w:szCs w:val="24"/>
        </w:rPr>
        <w:t xml:space="preserve"> ήταν στατιστικώς σημαντική Πιθανότητα</w:t>
      </w:r>
      <w:r>
        <w:rPr>
          <w:rFonts w:cstheme="minorHAnsi"/>
          <w:sz w:val="24"/>
          <w:szCs w:val="24"/>
        </w:rPr>
        <w:t>≤</w:t>
      </w:r>
      <w:r w:rsidR="00182326">
        <w:rPr>
          <w:rFonts w:cstheme="minorHAnsi"/>
          <w:sz w:val="24"/>
          <w:szCs w:val="24"/>
        </w:rPr>
        <w:t xml:space="preserve"> </w:t>
      </w:r>
      <w:r>
        <w:rPr>
          <w:sz w:val="24"/>
          <w:szCs w:val="24"/>
        </w:rPr>
        <w:t xml:space="preserve">0,09 </w:t>
      </w:r>
      <w:r w:rsidR="0051538F">
        <w:rPr>
          <w:sz w:val="24"/>
          <w:szCs w:val="24"/>
        </w:rPr>
        <w:t xml:space="preserve">και ερμήνευε το 59,7% της συνολικής </w:t>
      </w:r>
      <w:proofErr w:type="spellStart"/>
      <w:r w:rsidR="0051538F">
        <w:rPr>
          <w:sz w:val="24"/>
          <w:szCs w:val="24"/>
        </w:rPr>
        <w:t>παραλλακτηκοτητας</w:t>
      </w:r>
      <w:proofErr w:type="spellEnd"/>
      <w:r w:rsidR="00182326">
        <w:rPr>
          <w:sz w:val="24"/>
          <w:szCs w:val="24"/>
        </w:rPr>
        <w:t xml:space="preserve"> (</w:t>
      </w:r>
      <w:r w:rsidR="00182326">
        <w:rPr>
          <w:sz w:val="24"/>
          <w:szCs w:val="24"/>
          <w:lang w:val="en-US"/>
        </w:rPr>
        <w:t>R</w:t>
      </w:r>
      <w:r w:rsidR="00182326" w:rsidRPr="00182326">
        <w:rPr>
          <w:sz w:val="24"/>
          <w:szCs w:val="24"/>
          <w:vertAlign w:val="superscript"/>
        </w:rPr>
        <w:t>2</w:t>
      </w:r>
      <w:r w:rsidR="00182326" w:rsidRPr="00182326">
        <w:rPr>
          <w:sz w:val="24"/>
          <w:szCs w:val="24"/>
        </w:rPr>
        <w:t>=0,597)</w:t>
      </w:r>
      <w:r w:rsidR="0051538F">
        <w:rPr>
          <w:sz w:val="24"/>
          <w:szCs w:val="24"/>
        </w:rPr>
        <w:t xml:space="preserve">.  </w:t>
      </w:r>
    </w:p>
    <w:p w14:paraId="6B2A6738" w14:textId="4D5903F5" w:rsidR="00964F83" w:rsidRPr="00964F83" w:rsidRDefault="0051538F" w:rsidP="00964F83">
      <w:pPr>
        <w:jc w:val="both"/>
        <w:rPr>
          <w:sz w:val="24"/>
          <w:szCs w:val="24"/>
        </w:rPr>
      </w:pPr>
      <w:r>
        <w:rPr>
          <w:sz w:val="24"/>
          <w:szCs w:val="24"/>
        </w:rPr>
        <w:t>Η</w:t>
      </w:r>
      <w:r w:rsidR="002E3BD6">
        <w:rPr>
          <w:sz w:val="24"/>
          <w:szCs w:val="24"/>
        </w:rPr>
        <w:t xml:space="preserve"> εξίσωση </w:t>
      </w:r>
      <w:r>
        <w:rPr>
          <w:sz w:val="24"/>
          <w:szCs w:val="24"/>
        </w:rPr>
        <w:t>ήταν:</w:t>
      </w:r>
      <w:r w:rsidR="002E3BD6" w:rsidRPr="002E3BD6">
        <w:rPr>
          <w:sz w:val="24"/>
          <w:szCs w:val="24"/>
        </w:rPr>
        <w:t xml:space="preserve"> </w:t>
      </w:r>
      <w:r w:rsidRPr="0051538F">
        <w:rPr>
          <w:b/>
          <w:bCs/>
          <w:i/>
          <w:iCs/>
          <w:sz w:val="24"/>
          <w:szCs w:val="24"/>
        </w:rPr>
        <w:t>Απόδοση</w:t>
      </w:r>
      <w:r w:rsidR="00182326" w:rsidRPr="00182326">
        <w:rPr>
          <w:b/>
          <w:bCs/>
          <w:i/>
          <w:iCs/>
          <w:sz w:val="24"/>
          <w:szCs w:val="24"/>
        </w:rPr>
        <w:t>(</w:t>
      </w:r>
      <w:r w:rsidR="00182326">
        <w:rPr>
          <w:b/>
          <w:bCs/>
          <w:i/>
          <w:iCs/>
          <w:sz w:val="24"/>
          <w:szCs w:val="24"/>
          <w:lang w:val="en-US"/>
        </w:rPr>
        <w:t>Y</w:t>
      </w:r>
      <w:r w:rsidR="00182326" w:rsidRPr="00182326">
        <w:rPr>
          <w:b/>
          <w:bCs/>
          <w:i/>
          <w:iCs/>
          <w:sz w:val="24"/>
          <w:szCs w:val="24"/>
        </w:rPr>
        <w:t>)</w:t>
      </w:r>
      <w:r w:rsidRPr="0051538F">
        <w:rPr>
          <w:b/>
          <w:bCs/>
          <w:i/>
          <w:iCs/>
          <w:sz w:val="24"/>
          <w:szCs w:val="24"/>
        </w:rPr>
        <w:t xml:space="preserve"> </w:t>
      </w:r>
      <w:r w:rsidR="002E3BD6" w:rsidRPr="0051538F">
        <w:rPr>
          <w:b/>
          <w:bCs/>
          <w:i/>
          <w:iCs/>
          <w:sz w:val="24"/>
          <w:szCs w:val="24"/>
        </w:rPr>
        <w:t xml:space="preserve">=0,059 + 9,986 * </w:t>
      </w:r>
      <w:r w:rsidR="00182326">
        <w:rPr>
          <w:b/>
          <w:bCs/>
          <w:i/>
          <w:iCs/>
          <w:sz w:val="24"/>
          <w:szCs w:val="24"/>
        </w:rPr>
        <w:t>Ρ</w:t>
      </w:r>
      <w:r w:rsidRPr="0051538F">
        <w:rPr>
          <w:b/>
          <w:bCs/>
          <w:i/>
          <w:iCs/>
          <w:sz w:val="24"/>
          <w:szCs w:val="24"/>
        </w:rPr>
        <w:t>υθμός γεμίσματος του κόκκου</w:t>
      </w:r>
      <w:r w:rsidR="00182326" w:rsidRPr="00182326">
        <w:rPr>
          <w:b/>
          <w:bCs/>
          <w:i/>
          <w:iCs/>
          <w:sz w:val="24"/>
          <w:szCs w:val="24"/>
        </w:rPr>
        <w:t>(</w:t>
      </w:r>
      <w:r w:rsidR="00182326">
        <w:rPr>
          <w:b/>
          <w:bCs/>
          <w:i/>
          <w:iCs/>
          <w:sz w:val="24"/>
          <w:szCs w:val="24"/>
          <w:lang w:val="en-US"/>
        </w:rPr>
        <w:t>X</w:t>
      </w:r>
      <w:r w:rsidR="00182326" w:rsidRPr="00182326">
        <w:rPr>
          <w:b/>
          <w:bCs/>
          <w:i/>
          <w:iCs/>
          <w:sz w:val="24"/>
          <w:szCs w:val="24"/>
        </w:rPr>
        <w:t>)</w:t>
      </w:r>
      <w:r>
        <w:rPr>
          <w:sz w:val="24"/>
          <w:szCs w:val="24"/>
        </w:rPr>
        <w:t>, δείχνοντας ότι για κάθε 1 μονάδα αύξηση στο ρυθμό του γεμίσματος του κόκκου η απόδοση αυξάνεται κατά 9,986 μονάδες</w:t>
      </w:r>
      <w:r w:rsidR="00964F83" w:rsidRPr="00964F83">
        <w:rPr>
          <w:sz w:val="24"/>
          <w:szCs w:val="24"/>
        </w:rPr>
        <w:t xml:space="preserve">. </w:t>
      </w:r>
      <w:r>
        <w:rPr>
          <w:sz w:val="24"/>
          <w:szCs w:val="24"/>
        </w:rPr>
        <w:t xml:space="preserve"> </w:t>
      </w:r>
      <w:r w:rsidR="00964F83">
        <w:rPr>
          <w:sz w:val="24"/>
          <w:szCs w:val="24"/>
          <w:lang w:val="en-US"/>
        </w:rPr>
        <w:t>T</w:t>
      </w:r>
      <w:r w:rsidR="00964F83">
        <w:rPr>
          <w:sz w:val="24"/>
          <w:szCs w:val="24"/>
        </w:rPr>
        <w:t xml:space="preserve">ο όριο εμπιστοσύνης (95%) του </w:t>
      </w:r>
      <w:r w:rsidR="00964F83">
        <w:rPr>
          <w:sz w:val="24"/>
          <w:szCs w:val="24"/>
          <w:lang w:val="en-US"/>
        </w:rPr>
        <w:t>b</w:t>
      </w:r>
      <w:r w:rsidR="00964F83" w:rsidRPr="00964F83">
        <w:rPr>
          <w:sz w:val="24"/>
          <w:szCs w:val="24"/>
        </w:rPr>
        <w:t xml:space="preserve"> (3,295 </w:t>
      </w:r>
      <w:r w:rsidR="00964F83">
        <w:rPr>
          <w:sz w:val="24"/>
          <w:szCs w:val="24"/>
        </w:rPr>
        <w:t xml:space="preserve">έως </w:t>
      </w:r>
      <w:r w:rsidR="00964F83" w:rsidRPr="00964F83">
        <w:rPr>
          <w:sz w:val="24"/>
          <w:szCs w:val="24"/>
        </w:rPr>
        <w:t>16,677</w:t>
      </w:r>
      <w:r w:rsidR="00964F83">
        <w:rPr>
          <w:sz w:val="24"/>
          <w:szCs w:val="24"/>
        </w:rPr>
        <w:t xml:space="preserve">) δηλώνοντας ότι </w:t>
      </w:r>
      <w:proofErr w:type="spellStart"/>
      <w:r w:rsidR="00964F83">
        <w:rPr>
          <w:sz w:val="24"/>
          <w:szCs w:val="24"/>
        </w:rPr>
        <w:t>συνμεταβάλλονται</w:t>
      </w:r>
      <w:proofErr w:type="spellEnd"/>
      <w:r w:rsidR="00964F83">
        <w:rPr>
          <w:sz w:val="24"/>
          <w:szCs w:val="24"/>
        </w:rPr>
        <w:t xml:space="preserve"> ταυτόχρονα για κάθε τιμή του (</w:t>
      </w:r>
      <w:r w:rsidR="00964F83">
        <w:rPr>
          <w:sz w:val="24"/>
          <w:szCs w:val="24"/>
          <w:lang w:val="en-US"/>
        </w:rPr>
        <w:t>X</w:t>
      </w:r>
      <w:r w:rsidR="00964F83">
        <w:rPr>
          <w:sz w:val="24"/>
          <w:szCs w:val="24"/>
        </w:rPr>
        <w:t>), εφόσον δεν συμπεριλαμβάνεται στα όρια η τιμή 0.</w:t>
      </w:r>
    </w:p>
    <w:p w14:paraId="2F9F8387" w14:textId="54C6C641" w:rsidR="007A67AA" w:rsidRDefault="007A67AA" w:rsidP="00FD7C6C">
      <w:pPr>
        <w:jc w:val="both"/>
        <w:rPr>
          <w:sz w:val="24"/>
          <w:szCs w:val="24"/>
        </w:rPr>
      </w:pPr>
      <w:r>
        <w:rPr>
          <w:sz w:val="24"/>
          <w:szCs w:val="24"/>
        </w:rPr>
        <w:t xml:space="preserve">  </w:t>
      </w:r>
    </w:p>
    <w:p w14:paraId="72C63228" w14:textId="714BB39D" w:rsidR="007A67AA" w:rsidRDefault="007A67AA" w:rsidP="00B91EDB">
      <w:pPr>
        <w:tabs>
          <w:tab w:val="left" w:pos="1230"/>
        </w:tabs>
        <w:jc w:val="both"/>
        <w:rPr>
          <w:sz w:val="24"/>
          <w:szCs w:val="24"/>
        </w:rPr>
      </w:pPr>
      <w:r>
        <w:rPr>
          <w:sz w:val="24"/>
          <w:szCs w:val="24"/>
        </w:rPr>
        <w:t xml:space="preserve"> </w:t>
      </w:r>
      <w:r w:rsidR="00B91EDB">
        <w:rPr>
          <w:sz w:val="24"/>
          <w:szCs w:val="24"/>
        </w:rPr>
        <w:tab/>
      </w:r>
      <w:r w:rsidR="00B91EDB">
        <w:rPr>
          <w:noProof/>
          <w:sz w:val="24"/>
          <w:szCs w:val="24"/>
        </w:rPr>
        <w:drawing>
          <wp:inline distT="0" distB="0" distL="0" distR="0" wp14:anchorId="74626EBD" wp14:editId="4F290E50">
            <wp:extent cx="4213860" cy="3265939"/>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1916" cy="3279934"/>
                    </a:xfrm>
                    <a:prstGeom prst="rect">
                      <a:avLst/>
                    </a:prstGeom>
                    <a:noFill/>
                  </pic:spPr>
                </pic:pic>
              </a:graphicData>
            </a:graphic>
          </wp:inline>
        </w:drawing>
      </w:r>
    </w:p>
    <w:p w14:paraId="0EA36265" w14:textId="6AF9AC09" w:rsidR="007E02BB" w:rsidRDefault="007E02BB" w:rsidP="00FD7C6C">
      <w:pPr>
        <w:jc w:val="both"/>
        <w:rPr>
          <w:sz w:val="24"/>
          <w:szCs w:val="24"/>
        </w:rPr>
      </w:pPr>
      <w:r>
        <w:rPr>
          <w:sz w:val="24"/>
          <w:szCs w:val="24"/>
        </w:rPr>
        <w:t xml:space="preserve"> </w:t>
      </w:r>
    </w:p>
    <w:p w14:paraId="0749D3E7" w14:textId="3652F77F" w:rsidR="00964F83" w:rsidRDefault="00964F83" w:rsidP="00FD7C6C">
      <w:pPr>
        <w:jc w:val="both"/>
        <w:rPr>
          <w:sz w:val="24"/>
          <w:szCs w:val="24"/>
        </w:rPr>
      </w:pPr>
    </w:p>
    <w:p w14:paraId="27ED8DEB" w14:textId="5F6A2E7C" w:rsidR="00964F83" w:rsidRDefault="00964F83" w:rsidP="00FD7C6C">
      <w:pPr>
        <w:jc w:val="both"/>
        <w:rPr>
          <w:sz w:val="24"/>
          <w:szCs w:val="24"/>
        </w:rPr>
      </w:pPr>
    </w:p>
    <w:p w14:paraId="07863B25" w14:textId="77777777" w:rsidR="00964F83" w:rsidRPr="007E02BB" w:rsidRDefault="00964F83" w:rsidP="00FD7C6C">
      <w:pPr>
        <w:jc w:val="both"/>
        <w:rPr>
          <w:sz w:val="24"/>
          <w:szCs w:val="24"/>
        </w:rPr>
      </w:pPr>
    </w:p>
    <w:p w14:paraId="3F56DFA4" w14:textId="7E777087" w:rsidR="002729A8" w:rsidRPr="007E02BB" w:rsidRDefault="00FD7C6C" w:rsidP="00B91EDB">
      <w:pPr>
        <w:jc w:val="both"/>
        <w:rPr>
          <w:sz w:val="24"/>
          <w:szCs w:val="24"/>
        </w:rPr>
      </w:pPr>
      <w:r w:rsidRPr="007E02BB">
        <w:rPr>
          <w:sz w:val="24"/>
          <w:szCs w:val="24"/>
        </w:rPr>
        <w:t xml:space="preserve"> </w:t>
      </w:r>
    </w:p>
    <w:p w14:paraId="49A2D08D" w14:textId="5AC56FEA" w:rsidR="00734BEE" w:rsidRPr="00964F83" w:rsidRDefault="00734BEE" w:rsidP="00734BEE">
      <w:pPr>
        <w:pStyle w:val="a3"/>
        <w:numPr>
          <w:ilvl w:val="0"/>
          <w:numId w:val="1"/>
        </w:numPr>
        <w:jc w:val="both"/>
        <w:rPr>
          <w:b/>
          <w:bCs/>
          <w:sz w:val="24"/>
          <w:szCs w:val="24"/>
        </w:rPr>
      </w:pPr>
      <w:r w:rsidRPr="00964F83">
        <w:rPr>
          <w:b/>
          <w:bCs/>
          <w:sz w:val="24"/>
          <w:szCs w:val="24"/>
        </w:rPr>
        <w:lastRenderedPageBreak/>
        <w:t xml:space="preserve">Δίνεται το μήκος ίνας του βαμβακιού 10 μητρικών φυτών και του μέσου όρου των απογόνων τους. Δεδομένου ότι το μήκος της ίνας κληρονομείται, είναι λογικό να θεωρήσουμε ότι το μήκος της ίνας των απογόνων καθορίζεται από το μήκος της ίνας των γονέων, ότι </w:t>
      </w:r>
      <w:proofErr w:type="spellStart"/>
      <w:r w:rsidRPr="00964F83">
        <w:rPr>
          <w:b/>
          <w:bCs/>
          <w:sz w:val="24"/>
          <w:szCs w:val="24"/>
        </w:rPr>
        <w:t>δλδ</w:t>
      </w:r>
      <w:proofErr w:type="spellEnd"/>
      <w:r w:rsidRPr="00964F83">
        <w:rPr>
          <w:b/>
          <w:bCs/>
          <w:sz w:val="24"/>
          <w:szCs w:val="24"/>
        </w:rPr>
        <w:t xml:space="preserve"> το μήκος της ίνας των γονέων είναι το αίτιο και το μήκος της ίνας των απογόνων είναι το αποτέλεσμα.   </w:t>
      </w:r>
    </w:p>
    <w:p w14:paraId="35230117" w14:textId="77777777" w:rsidR="00734BEE" w:rsidRPr="00964F83" w:rsidRDefault="00734BEE" w:rsidP="00D609DB">
      <w:pPr>
        <w:pStyle w:val="a3"/>
        <w:ind w:left="0"/>
        <w:jc w:val="both"/>
        <w:rPr>
          <w:b/>
          <w:bCs/>
          <w:sz w:val="24"/>
          <w:szCs w:val="24"/>
        </w:rPr>
      </w:pPr>
    </w:p>
    <w:tbl>
      <w:tblPr>
        <w:tblStyle w:val="a4"/>
        <w:tblW w:w="0" w:type="auto"/>
        <w:tblLook w:val="04A0" w:firstRow="1" w:lastRow="0" w:firstColumn="1" w:lastColumn="0" w:noHBand="0" w:noVBand="1"/>
      </w:tblPr>
      <w:tblGrid>
        <w:gridCol w:w="4148"/>
        <w:gridCol w:w="4148"/>
      </w:tblGrid>
      <w:tr w:rsidR="00734BEE" w:rsidRPr="003F4429" w14:paraId="7F72FCE7" w14:textId="77777777" w:rsidTr="00CA038A">
        <w:tc>
          <w:tcPr>
            <w:tcW w:w="4148" w:type="dxa"/>
            <w:vAlign w:val="bottom"/>
          </w:tcPr>
          <w:p w14:paraId="383234D0" w14:textId="3BEDC8AC" w:rsidR="00734BEE" w:rsidRPr="003F4429" w:rsidRDefault="00734BEE" w:rsidP="00CA038A">
            <w:pPr>
              <w:pStyle w:val="a3"/>
              <w:ind w:left="0"/>
              <w:jc w:val="center"/>
              <w:rPr>
                <w:sz w:val="24"/>
                <w:szCs w:val="24"/>
              </w:rPr>
            </w:pPr>
            <w:r w:rsidRPr="003F4429">
              <w:rPr>
                <w:rFonts w:ascii="Calibri" w:hAnsi="Calibri" w:cs="Calibri"/>
                <w:color w:val="000000"/>
              </w:rPr>
              <w:t>Μητρικό φυτό (X)</w:t>
            </w:r>
          </w:p>
        </w:tc>
        <w:tc>
          <w:tcPr>
            <w:tcW w:w="4148" w:type="dxa"/>
            <w:vAlign w:val="bottom"/>
          </w:tcPr>
          <w:p w14:paraId="7920EEB8" w14:textId="3657FE23" w:rsidR="00734BEE" w:rsidRPr="003F4429" w:rsidRDefault="00734BEE" w:rsidP="00CA038A">
            <w:pPr>
              <w:pStyle w:val="a3"/>
              <w:ind w:left="0"/>
              <w:jc w:val="center"/>
              <w:rPr>
                <w:sz w:val="24"/>
                <w:szCs w:val="24"/>
              </w:rPr>
            </w:pPr>
            <w:r w:rsidRPr="003F4429">
              <w:rPr>
                <w:rFonts w:ascii="Calibri" w:hAnsi="Calibri" w:cs="Calibri"/>
                <w:color w:val="000000"/>
              </w:rPr>
              <w:t>Απόγονοι (Y)</w:t>
            </w:r>
          </w:p>
        </w:tc>
      </w:tr>
      <w:tr w:rsidR="00734BEE" w:rsidRPr="003F4429" w14:paraId="0F6051D3" w14:textId="77777777" w:rsidTr="00CA038A">
        <w:tc>
          <w:tcPr>
            <w:tcW w:w="4148" w:type="dxa"/>
            <w:vAlign w:val="bottom"/>
          </w:tcPr>
          <w:p w14:paraId="795D380E" w14:textId="253837C2" w:rsidR="00734BEE" w:rsidRPr="003F4429" w:rsidRDefault="00A77725" w:rsidP="00CA038A">
            <w:pPr>
              <w:pStyle w:val="a3"/>
              <w:ind w:left="0"/>
              <w:jc w:val="center"/>
              <w:rPr>
                <w:sz w:val="24"/>
                <w:szCs w:val="24"/>
              </w:rPr>
            </w:pPr>
            <w:r w:rsidRPr="003F4429">
              <w:rPr>
                <w:sz w:val="24"/>
                <w:szCs w:val="24"/>
              </w:rPr>
              <w:t>26</w:t>
            </w:r>
          </w:p>
        </w:tc>
        <w:tc>
          <w:tcPr>
            <w:tcW w:w="4148" w:type="dxa"/>
            <w:vAlign w:val="bottom"/>
          </w:tcPr>
          <w:p w14:paraId="083C60F5" w14:textId="689BF4BB" w:rsidR="00734BEE" w:rsidRPr="003F4429" w:rsidRDefault="00A77725" w:rsidP="00CA038A">
            <w:pPr>
              <w:pStyle w:val="a3"/>
              <w:ind w:left="0"/>
              <w:jc w:val="center"/>
              <w:rPr>
                <w:sz w:val="24"/>
                <w:szCs w:val="24"/>
              </w:rPr>
            </w:pPr>
            <w:r w:rsidRPr="003F4429">
              <w:rPr>
                <w:sz w:val="24"/>
                <w:szCs w:val="24"/>
              </w:rPr>
              <w:t>24,3</w:t>
            </w:r>
          </w:p>
        </w:tc>
      </w:tr>
      <w:tr w:rsidR="00734BEE" w:rsidRPr="003F4429" w14:paraId="47D67BF3" w14:textId="77777777" w:rsidTr="00CA038A">
        <w:tc>
          <w:tcPr>
            <w:tcW w:w="4148" w:type="dxa"/>
            <w:vAlign w:val="bottom"/>
          </w:tcPr>
          <w:p w14:paraId="7D2FD5AE" w14:textId="527F8475" w:rsidR="00734BEE" w:rsidRPr="003F4429" w:rsidRDefault="00A77725" w:rsidP="00CA038A">
            <w:pPr>
              <w:pStyle w:val="a3"/>
              <w:ind w:left="0"/>
              <w:jc w:val="center"/>
              <w:rPr>
                <w:sz w:val="24"/>
                <w:szCs w:val="24"/>
              </w:rPr>
            </w:pPr>
            <w:r w:rsidRPr="003F4429">
              <w:rPr>
                <w:sz w:val="24"/>
                <w:szCs w:val="24"/>
              </w:rPr>
              <w:t>28,8</w:t>
            </w:r>
          </w:p>
        </w:tc>
        <w:tc>
          <w:tcPr>
            <w:tcW w:w="4148" w:type="dxa"/>
            <w:vAlign w:val="bottom"/>
          </w:tcPr>
          <w:p w14:paraId="2F255FBC" w14:textId="3BCED6D2" w:rsidR="00734BEE" w:rsidRPr="003F4429" w:rsidRDefault="00A77725" w:rsidP="00CA038A">
            <w:pPr>
              <w:pStyle w:val="a3"/>
              <w:ind w:left="0"/>
              <w:jc w:val="center"/>
              <w:rPr>
                <w:sz w:val="24"/>
                <w:szCs w:val="24"/>
              </w:rPr>
            </w:pPr>
            <w:r w:rsidRPr="003F4429">
              <w:rPr>
                <w:sz w:val="24"/>
                <w:szCs w:val="24"/>
              </w:rPr>
              <w:t>24,5</w:t>
            </w:r>
          </w:p>
        </w:tc>
      </w:tr>
      <w:tr w:rsidR="00734BEE" w:rsidRPr="003F4429" w14:paraId="3FE31D99" w14:textId="77777777" w:rsidTr="00CA038A">
        <w:tc>
          <w:tcPr>
            <w:tcW w:w="4148" w:type="dxa"/>
            <w:vAlign w:val="bottom"/>
          </w:tcPr>
          <w:p w14:paraId="0A5DEC27" w14:textId="79A6C63F" w:rsidR="00734BEE" w:rsidRPr="003F4429" w:rsidRDefault="00A77725" w:rsidP="00CA038A">
            <w:pPr>
              <w:pStyle w:val="a3"/>
              <w:ind w:left="0"/>
              <w:jc w:val="center"/>
              <w:rPr>
                <w:sz w:val="24"/>
                <w:szCs w:val="24"/>
              </w:rPr>
            </w:pPr>
            <w:r w:rsidRPr="003F4429">
              <w:rPr>
                <w:sz w:val="24"/>
                <w:szCs w:val="24"/>
              </w:rPr>
              <w:t>25,2</w:t>
            </w:r>
          </w:p>
        </w:tc>
        <w:tc>
          <w:tcPr>
            <w:tcW w:w="4148" w:type="dxa"/>
            <w:vAlign w:val="bottom"/>
          </w:tcPr>
          <w:p w14:paraId="50394399" w14:textId="577C8258" w:rsidR="00734BEE" w:rsidRPr="003F4429" w:rsidRDefault="00A77725" w:rsidP="00CA038A">
            <w:pPr>
              <w:pStyle w:val="a3"/>
              <w:ind w:left="0"/>
              <w:jc w:val="center"/>
              <w:rPr>
                <w:sz w:val="24"/>
                <w:szCs w:val="24"/>
              </w:rPr>
            </w:pPr>
            <w:r w:rsidRPr="003F4429">
              <w:rPr>
                <w:sz w:val="24"/>
                <w:szCs w:val="24"/>
              </w:rPr>
              <w:t>23,4</w:t>
            </w:r>
          </w:p>
        </w:tc>
      </w:tr>
      <w:tr w:rsidR="00734BEE" w:rsidRPr="003F4429" w14:paraId="041DC17C" w14:textId="77777777" w:rsidTr="00CA038A">
        <w:tc>
          <w:tcPr>
            <w:tcW w:w="4148" w:type="dxa"/>
            <w:vAlign w:val="bottom"/>
          </w:tcPr>
          <w:p w14:paraId="06F34855" w14:textId="10158B73" w:rsidR="00734BEE" w:rsidRPr="003F4429" w:rsidRDefault="00A77725" w:rsidP="00CA038A">
            <w:pPr>
              <w:pStyle w:val="a3"/>
              <w:ind w:left="0"/>
              <w:jc w:val="center"/>
              <w:rPr>
                <w:sz w:val="24"/>
                <w:szCs w:val="24"/>
              </w:rPr>
            </w:pPr>
            <w:r w:rsidRPr="003F4429">
              <w:rPr>
                <w:sz w:val="24"/>
                <w:szCs w:val="24"/>
              </w:rPr>
              <w:t>23,4</w:t>
            </w:r>
          </w:p>
        </w:tc>
        <w:tc>
          <w:tcPr>
            <w:tcW w:w="4148" w:type="dxa"/>
            <w:vAlign w:val="bottom"/>
          </w:tcPr>
          <w:p w14:paraId="3E2A9EE0" w14:textId="5B757761" w:rsidR="00734BEE" w:rsidRPr="003F4429" w:rsidRDefault="00A77725" w:rsidP="00CA038A">
            <w:pPr>
              <w:pStyle w:val="a3"/>
              <w:ind w:left="0"/>
              <w:jc w:val="center"/>
              <w:rPr>
                <w:sz w:val="24"/>
                <w:szCs w:val="24"/>
              </w:rPr>
            </w:pPr>
            <w:r w:rsidRPr="003F4429">
              <w:rPr>
                <w:sz w:val="24"/>
                <w:szCs w:val="24"/>
              </w:rPr>
              <w:t>21,6</w:t>
            </w:r>
          </w:p>
        </w:tc>
      </w:tr>
      <w:tr w:rsidR="00734BEE" w:rsidRPr="003F4429" w14:paraId="05F07F19" w14:textId="77777777" w:rsidTr="00CA038A">
        <w:tc>
          <w:tcPr>
            <w:tcW w:w="4148" w:type="dxa"/>
            <w:vAlign w:val="bottom"/>
          </w:tcPr>
          <w:p w14:paraId="049457D1" w14:textId="0F55C8DD" w:rsidR="00734BEE" w:rsidRPr="003F4429" w:rsidRDefault="00A77725" w:rsidP="00CA038A">
            <w:pPr>
              <w:pStyle w:val="a3"/>
              <w:ind w:left="0"/>
              <w:jc w:val="center"/>
              <w:rPr>
                <w:sz w:val="24"/>
                <w:szCs w:val="24"/>
              </w:rPr>
            </w:pPr>
            <w:r w:rsidRPr="003F4429">
              <w:rPr>
                <w:sz w:val="24"/>
                <w:szCs w:val="24"/>
              </w:rPr>
              <w:t>26,6</w:t>
            </w:r>
          </w:p>
        </w:tc>
        <w:tc>
          <w:tcPr>
            <w:tcW w:w="4148" w:type="dxa"/>
            <w:vAlign w:val="bottom"/>
          </w:tcPr>
          <w:p w14:paraId="49F98F05" w14:textId="54EA934D" w:rsidR="00734BEE" w:rsidRPr="003F4429" w:rsidRDefault="00A77725" w:rsidP="00CA038A">
            <w:pPr>
              <w:pStyle w:val="a3"/>
              <w:ind w:left="0"/>
              <w:jc w:val="center"/>
              <w:rPr>
                <w:sz w:val="24"/>
                <w:szCs w:val="24"/>
              </w:rPr>
            </w:pPr>
            <w:r w:rsidRPr="003F4429">
              <w:rPr>
                <w:sz w:val="24"/>
                <w:szCs w:val="24"/>
              </w:rPr>
              <w:t>22,5</w:t>
            </w:r>
          </w:p>
        </w:tc>
      </w:tr>
      <w:tr w:rsidR="00734BEE" w:rsidRPr="003F4429" w14:paraId="5B46862E" w14:textId="77777777" w:rsidTr="00CA038A">
        <w:tc>
          <w:tcPr>
            <w:tcW w:w="4148" w:type="dxa"/>
            <w:vAlign w:val="bottom"/>
          </w:tcPr>
          <w:p w14:paraId="7648921C" w14:textId="69C1221F" w:rsidR="00734BEE" w:rsidRPr="003F4429" w:rsidRDefault="00A77725" w:rsidP="00CA038A">
            <w:pPr>
              <w:pStyle w:val="a3"/>
              <w:ind w:left="0"/>
              <w:jc w:val="center"/>
              <w:rPr>
                <w:sz w:val="24"/>
                <w:szCs w:val="24"/>
              </w:rPr>
            </w:pPr>
            <w:r w:rsidRPr="003F4429">
              <w:rPr>
                <w:sz w:val="24"/>
                <w:szCs w:val="24"/>
              </w:rPr>
              <w:t>25,4</w:t>
            </w:r>
          </w:p>
        </w:tc>
        <w:tc>
          <w:tcPr>
            <w:tcW w:w="4148" w:type="dxa"/>
            <w:vAlign w:val="bottom"/>
          </w:tcPr>
          <w:p w14:paraId="591A2692" w14:textId="58982F36" w:rsidR="00734BEE" w:rsidRPr="003F4429" w:rsidRDefault="00A77725" w:rsidP="00CA038A">
            <w:pPr>
              <w:pStyle w:val="a3"/>
              <w:ind w:left="0"/>
              <w:jc w:val="center"/>
              <w:rPr>
                <w:sz w:val="24"/>
                <w:szCs w:val="24"/>
              </w:rPr>
            </w:pPr>
            <w:r w:rsidRPr="003F4429">
              <w:rPr>
                <w:sz w:val="24"/>
                <w:szCs w:val="24"/>
              </w:rPr>
              <w:t>23,6</w:t>
            </w:r>
          </w:p>
        </w:tc>
      </w:tr>
      <w:tr w:rsidR="00734BEE" w:rsidRPr="003F4429" w14:paraId="203568B3" w14:textId="77777777" w:rsidTr="00CA038A">
        <w:tc>
          <w:tcPr>
            <w:tcW w:w="4148" w:type="dxa"/>
            <w:vAlign w:val="bottom"/>
          </w:tcPr>
          <w:p w14:paraId="3B967611" w14:textId="71EA921A" w:rsidR="00734BEE" w:rsidRPr="003F4429" w:rsidRDefault="00A77725" w:rsidP="00CA038A">
            <w:pPr>
              <w:pStyle w:val="a3"/>
              <w:ind w:left="0"/>
              <w:jc w:val="center"/>
              <w:rPr>
                <w:sz w:val="24"/>
                <w:szCs w:val="24"/>
              </w:rPr>
            </w:pPr>
            <w:r w:rsidRPr="003F4429">
              <w:rPr>
                <w:sz w:val="24"/>
                <w:szCs w:val="24"/>
              </w:rPr>
              <w:t>23,4</w:t>
            </w:r>
          </w:p>
        </w:tc>
        <w:tc>
          <w:tcPr>
            <w:tcW w:w="4148" w:type="dxa"/>
            <w:vAlign w:val="bottom"/>
          </w:tcPr>
          <w:p w14:paraId="163C3E79" w14:textId="11B98878" w:rsidR="00734BEE" w:rsidRPr="003F4429" w:rsidRDefault="00A77725" w:rsidP="00CA038A">
            <w:pPr>
              <w:pStyle w:val="a3"/>
              <w:ind w:left="0"/>
              <w:jc w:val="center"/>
              <w:rPr>
                <w:sz w:val="24"/>
                <w:szCs w:val="24"/>
              </w:rPr>
            </w:pPr>
            <w:r w:rsidRPr="003F4429">
              <w:rPr>
                <w:sz w:val="24"/>
                <w:szCs w:val="24"/>
              </w:rPr>
              <w:t>22,8</w:t>
            </w:r>
          </w:p>
        </w:tc>
      </w:tr>
      <w:tr w:rsidR="00734BEE" w:rsidRPr="003F4429" w14:paraId="7EE730A7" w14:textId="77777777" w:rsidTr="00CA038A">
        <w:tc>
          <w:tcPr>
            <w:tcW w:w="4148" w:type="dxa"/>
            <w:vAlign w:val="bottom"/>
          </w:tcPr>
          <w:p w14:paraId="3BFE4C1B" w14:textId="751098E5" w:rsidR="00734BEE" w:rsidRPr="003F4429" w:rsidRDefault="00A77725" w:rsidP="00CA038A">
            <w:pPr>
              <w:pStyle w:val="a3"/>
              <w:ind w:left="0"/>
              <w:jc w:val="center"/>
              <w:rPr>
                <w:sz w:val="24"/>
                <w:szCs w:val="24"/>
              </w:rPr>
            </w:pPr>
            <w:r w:rsidRPr="003F4429">
              <w:rPr>
                <w:sz w:val="24"/>
                <w:szCs w:val="24"/>
              </w:rPr>
              <w:t>27,6</w:t>
            </w:r>
          </w:p>
        </w:tc>
        <w:tc>
          <w:tcPr>
            <w:tcW w:w="4148" w:type="dxa"/>
            <w:vAlign w:val="bottom"/>
          </w:tcPr>
          <w:p w14:paraId="25BA80AD" w14:textId="699AEB8A" w:rsidR="00734BEE" w:rsidRPr="003F4429" w:rsidRDefault="00A77725" w:rsidP="00CA038A">
            <w:pPr>
              <w:pStyle w:val="a3"/>
              <w:ind w:left="0"/>
              <w:jc w:val="center"/>
              <w:rPr>
                <w:sz w:val="24"/>
                <w:szCs w:val="24"/>
              </w:rPr>
            </w:pPr>
            <w:r w:rsidRPr="003F4429">
              <w:rPr>
                <w:sz w:val="24"/>
                <w:szCs w:val="24"/>
              </w:rPr>
              <w:t>24,4</w:t>
            </w:r>
          </w:p>
        </w:tc>
      </w:tr>
      <w:tr w:rsidR="00734BEE" w:rsidRPr="003F4429" w14:paraId="3957016D" w14:textId="77777777" w:rsidTr="00CA038A">
        <w:tc>
          <w:tcPr>
            <w:tcW w:w="4148" w:type="dxa"/>
            <w:vAlign w:val="bottom"/>
          </w:tcPr>
          <w:p w14:paraId="064285A3" w14:textId="3FCF1F00" w:rsidR="00734BEE" w:rsidRPr="003F4429" w:rsidRDefault="00A77725" w:rsidP="00CA038A">
            <w:pPr>
              <w:pStyle w:val="a3"/>
              <w:ind w:left="0"/>
              <w:jc w:val="center"/>
              <w:rPr>
                <w:sz w:val="24"/>
                <w:szCs w:val="24"/>
              </w:rPr>
            </w:pPr>
            <w:r w:rsidRPr="003F4429">
              <w:rPr>
                <w:sz w:val="24"/>
                <w:szCs w:val="24"/>
              </w:rPr>
              <w:t>24,4</w:t>
            </w:r>
          </w:p>
        </w:tc>
        <w:tc>
          <w:tcPr>
            <w:tcW w:w="4148" w:type="dxa"/>
            <w:vAlign w:val="bottom"/>
          </w:tcPr>
          <w:p w14:paraId="410D6135" w14:textId="468EBDE9" w:rsidR="00734BEE" w:rsidRPr="003F4429" w:rsidRDefault="00A77725" w:rsidP="00CA038A">
            <w:pPr>
              <w:pStyle w:val="a3"/>
              <w:ind w:left="0"/>
              <w:jc w:val="center"/>
              <w:rPr>
                <w:sz w:val="24"/>
                <w:szCs w:val="24"/>
              </w:rPr>
            </w:pPr>
            <w:r w:rsidRPr="003F4429">
              <w:rPr>
                <w:sz w:val="24"/>
                <w:szCs w:val="24"/>
              </w:rPr>
              <w:t>22,6</w:t>
            </w:r>
          </w:p>
        </w:tc>
      </w:tr>
      <w:tr w:rsidR="00734BEE" w:rsidRPr="003F4429" w14:paraId="19734206" w14:textId="77777777" w:rsidTr="00CA038A">
        <w:tc>
          <w:tcPr>
            <w:tcW w:w="4148" w:type="dxa"/>
            <w:vAlign w:val="bottom"/>
          </w:tcPr>
          <w:p w14:paraId="59DE7DE6" w14:textId="79E9A8C9" w:rsidR="00734BEE" w:rsidRPr="003F4429" w:rsidRDefault="00A77725" w:rsidP="00CA038A">
            <w:pPr>
              <w:pStyle w:val="a3"/>
              <w:ind w:left="0"/>
              <w:jc w:val="center"/>
              <w:rPr>
                <w:sz w:val="24"/>
                <w:szCs w:val="24"/>
              </w:rPr>
            </w:pPr>
            <w:r w:rsidRPr="003F4429">
              <w:rPr>
                <w:sz w:val="24"/>
                <w:szCs w:val="24"/>
              </w:rPr>
              <w:t>24</w:t>
            </w:r>
          </w:p>
        </w:tc>
        <w:tc>
          <w:tcPr>
            <w:tcW w:w="4148" w:type="dxa"/>
            <w:vAlign w:val="bottom"/>
          </w:tcPr>
          <w:p w14:paraId="4790CF73" w14:textId="66DFAB97" w:rsidR="00734BEE" w:rsidRPr="003F4429" w:rsidRDefault="00A77725" w:rsidP="00CA038A">
            <w:pPr>
              <w:pStyle w:val="a3"/>
              <w:ind w:left="0"/>
              <w:jc w:val="center"/>
              <w:rPr>
                <w:sz w:val="24"/>
                <w:szCs w:val="24"/>
              </w:rPr>
            </w:pPr>
            <w:r w:rsidRPr="003F4429">
              <w:rPr>
                <w:sz w:val="24"/>
                <w:szCs w:val="24"/>
              </w:rPr>
              <w:t>25,4</w:t>
            </w:r>
          </w:p>
        </w:tc>
      </w:tr>
    </w:tbl>
    <w:p w14:paraId="193A8730" w14:textId="77777777" w:rsidR="00A77725" w:rsidRPr="00964F83" w:rsidRDefault="00A77725" w:rsidP="00A77725">
      <w:pPr>
        <w:pStyle w:val="a3"/>
        <w:ind w:left="0"/>
        <w:jc w:val="both"/>
        <w:rPr>
          <w:b/>
          <w:bCs/>
          <w:sz w:val="24"/>
          <w:szCs w:val="24"/>
        </w:rPr>
      </w:pPr>
      <w:r w:rsidRPr="00964F83">
        <w:rPr>
          <w:b/>
          <w:bCs/>
          <w:sz w:val="24"/>
          <w:szCs w:val="24"/>
        </w:rPr>
        <w:t xml:space="preserve">Υπολογίσετε την εξίσωση που δίνει το μήκος της ίνας των απογόνων συναρτήσει του μήκους της ίνας του μητρικού φυτού, ελέγξτε την σημαντικότητα του </w:t>
      </w:r>
      <w:proofErr w:type="spellStart"/>
      <w:r w:rsidRPr="00964F83">
        <w:rPr>
          <w:b/>
          <w:bCs/>
          <w:sz w:val="24"/>
          <w:szCs w:val="24"/>
        </w:rPr>
        <w:t>συντελέστου</w:t>
      </w:r>
      <w:proofErr w:type="spellEnd"/>
      <w:r w:rsidRPr="00964F83">
        <w:rPr>
          <w:b/>
          <w:bCs/>
          <w:sz w:val="24"/>
          <w:szCs w:val="24"/>
        </w:rPr>
        <w:t xml:space="preserve"> </w:t>
      </w:r>
      <w:proofErr w:type="spellStart"/>
      <w:r w:rsidRPr="00964F83">
        <w:rPr>
          <w:b/>
          <w:bCs/>
          <w:sz w:val="24"/>
          <w:szCs w:val="24"/>
        </w:rPr>
        <w:t>συνμεταβολής</w:t>
      </w:r>
      <w:proofErr w:type="spellEnd"/>
      <w:r w:rsidRPr="00964F83">
        <w:rPr>
          <w:b/>
          <w:bCs/>
          <w:sz w:val="24"/>
          <w:szCs w:val="24"/>
        </w:rPr>
        <w:t xml:space="preserve"> και υπολογίστε τα όρια εμπιστοσύνης του. Κάνετε  ένα </w:t>
      </w:r>
      <w:proofErr w:type="spellStart"/>
      <w:r w:rsidRPr="00964F83">
        <w:rPr>
          <w:b/>
          <w:bCs/>
          <w:sz w:val="24"/>
          <w:szCs w:val="24"/>
          <w:lang w:val="en-US"/>
        </w:rPr>
        <w:t>Scaterplot</w:t>
      </w:r>
      <w:proofErr w:type="spellEnd"/>
      <w:r w:rsidRPr="00964F83">
        <w:rPr>
          <w:b/>
          <w:bCs/>
          <w:sz w:val="24"/>
          <w:szCs w:val="24"/>
        </w:rPr>
        <w:t xml:space="preserve"> με την γραμμή </w:t>
      </w:r>
      <w:proofErr w:type="spellStart"/>
      <w:r w:rsidRPr="00964F83">
        <w:rPr>
          <w:b/>
          <w:bCs/>
          <w:sz w:val="24"/>
          <w:szCs w:val="24"/>
        </w:rPr>
        <w:t>συνμεταβολής</w:t>
      </w:r>
      <w:proofErr w:type="spellEnd"/>
      <w:r w:rsidRPr="00964F83">
        <w:rPr>
          <w:b/>
          <w:bCs/>
          <w:sz w:val="24"/>
          <w:szCs w:val="24"/>
        </w:rPr>
        <w:t xml:space="preserve">. </w:t>
      </w:r>
    </w:p>
    <w:p w14:paraId="0AE522DC" w14:textId="05D31EDF" w:rsidR="00A77725" w:rsidRPr="00964F83" w:rsidRDefault="00A77725" w:rsidP="00A77725">
      <w:pPr>
        <w:jc w:val="both"/>
        <w:rPr>
          <w:b/>
          <w:bCs/>
          <w:sz w:val="24"/>
          <w:szCs w:val="24"/>
        </w:rPr>
      </w:pPr>
    </w:p>
    <w:p w14:paraId="0F53FC79" w14:textId="24096EEC" w:rsidR="00A77725" w:rsidRPr="00964F83" w:rsidRDefault="00A77725" w:rsidP="00A77725">
      <w:pPr>
        <w:jc w:val="both"/>
        <w:rPr>
          <w:b/>
          <w:bCs/>
          <w:sz w:val="24"/>
          <w:szCs w:val="24"/>
        </w:rPr>
      </w:pPr>
    </w:p>
    <w:p w14:paraId="293B6282" w14:textId="6E6F0D1E" w:rsidR="00A77725" w:rsidRPr="00964F83" w:rsidRDefault="00A77725" w:rsidP="00A77725">
      <w:pPr>
        <w:pStyle w:val="a3"/>
        <w:numPr>
          <w:ilvl w:val="0"/>
          <w:numId w:val="1"/>
        </w:numPr>
        <w:jc w:val="both"/>
        <w:rPr>
          <w:b/>
          <w:bCs/>
          <w:sz w:val="24"/>
          <w:szCs w:val="24"/>
        </w:rPr>
      </w:pPr>
      <w:r w:rsidRPr="00964F83">
        <w:rPr>
          <w:b/>
          <w:bCs/>
          <w:sz w:val="24"/>
          <w:szCs w:val="24"/>
        </w:rPr>
        <w:t xml:space="preserve">Η απόδοση της σουλτανίνας σε σταφίδα εξαρτάται από τον βαθμό της ωριμότητας της. </w:t>
      </w:r>
      <w:r w:rsidR="005D2853" w:rsidRPr="00964F83">
        <w:rPr>
          <w:b/>
          <w:bCs/>
          <w:sz w:val="24"/>
          <w:szCs w:val="24"/>
        </w:rPr>
        <w:t xml:space="preserve">Τα παρακάτω δεδομένα είναι ο βαθμός ωριμότητας των σταφυλιών (Χ) και η επί τοις εκατό απόδοση σε σταφίδα (Υ). </w:t>
      </w:r>
      <w:r w:rsidRPr="00964F83">
        <w:rPr>
          <w:b/>
          <w:bCs/>
          <w:sz w:val="24"/>
          <w:szCs w:val="24"/>
        </w:rPr>
        <w:t xml:space="preserve">  </w:t>
      </w:r>
    </w:p>
    <w:p w14:paraId="663EDB22" w14:textId="77777777" w:rsidR="00A77725" w:rsidRPr="00964F83" w:rsidRDefault="00A77725" w:rsidP="00A77725">
      <w:pPr>
        <w:pStyle w:val="a3"/>
        <w:ind w:left="0"/>
        <w:jc w:val="both"/>
        <w:rPr>
          <w:b/>
          <w:bCs/>
          <w:sz w:val="24"/>
          <w:szCs w:val="24"/>
        </w:rPr>
      </w:pPr>
    </w:p>
    <w:tbl>
      <w:tblPr>
        <w:tblStyle w:val="a4"/>
        <w:tblW w:w="0" w:type="auto"/>
        <w:tblLook w:val="04A0" w:firstRow="1" w:lastRow="0" w:firstColumn="1" w:lastColumn="0" w:noHBand="0" w:noVBand="1"/>
      </w:tblPr>
      <w:tblGrid>
        <w:gridCol w:w="4148"/>
        <w:gridCol w:w="4148"/>
      </w:tblGrid>
      <w:tr w:rsidR="00A77725" w:rsidRPr="003F4429" w14:paraId="69E4D8FE" w14:textId="77777777" w:rsidTr="00CA038A">
        <w:tc>
          <w:tcPr>
            <w:tcW w:w="4148" w:type="dxa"/>
            <w:vAlign w:val="bottom"/>
          </w:tcPr>
          <w:p w14:paraId="14699340" w14:textId="5A7F38CA" w:rsidR="00A77725" w:rsidRPr="003F4429" w:rsidRDefault="005D2853" w:rsidP="00CA038A">
            <w:pPr>
              <w:pStyle w:val="a3"/>
              <w:ind w:left="0"/>
              <w:jc w:val="center"/>
              <w:rPr>
                <w:sz w:val="24"/>
                <w:szCs w:val="24"/>
              </w:rPr>
            </w:pPr>
            <w:r w:rsidRPr="003F4429">
              <w:rPr>
                <w:sz w:val="24"/>
                <w:szCs w:val="24"/>
              </w:rPr>
              <w:t xml:space="preserve">Ωριμότητα (Χ) </w:t>
            </w:r>
          </w:p>
        </w:tc>
        <w:tc>
          <w:tcPr>
            <w:tcW w:w="4148" w:type="dxa"/>
            <w:vAlign w:val="bottom"/>
          </w:tcPr>
          <w:p w14:paraId="3142C74E" w14:textId="517E05C4" w:rsidR="00A77725" w:rsidRPr="003F4429" w:rsidRDefault="005D2853" w:rsidP="00CA038A">
            <w:pPr>
              <w:pStyle w:val="a3"/>
              <w:ind w:left="0"/>
              <w:jc w:val="center"/>
              <w:rPr>
                <w:sz w:val="24"/>
                <w:szCs w:val="24"/>
              </w:rPr>
            </w:pPr>
            <w:r w:rsidRPr="003F4429">
              <w:rPr>
                <w:sz w:val="24"/>
                <w:szCs w:val="24"/>
              </w:rPr>
              <w:t xml:space="preserve">Απόδοση % (Υ) </w:t>
            </w:r>
          </w:p>
        </w:tc>
      </w:tr>
      <w:tr w:rsidR="00A77725" w:rsidRPr="003F4429" w14:paraId="267B87D2" w14:textId="77777777" w:rsidTr="00CA038A">
        <w:tc>
          <w:tcPr>
            <w:tcW w:w="4148" w:type="dxa"/>
            <w:vAlign w:val="bottom"/>
          </w:tcPr>
          <w:p w14:paraId="0B658A6D" w14:textId="24A2D1EE" w:rsidR="00A77725" w:rsidRPr="003F4429" w:rsidRDefault="005D2853" w:rsidP="00CA038A">
            <w:pPr>
              <w:pStyle w:val="a3"/>
              <w:ind w:left="0"/>
              <w:jc w:val="center"/>
              <w:rPr>
                <w:sz w:val="24"/>
                <w:szCs w:val="24"/>
              </w:rPr>
            </w:pPr>
            <w:r w:rsidRPr="003F4429">
              <w:rPr>
                <w:sz w:val="24"/>
                <w:szCs w:val="24"/>
              </w:rPr>
              <w:t>9,8</w:t>
            </w:r>
          </w:p>
        </w:tc>
        <w:tc>
          <w:tcPr>
            <w:tcW w:w="4148" w:type="dxa"/>
            <w:vAlign w:val="bottom"/>
          </w:tcPr>
          <w:p w14:paraId="517C3EA1" w14:textId="53968D86" w:rsidR="00A77725" w:rsidRPr="003F4429" w:rsidRDefault="005D2853" w:rsidP="00CA038A">
            <w:pPr>
              <w:pStyle w:val="a3"/>
              <w:ind w:left="0"/>
              <w:jc w:val="center"/>
              <w:rPr>
                <w:sz w:val="24"/>
                <w:szCs w:val="24"/>
              </w:rPr>
            </w:pPr>
            <w:r w:rsidRPr="003F4429">
              <w:rPr>
                <w:sz w:val="24"/>
                <w:szCs w:val="24"/>
              </w:rPr>
              <w:t>20,6</w:t>
            </w:r>
          </w:p>
        </w:tc>
      </w:tr>
      <w:tr w:rsidR="00A77725" w:rsidRPr="003F4429" w14:paraId="11E3B198" w14:textId="77777777" w:rsidTr="00CA038A">
        <w:tc>
          <w:tcPr>
            <w:tcW w:w="4148" w:type="dxa"/>
            <w:vAlign w:val="bottom"/>
          </w:tcPr>
          <w:p w14:paraId="6C165B41" w14:textId="1F7C9DC9" w:rsidR="00A77725" w:rsidRPr="003F4429" w:rsidRDefault="005D2853" w:rsidP="00CA038A">
            <w:pPr>
              <w:pStyle w:val="a3"/>
              <w:ind w:left="0"/>
              <w:jc w:val="center"/>
              <w:rPr>
                <w:sz w:val="24"/>
                <w:szCs w:val="24"/>
              </w:rPr>
            </w:pPr>
            <w:r w:rsidRPr="003F4429">
              <w:rPr>
                <w:sz w:val="24"/>
                <w:szCs w:val="24"/>
              </w:rPr>
              <w:t>10,8</w:t>
            </w:r>
          </w:p>
        </w:tc>
        <w:tc>
          <w:tcPr>
            <w:tcW w:w="4148" w:type="dxa"/>
            <w:vAlign w:val="bottom"/>
          </w:tcPr>
          <w:p w14:paraId="30B7AFE5" w14:textId="030A0267" w:rsidR="00A77725" w:rsidRPr="003F4429" w:rsidRDefault="005D2853" w:rsidP="00CA038A">
            <w:pPr>
              <w:pStyle w:val="a3"/>
              <w:ind w:left="0"/>
              <w:jc w:val="center"/>
              <w:rPr>
                <w:sz w:val="24"/>
                <w:szCs w:val="24"/>
              </w:rPr>
            </w:pPr>
            <w:r w:rsidRPr="003F4429">
              <w:rPr>
                <w:sz w:val="24"/>
                <w:szCs w:val="24"/>
              </w:rPr>
              <w:t>22,6</w:t>
            </w:r>
          </w:p>
        </w:tc>
      </w:tr>
      <w:tr w:rsidR="00A77725" w:rsidRPr="003F4429" w14:paraId="79323018" w14:textId="77777777" w:rsidTr="00CA038A">
        <w:tc>
          <w:tcPr>
            <w:tcW w:w="4148" w:type="dxa"/>
            <w:vAlign w:val="bottom"/>
          </w:tcPr>
          <w:p w14:paraId="6720E00B" w14:textId="478FE599" w:rsidR="00A77725" w:rsidRPr="003F4429" w:rsidRDefault="005D2853" w:rsidP="00CA038A">
            <w:pPr>
              <w:pStyle w:val="a3"/>
              <w:ind w:left="0"/>
              <w:jc w:val="center"/>
              <w:rPr>
                <w:sz w:val="24"/>
                <w:szCs w:val="24"/>
              </w:rPr>
            </w:pPr>
            <w:r w:rsidRPr="003F4429">
              <w:rPr>
                <w:sz w:val="24"/>
                <w:szCs w:val="24"/>
              </w:rPr>
              <w:t>11,6</w:t>
            </w:r>
          </w:p>
        </w:tc>
        <w:tc>
          <w:tcPr>
            <w:tcW w:w="4148" w:type="dxa"/>
            <w:vAlign w:val="bottom"/>
          </w:tcPr>
          <w:p w14:paraId="733FFF4D" w14:textId="71BD6165" w:rsidR="00A77725" w:rsidRPr="003F4429" w:rsidRDefault="005D2853" w:rsidP="00CA038A">
            <w:pPr>
              <w:pStyle w:val="a3"/>
              <w:ind w:left="0"/>
              <w:jc w:val="center"/>
              <w:rPr>
                <w:sz w:val="24"/>
                <w:szCs w:val="24"/>
              </w:rPr>
            </w:pPr>
            <w:r w:rsidRPr="003F4429">
              <w:rPr>
                <w:sz w:val="24"/>
                <w:szCs w:val="24"/>
              </w:rPr>
              <w:t>24,3</w:t>
            </w:r>
          </w:p>
        </w:tc>
      </w:tr>
      <w:tr w:rsidR="00A77725" w:rsidRPr="003F4429" w14:paraId="1CBA310B" w14:textId="77777777" w:rsidTr="00CA038A">
        <w:tc>
          <w:tcPr>
            <w:tcW w:w="4148" w:type="dxa"/>
            <w:vAlign w:val="bottom"/>
          </w:tcPr>
          <w:p w14:paraId="156C0421" w14:textId="3951BE98" w:rsidR="00A77725" w:rsidRPr="003F4429" w:rsidRDefault="005D2853" w:rsidP="00CA038A">
            <w:pPr>
              <w:pStyle w:val="a3"/>
              <w:ind w:left="0"/>
              <w:jc w:val="center"/>
              <w:rPr>
                <w:sz w:val="24"/>
                <w:szCs w:val="24"/>
              </w:rPr>
            </w:pPr>
            <w:r w:rsidRPr="003F4429">
              <w:rPr>
                <w:sz w:val="24"/>
                <w:szCs w:val="24"/>
              </w:rPr>
              <w:t>12,2</w:t>
            </w:r>
          </w:p>
        </w:tc>
        <w:tc>
          <w:tcPr>
            <w:tcW w:w="4148" w:type="dxa"/>
            <w:vAlign w:val="bottom"/>
          </w:tcPr>
          <w:p w14:paraId="6BE71FC1" w14:textId="09062F53" w:rsidR="00A77725" w:rsidRPr="003F4429" w:rsidRDefault="005D2853" w:rsidP="00CA038A">
            <w:pPr>
              <w:pStyle w:val="a3"/>
              <w:ind w:left="0"/>
              <w:jc w:val="center"/>
              <w:rPr>
                <w:sz w:val="24"/>
                <w:szCs w:val="24"/>
              </w:rPr>
            </w:pPr>
            <w:r w:rsidRPr="003F4429">
              <w:rPr>
                <w:sz w:val="24"/>
                <w:szCs w:val="24"/>
              </w:rPr>
              <w:t>26,1</w:t>
            </w:r>
          </w:p>
        </w:tc>
      </w:tr>
      <w:tr w:rsidR="00A77725" w:rsidRPr="003F4429" w14:paraId="4EF278A0" w14:textId="77777777" w:rsidTr="00CA038A">
        <w:tc>
          <w:tcPr>
            <w:tcW w:w="4148" w:type="dxa"/>
            <w:vAlign w:val="bottom"/>
          </w:tcPr>
          <w:p w14:paraId="2DF82546" w14:textId="3B25E108" w:rsidR="00A77725" w:rsidRPr="003F4429" w:rsidRDefault="005D2853" w:rsidP="00CA038A">
            <w:pPr>
              <w:pStyle w:val="a3"/>
              <w:ind w:left="0"/>
              <w:jc w:val="center"/>
              <w:rPr>
                <w:sz w:val="24"/>
                <w:szCs w:val="24"/>
              </w:rPr>
            </w:pPr>
            <w:r w:rsidRPr="003F4429">
              <w:rPr>
                <w:sz w:val="24"/>
                <w:szCs w:val="24"/>
              </w:rPr>
              <w:t>12,8</w:t>
            </w:r>
          </w:p>
        </w:tc>
        <w:tc>
          <w:tcPr>
            <w:tcW w:w="4148" w:type="dxa"/>
            <w:vAlign w:val="bottom"/>
          </w:tcPr>
          <w:p w14:paraId="23BAC3B3" w14:textId="44ED1DB9" w:rsidR="00A77725" w:rsidRPr="003F4429" w:rsidRDefault="005D2853" w:rsidP="00CA038A">
            <w:pPr>
              <w:pStyle w:val="a3"/>
              <w:ind w:left="0"/>
              <w:jc w:val="center"/>
              <w:rPr>
                <w:sz w:val="24"/>
                <w:szCs w:val="24"/>
              </w:rPr>
            </w:pPr>
            <w:r w:rsidRPr="003F4429">
              <w:rPr>
                <w:sz w:val="24"/>
                <w:szCs w:val="24"/>
              </w:rPr>
              <w:t>27,2</w:t>
            </w:r>
          </w:p>
        </w:tc>
      </w:tr>
      <w:tr w:rsidR="00A77725" w:rsidRPr="003F4429" w14:paraId="01324086" w14:textId="77777777" w:rsidTr="00CA038A">
        <w:tc>
          <w:tcPr>
            <w:tcW w:w="4148" w:type="dxa"/>
            <w:vAlign w:val="bottom"/>
          </w:tcPr>
          <w:p w14:paraId="470A80B8" w14:textId="3CD848CB" w:rsidR="00A77725" w:rsidRPr="003F4429" w:rsidRDefault="005D2853" w:rsidP="00CA038A">
            <w:pPr>
              <w:pStyle w:val="a3"/>
              <w:ind w:left="0"/>
              <w:jc w:val="center"/>
              <w:rPr>
                <w:sz w:val="24"/>
                <w:szCs w:val="24"/>
              </w:rPr>
            </w:pPr>
            <w:r w:rsidRPr="003F4429">
              <w:rPr>
                <w:sz w:val="24"/>
                <w:szCs w:val="24"/>
              </w:rPr>
              <w:t>13,4</w:t>
            </w:r>
          </w:p>
        </w:tc>
        <w:tc>
          <w:tcPr>
            <w:tcW w:w="4148" w:type="dxa"/>
            <w:vAlign w:val="bottom"/>
          </w:tcPr>
          <w:p w14:paraId="78F8F093" w14:textId="0E3F2702" w:rsidR="00A77725" w:rsidRPr="003F4429" w:rsidRDefault="005D2853" w:rsidP="00CA038A">
            <w:pPr>
              <w:pStyle w:val="a3"/>
              <w:ind w:left="0"/>
              <w:jc w:val="center"/>
              <w:rPr>
                <w:sz w:val="24"/>
                <w:szCs w:val="24"/>
              </w:rPr>
            </w:pPr>
            <w:r w:rsidRPr="003F4429">
              <w:rPr>
                <w:sz w:val="24"/>
                <w:szCs w:val="24"/>
              </w:rPr>
              <w:t>28,4</w:t>
            </w:r>
          </w:p>
        </w:tc>
      </w:tr>
      <w:tr w:rsidR="00A77725" w:rsidRPr="003F4429" w14:paraId="15609114" w14:textId="77777777" w:rsidTr="00CA038A">
        <w:tc>
          <w:tcPr>
            <w:tcW w:w="4148" w:type="dxa"/>
            <w:vAlign w:val="bottom"/>
          </w:tcPr>
          <w:p w14:paraId="7FE217BD" w14:textId="4B9B0C79" w:rsidR="00A77725" w:rsidRPr="003F4429" w:rsidRDefault="005D2853" w:rsidP="00CA038A">
            <w:pPr>
              <w:pStyle w:val="a3"/>
              <w:ind w:left="0"/>
              <w:jc w:val="center"/>
              <w:rPr>
                <w:sz w:val="24"/>
                <w:szCs w:val="24"/>
              </w:rPr>
            </w:pPr>
            <w:r w:rsidRPr="003F4429">
              <w:rPr>
                <w:sz w:val="24"/>
                <w:szCs w:val="24"/>
              </w:rPr>
              <w:t>13,7</w:t>
            </w:r>
          </w:p>
        </w:tc>
        <w:tc>
          <w:tcPr>
            <w:tcW w:w="4148" w:type="dxa"/>
            <w:vAlign w:val="bottom"/>
          </w:tcPr>
          <w:p w14:paraId="1FB59D4F" w14:textId="34271DC6" w:rsidR="00A77725" w:rsidRPr="003F4429" w:rsidRDefault="005D2853" w:rsidP="00CA038A">
            <w:pPr>
              <w:pStyle w:val="a3"/>
              <w:ind w:left="0"/>
              <w:jc w:val="center"/>
              <w:rPr>
                <w:sz w:val="24"/>
                <w:szCs w:val="24"/>
              </w:rPr>
            </w:pPr>
            <w:r w:rsidRPr="003F4429">
              <w:rPr>
                <w:sz w:val="24"/>
                <w:szCs w:val="24"/>
              </w:rPr>
              <w:t>29,1</w:t>
            </w:r>
          </w:p>
        </w:tc>
      </w:tr>
      <w:tr w:rsidR="00A77725" w:rsidRPr="003F4429" w14:paraId="41C97DCD" w14:textId="77777777" w:rsidTr="00CA038A">
        <w:tc>
          <w:tcPr>
            <w:tcW w:w="4148" w:type="dxa"/>
            <w:vAlign w:val="bottom"/>
          </w:tcPr>
          <w:p w14:paraId="34AA7AA4" w14:textId="5C256538" w:rsidR="00A77725" w:rsidRPr="003F4429" w:rsidRDefault="005D2853" w:rsidP="00CA038A">
            <w:pPr>
              <w:pStyle w:val="a3"/>
              <w:ind w:left="0"/>
              <w:jc w:val="center"/>
              <w:rPr>
                <w:sz w:val="24"/>
                <w:szCs w:val="24"/>
              </w:rPr>
            </w:pPr>
            <w:r w:rsidRPr="003F4429">
              <w:rPr>
                <w:sz w:val="24"/>
                <w:szCs w:val="24"/>
              </w:rPr>
              <w:t>14,9</w:t>
            </w:r>
          </w:p>
        </w:tc>
        <w:tc>
          <w:tcPr>
            <w:tcW w:w="4148" w:type="dxa"/>
            <w:vAlign w:val="bottom"/>
          </w:tcPr>
          <w:p w14:paraId="0B2FBF45" w14:textId="2396E7C1" w:rsidR="00A77725" w:rsidRPr="003F4429" w:rsidRDefault="005D2853" w:rsidP="00CA038A">
            <w:pPr>
              <w:pStyle w:val="a3"/>
              <w:ind w:left="0"/>
              <w:jc w:val="center"/>
              <w:rPr>
                <w:sz w:val="24"/>
                <w:szCs w:val="24"/>
              </w:rPr>
            </w:pPr>
            <w:r w:rsidRPr="003F4429">
              <w:rPr>
                <w:sz w:val="24"/>
                <w:szCs w:val="24"/>
              </w:rPr>
              <w:t>31,8</w:t>
            </w:r>
          </w:p>
        </w:tc>
      </w:tr>
      <w:tr w:rsidR="00A77725" w:rsidRPr="003F4429" w14:paraId="15F1F351" w14:textId="77777777" w:rsidTr="00CA038A">
        <w:tc>
          <w:tcPr>
            <w:tcW w:w="4148" w:type="dxa"/>
            <w:vAlign w:val="bottom"/>
          </w:tcPr>
          <w:p w14:paraId="69EC031A" w14:textId="684F1ACA" w:rsidR="00A77725" w:rsidRPr="003F4429" w:rsidRDefault="005D2853" w:rsidP="00CA038A">
            <w:pPr>
              <w:pStyle w:val="a3"/>
              <w:ind w:left="0"/>
              <w:jc w:val="center"/>
              <w:rPr>
                <w:sz w:val="24"/>
                <w:szCs w:val="24"/>
              </w:rPr>
            </w:pPr>
            <w:r w:rsidRPr="003F4429">
              <w:rPr>
                <w:sz w:val="24"/>
                <w:szCs w:val="24"/>
              </w:rPr>
              <w:t>15,4</w:t>
            </w:r>
          </w:p>
        </w:tc>
        <w:tc>
          <w:tcPr>
            <w:tcW w:w="4148" w:type="dxa"/>
            <w:vAlign w:val="bottom"/>
          </w:tcPr>
          <w:p w14:paraId="1E3FF049" w14:textId="5C805665" w:rsidR="00A77725" w:rsidRPr="003F4429" w:rsidRDefault="005D2853" w:rsidP="00CA038A">
            <w:pPr>
              <w:pStyle w:val="a3"/>
              <w:ind w:left="0"/>
              <w:jc w:val="center"/>
              <w:rPr>
                <w:sz w:val="24"/>
                <w:szCs w:val="24"/>
              </w:rPr>
            </w:pPr>
            <w:r w:rsidRPr="003F4429">
              <w:rPr>
                <w:sz w:val="24"/>
                <w:szCs w:val="24"/>
              </w:rPr>
              <w:t>33</w:t>
            </w:r>
          </w:p>
        </w:tc>
      </w:tr>
      <w:tr w:rsidR="00A77725" w:rsidRPr="003F4429" w14:paraId="434D8C69" w14:textId="77777777" w:rsidTr="00CA038A">
        <w:tc>
          <w:tcPr>
            <w:tcW w:w="4148" w:type="dxa"/>
            <w:vAlign w:val="bottom"/>
          </w:tcPr>
          <w:p w14:paraId="7E10393F" w14:textId="5ED8E2BF" w:rsidR="00A77725" w:rsidRPr="003F4429" w:rsidRDefault="005D2853" w:rsidP="00CA038A">
            <w:pPr>
              <w:pStyle w:val="a3"/>
              <w:ind w:left="0"/>
              <w:jc w:val="center"/>
              <w:rPr>
                <w:sz w:val="24"/>
                <w:szCs w:val="24"/>
              </w:rPr>
            </w:pPr>
            <w:r w:rsidRPr="003F4429">
              <w:rPr>
                <w:sz w:val="24"/>
                <w:szCs w:val="24"/>
              </w:rPr>
              <w:t>16,4</w:t>
            </w:r>
          </w:p>
        </w:tc>
        <w:tc>
          <w:tcPr>
            <w:tcW w:w="4148" w:type="dxa"/>
            <w:vAlign w:val="bottom"/>
          </w:tcPr>
          <w:p w14:paraId="4F712963" w14:textId="64855C33" w:rsidR="00A77725" w:rsidRPr="003F4429" w:rsidRDefault="005D2853" w:rsidP="00CA038A">
            <w:pPr>
              <w:pStyle w:val="a3"/>
              <w:ind w:left="0"/>
              <w:jc w:val="center"/>
              <w:rPr>
                <w:sz w:val="24"/>
                <w:szCs w:val="24"/>
              </w:rPr>
            </w:pPr>
            <w:r w:rsidRPr="003F4429">
              <w:rPr>
                <w:sz w:val="24"/>
                <w:szCs w:val="24"/>
              </w:rPr>
              <w:t>35,4</w:t>
            </w:r>
          </w:p>
        </w:tc>
      </w:tr>
    </w:tbl>
    <w:p w14:paraId="4EDC5425" w14:textId="77777777" w:rsidR="00A77725" w:rsidRPr="00964F83" w:rsidRDefault="00A77725" w:rsidP="00A77725">
      <w:pPr>
        <w:jc w:val="both"/>
        <w:rPr>
          <w:b/>
          <w:bCs/>
          <w:sz w:val="24"/>
          <w:szCs w:val="24"/>
        </w:rPr>
      </w:pPr>
    </w:p>
    <w:p w14:paraId="44B62B24" w14:textId="74F5AD15" w:rsidR="00C728E7" w:rsidRPr="00964F83" w:rsidRDefault="00A77725" w:rsidP="00A77725">
      <w:pPr>
        <w:jc w:val="both"/>
        <w:rPr>
          <w:b/>
          <w:bCs/>
          <w:sz w:val="24"/>
          <w:szCs w:val="24"/>
        </w:rPr>
      </w:pPr>
      <w:r w:rsidRPr="00964F83">
        <w:rPr>
          <w:b/>
          <w:bCs/>
          <w:sz w:val="24"/>
          <w:szCs w:val="24"/>
        </w:rPr>
        <w:t xml:space="preserve">Υπολογίσετε την εξίσωση που δίνει </w:t>
      </w:r>
      <w:r w:rsidR="005D2853" w:rsidRPr="00964F83">
        <w:rPr>
          <w:b/>
          <w:bCs/>
          <w:sz w:val="24"/>
          <w:szCs w:val="24"/>
        </w:rPr>
        <w:t xml:space="preserve">την σχέση μεταξύ ωριμότητας και απόδοσης, ελέγξετε την σημαντικότητα του </w:t>
      </w:r>
      <w:r w:rsidR="005D2853" w:rsidRPr="00964F83">
        <w:rPr>
          <w:b/>
          <w:bCs/>
          <w:sz w:val="24"/>
          <w:szCs w:val="24"/>
          <w:lang w:val="en-US"/>
        </w:rPr>
        <w:t>b</w:t>
      </w:r>
      <w:r w:rsidR="005D2853" w:rsidRPr="00964F83">
        <w:rPr>
          <w:b/>
          <w:bCs/>
          <w:sz w:val="24"/>
          <w:szCs w:val="24"/>
        </w:rPr>
        <w:t>, και υπολογίστε τα όρια εμπιστοσύνης του</w:t>
      </w:r>
      <w:r w:rsidRPr="00964F83">
        <w:rPr>
          <w:b/>
          <w:bCs/>
          <w:sz w:val="24"/>
          <w:szCs w:val="24"/>
        </w:rPr>
        <w:t xml:space="preserve">. Κάνετε  ένα </w:t>
      </w:r>
      <w:proofErr w:type="spellStart"/>
      <w:r w:rsidRPr="00964F83">
        <w:rPr>
          <w:b/>
          <w:bCs/>
          <w:sz w:val="24"/>
          <w:szCs w:val="24"/>
          <w:lang w:val="en-US"/>
        </w:rPr>
        <w:t>Scaterplot</w:t>
      </w:r>
      <w:proofErr w:type="spellEnd"/>
      <w:r w:rsidRPr="00964F83">
        <w:rPr>
          <w:b/>
          <w:bCs/>
          <w:sz w:val="24"/>
          <w:szCs w:val="24"/>
        </w:rPr>
        <w:t xml:space="preserve"> με την γραμμή </w:t>
      </w:r>
      <w:proofErr w:type="spellStart"/>
      <w:r w:rsidRPr="00964F83">
        <w:rPr>
          <w:b/>
          <w:bCs/>
          <w:sz w:val="24"/>
          <w:szCs w:val="24"/>
        </w:rPr>
        <w:t>συνμεταβολής</w:t>
      </w:r>
      <w:proofErr w:type="spellEnd"/>
      <w:r w:rsidR="005D2853" w:rsidRPr="00964F83">
        <w:rPr>
          <w:b/>
          <w:bCs/>
          <w:sz w:val="24"/>
          <w:szCs w:val="24"/>
        </w:rPr>
        <w:t>.</w:t>
      </w:r>
    </w:p>
    <w:p w14:paraId="558DA7BB" w14:textId="77777777" w:rsidR="00717471" w:rsidRPr="00964F83" w:rsidRDefault="00717471" w:rsidP="00A77725">
      <w:pPr>
        <w:jc w:val="both"/>
        <w:rPr>
          <w:b/>
          <w:bCs/>
          <w:sz w:val="24"/>
          <w:szCs w:val="24"/>
        </w:rPr>
      </w:pPr>
    </w:p>
    <w:p w14:paraId="560EE034" w14:textId="54CD614D" w:rsidR="005D2853" w:rsidRPr="00964F83" w:rsidRDefault="005D2853" w:rsidP="005D2853">
      <w:pPr>
        <w:pStyle w:val="a3"/>
        <w:numPr>
          <w:ilvl w:val="0"/>
          <w:numId w:val="1"/>
        </w:numPr>
        <w:jc w:val="both"/>
        <w:rPr>
          <w:b/>
          <w:bCs/>
          <w:sz w:val="24"/>
          <w:szCs w:val="24"/>
        </w:rPr>
      </w:pPr>
      <w:r w:rsidRPr="00964F83">
        <w:rPr>
          <w:b/>
          <w:bCs/>
          <w:sz w:val="24"/>
          <w:szCs w:val="24"/>
        </w:rPr>
        <w:t>Παρακάτω δίνεται η ολική ικανότητα απορρόφησης αζώτου (</w:t>
      </w:r>
      <w:r w:rsidRPr="00964F83">
        <w:rPr>
          <w:b/>
          <w:bCs/>
          <w:sz w:val="24"/>
          <w:szCs w:val="24"/>
          <w:lang w:val="en-US"/>
        </w:rPr>
        <w:t>g</w:t>
      </w:r>
      <w:r w:rsidRPr="00964F83">
        <w:rPr>
          <w:b/>
          <w:bCs/>
          <w:sz w:val="24"/>
          <w:szCs w:val="24"/>
        </w:rPr>
        <w:t xml:space="preserve">/φυτό) 12 γενοτύπων αραβόσιτου, όπως προσδιορίστηκε σε θρεπτικό διάλυμα και στο χωράφι.  </w:t>
      </w:r>
    </w:p>
    <w:tbl>
      <w:tblPr>
        <w:tblStyle w:val="a4"/>
        <w:tblW w:w="0" w:type="auto"/>
        <w:tblLook w:val="04A0" w:firstRow="1" w:lastRow="0" w:firstColumn="1" w:lastColumn="0" w:noHBand="0" w:noVBand="1"/>
      </w:tblPr>
      <w:tblGrid>
        <w:gridCol w:w="4148"/>
        <w:gridCol w:w="4148"/>
      </w:tblGrid>
      <w:tr w:rsidR="005D2853" w:rsidRPr="003F4429" w14:paraId="1CCE1BF2" w14:textId="77777777" w:rsidTr="00CA038A">
        <w:tc>
          <w:tcPr>
            <w:tcW w:w="4148" w:type="dxa"/>
            <w:vAlign w:val="bottom"/>
          </w:tcPr>
          <w:p w14:paraId="13BC1870" w14:textId="06A209E5" w:rsidR="005D2853" w:rsidRPr="003F4429" w:rsidRDefault="005D2853" w:rsidP="00CA038A">
            <w:pPr>
              <w:pStyle w:val="a3"/>
              <w:ind w:left="0"/>
              <w:jc w:val="center"/>
              <w:rPr>
                <w:sz w:val="24"/>
                <w:szCs w:val="24"/>
              </w:rPr>
            </w:pPr>
            <w:r w:rsidRPr="003F4429">
              <w:rPr>
                <w:sz w:val="24"/>
                <w:szCs w:val="24"/>
              </w:rPr>
              <w:t xml:space="preserve">Θρεπτικό διάλυμα  </w:t>
            </w:r>
          </w:p>
        </w:tc>
        <w:tc>
          <w:tcPr>
            <w:tcW w:w="4148" w:type="dxa"/>
            <w:vAlign w:val="bottom"/>
          </w:tcPr>
          <w:p w14:paraId="32024998" w14:textId="7BF816C5" w:rsidR="005D2853" w:rsidRPr="003F4429" w:rsidRDefault="005D2853" w:rsidP="00CA038A">
            <w:pPr>
              <w:pStyle w:val="a3"/>
              <w:ind w:left="0"/>
              <w:jc w:val="center"/>
              <w:rPr>
                <w:sz w:val="24"/>
                <w:szCs w:val="24"/>
              </w:rPr>
            </w:pPr>
            <w:r w:rsidRPr="003F4429">
              <w:rPr>
                <w:sz w:val="24"/>
                <w:szCs w:val="24"/>
              </w:rPr>
              <w:t xml:space="preserve">Χωράφι  </w:t>
            </w:r>
          </w:p>
        </w:tc>
      </w:tr>
      <w:tr w:rsidR="005D2853" w:rsidRPr="003F4429" w14:paraId="490E6685" w14:textId="77777777" w:rsidTr="00CA038A">
        <w:tc>
          <w:tcPr>
            <w:tcW w:w="4148" w:type="dxa"/>
            <w:vAlign w:val="bottom"/>
          </w:tcPr>
          <w:p w14:paraId="2A12D095" w14:textId="5720B892" w:rsidR="005D2853" w:rsidRPr="003F4429" w:rsidRDefault="005D2853" w:rsidP="00CA038A">
            <w:pPr>
              <w:pStyle w:val="a3"/>
              <w:ind w:left="0"/>
              <w:jc w:val="center"/>
              <w:rPr>
                <w:sz w:val="24"/>
                <w:szCs w:val="24"/>
              </w:rPr>
            </w:pPr>
            <w:r w:rsidRPr="003F4429">
              <w:rPr>
                <w:sz w:val="24"/>
                <w:szCs w:val="24"/>
              </w:rPr>
              <w:t>6,3</w:t>
            </w:r>
          </w:p>
        </w:tc>
        <w:tc>
          <w:tcPr>
            <w:tcW w:w="4148" w:type="dxa"/>
            <w:vAlign w:val="bottom"/>
          </w:tcPr>
          <w:p w14:paraId="2ED8AA6A" w14:textId="11A47C0E" w:rsidR="005D2853" w:rsidRPr="003F4429" w:rsidRDefault="005D2853" w:rsidP="00CA038A">
            <w:pPr>
              <w:pStyle w:val="a3"/>
              <w:ind w:left="0"/>
              <w:jc w:val="center"/>
              <w:rPr>
                <w:sz w:val="24"/>
                <w:szCs w:val="24"/>
              </w:rPr>
            </w:pPr>
            <w:r w:rsidRPr="003F4429">
              <w:rPr>
                <w:sz w:val="24"/>
                <w:szCs w:val="24"/>
              </w:rPr>
              <w:t>4,8</w:t>
            </w:r>
          </w:p>
        </w:tc>
      </w:tr>
      <w:tr w:rsidR="005D2853" w:rsidRPr="003F4429" w14:paraId="4CBA9ADC" w14:textId="77777777" w:rsidTr="00CA038A">
        <w:tc>
          <w:tcPr>
            <w:tcW w:w="4148" w:type="dxa"/>
            <w:vAlign w:val="bottom"/>
          </w:tcPr>
          <w:p w14:paraId="487FD721" w14:textId="44A5DBDC" w:rsidR="005D2853" w:rsidRPr="003F4429" w:rsidRDefault="005D2853" w:rsidP="00CA038A">
            <w:pPr>
              <w:pStyle w:val="a3"/>
              <w:ind w:left="0"/>
              <w:jc w:val="center"/>
              <w:rPr>
                <w:sz w:val="24"/>
                <w:szCs w:val="24"/>
              </w:rPr>
            </w:pPr>
            <w:r w:rsidRPr="003F4429">
              <w:rPr>
                <w:sz w:val="24"/>
                <w:szCs w:val="24"/>
              </w:rPr>
              <w:t>5,3</w:t>
            </w:r>
          </w:p>
        </w:tc>
        <w:tc>
          <w:tcPr>
            <w:tcW w:w="4148" w:type="dxa"/>
            <w:vAlign w:val="bottom"/>
          </w:tcPr>
          <w:p w14:paraId="6B6CEC85" w14:textId="6E37CDB2" w:rsidR="005D2853" w:rsidRPr="003F4429" w:rsidRDefault="005D2853" w:rsidP="00CA038A">
            <w:pPr>
              <w:pStyle w:val="a3"/>
              <w:ind w:left="0"/>
              <w:jc w:val="center"/>
              <w:rPr>
                <w:sz w:val="24"/>
                <w:szCs w:val="24"/>
              </w:rPr>
            </w:pPr>
            <w:r w:rsidRPr="003F4429">
              <w:rPr>
                <w:sz w:val="24"/>
                <w:szCs w:val="24"/>
              </w:rPr>
              <w:t>4</w:t>
            </w:r>
          </w:p>
        </w:tc>
      </w:tr>
      <w:tr w:rsidR="005D2853" w:rsidRPr="003F4429" w14:paraId="1DE8D19A" w14:textId="77777777" w:rsidTr="00CA038A">
        <w:tc>
          <w:tcPr>
            <w:tcW w:w="4148" w:type="dxa"/>
            <w:vAlign w:val="bottom"/>
          </w:tcPr>
          <w:p w14:paraId="2DD3BD2B" w14:textId="29F06D80" w:rsidR="005D2853" w:rsidRPr="003F4429" w:rsidRDefault="005D2853" w:rsidP="00CA038A">
            <w:pPr>
              <w:pStyle w:val="a3"/>
              <w:ind w:left="0"/>
              <w:jc w:val="center"/>
              <w:rPr>
                <w:sz w:val="24"/>
                <w:szCs w:val="24"/>
              </w:rPr>
            </w:pPr>
            <w:r w:rsidRPr="003F4429">
              <w:rPr>
                <w:sz w:val="24"/>
                <w:szCs w:val="24"/>
              </w:rPr>
              <w:t>5</w:t>
            </w:r>
          </w:p>
        </w:tc>
        <w:tc>
          <w:tcPr>
            <w:tcW w:w="4148" w:type="dxa"/>
            <w:vAlign w:val="bottom"/>
          </w:tcPr>
          <w:p w14:paraId="2F0CECE5" w14:textId="7EEE68F4" w:rsidR="005D2853" w:rsidRPr="003F4429" w:rsidRDefault="005D2853" w:rsidP="00CA038A">
            <w:pPr>
              <w:pStyle w:val="a3"/>
              <w:ind w:left="0"/>
              <w:jc w:val="center"/>
              <w:rPr>
                <w:sz w:val="24"/>
                <w:szCs w:val="24"/>
              </w:rPr>
            </w:pPr>
            <w:r w:rsidRPr="003F4429">
              <w:rPr>
                <w:sz w:val="24"/>
                <w:szCs w:val="24"/>
              </w:rPr>
              <w:t>3,2</w:t>
            </w:r>
          </w:p>
        </w:tc>
      </w:tr>
      <w:tr w:rsidR="005D2853" w:rsidRPr="003F4429" w14:paraId="7C8E64C3" w14:textId="77777777" w:rsidTr="00CA038A">
        <w:tc>
          <w:tcPr>
            <w:tcW w:w="4148" w:type="dxa"/>
            <w:vAlign w:val="bottom"/>
          </w:tcPr>
          <w:p w14:paraId="07BDD492" w14:textId="08DDB9E2" w:rsidR="005D2853" w:rsidRPr="003F4429" w:rsidRDefault="005D2853" w:rsidP="00CA038A">
            <w:pPr>
              <w:pStyle w:val="a3"/>
              <w:ind w:left="0"/>
              <w:jc w:val="center"/>
              <w:rPr>
                <w:sz w:val="24"/>
                <w:szCs w:val="24"/>
              </w:rPr>
            </w:pPr>
            <w:r w:rsidRPr="003F4429">
              <w:rPr>
                <w:sz w:val="24"/>
                <w:szCs w:val="24"/>
              </w:rPr>
              <w:t>5,3</w:t>
            </w:r>
          </w:p>
        </w:tc>
        <w:tc>
          <w:tcPr>
            <w:tcW w:w="4148" w:type="dxa"/>
            <w:vAlign w:val="bottom"/>
          </w:tcPr>
          <w:p w14:paraId="18908D6E" w14:textId="65387F7B" w:rsidR="005D2853" w:rsidRPr="003F4429" w:rsidRDefault="005D2853" w:rsidP="00CA038A">
            <w:pPr>
              <w:pStyle w:val="a3"/>
              <w:ind w:left="0"/>
              <w:jc w:val="center"/>
              <w:rPr>
                <w:sz w:val="24"/>
                <w:szCs w:val="24"/>
              </w:rPr>
            </w:pPr>
            <w:r w:rsidRPr="003F4429">
              <w:rPr>
                <w:sz w:val="24"/>
                <w:szCs w:val="24"/>
              </w:rPr>
              <w:t>4,4</w:t>
            </w:r>
          </w:p>
        </w:tc>
      </w:tr>
      <w:tr w:rsidR="005D2853" w:rsidRPr="003F4429" w14:paraId="39444BCC" w14:textId="77777777" w:rsidTr="00CA038A">
        <w:tc>
          <w:tcPr>
            <w:tcW w:w="4148" w:type="dxa"/>
            <w:vAlign w:val="bottom"/>
          </w:tcPr>
          <w:p w14:paraId="7DBC88B1" w14:textId="548E5954" w:rsidR="005D2853" w:rsidRPr="003F4429" w:rsidRDefault="005D2853" w:rsidP="00CA038A">
            <w:pPr>
              <w:pStyle w:val="a3"/>
              <w:ind w:left="0"/>
              <w:jc w:val="center"/>
              <w:rPr>
                <w:sz w:val="24"/>
                <w:szCs w:val="24"/>
              </w:rPr>
            </w:pPr>
            <w:r w:rsidRPr="003F4429">
              <w:rPr>
                <w:sz w:val="24"/>
                <w:szCs w:val="24"/>
              </w:rPr>
              <w:t>4,6</w:t>
            </w:r>
          </w:p>
        </w:tc>
        <w:tc>
          <w:tcPr>
            <w:tcW w:w="4148" w:type="dxa"/>
            <w:vAlign w:val="bottom"/>
          </w:tcPr>
          <w:p w14:paraId="44D4F83E" w14:textId="68CE2F21" w:rsidR="005D2853" w:rsidRPr="003F4429" w:rsidRDefault="005D2853" w:rsidP="00CA038A">
            <w:pPr>
              <w:pStyle w:val="a3"/>
              <w:ind w:left="0"/>
              <w:jc w:val="center"/>
              <w:rPr>
                <w:sz w:val="24"/>
                <w:szCs w:val="24"/>
              </w:rPr>
            </w:pPr>
            <w:r w:rsidRPr="003F4429">
              <w:rPr>
                <w:sz w:val="24"/>
                <w:szCs w:val="24"/>
              </w:rPr>
              <w:t>3,9</w:t>
            </w:r>
          </w:p>
        </w:tc>
      </w:tr>
      <w:tr w:rsidR="005D2853" w:rsidRPr="003F4429" w14:paraId="07BA9B31" w14:textId="77777777" w:rsidTr="00CA038A">
        <w:tc>
          <w:tcPr>
            <w:tcW w:w="4148" w:type="dxa"/>
            <w:vAlign w:val="bottom"/>
          </w:tcPr>
          <w:p w14:paraId="0C1CB2D2" w14:textId="6854AA99" w:rsidR="005D2853" w:rsidRPr="003F4429" w:rsidRDefault="005D2853" w:rsidP="00CA038A">
            <w:pPr>
              <w:pStyle w:val="a3"/>
              <w:ind w:left="0"/>
              <w:jc w:val="center"/>
              <w:rPr>
                <w:sz w:val="24"/>
                <w:szCs w:val="24"/>
              </w:rPr>
            </w:pPr>
            <w:r w:rsidRPr="003F4429">
              <w:rPr>
                <w:sz w:val="24"/>
                <w:szCs w:val="24"/>
              </w:rPr>
              <w:t>5,3</w:t>
            </w:r>
          </w:p>
        </w:tc>
        <w:tc>
          <w:tcPr>
            <w:tcW w:w="4148" w:type="dxa"/>
            <w:vAlign w:val="bottom"/>
          </w:tcPr>
          <w:p w14:paraId="4404D05F" w14:textId="38F1F873" w:rsidR="005D2853" w:rsidRPr="003F4429" w:rsidRDefault="005D2853" w:rsidP="00CA038A">
            <w:pPr>
              <w:pStyle w:val="a3"/>
              <w:ind w:left="0"/>
              <w:jc w:val="center"/>
              <w:rPr>
                <w:sz w:val="24"/>
                <w:szCs w:val="24"/>
              </w:rPr>
            </w:pPr>
            <w:r w:rsidRPr="003F4429">
              <w:rPr>
                <w:sz w:val="24"/>
                <w:szCs w:val="24"/>
              </w:rPr>
              <w:t>3,8</w:t>
            </w:r>
          </w:p>
        </w:tc>
      </w:tr>
      <w:tr w:rsidR="005D2853" w:rsidRPr="003F4429" w14:paraId="378C1D26" w14:textId="77777777" w:rsidTr="00CA038A">
        <w:tc>
          <w:tcPr>
            <w:tcW w:w="4148" w:type="dxa"/>
            <w:vAlign w:val="bottom"/>
          </w:tcPr>
          <w:p w14:paraId="1CE04FA4" w14:textId="0FD33479" w:rsidR="005D2853" w:rsidRPr="003F4429" w:rsidRDefault="005D2853" w:rsidP="00CA038A">
            <w:pPr>
              <w:pStyle w:val="a3"/>
              <w:ind w:left="0"/>
              <w:jc w:val="center"/>
              <w:rPr>
                <w:sz w:val="24"/>
                <w:szCs w:val="24"/>
              </w:rPr>
            </w:pPr>
            <w:r w:rsidRPr="003F4429">
              <w:rPr>
                <w:sz w:val="24"/>
                <w:szCs w:val="24"/>
              </w:rPr>
              <w:t>6,2</w:t>
            </w:r>
          </w:p>
        </w:tc>
        <w:tc>
          <w:tcPr>
            <w:tcW w:w="4148" w:type="dxa"/>
            <w:vAlign w:val="bottom"/>
          </w:tcPr>
          <w:p w14:paraId="645BF9D4" w14:textId="415D4E6D" w:rsidR="005D2853" w:rsidRPr="003F4429" w:rsidRDefault="005D2853" w:rsidP="00CA038A">
            <w:pPr>
              <w:pStyle w:val="a3"/>
              <w:ind w:left="0"/>
              <w:jc w:val="center"/>
              <w:rPr>
                <w:sz w:val="24"/>
                <w:szCs w:val="24"/>
              </w:rPr>
            </w:pPr>
            <w:r w:rsidRPr="003F4429">
              <w:rPr>
                <w:sz w:val="24"/>
                <w:szCs w:val="24"/>
              </w:rPr>
              <w:t>3,7</w:t>
            </w:r>
          </w:p>
        </w:tc>
      </w:tr>
      <w:tr w:rsidR="005D2853" w:rsidRPr="003F4429" w14:paraId="15E49006" w14:textId="77777777" w:rsidTr="00CA038A">
        <w:tc>
          <w:tcPr>
            <w:tcW w:w="4148" w:type="dxa"/>
            <w:vAlign w:val="bottom"/>
          </w:tcPr>
          <w:p w14:paraId="1546FA32" w14:textId="3DB117F9" w:rsidR="005D2853" w:rsidRPr="003F4429" w:rsidRDefault="005D2853" w:rsidP="00CA038A">
            <w:pPr>
              <w:pStyle w:val="a3"/>
              <w:ind w:left="0"/>
              <w:jc w:val="center"/>
              <w:rPr>
                <w:sz w:val="24"/>
                <w:szCs w:val="24"/>
              </w:rPr>
            </w:pPr>
            <w:r w:rsidRPr="003F4429">
              <w:rPr>
                <w:sz w:val="24"/>
                <w:szCs w:val="24"/>
              </w:rPr>
              <w:t>5,9</w:t>
            </w:r>
          </w:p>
        </w:tc>
        <w:tc>
          <w:tcPr>
            <w:tcW w:w="4148" w:type="dxa"/>
            <w:vAlign w:val="bottom"/>
          </w:tcPr>
          <w:p w14:paraId="5EF91D44" w14:textId="3A422143" w:rsidR="005D2853" w:rsidRPr="003F4429" w:rsidRDefault="005D2853" w:rsidP="00CA038A">
            <w:pPr>
              <w:pStyle w:val="a3"/>
              <w:ind w:left="0"/>
              <w:jc w:val="center"/>
              <w:rPr>
                <w:sz w:val="24"/>
                <w:szCs w:val="24"/>
              </w:rPr>
            </w:pPr>
            <w:r w:rsidRPr="003F4429">
              <w:rPr>
                <w:sz w:val="24"/>
                <w:szCs w:val="24"/>
              </w:rPr>
              <w:t>4,4</w:t>
            </w:r>
          </w:p>
        </w:tc>
      </w:tr>
      <w:tr w:rsidR="005D2853" w:rsidRPr="003F4429" w14:paraId="5B76FBEF" w14:textId="77777777" w:rsidTr="00CA038A">
        <w:tc>
          <w:tcPr>
            <w:tcW w:w="4148" w:type="dxa"/>
            <w:vAlign w:val="bottom"/>
          </w:tcPr>
          <w:p w14:paraId="7C75F33E" w14:textId="3FD8A42F" w:rsidR="005D2853" w:rsidRPr="003F4429" w:rsidRDefault="005D2853" w:rsidP="00CA038A">
            <w:pPr>
              <w:pStyle w:val="a3"/>
              <w:ind w:left="0"/>
              <w:jc w:val="center"/>
              <w:rPr>
                <w:sz w:val="24"/>
                <w:szCs w:val="24"/>
              </w:rPr>
            </w:pPr>
            <w:r w:rsidRPr="003F4429">
              <w:rPr>
                <w:sz w:val="24"/>
                <w:szCs w:val="24"/>
              </w:rPr>
              <w:t>6,2</w:t>
            </w:r>
          </w:p>
        </w:tc>
        <w:tc>
          <w:tcPr>
            <w:tcW w:w="4148" w:type="dxa"/>
            <w:vAlign w:val="bottom"/>
          </w:tcPr>
          <w:p w14:paraId="54019326" w14:textId="02B19834" w:rsidR="005D2853" w:rsidRPr="003F4429" w:rsidRDefault="005D2853" w:rsidP="00CA038A">
            <w:pPr>
              <w:pStyle w:val="a3"/>
              <w:ind w:left="0"/>
              <w:jc w:val="center"/>
              <w:rPr>
                <w:sz w:val="24"/>
                <w:szCs w:val="24"/>
              </w:rPr>
            </w:pPr>
            <w:r w:rsidRPr="003F4429">
              <w:rPr>
                <w:sz w:val="24"/>
                <w:szCs w:val="24"/>
              </w:rPr>
              <w:t>4,4</w:t>
            </w:r>
          </w:p>
        </w:tc>
      </w:tr>
      <w:tr w:rsidR="005D2853" w:rsidRPr="003F4429" w14:paraId="1956C0FB" w14:textId="77777777" w:rsidTr="00CA038A">
        <w:tc>
          <w:tcPr>
            <w:tcW w:w="4148" w:type="dxa"/>
            <w:vAlign w:val="bottom"/>
          </w:tcPr>
          <w:p w14:paraId="1DEEB6EA" w14:textId="22466B32" w:rsidR="005D2853" w:rsidRPr="003F4429" w:rsidRDefault="005D2853" w:rsidP="00CA038A">
            <w:pPr>
              <w:pStyle w:val="a3"/>
              <w:ind w:left="0"/>
              <w:jc w:val="center"/>
              <w:rPr>
                <w:sz w:val="24"/>
                <w:szCs w:val="24"/>
              </w:rPr>
            </w:pPr>
            <w:r w:rsidRPr="003F4429">
              <w:rPr>
                <w:sz w:val="24"/>
                <w:szCs w:val="24"/>
              </w:rPr>
              <w:t>5,9</w:t>
            </w:r>
          </w:p>
        </w:tc>
        <w:tc>
          <w:tcPr>
            <w:tcW w:w="4148" w:type="dxa"/>
            <w:vAlign w:val="bottom"/>
          </w:tcPr>
          <w:p w14:paraId="69EBE255" w14:textId="7228BD2F" w:rsidR="005D2853" w:rsidRPr="003F4429" w:rsidRDefault="005D2853" w:rsidP="00CA038A">
            <w:pPr>
              <w:pStyle w:val="a3"/>
              <w:ind w:left="0"/>
              <w:jc w:val="center"/>
              <w:rPr>
                <w:sz w:val="24"/>
                <w:szCs w:val="24"/>
              </w:rPr>
            </w:pPr>
            <w:r w:rsidRPr="003F4429">
              <w:rPr>
                <w:sz w:val="24"/>
                <w:szCs w:val="24"/>
              </w:rPr>
              <w:t>4</w:t>
            </w:r>
          </w:p>
        </w:tc>
      </w:tr>
      <w:tr w:rsidR="005D2853" w:rsidRPr="003F4429" w14:paraId="4A6B1EC1" w14:textId="77777777" w:rsidTr="00CA038A">
        <w:tc>
          <w:tcPr>
            <w:tcW w:w="4148" w:type="dxa"/>
            <w:vAlign w:val="bottom"/>
          </w:tcPr>
          <w:p w14:paraId="117F845E" w14:textId="590EABBC" w:rsidR="005D2853" w:rsidRPr="003F4429" w:rsidRDefault="005D2853" w:rsidP="00CA038A">
            <w:pPr>
              <w:pStyle w:val="a3"/>
              <w:ind w:left="0"/>
              <w:jc w:val="center"/>
              <w:rPr>
                <w:sz w:val="24"/>
                <w:szCs w:val="24"/>
              </w:rPr>
            </w:pPr>
            <w:r w:rsidRPr="003F4429">
              <w:rPr>
                <w:sz w:val="24"/>
                <w:szCs w:val="24"/>
              </w:rPr>
              <w:t>4,4</w:t>
            </w:r>
          </w:p>
        </w:tc>
        <w:tc>
          <w:tcPr>
            <w:tcW w:w="4148" w:type="dxa"/>
            <w:vAlign w:val="bottom"/>
          </w:tcPr>
          <w:p w14:paraId="6405B7DA" w14:textId="467F362F" w:rsidR="005D2853" w:rsidRPr="003F4429" w:rsidRDefault="005D2853" w:rsidP="00CA038A">
            <w:pPr>
              <w:pStyle w:val="a3"/>
              <w:ind w:left="0"/>
              <w:jc w:val="center"/>
              <w:rPr>
                <w:sz w:val="24"/>
                <w:szCs w:val="24"/>
              </w:rPr>
            </w:pPr>
            <w:r w:rsidRPr="003F4429">
              <w:rPr>
                <w:sz w:val="24"/>
                <w:szCs w:val="24"/>
              </w:rPr>
              <w:t>3,7</w:t>
            </w:r>
          </w:p>
        </w:tc>
      </w:tr>
      <w:tr w:rsidR="005D2853" w:rsidRPr="003F4429" w14:paraId="285CD252" w14:textId="77777777" w:rsidTr="00CA038A">
        <w:tc>
          <w:tcPr>
            <w:tcW w:w="4148" w:type="dxa"/>
            <w:vAlign w:val="bottom"/>
          </w:tcPr>
          <w:p w14:paraId="0910D980" w14:textId="44092E1E" w:rsidR="005D2853" w:rsidRPr="003F4429" w:rsidRDefault="005D2853" w:rsidP="00CA038A">
            <w:pPr>
              <w:pStyle w:val="a3"/>
              <w:ind w:left="0"/>
              <w:jc w:val="center"/>
              <w:rPr>
                <w:sz w:val="24"/>
                <w:szCs w:val="24"/>
              </w:rPr>
            </w:pPr>
            <w:r w:rsidRPr="003F4429">
              <w:rPr>
                <w:sz w:val="24"/>
                <w:szCs w:val="24"/>
              </w:rPr>
              <w:t>5,3</w:t>
            </w:r>
          </w:p>
        </w:tc>
        <w:tc>
          <w:tcPr>
            <w:tcW w:w="4148" w:type="dxa"/>
            <w:vAlign w:val="bottom"/>
          </w:tcPr>
          <w:p w14:paraId="6674C2AA" w14:textId="194E8E74" w:rsidR="005D2853" w:rsidRPr="003F4429" w:rsidRDefault="005D2853" w:rsidP="00CA038A">
            <w:pPr>
              <w:pStyle w:val="a3"/>
              <w:ind w:left="0"/>
              <w:jc w:val="center"/>
              <w:rPr>
                <w:sz w:val="24"/>
                <w:szCs w:val="24"/>
              </w:rPr>
            </w:pPr>
            <w:r w:rsidRPr="003F4429">
              <w:rPr>
                <w:sz w:val="24"/>
                <w:szCs w:val="24"/>
              </w:rPr>
              <w:t>4</w:t>
            </w:r>
          </w:p>
        </w:tc>
      </w:tr>
    </w:tbl>
    <w:p w14:paraId="7D1BFC07" w14:textId="77777777" w:rsidR="005D2853" w:rsidRPr="00964F83" w:rsidRDefault="005D2853" w:rsidP="005D2853">
      <w:pPr>
        <w:jc w:val="both"/>
        <w:rPr>
          <w:b/>
          <w:bCs/>
          <w:sz w:val="24"/>
          <w:szCs w:val="24"/>
        </w:rPr>
      </w:pPr>
    </w:p>
    <w:p w14:paraId="35A0960C" w14:textId="1E50F691" w:rsidR="005D2853" w:rsidRPr="00964F83" w:rsidRDefault="005D2853" w:rsidP="005D2853">
      <w:pPr>
        <w:jc w:val="both"/>
        <w:rPr>
          <w:b/>
          <w:bCs/>
          <w:sz w:val="24"/>
          <w:szCs w:val="24"/>
        </w:rPr>
      </w:pPr>
      <w:r w:rsidRPr="00964F83">
        <w:rPr>
          <w:b/>
          <w:bCs/>
          <w:sz w:val="24"/>
          <w:szCs w:val="24"/>
        </w:rPr>
        <w:t xml:space="preserve">Εδώ βέβαια δεν μπορεί να </w:t>
      </w:r>
      <w:r w:rsidR="00596045" w:rsidRPr="00964F83">
        <w:rPr>
          <w:b/>
          <w:bCs/>
          <w:sz w:val="24"/>
          <w:szCs w:val="24"/>
        </w:rPr>
        <w:t>πει</w:t>
      </w:r>
      <w:r w:rsidRPr="00964F83">
        <w:rPr>
          <w:b/>
          <w:bCs/>
          <w:sz w:val="24"/>
          <w:szCs w:val="24"/>
        </w:rPr>
        <w:t xml:space="preserve"> κανείς ότι η μια μεταβλητή είναι το αίτιο και η άλλη το αποτέλεσμα</w:t>
      </w:r>
      <w:r w:rsidR="001F7C20" w:rsidRPr="00964F83">
        <w:rPr>
          <w:b/>
          <w:bCs/>
          <w:sz w:val="24"/>
          <w:szCs w:val="24"/>
        </w:rPr>
        <w:t>, οι μεταβλητές είναι ανεξάρτητες μεταξύ τους</w:t>
      </w:r>
      <w:r w:rsidR="00596045" w:rsidRPr="00964F83">
        <w:rPr>
          <w:b/>
          <w:bCs/>
          <w:sz w:val="24"/>
          <w:szCs w:val="24"/>
        </w:rPr>
        <w:t>.</w:t>
      </w:r>
      <w:r w:rsidR="001F7C20" w:rsidRPr="00964F83">
        <w:rPr>
          <w:b/>
          <w:bCs/>
          <w:sz w:val="24"/>
          <w:szCs w:val="24"/>
        </w:rPr>
        <w:t xml:space="preserve"> </w:t>
      </w:r>
      <w:r w:rsidR="00596045" w:rsidRPr="00964F83">
        <w:rPr>
          <w:b/>
          <w:bCs/>
          <w:sz w:val="24"/>
          <w:szCs w:val="24"/>
        </w:rPr>
        <w:t>Υπολογίστε το συντελεστή συσχετίσεως μεταξύ της απορρόφησης από το θρεπτικό διάλυμα και το χώμα και ελέγξετε τη σημαντικότητα του.</w:t>
      </w:r>
    </w:p>
    <w:p w14:paraId="3BD4A178" w14:textId="77777777" w:rsidR="00717471" w:rsidRDefault="00717471" w:rsidP="00717471">
      <w:pPr>
        <w:pStyle w:val="a3"/>
        <w:ind w:left="0"/>
        <w:jc w:val="both"/>
        <w:rPr>
          <w:b/>
          <w:bCs/>
          <w:sz w:val="24"/>
          <w:szCs w:val="24"/>
        </w:rPr>
      </w:pPr>
      <w:r w:rsidRPr="00007851">
        <w:rPr>
          <w:b/>
          <w:bCs/>
          <w:sz w:val="24"/>
          <w:szCs w:val="24"/>
        </w:rPr>
        <w:t>Λύση</w:t>
      </w:r>
      <w:r>
        <w:rPr>
          <w:b/>
          <w:bCs/>
          <w:sz w:val="24"/>
          <w:szCs w:val="24"/>
        </w:rPr>
        <w:t xml:space="preserve"> Υπόδειγμα </w:t>
      </w:r>
      <w:r>
        <w:rPr>
          <w:b/>
          <w:bCs/>
          <w:sz w:val="24"/>
          <w:szCs w:val="24"/>
          <w:lang w:val="en-US"/>
        </w:rPr>
        <w:t>SPSS</w:t>
      </w:r>
      <w:r w:rsidRPr="00007851">
        <w:rPr>
          <w:b/>
          <w:bCs/>
          <w:sz w:val="24"/>
          <w:szCs w:val="24"/>
        </w:rPr>
        <w:t xml:space="preserve"> </w:t>
      </w:r>
    </w:p>
    <w:p w14:paraId="28448AC6" w14:textId="77777777" w:rsidR="00717471" w:rsidRDefault="00717471" w:rsidP="005D2853">
      <w:pPr>
        <w:jc w:val="both"/>
        <w:rPr>
          <w:sz w:val="24"/>
          <w:szCs w:val="24"/>
        </w:rPr>
      </w:pPr>
      <w:r>
        <w:rPr>
          <w:sz w:val="24"/>
          <w:szCs w:val="24"/>
        </w:rPr>
        <w:t>Πρώτα πρέπει να διερευνήσουμε εάν τα δεδομένα κατανέμονται κανονικά.</w:t>
      </w:r>
      <w:r w:rsidRPr="00717471">
        <w:rPr>
          <w:sz w:val="24"/>
          <w:szCs w:val="24"/>
        </w:rPr>
        <w:t xml:space="preserve"> </w:t>
      </w:r>
      <w:r>
        <w:rPr>
          <w:sz w:val="24"/>
          <w:szCs w:val="24"/>
        </w:rPr>
        <w:t xml:space="preserve">Πάμε </w:t>
      </w:r>
      <w:r>
        <w:rPr>
          <w:sz w:val="24"/>
          <w:szCs w:val="24"/>
          <w:lang w:val="en-US"/>
        </w:rPr>
        <w:t>Analyze</w:t>
      </w:r>
      <w:r w:rsidRPr="00717471">
        <w:rPr>
          <w:sz w:val="24"/>
          <w:szCs w:val="24"/>
        </w:rPr>
        <w:t xml:space="preserve">, </w:t>
      </w:r>
      <w:r>
        <w:rPr>
          <w:sz w:val="24"/>
          <w:szCs w:val="24"/>
          <w:lang w:val="en-US"/>
        </w:rPr>
        <w:t>Descriptive</w:t>
      </w:r>
      <w:r w:rsidRPr="00717471">
        <w:rPr>
          <w:sz w:val="24"/>
          <w:szCs w:val="24"/>
        </w:rPr>
        <w:t xml:space="preserve"> </w:t>
      </w:r>
      <w:r>
        <w:rPr>
          <w:sz w:val="24"/>
          <w:szCs w:val="24"/>
          <w:lang w:val="en-US"/>
        </w:rPr>
        <w:t>statistics</w:t>
      </w:r>
      <w:r w:rsidRPr="00717471">
        <w:rPr>
          <w:sz w:val="24"/>
          <w:szCs w:val="24"/>
        </w:rPr>
        <w:t xml:space="preserve">, </w:t>
      </w:r>
      <w:r>
        <w:rPr>
          <w:sz w:val="24"/>
          <w:szCs w:val="24"/>
          <w:lang w:val="en-US"/>
        </w:rPr>
        <w:t>Explore</w:t>
      </w:r>
      <w:r w:rsidRPr="00717471">
        <w:rPr>
          <w:sz w:val="24"/>
          <w:szCs w:val="24"/>
        </w:rPr>
        <w:t xml:space="preserve">, </w:t>
      </w:r>
      <w:r>
        <w:rPr>
          <w:sz w:val="24"/>
          <w:szCs w:val="24"/>
        </w:rPr>
        <w:t xml:space="preserve">ΟΚ. Ελέγχουμε </w:t>
      </w:r>
      <w:r>
        <w:rPr>
          <w:sz w:val="24"/>
          <w:szCs w:val="24"/>
          <w:lang w:val="en-US"/>
        </w:rPr>
        <w:t>Skewness</w:t>
      </w:r>
      <w:r w:rsidRPr="00717471">
        <w:rPr>
          <w:sz w:val="24"/>
          <w:szCs w:val="24"/>
        </w:rPr>
        <w:t xml:space="preserve"> (</w:t>
      </w:r>
      <w:r>
        <w:rPr>
          <w:sz w:val="24"/>
          <w:szCs w:val="24"/>
        </w:rPr>
        <w:t xml:space="preserve">τιμές -1 </w:t>
      </w:r>
      <w:proofErr w:type="spellStart"/>
      <w:r>
        <w:rPr>
          <w:sz w:val="24"/>
          <w:szCs w:val="24"/>
        </w:rPr>
        <w:t>εως</w:t>
      </w:r>
      <w:proofErr w:type="spellEnd"/>
      <w:r>
        <w:rPr>
          <w:sz w:val="24"/>
          <w:szCs w:val="24"/>
        </w:rPr>
        <w:t xml:space="preserve"> +1), </w:t>
      </w:r>
      <w:proofErr w:type="spellStart"/>
      <w:r>
        <w:rPr>
          <w:sz w:val="24"/>
          <w:szCs w:val="24"/>
          <w:lang w:val="en-US"/>
        </w:rPr>
        <w:t>Kyrtossis</w:t>
      </w:r>
      <w:proofErr w:type="spellEnd"/>
      <w:r w:rsidRPr="00717471">
        <w:rPr>
          <w:sz w:val="24"/>
          <w:szCs w:val="24"/>
        </w:rPr>
        <w:t xml:space="preserve"> (</w:t>
      </w:r>
      <w:r>
        <w:rPr>
          <w:sz w:val="24"/>
          <w:szCs w:val="24"/>
        </w:rPr>
        <w:t xml:space="preserve">τιμές -2 </w:t>
      </w:r>
      <w:proofErr w:type="spellStart"/>
      <w:r>
        <w:rPr>
          <w:sz w:val="24"/>
          <w:szCs w:val="24"/>
        </w:rPr>
        <w:t>εως</w:t>
      </w:r>
      <w:proofErr w:type="spellEnd"/>
      <w:r>
        <w:rPr>
          <w:sz w:val="24"/>
          <w:szCs w:val="24"/>
        </w:rPr>
        <w:t xml:space="preserve"> +2). Εάν είναι ανάμεσα σε αυτές τις τιμές </w:t>
      </w:r>
      <w:proofErr w:type="spellStart"/>
      <w:r>
        <w:rPr>
          <w:sz w:val="24"/>
          <w:szCs w:val="24"/>
        </w:rPr>
        <w:t>προχωρουμε</w:t>
      </w:r>
      <w:proofErr w:type="spellEnd"/>
      <w:r>
        <w:rPr>
          <w:sz w:val="24"/>
          <w:szCs w:val="24"/>
        </w:rPr>
        <w:t xml:space="preserve"> στην διεξαγωγή </w:t>
      </w:r>
      <w:r>
        <w:rPr>
          <w:sz w:val="24"/>
          <w:szCs w:val="24"/>
          <w:lang w:val="en-US"/>
        </w:rPr>
        <w:t>Pearson</w:t>
      </w:r>
      <w:r w:rsidRPr="00717471">
        <w:rPr>
          <w:sz w:val="24"/>
          <w:szCs w:val="24"/>
        </w:rPr>
        <w:t xml:space="preserve"> </w:t>
      </w:r>
      <w:r>
        <w:rPr>
          <w:sz w:val="24"/>
          <w:szCs w:val="24"/>
          <w:lang w:val="en-US"/>
        </w:rPr>
        <w:t>Correlation</w:t>
      </w:r>
      <w:r w:rsidRPr="00717471">
        <w:rPr>
          <w:sz w:val="24"/>
          <w:szCs w:val="24"/>
        </w:rPr>
        <w:t xml:space="preserve">. </w:t>
      </w:r>
      <w:proofErr w:type="spellStart"/>
      <w:r>
        <w:rPr>
          <w:sz w:val="24"/>
          <w:szCs w:val="24"/>
        </w:rPr>
        <w:t>Παμε</w:t>
      </w:r>
      <w:proofErr w:type="spellEnd"/>
      <w:r>
        <w:rPr>
          <w:sz w:val="24"/>
          <w:szCs w:val="24"/>
        </w:rPr>
        <w:t xml:space="preserve"> </w:t>
      </w:r>
      <w:proofErr w:type="spellStart"/>
      <w:r>
        <w:rPr>
          <w:sz w:val="24"/>
          <w:szCs w:val="24"/>
          <w:lang w:val="en-US"/>
        </w:rPr>
        <w:t>Analyse</w:t>
      </w:r>
      <w:proofErr w:type="spellEnd"/>
      <w:r w:rsidRPr="00964F83">
        <w:rPr>
          <w:sz w:val="24"/>
          <w:szCs w:val="24"/>
        </w:rPr>
        <w:t xml:space="preserve">, </w:t>
      </w:r>
      <w:r>
        <w:rPr>
          <w:sz w:val="24"/>
          <w:szCs w:val="24"/>
          <w:lang w:val="en-US"/>
        </w:rPr>
        <w:t>Bivariate</w:t>
      </w:r>
      <w:r w:rsidRPr="00964F83">
        <w:rPr>
          <w:sz w:val="24"/>
          <w:szCs w:val="24"/>
        </w:rPr>
        <w:t xml:space="preserve">, </w:t>
      </w:r>
      <w:r>
        <w:rPr>
          <w:sz w:val="24"/>
          <w:szCs w:val="24"/>
          <w:lang w:val="en-US"/>
        </w:rPr>
        <w:t>OK</w:t>
      </w:r>
      <w:r w:rsidRPr="00964F83">
        <w:rPr>
          <w:sz w:val="24"/>
          <w:szCs w:val="24"/>
        </w:rPr>
        <w:t xml:space="preserve">. </w:t>
      </w:r>
      <w:r>
        <w:rPr>
          <w:sz w:val="24"/>
          <w:szCs w:val="24"/>
        </w:rPr>
        <w:t xml:space="preserve"> </w:t>
      </w:r>
    </w:p>
    <w:p w14:paraId="688C9183" w14:textId="77777777" w:rsidR="00717471" w:rsidRPr="0051538F" w:rsidRDefault="00717471" w:rsidP="00717471">
      <w:pPr>
        <w:jc w:val="both"/>
        <w:rPr>
          <w:b/>
          <w:bCs/>
          <w:i/>
          <w:iCs/>
          <w:sz w:val="24"/>
          <w:szCs w:val="24"/>
          <w:u w:val="single"/>
        </w:rPr>
      </w:pPr>
      <w:r w:rsidRPr="0051538F">
        <w:rPr>
          <w:b/>
          <w:bCs/>
          <w:i/>
          <w:iCs/>
          <w:sz w:val="24"/>
          <w:szCs w:val="24"/>
          <w:u w:val="single"/>
        </w:rPr>
        <w:t>Γράφουμε την Λύση</w:t>
      </w:r>
    </w:p>
    <w:p w14:paraId="042B4C5B" w14:textId="6F2461FA" w:rsidR="00D3352F" w:rsidRDefault="00717471" w:rsidP="00D3352F">
      <w:pPr>
        <w:jc w:val="both"/>
        <w:rPr>
          <w:sz w:val="24"/>
          <w:szCs w:val="24"/>
        </w:rPr>
      </w:pPr>
      <w:r>
        <w:rPr>
          <w:sz w:val="24"/>
          <w:szCs w:val="24"/>
        </w:rPr>
        <w:t xml:space="preserve"> </w:t>
      </w:r>
      <w:r w:rsidR="00D3352F">
        <w:rPr>
          <w:sz w:val="24"/>
          <w:szCs w:val="24"/>
        </w:rPr>
        <w:t xml:space="preserve">Για να υπολογίσουμε το συντελεστή συσχετίσεως μεταξύ της απορρόφησης από το θρεπτικό διάλυμα και το χώμα θα πρέπει να ελέγξουμε πρώτα εάν οι μεταβλητές κατανέμονται κανονικά και κατόπιν να υπολογίσουμε την σημαντικότητα του συντελεστή συσχέτισης </w:t>
      </w:r>
      <w:r w:rsidR="00D3352F">
        <w:rPr>
          <w:sz w:val="24"/>
          <w:szCs w:val="24"/>
          <w:lang w:val="en-US"/>
        </w:rPr>
        <w:t>r</w:t>
      </w:r>
      <w:r w:rsidR="00D3352F" w:rsidRPr="00D3352F">
        <w:rPr>
          <w:sz w:val="24"/>
          <w:szCs w:val="24"/>
        </w:rPr>
        <w:t xml:space="preserve"> (</w:t>
      </w:r>
      <w:r w:rsidR="00D3352F">
        <w:rPr>
          <w:sz w:val="24"/>
          <w:szCs w:val="24"/>
          <w:lang w:val="en-US"/>
        </w:rPr>
        <w:t>Pearson</w:t>
      </w:r>
      <w:r w:rsidR="00D3352F" w:rsidRPr="00D3352F">
        <w:rPr>
          <w:sz w:val="24"/>
          <w:szCs w:val="24"/>
        </w:rPr>
        <w:t>).</w:t>
      </w:r>
    </w:p>
    <w:p w14:paraId="61CF9D78" w14:textId="1B688046" w:rsidR="00D3352F" w:rsidRDefault="00D3352F" w:rsidP="00D3352F">
      <w:pPr>
        <w:jc w:val="both"/>
        <w:rPr>
          <w:sz w:val="24"/>
          <w:szCs w:val="24"/>
        </w:rPr>
      </w:pPr>
      <w:r>
        <w:rPr>
          <w:sz w:val="24"/>
          <w:szCs w:val="24"/>
        </w:rPr>
        <w:t xml:space="preserve">Σύμφωνα με τα δεδομένα οι </w:t>
      </w:r>
      <w:r>
        <w:rPr>
          <w:sz w:val="24"/>
          <w:szCs w:val="24"/>
          <w:lang w:val="en-US"/>
        </w:rPr>
        <w:t>Skewness</w:t>
      </w:r>
      <w:r>
        <w:rPr>
          <w:sz w:val="24"/>
          <w:szCs w:val="24"/>
        </w:rPr>
        <w:t xml:space="preserve"> των δύο μεταβλητών έχουν τιμές από -1 έως +1 και </w:t>
      </w:r>
      <w:proofErr w:type="spellStart"/>
      <w:r>
        <w:rPr>
          <w:sz w:val="24"/>
          <w:szCs w:val="24"/>
          <w:lang w:val="en-US"/>
        </w:rPr>
        <w:t>Kyrtossis</w:t>
      </w:r>
      <w:proofErr w:type="spellEnd"/>
      <w:r>
        <w:rPr>
          <w:sz w:val="24"/>
          <w:szCs w:val="24"/>
        </w:rPr>
        <w:t xml:space="preserve"> από -2 </w:t>
      </w:r>
      <w:proofErr w:type="spellStart"/>
      <w:r>
        <w:rPr>
          <w:sz w:val="24"/>
          <w:szCs w:val="24"/>
        </w:rPr>
        <w:t>εως</w:t>
      </w:r>
      <w:proofErr w:type="spellEnd"/>
      <w:r>
        <w:rPr>
          <w:sz w:val="24"/>
          <w:szCs w:val="24"/>
        </w:rPr>
        <w:t xml:space="preserve"> +2, συμπεραίνοντας ότι τα δεδομένα κατανέμονται κανονικά.</w:t>
      </w:r>
    </w:p>
    <w:p w14:paraId="71B4616C" w14:textId="7C9FA1BD" w:rsidR="00D3352F" w:rsidRDefault="00D3352F" w:rsidP="00D3352F">
      <w:pPr>
        <w:jc w:val="both"/>
        <w:rPr>
          <w:sz w:val="24"/>
          <w:szCs w:val="24"/>
        </w:rPr>
      </w:pPr>
      <w:r>
        <w:rPr>
          <w:sz w:val="24"/>
          <w:szCs w:val="24"/>
        </w:rPr>
        <w:t xml:space="preserve">Κάνοντας την ανάλυση η συσχέτιση μεταξύ της απορρόφησης από το θρεπτικό διάλυμα και το χώμα είναι </w:t>
      </w:r>
      <w:r>
        <w:rPr>
          <w:sz w:val="24"/>
          <w:szCs w:val="24"/>
          <w:lang w:val="en-US"/>
        </w:rPr>
        <w:t>r</w:t>
      </w:r>
      <w:r w:rsidRPr="00D3352F">
        <w:rPr>
          <w:sz w:val="24"/>
          <w:szCs w:val="24"/>
        </w:rPr>
        <w:t xml:space="preserve">=0,564 </w:t>
      </w:r>
      <w:r>
        <w:rPr>
          <w:sz w:val="24"/>
          <w:szCs w:val="24"/>
        </w:rPr>
        <w:t xml:space="preserve">μη στατιστικώς σημαντική </w:t>
      </w:r>
      <w:r w:rsidR="000E1C20">
        <w:rPr>
          <w:sz w:val="24"/>
          <w:szCs w:val="24"/>
        </w:rPr>
        <w:t>Π</w:t>
      </w:r>
      <w:r>
        <w:rPr>
          <w:sz w:val="24"/>
          <w:szCs w:val="24"/>
        </w:rPr>
        <w:t>ιθανότητα</w:t>
      </w:r>
      <w:r w:rsidR="000E1C20">
        <w:rPr>
          <w:sz w:val="24"/>
          <w:szCs w:val="24"/>
        </w:rPr>
        <w:t>=</w:t>
      </w:r>
      <w:r>
        <w:rPr>
          <w:sz w:val="24"/>
          <w:szCs w:val="24"/>
        </w:rPr>
        <w:t>0,56</w:t>
      </w:r>
      <w:r w:rsidR="000E1C20">
        <w:rPr>
          <w:sz w:val="24"/>
          <w:szCs w:val="24"/>
        </w:rPr>
        <w:t xml:space="preserve"> (Δηλαδή υψηλότερη από 0,05)</w:t>
      </w:r>
      <w:r>
        <w:rPr>
          <w:sz w:val="24"/>
          <w:szCs w:val="24"/>
        </w:rPr>
        <w:t xml:space="preserve">. </w:t>
      </w:r>
      <w:bookmarkStart w:id="0" w:name="_GoBack"/>
      <w:bookmarkEnd w:id="0"/>
    </w:p>
    <w:p w14:paraId="29D82A6D" w14:textId="4DE5AA36" w:rsidR="00D3352F" w:rsidRPr="00D3352F" w:rsidRDefault="00D3352F" w:rsidP="00D3352F">
      <w:pPr>
        <w:jc w:val="both"/>
        <w:rPr>
          <w:sz w:val="24"/>
          <w:szCs w:val="24"/>
        </w:rPr>
      </w:pPr>
      <w:r>
        <w:rPr>
          <w:sz w:val="24"/>
          <w:szCs w:val="24"/>
        </w:rPr>
        <w:t xml:space="preserve">Συμπερασματικά  η συσχέτιση μεταξύ της απορρόφησης από το θρεπτικό διάλυμα και το χώμα είναι μέση και μη στατιστικώς σημαντική </w:t>
      </w:r>
    </w:p>
    <w:p w14:paraId="4CADEC2F" w14:textId="0C1CF131" w:rsidR="00596045" w:rsidRDefault="00717471" w:rsidP="005D2853">
      <w:pPr>
        <w:jc w:val="both"/>
        <w:rPr>
          <w:sz w:val="24"/>
          <w:szCs w:val="24"/>
        </w:rPr>
      </w:pPr>
      <w:r>
        <w:rPr>
          <w:sz w:val="24"/>
          <w:szCs w:val="24"/>
        </w:rPr>
        <w:lastRenderedPageBreak/>
        <w:t xml:space="preserve"> </w:t>
      </w:r>
    </w:p>
    <w:p w14:paraId="18677C04" w14:textId="550D53E8" w:rsidR="00596045" w:rsidRDefault="00596045" w:rsidP="005D2853">
      <w:pPr>
        <w:jc w:val="both"/>
        <w:rPr>
          <w:sz w:val="24"/>
          <w:szCs w:val="24"/>
        </w:rPr>
      </w:pPr>
    </w:p>
    <w:p w14:paraId="7B58DCCB" w14:textId="77777777" w:rsidR="00596045" w:rsidRDefault="00596045" w:rsidP="005D2853">
      <w:pPr>
        <w:jc w:val="both"/>
        <w:rPr>
          <w:sz w:val="24"/>
          <w:szCs w:val="24"/>
        </w:rPr>
      </w:pPr>
    </w:p>
    <w:p w14:paraId="4D2B9608" w14:textId="77777777" w:rsidR="00596045" w:rsidRDefault="00596045" w:rsidP="005D2853">
      <w:pPr>
        <w:jc w:val="both"/>
        <w:rPr>
          <w:sz w:val="24"/>
          <w:szCs w:val="24"/>
        </w:rPr>
      </w:pPr>
    </w:p>
    <w:p w14:paraId="13D45961" w14:textId="58BB22D7" w:rsidR="00596045" w:rsidRPr="00964F83" w:rsidRDefault="00596045" w:rsidP="00596045">
      <w:pPr>
        <w:pStyle w:val="a3"/>
        <w:numPr>
          <w:ilvl w:val="0"/>
          <w:numId w:val="1"/>
        </w:numPr>
        <w:jc w:val="both"/>
        <w:rPr>
          <w:b/>
          <w:bCs/>
          <w:sz w:val="24"/>
          <w:szCs w:val="24"/>
        </w:rPr>
      </w:pPr>
      <w:r w:rsidRPr="00964F83">
        <w:rPr>
          <w:b/>
          <w:bCs/>
          <w:sz w:val="24"/>
          <w:szCs w:val="24"/>
        </w:rPr>
        <w:t>Τα παρακάτω δεδομένα είναι οι αποδόσεις σε χόρτο (</w:t>
      </w:r>
      <w:r w:rsidRPr="00964F83">
        <w:rPr>
          <w:b/>
          <w:bCs/>
          <w:sz w:val="24"/>
          <w:szCs w:val="24"/>
          <w:lang w:val="en-US"/>
        </w:rPr>
        <w:t>kg</w:t>
      </w:r>
      <w:r w:rsidRPr="00964F83">
        <w:rPr>
          <w:b/>
          <w:bCs/>
          <w:sz w:val="24"/>
          <w:szCs w:val="24"/>
        </w:rPr>
        <w:t xml:space="preserve">/φυτό) 12 μεμονωμένων φυτών μηδικής κατά την πρώτη και τη δεύτερη κοπή. </w:t>
      </w:r>
    </w:p>
    <w:tbl>
      <w:tblPr>
        <w:tblStyle w:val="a4"/>
        <w:tblW w:w="0" w:type="auto"/>
        <w:tblLook w:val="04A0" w:firstRow="1" w:lastRow="0" w:firstColumn="1" w:lastColumn="0" w:noHBand="0" w:noVBand="1"/>
      </w:tblPr>
      <w:tblGrid>
        <w:gridCol w:w="4148"/>
        <w:gridCol w:w="4148"/>
      </w:tblGrid>
      <w:tr w:rsidR="00596045" w:rsidRPr="003F4429" w14:paraId="21E5E906" w14:textId="77777777" w:rsidTr="00CA038A">
        <w:tc>
          <w:tcPr>
            <w:tcW w:w="4148" w:type="dxa"/>
            <w:vAlign w:val="bottom"/>
          </w:tcPr>
          <w:p w14:paraId="5475892C" w14:textId="25DF4392" w:rsidR="00596045" w:rsidRPr="003F4429" w:rsidRDefault="00596045" w:rsidP="00CA038A">
            <w:pPr>
              <w:pStyle w:val="a3"/>
              <w:ind w:left="0"/>
              <w:jc w:val="center"/>
              <w:rPr>
                <w:sz w:val="24"/>
                <w:szCs w:val="24"/>
              </w:rPr>
            </w:pPr>
            <w:r w:rsidRPr="003F4429">
              <w:rPr>
                <w:sz w:val="24"/>
                <w:szCs w:val="24"/>
              </w:rPr>
              <w:t xml:space="preserve">Πρώτη κοπή </w:t>
            </w:r>
          </w:p>
        </w:tc>
        <w:tc>
          <w:tcPr>
            <w:tcW w:w="4148" w:type="dxa"/>
            <w:vAlign w:val="bottom"/>
          </w:tcPr>
          <w:p w14:paraId="3C1C39E5" w14:textId="21AA2AD5" w:rsidR="00596045" w:rsidRPr="003F4429" w:rsidRDefault="00596045" w:rsidP="00CA038A">
            <w:pPr>
              <w:pStyle w:val="a3"/>
              <w:ind w:left="0"/>
              <w:jc w:val="center"/>
              <w:rPr>
                <w:sz w:val="24"/>
                <w:szCs w:val="24"/>
              </w:rPr>
            </w:pPr>
            <w:r w:rsidRPr="003F4429">
              <w:rPr>
                <w:sz w:val="24"/>
                <w:szCs w:val="24"/>
              </w:rPr>
              <w:t xml:space="preserve">Δεύτερη κοπή  </w:t>
            </w:r>
          </w:p>
        </w:tc>
      </w:tr>
      <w:tr w:rsidR="00596045" w:rsidRPr="003F4429" w14:paraId="290E7417" w14:textId="77777777" w:rsidTr="00CA038A">
        <w:tc>
          <w:tcPr>
            <w:tcW w:w="4148" w:type="dxa"/>
            <w:vAlign w:val="bottom"/>
          </w:tcPr>
          <w:p w14:paraId="0C295510" w14:textId="1AB9E16C" w:rsidR="00596045" w:rsidRPr="003F4429" w:rsidRDefault="00596045" w:rsidP="00CA038A">
            <w:pPr>
              <w:pStyle w:val="a3"/>
              <w:ind w:left="0"/>
              <w:jc w:val="center"/>
              <w:rPr>
                <w:sz w:val="24"/>
                <w:szCs w:val="24"/>
              </w:rPr>
            </w:pPr>
            <w:r w:rsidRPr="003F4429">
              <w:rPr>
                <w:sz w:val="24"/>
                <w:szCs w:val="24"/>
              </w:rPr>
              <w:t>0,3</w:t>
            </w:r>
          </w:p>
        </w:tc>
        <w:tc>
          <w:tcPr>
            <w:tcW w:w="4148" w:type="dxa"/>
            <w:vAlign w:val="bottom"/>
          </w:tcPr>
          <w:p w14:paraId="28B0FE09" w14:textId="3764AE5F" w:rsidR="00596045" w:rsidRPr="003F4429" w:rsidRDefault="00596045" w:rsidP="00CA038A">
            <w:pPr>
              <w:pStyle w:val="a3"/>
              <w:ind w:left="0"/>
              <w:jc w:val="center"/>
              <w:rPr>
                <w:sz w:val="24"/>
                <w:szCs w:val="24"/>
              </w:rPr>
            </w:pPr>
            <w:r w:rsidRPr="003F4429">
              <w:rPr>
                <w:sz w:val="24"/>
                <w:szCs w:val="24"/>
              </w:rPr>
              <w:t>1,1</w:t>
            </w:r>
          </w:p>
        </w:tc>
      </w:tr>
      <w:tr w:rsidR="00596045" w:rsidRPr="003F4429" w14:paraId="372E7B90" w14:textId="77777777" w:rsidTr="00CA038A">
        <w:tc>
          <w:tcPr>
            <w:tcW w:w="4148" w:type="dxa"/>
            <w:vAlign w:val="bottom"/>
          </w:tcPr>
          <w:p w14:paraId="2A886183" w14:textId="7D07C13B" w:rsidR="00596045" w:rsidRPr="003F4429" w:rsidRDefault="00596045" w:rsidP="00CA038A">
            <w:pPr>
              <w:pStyle w:val="a3"/>
              <w:ind w:left="0"/>
              <w:jc w:val="center"/>
              <w:rPr>
                <w:sz w:val="24"/>
                <w:szCs w:val="24"/>
              </w:rPr>
            </w:pPr>
            <w:r w:rsidRPr="003F4429">
              <w:rPr>
                <w:sz w:val="24"/>
                <w:szCs w:val="24"/>
              </w:rPr>
              <w:t>0,46</w:t>
            </w:r>
          </w:p>
        </w:tc>
        <w:tc>
          <w:tcPr>
            <w:tcW w:w="4148" w:type="dxa"/>
            <w:vAlign w:val="bottom"/>
          </w:tcPr>
          <w:p w14:paraId="4D11992F" w14:textId="4B9FEC29" w:rsidR="00596045" w:rsidRPr="003F4429" w:rsidRDefault="00596045" w:rsidP="00CA038A">
            <w:pPr>
              <w:pStyle w:val="a3"/>
              <w:ind w:left="0"/>
              <w:jc w:val="center"/>
              <w:rPr>
                <w:sz w:val="24"/>
                <w:szCs w:val="24"/>
              </w:rPr>
            </w:pPr>
            <w:r w:rsidRPr="003F4429">
              <w:rPr>
                <w:sz w:val="24"/>
                <w:szCs w:val="24"/>
              </w:rPr>
              <w:t>0,99</w:t>
            </w:r>
          </w:p>
        </w:tc>
      </w:tr>
      <w:tr w:rsidR="00596045" w:rsidRPr="003F4429" w14:paraId="75C151A1" w14:textId="77777777" w:rsidTr="00CA038A">
        <w:tc>
          <w:tcPr>
            <w:tcW w:w="4148" w:type="dxa"/>
            <w:vAlign w:val="bottom"/>
          </w:tcPr>
          <w:p w14:paraId="0D4714D7" w14:textId="6398229C" w:rsidR="00596045" w:rsidRPr="003F4429" w:rsidRDefault="00596045" w:rsidP="00CA038A">
            <w:pPr>
              <w:pStyle w:val="a3"/>
              <w:ind w:left="0"/>
              <w:jc w:val="center"/>
              <w:rPr>
                <w:sz w:val="24"/>
                <w:szCs w:val="24"/>
              </w:rPr>
            </w:pPr>
            <w:r w:rsidRPr="003F4429">
              <w:rPr>
                <w:sz w:val="24"/>
                <w:szCs w:val="24"/>
              </w:rPr>
              <w:t>0,31</w:t>
            </w:r>
          </w:p>
        </w:tc>
        <w:tc>
          <w:tcPr>
            <w:tcW w:w="4148" w:type="dxa"/>
            <w:vAlign w:val="bottom"/>
          </w:tcPr>
          <w:p w14:paraId="7AF72131" w14:textId="145EF1DD" w:rsidR="00596045" w:rsidRPr="003F4429" w:rsidRDefault="00596045" w:rsidP="00CA038A">
            <w:pPr>
              <w:pStyle w:val="a3"/>
              <w:ind w:left="0"/>
              <w:jc w:val="center"/>
              <w:rPr>
                <w:sz w:val="24"/>
                <w:szCs w:val="24"/>
              </w:rPr>
            </w:pPr>
            <w:r w:rsidRPr="003F4429">
              <w:rPr>
                <w:sz w:val="24"/>
                <w:szCs w:val="24"/>
              </w:rPr>
              <w:t>1,31</w:t>
            </w:r>
          </w:p>
        </w:tc>
      </w:tr>
      <w:tr w:rsidR="00596045" w:rsidRPr="003F4429" w14:paraId="11554726" w14:textId="77777777" w:rsidTr="00CA038A">
        <w:tc>
          <w:tcPr>
            <w:tcW w:w="4148" w:type="dxa"/>
            <w:vAlign w:val="bottom"/>
          </w:tcPr>
          <w:p w14:paraId="14657F02" w14:textId="235F1A20" w:rsidR="00596045" w:rsidRPr="003F4429" w:rsidRDefault="00596045" w:rsidP="00CA038A">
            <w:pPr>
              <w:pStyle w:val="a3"/>
              <w:ind w:left="0"/>
              <w:jc w:val="center"/>
              <w:rPr>
                <w:sz w:val="24"/>
                <w:szCs w:val="24"/>
              </w:rPr>
            </w:pPr>
            <w:r w:rsidRPr="003F4429">
              <w:rPr>
                <w:sz w:val="24"/>
                <w:szCs w:val="24"/>
              </w:rPr>
              <w:t>0,47</w:t>
            </w:r>
          </w:p>
        </w:tc>
        <w:tc>
          <w:tcPr>
            <w:tcW w:w="4148" w:type="dxa"/>
            <w:vAlign w:val="bottom"/>
          </w:tcPr>
          <w:p w14:paraId="14C62A66" w14:textId="2B272CAC" w:rsidR="00596045" w:rsidRPr="003F4429" w:rsidRDefault="00596045" w:rsidP="00CA038A">
            <w:pPr>
              <w:pStyle w:val="a3"/>
              <w:ind w:left="0"/>
              <w:jc w:val="center"/>
              <w:rPr>
                <w:sz w:val="24"/>
                <w:szCs w:val="24"/>
              </w:rPr>
            </w:pPr>
            <w:r w:rsidRPr="003F4429">
              <w:rPr>
                <w:sz w:val="24"/>
                <w:szCs w:val="24"/>
              </w:rPr>
              <w:t>0,75</w:t>
            </w:r>
          </w:p>
        </w:tc>
      </w:tr>
      <w:tr w:rsidR="00596045" w:rsidRPr="003F4429" w14:paraId="2B11BB93" w14:textId="77777777" w:rsidTr="00CA038A">
        <w:tc>
          <w:tcPr>
            <w:tcW w:w="4148" w:type="dxa"/>
            <w:vAlign w:val="bottom"/>
          </w:tcPr>
          <w:p w14:paraId="0F974A35" w14:textId="0C40EB53" w:rsidR="00596045" w:rsidRPr="003F4429" w:rsidRDefault="00596045" w:rsidP="00CA038A">
            <w:pPr>
              <w:pStyle w:val="a3"/>
              <w:ind w:left="0"/>
              <w:jc w:val="center"/>
              <w:rPr>
                <w:sz w:val="24"/>
                <w:szCs w:val="24"/>
              </w:rPr>
            </w:pPr>
            <w:r w:rsidRPr="003F4429">
              <w:rPr>
                <w:sz w:val="24"/>
                <w:szCs w:val="24"/>
              </w:rPr>
              <w:t>0,41</w:t>
            </w:r>
          </w:p>
        </w:tc>
        <w:tc>
          <w:tcPr>
            <w:tcW w:w="4148" w:type="dxa"/>
            <w:vAlign w:val="bottom"/>
          </w:tcPr>
          <w:p w14:paraId="3A069F15" w14:textId="0415E06A" w:rsidR="00596045" w:rsidRPr="003F4429" w:rsidRDefault="00596045" w:rsidP="00CA038A">
            <w:pPr>
              <w:pStyle w:val="a3"/>
              <w:ind w:left="0"/>
              <w:jc w:val="center"/>
              <w:rPr>
                <w:sz w:val="24"/>
                <w:szCs w:val="24"/>
              </w:rPr>
            </w:pPr>
            <w:r w:rsidRPr="003F4429">
              <w:rPr>
                <w:sz w:val="24"/>
                <w:szCs w:val="24"/>
              </w:rPr>
              <w:t>1,22</w:t>
            </w:r>
          </w:p>
        </w:tc>
      </w:tr>
      <w:tr w:rsidR="00596045" w:rsidRPr="003F4429" w14:paraId="46EEF54A" w14:textId="77777777" w:rsidTr="00CA038A">
        <w:tc>
          <w:tcPr>
            <w:tcW w:w="4148" w:type="dxa"/>
            <w:vAlign w:val="bottom"/>
          </w:tcPr>
          <w:p w14:paraId="6255D329" w14:textId="66089810" w:rsidR="00596045" w:rsidRPr="003F4429" w:rsidRDefault="00596045" w:rsidP="00CA038A">
            <w:pPr>
              <w:pStyle w:val="a3"/>
              <w:ind w:left="0"/>
              <w:jc w:val="center"/>
              <w:rPr>
                <w:sz w:val="24"/>
                <w:szCs w:val="24"/>
              </w:rPr>
            </w:pPr>
            <w:r w:rsidRPr="003F4429">
              <w:rPr>
                <w:sz w:val="24"/>
                <w:szCs w:val="24"/>
              </w:rPr>
              <w:t>0,07</w:t>
            </w:r>
          </w:p>
        </w:tc>
        <w:tc>
          <w:tcPr>
            <w:tcW w:w="4148" w:type="dxa"/>
            <w:vAlign w:val="bottom"/>
          </w:tcPr>
          <w:p w14:paraId="1192C728" w14:textId="5872BBBB" w:rsidR="00596045" w:rsidRPr="003F4429" w:rsidRDefault="00596045" w:rsidP="00CA038A">
            <w:pPr>
              <w:pStyle w:val="a3"/>
              <w:ind w:left="0"/>
              <w:jc w:val="center"/>
              <w:rPr>
                <w:sz w:val="24"/>
                <w:szCs w:val="24"/>
              </w:rPr>
            </w:pPr>
            <w:r w:rsidRPr="003F4429">
              <w:rPr>
                <w:sz w:val="24"/>
                <w:szCs w:val="24"/>
              </w:rPr>
              <w:t>0,4</w:t>
            </w:r>
          </w:p>
        </w:tc>
      </w:tr>
      <w:tr w:rsidR="00596045" w:rsidRPr="003F4429" w14:paraId="3B7377C1" w14:textId="77777777" w:rsidTr="00CA038A">
        <w:tc>
          <w:tcPr>
            <w:tcW w:w="4148" w:type="dxa"/>
            <w:vAlign w:val="bottom"/>
          </w:tcPr>
          <w:p w14:paraId="5844F4B8" w14:textId="54A821A4" w:rsidR="00596045" w:rsidRPr="003F4429" w:rsidRDefault="00596045" w:rsidP="00CA038A">
            <w:pPr>
              <w:pStyle w:val="a3"/>
              <w:ind w:left="0"/>
              <w:jc w:val="center"/>
              <w:rPr>
                <w:sz w:val="24"/>
                <w:szCs w:val="24"/>
              </w:rPr>
            </w:pPr>
            <w:r w:rsidRPr="003F4429">
              <w:rPr>
                <w:sz w:val="24"/>
                <w:szCs w:val="24"/>
              </w:rPr>
              <w:t>0,58</w:t>
            </w:r>
          </w:p>
        </w:tc>
        <w:tc>
          <w:tcPr>
            <w:tcW w:w="4148" w:type="dxa"/>
            <w:vAlign w:val="bottom"/>
          </w:tcPr>
          <w:p w14:paraId="686D12B4" w14:textId="5D51CDDA" w:rsidR="00596045" w:rsidRPr="003F4429" w:rsidRDefault="00596045" w:rsidP="00CA038A">
            <w:pPr>
              <w:pStyle w:val="a3"/>
              <w:ind w:left="0"/>
              <w:jc w:val="center"/>
              <w:rPr>
                <w:sz w:val="24"/>
                <w:szCs w:val="24"/>
              </w:rPr>
            </w:pPr>
            <w:r w:rsidRPr="003F4429">
              <w:rPr>
                <w:sz w:val="24"/>
                <w:szCs w:val="24"/>
              </w:rPr>
              <w:t>1,66</w:t>
            </w:r>
          </w:p>
        </w:tc>
      </w:tr>
      <w:tr w:rsidR="00596045" w:rsidRPr="003F4429" w14:paraId="4B6C0D88" w14:textId="77777777" w:rsidTr="00CA038A">
        <w:tc>
          <w:tcPr>
            <w:tcW w:w="4148" w:type="dxa"/>
            <w:vAlign w:val="bottom"/>
          </w:tcPr>
          <w:p w14:paraId="57C60453" w14:textId="54C62203" w:rsidR="00596045" w:rsidRPr="003F4429" w:rsidRDefault="00596045" w:rsidP="00CA038A">
            <w:pPr>
              <w:pStyle w:val="a3"/>
              <w:ind w:left="0"/>
              <w:jc w:val="center"/>
              <w:rPr>
                <w:sz w:val="24"/>
                <w:szCs w:val="24"/>
              </w:rPr>
            </w:pPr>
            <w:r w:rsidRPr="003F4429">
              <w:rPr>
                <w:sz w:val="24"/>
                <w:szCs w:val="24"/>
              </w:rPr>
              <w:t>0,52</w:t>
            </w:r>
          </w:p>
        </w:tc>
        <w:tc>
          <w:tcPr>
            <w:tcW w:w="4148" w:type="dxa"/>
            <w:vAlign w:val="bottom"/>
          </w:tcPr>
          <w:p w14:paraId="62A0BC7E" w14:textId="6B70B365" w:rsidR="00596045" w:rsidRPr="003F4429" w:rsidRDefault="00596045" w:rsidP="00CA038A">
            <w:pPr>
              <w:pStyle w:val="a3"/>
              <w:ind w:left="0"/>
              <w:jc w:val="center"/>
              <w:rPr>
                <w:sz w:val="24"/>
                <w:szCs w:val="24"/>
              </w:rPr>
            </w:pPr>
            <w:r w:rsidRPr="003F4429">
              <w:rPr>
                <w:sz w:val="24"/>
                <w:szCs w:val="24"/>
              </w:rPr>
              <w:t>1,58</w:t>
            </w:r>
          </w:p>
        </w:tc>
      </w:tr>
      <w:tr w:rsidR="00596045" w:rsidRPr="003F4429" w14:paraId="5C2FC9AF" w14:textId="77777777" w:rsidTr="00CA038A">
        <w:tc>
          <w:tcPr>
            <w:tcW w:w="4148" w:type="dxa"/>
            <w:vAlign w:val="bottom"/>
          </w:tcPr>
          <w:p w14:paraId="0B4FF97E" w14:textId="35AD585F" w:rsidR="00596045" w:rsidRPr="003F4429" w:rsidRDefault="00596045" w:rsidP="00CA038A">
            <w:pPr>
              <w:pStyle w:val="a3"/>
              <w:ind w:left="0"/>
              <w:jc w:val="center"/>
              <w:rPr>
                <w:sz w:val="24"/>
                <w:szCs w:val="24"/>
              </w:rPr>
            </w:pPr>
            <w:r w:rsidRPr="003F4429">
              <w:rPr>
                <w:sz w:val="24"/>
                <w:szCs w:val="24"/>
              </w:rPr>
              <w:t>0,4</w:t>
            </w:r>
          </w:p>
        </w:tc>
        <w:tc>
          <w:tcPr>
            <w:tcW w:w="4148" w:type="dxa"/>
            <w:vAlign w:val="bottom"/>
          </w:tcPr>
          <w:p w14:paraId="16231D82" w14:textId="17FAC50D" w:rsidR="00596045" w:rsidRPr="003F4429" w:rsidRDefault="00596045" w:rsidP="00CA038A">
            <w:pPr>
              <w:pStyle w:val="a3"/>
              <w:ind w:left="0"/>
              <w:jc w:val="center"/>
              <w:rPr>
                <w:sz w:val="24"/>
                <w:szCs w:val="24"/>
              </w:rPr>
            </w:pPr>
            <w:r w:rsidRPr="003F4429">
              <w:rPr>
                <w:sz w:val="24"/>
                <w:szCs w:val="24"/>
              </w:rPr>
              <w:t>0,84</w:t>
            </w:r>
          </w:p>
        </w:tc>
      </w:tr>
      <w:tr w:rsidR="00596045" w:rsidRPr="003F4429" w14:paraId="5B87A2C7" w14:textId="77777777" w:rsidTr="00CA038A">
        <w:tc>
          <w:tcPr>
            <w:tcW w:w="4148" w:type="dxa"/>
            <w:vAlign w:val="bottom"/>
          </w:tcPr>
          <w:p w14:paraId="30592707" w14:textId="5773C58D" w:rsidR="00596045" w:rsidRPr="003F4429" w:rsidRDefault="00596045" w:rsidP="00CA038A">
            <w:pPr>
              <w:pStyle w:val="a3"/>
              <w:ind w:left="0"/>
              <w:jc w:val="center"/>
              <w:rPr>
                <w:sz w:val="24"/>
                <w:szCs w:val="24"/>
              </w:rPr>
            </w:pPr>
            <w:r w:rsidRPr="003F4429">
              <w:rPr>
                <w:sz w:val="24"/>
                <w:szCs w:val="24"/>
              </w:rPr>
              <w:t>0,33</w:t>
            </w:r>
          </w:p>
        </w:tc>
        <w:tc>
          <w:tcPr>
            <w:tcW w:w="4148" w:type="dxa"/>
            <w:vAlign w:val="bottom"/>
          </w:tcPr>
          <w:p w14:paraId="673AF2F6" w14:textId="2B8FCA42" w:rsidR="00596045" w:rsidRPr="003F4429" w:rsidRDefault="00596045" w:rsidP="00CA038A">
            <w:pPr>
              <w:pStyle w:val="a3"/>
              <w:ind w:left="0"/>
              <w:jc w:val="center"/>
              <w:rPr>
                <w:sz w:val="24"/>
                <w:szCs w:val="24"/>
              </w:rPr>
            </w:pPr>
            <w:r w:rsidRPr="003F4429">
              <w:rPr>
                <w:sz w:val="24"/>
                <w:szCs w:val="24"/>
              </w:rPr>
              <w:t>1,18</w:t>
            </w:r>
          </w:p>
        </w:tc>
      </w:tr>
      <w:tr w:rsidR="00596045" w:rsidRPr="003F4429" w14:paraId="35B65E0B" w14:textId="77777777" w:rsidTr="00CA038A">
        <w:tc>
          <w:tcPr>
            <w:tcW w:w="4148" w:type="dxa"/>
            <w:vAlign w:val="bottom"/>
          </w:tcPr>
          <w:p w14:paraId="7D7C9D35" w14:textId="0852D519" w:rsidR="00596045" w:rsidRPr="003F4429" w:rsidRDefault="00596045" w:rsidP="00CA038A">
            <w:pPr>
              <w:pStyle w:val="a3"/>
              <w:ind w:left="0"/>
              <w:jc w:val="center"/>
              <w:rPr>
                <w:sz w:val="24"/>
                <w:szCs w:val="24"/>
              </w:rPr>
            </w:pPr>
            <w:r w:rsidRPr="003F4429">
              <w:rPr>
                <w:sz w:val="24"/>
                <w:szCs w:val="24"/>
              </w:rPr>
              <w:t>0,26</w:t>
            </w:r>
          </w:p>
        </w:tc>
        <w:tc>
          <w:tcPr>
            <w:tcW w:w="4148" w:type="dxa"/>
            <w:vAlign w:val="bottom"/>
          </w:tcPr>
          <w:p w14:paraId="30A7F031" w14:textId="0FD9319A" w:rsidR="00596045" w:rsidRPr="003F4429" w:rsidRDefault="00596045" w:rsidP="00CA038A">
            <w:pPr>
              <w:pStyle w:val="a3"/>
              <w:ind w:left="0"/>
              <w:jc w:val="center"/>
              <w:rPr>
                <w:sz w:val="24"/>
                <w:szCs w:val="24"/>
              </w:rPr>
            </w:pPr>
            <w:r w:rsidRPr="003F4429">
              <w:rPr>
                <w:sz w:val="24"/>
                <w:szCs w:val="24"/>
              </w:rPr>
              <w:t>1,1</w:t>
            </w:r>
          </w:p>
        </w:tc>
      </w:tr>
      <w:tr w:rsidR="00596045" w:rsidRPr="003F4429" w14:paraId="6AE23A11" w14:textId="77777777" w:rsidTr="00CA038A">
        <w:tc>
          <w:tcPr>
            <w:tcW w:w="4148" w:type="dxa"/>
            <w:vAlign w:val="bottom"/>
          </w:tcPr>
          <w:p w14:paraId="3042A875" w14:textId="623862AA" w:rsidR="00596045" w:rsidRPr="003F4429" w:rsidRDefault="00596045" w:rsidP="00CA038A">
            <w:pPr>
              <w:pStyle w:val="a3"/>
              <w:ind w:left="0"/>
              <w:jc w:val="center"/>
              <w:rPr>
                <w:sz w:val="24"/>
                <w:szCs w:val="24"/>
              </w:rPr>
            </w:pPr>
            <w:r w:rsidRPr="003F4429">
              <w:rPr>
                <w:sz w:val="24"/>
                <w:szCs w:val="24"/>
              </w:rPr>
              <w:t>0,46</w:t>
            </w:r>
          </w:p>
        </w:tc>
        <w:tc>
          <w:tcPr>
            <w:tcW w:w="4148" w:type="dxa"/>
            <w:vAlign w:val="bottom"/>
          </w:tcPr>
          <w:p w14:paraId="08456FE4" w14:textId="6B6A0D10" w:rsidR="00596045" w:rsidRPr="003F4429" w:rsidRDefault="00596045" w:rsidP="00CA038A">
            <w:pPr>
              <w:pStyle w:val="a3"/>
              <w:ind w:left="0"/>
              <w:jc w:val="center"/>
              <w:rPr>
                <w:sz w:val="24"/>
                <w:szCs w:val="24"/>
              </w:rPr>
            </w:pPr>
            <w:r w:rsidRPr="003F4429">
              <w:rPr>
                <w:sz w:val="24"/>
                <w:szCs w:val="24"/>
              </w:rPr>
              <w:t>1,25</w:t>
            </w:r>
          </w:p>
        </w:tc>
      </w:tr>
    </w:tbl>
    <w:p w14:paraId="75343E65" w14:textId="29F4A840" w:rsidR="00596045" w:rsidRPr="00964F83" w:rsidRDefault="00596045" w:rsidP="00596045">
      <w:pPr>
        <w:jc w:val="both"/>
        <w:rPr>
          <w:b/>
          <w:bCs/>
          <w:sz w:val="24"/>
          <w:szCs w:val="24"/>
        </w:rPr>
      </w:pPr>
      <w:r w:rsidRPr="00964F83">
        <w:rPr>
          <w:b/>
          <w:bCs/>
          <w:sz w:val="24"/>
          <w:szCs w:val="24"/>
        </w:rPr>
        <w:t>Οι μεταβλητές είναι ανεξάρτητες μεταξύ τους. Υπολογίστε το συντελεστή συσχετίσεως μεταξύ της πρώτης και δεύτερης κοπής και ελέγξετε τη σημαντικότητα του.</w:t>
      </w:r>
    </w:p>
    <w:p w14:paraId="29E77A11" w14:textId="30429759" w:rsidR="00596045" w:rsidRPr="00964F83" w:rsidRDefault="00596045" w:rsidP="00596045">
      <w:pPr>
        <w:jc w:val="both"/>
        <w:rPr>
          <w:b/>
          <w:bCs/>
          <w:sz w:val="24"/>
          <w:szCs w:val="24"/>
        </w:rPr>
      </w:pPr>
    </w:p>
    <w:p w14:paraId="0B21A3B0" w14:textId="0A06B5BF" w:rsidR="00596045" w:rsidRPr="00964F83" w:rsidRDefault="000D2503" w:rsidP="00596045">
      <w:pPr>
        <w:pStyle w:val="a3"/>
        <w:numPr>
          <w:ilvl w:val="0"/>
          <w:numId w:val="1"/>
        </w:numPr>
        <w:jc w:val="both"/>
        <w:rPr>
          <w:b/>
          <w:bCs/>
          <w:sz w:val="24"/>
          <w:szCs w:val="24"/>
        </w:rPr>
      </w:pPr>
      <w:r w:rsidRPr="00964F83">
        <w:rPr>
          <w:b/>
          <w:bCs/>
          <w:sz w:val="24"/>
          <w:szCs w:val="24"/>
        </w:rPr>
        <w:t xml:space="preserve">Στον παρακάτω πίνακα είναι οι περιεκτικότητες σε </w:t>
      </w:r>
      <w:r w:rsidRPr="00964F83">
        <w:rPr>
          <w:b/>
          <w:bCs/>
          <w:sz w:val="24"/>
          <w:szCs w:val="24"/>
          <w:lang w:val="en-US"/>
        </w:rPr>
        <w:t>Ca</w:t>
      </w:r>
      <w:r w:rsidRPr="00964F83">
        <w:rPr>
          <w:b/>
          <w:bCs/>
          <w:sz w:val="24"/>
          <w:szCs w:val="24"/>
        </w:rPr>
        <w:t xml:space="preserve"> του γάλακτος δυο περιοχών Α και Β.   </w:t>
      </w:r>
    </w:p>
    <w:tbl>
      <w:tblPr>
        <w:tblStyle w:val="a4"/>
        <w:tblW w:w="0" w:type="auto"/>
        <w:tblLook w:val="04A0" w:firstRow="1" w:lastRow="0" w:firstColumn="1" w:lastColumn="0" w:noHBand="0" w:noVBand="1"/>
      </w:tblPr>
      <w:tblGrid>
        <w:gridCol w:w="4148"/>
        <w:gridCol w:w="4148"/>
      </w:tblGrid>
      <w:tr w:rsidR="00596045" w:rsidRPr="003F4429" w14:paraId="52D14D80" w14:textId="77777777" w:rsidTr="00CA038A">
        <w:tc>
          <w:tcPr>
            <w:tcW w:w="4148" w:type="dxa"/>
            <w:vAlign w:val="bottom"/>
          </w:tcPr>
          <w:p w14:paraId="24915B46" w14:textId="655B0055" w:rsidR="00596045" w:rsidRPr="003F4429" w:rsidRDefault="00596045" w:rsidP="00CA038A">
            <w:pPr>
              <w:pStyle w:val="a3"/>
              <w:ind w:left="0"/>
              <w:jc w:val="center"/>
              <w:rPr>
                <w:sz w:val="24"/>
                <w:szCs w:val="24"/>
              </w:rPr>
            </w:pPr>
            <w:r w:rsidRPr="003F4429">
              <w:rPr>
                <w:sz w:val="24"/>
                <w:szCs w:val="24"/>
              </w:rPr>
              <w:t>Π</w:t>
            </w:r>
            <w:r w:rsidR="000D2503" w:rsidRPr="003F4429">
              <w:rPr>
                <w:sz w:val="24"/>
                <w:szCs w:val="24"/>
              </w:rPr>
              <w:t>εριοχή Α</w:t>
            </w:r>
            <w:r w:rsidRPr="003F4429">
              <w:rPr>
                <w:sz w:val="24"/>
                <w:szCs w:val="24"/>
              </w:rPr>
              <w:t xml:space="preserve"> </w:t>
            </w:r>
          </w:p>
        </w:tc>
        <w:tc>
          <w:tcPr>
            <w:tcW w:w="4148" w:type="dxa"/>
            <w:vAlign w:val="bottom"/>
          </w:tcPr>
          <w:p w14:paraId="77675914" w14:textId="485ABA41" w:rsidR="00596045" w:rsidRPr="003F4429" w:rsidRDefault="000D2503" w:rsidP="00CA038A">
            <w:pPr>
              <w:pStyle w:val="a3"/>
              <w:ind w:left="0"/>
              <w:jc w:val="center"/>
              <w:rPr>
                <w:sz w:val="24"/>
                <w:szCs w:val="24"/>
              </w:rPr>
            </w:pPr>
            <w:r w:rsidRPr="003F4429">
              <w:rPr>
                <w:sz w:val="24"/>
                <w:szCs w:val="24"/>
              </w:rPr>
              <w:t>Περιοχή Β</w:t>
            </w:r>
            <w:r w:rsidR="00596045" w:rsidRPr="003F4429">
              <w:rPr>
                <w:sz w:val="24"/>
                <w:szCs w:val="24"/>
              </w:rPr>
              <w:t xml:space="preserve">  </w:t>
            </w:r>
          </w:p>
        </w:tc>
      </w:tr>
      <w:tr w:rsidR="00596045" w:rsidRPr="003F4429" w14:paraId="66FD52DE" w14:textId="77777777" w:rsidTr="00CA038A">
        <w:tc>
          <w:tcPr>
            <w:tcW w:w="4148" w:type="dxa"/>
            <w:vAlign w:val="bottom"/>
          </w:tcPr>
          <w:p w14:paraId="4296FD71" w14:textId="33E184F7" w:rsidR="00596045" w:rsidRPr="003F4429" w:rsidRDefault="000D2503" w:rsidP="00CA038A">
            <w:pPr>
              <w:pStyle w:val="a3"/>
              <w:ind w:left="0"/>
              <w:jc w:val="center"/>
              <w:rPr>
                <w:sz w:val="24"/>
                <w:szCs w:val="24"/>
              </w:rPr>
            </w:pPr>
            <w:r w:rsidRPr="003F4429">
              <w:rPr>
                <w:sz w:val="24"/>
                <w:szCs w:val="24"/>
              </w:rPr>
              <w:t>124,8</w:t>
            </w:r>
          </w:p>
        </w:tc>
        <w:tc>
          <w:tcPr>
            <w:tcW w:w="4148" w:type="dxa"/>
            <w:vAlign w:val="bottom"/>
          </w:tcPr>
          <w:p w14:paraId="3585BF01" w14:textId="7DB155B9" w:rsidR="00596045" w:rsidRPr="003F4429" w:rsidRDefault="000D2503" w:rsidP="00CA038A">
            <w:pPr>
              <w:pStyle w:val="a3"/>
              <w:ind w:left="0"/>
              <w:jc w:val="center"/>
              <w:rPr>
                <w:sz w:val="24"/>
                <w:szCs w:val="24"/>
              </w:rPr>
            </w:pPr>
            <w:r w:rsidRPr="003F4429">
              <w:rPr>
                <w:sz w:val="24"/>
                <w:szCs w:val="24"/>
              </w:rPr>
              <w:t>125,9</w:t>
            </w:r>
          </w:p>
        </w:tc>
      </w:tr>
      <w:tr w:rsidR="00596045" w:rsidRPr="003F4429" w14:paraId="33807F6A" w14:textId="77777777" w:rsidTr="00CA038A">
        <w:tc>
          <w:tcPr>
            <w:tcW w:w="4148" w:type="dxa"/>
            <w:vAlign w:val="bottom"/>
          </w:tcPr>
          <w:p w14:paraId="1F60EFC2" w14:textId="3EEFAEA5" w:rsidR="00596045" w:rsidRPr="003F4429" w:rsidRDefault="000D2503" w:rsidP="00CA038A">
            <w:pPr>
              <w:pStyle w:val="a3"/>
              <w:ind w:left="0"/>
              <w:jc w:val="center"/>
              <w:rPr>
                <w:sz w:val="24"/>
                <w:szCs w:val="24"/>
              </w:rPr>
            </w:pPr>
            <w:r w:rsidRPr="003F4429">
              <w:rPr>
                <w:sz w:val="24"/>
                <w:szCs w:val="24"/>
              </w:rPr>
              <w:t>116,2</w:t>
            </w:r>
          </w:p>
        </w:tc>
        <w:tc>
          <w:tcPr>
            <w:tcW w:w="4148" w:type="dxa"/>
            <w:vAlign w:val="bottom"/>
          </w:tcPr>
          <w:p w14:paraId="64DAA889" w14:textId="69A6B55B" w:rsidR="00596045" w:rsidRPr="003F4429" w:rsidRDefault="000D2503" w:rsidP="00CA038A">
            <w:pPr>
              <w:pStyle w:val="a3"/>
              <w:ind w:left="0"/>
              <w:jc w:val="center"/>
              <w:rPr>
                <w:sz w:val="24"/>
                <w:szCs w:val="24"/>
              </w:rPr>
            </w:pPr>
            <w:r w:rsidRPr="003F4429">
              <w:rPr>
                <w:sz w:val="24"/>
                <w:szCs w:val="24"/>
              </w:rPr>
              <w:t>122,7</w:t>
            </w:r>
          </w:p>
        </w:tc>
      </w:tr>
      <w:tr w:rsidR="00596045" w:rsidRPr="003F4429" w14:paraId="458456A7" w14:textId="77777777" w:rsidTr="00CA038A">
        <w:tc>
          <w:tcPr>
            <w:tcW w:w="4148" w:type="dxa"/>
            <w:vAlign w:val="bottom"/>
          </w:tcPr>
          <w:p w14:paraId="63A4D1B5" w14:textId="2A787345" w:rsidR="00596045" w:rsidRPr="003F4429" w:rsidRDefault="000D2503" w:rsidP="00CA038A">
            <w:pPr>
              <w:pStyle w:val="a3"/>
              <w:ind w:left="0"/>
              <w:jc w:val="center"/>
              <w:rPr>
                <w:sz w:val="24"/>
                <w:szCs w:val="24"/>
              </w:rPr>
            </w:pPr>
            <w:r w:rsidRPr="003F4429">
              <w:rPr>
                <w:sz w:val="24"/>
                <w:szCs w:val="24"/>
              </w:rPr>
              <w:t>116,5</w:t>
            </w:r>
          </w:p>
        </w:tc>
        <w:tc>
          <w:tcPr>
            <w:tcW w:w="4148" w:type="dxa"/>
            <w:vAlign w:val="bottom"/>
          </w:tcPr>
          <w:p w14:paraId="450E028B" w14:textId="5CC1CD06" w:rsidR="00596045" w:rsidRPr="003F4429" w:rsidRDefault="000D2503" w:rsidP="00CA038A">
            <w:pPr>
              <w:pStyle w:val="a3"/>
              <w:ind w:left="0"/>
              <w:jc w:val="center"/>
              <w:rPr>
                <w:sz w:val="24"/>
                <w:szCs w:val="24"/>
              </w:rPr>
            </w:pPr>
            <w:r w:rsidRPr="003F4429">
              <w:rPr>
                <w:sz w:val="24"/>
                <w:szCs w:val="24"/>
              </w:rPr>
              <w:t>119,6</w:t>
            </w:r>
          </w:p>
        </w:tc>
      </w:tr>
      <w:tr w:rsidR="00596045" w:rsidRPr="003F4429" w14:paraId="1FCE856E" w14:textId="77777777" w:rsidTr="00CA038A">
        <w:tc>
          <w:tcPr>
            <w:tcW w:w="4148" w:type="dxa"/>
            <w:vAlign w:val="bottom"/>
          </w:tcPr>
          <w:p w14:paraId="00FD1B70" w14:textId="11A1814A" w:rsidR="00596045" w:rsidRPr="003F4429" w:rsidRDefault="000D2503" w:rsidP="00CA038A">
            <w:pPr>
              <w:pStyle w:val="a3"/>
              <w:ind w:left="0"/>
              <w:jc w:val="center"/>
              <w:rPr>
                <w:sz w:val="24"/>
                <w:szCs w:val="24"/>
              </w:rPr>
            </w:pPr>
            <w:r w:rsidRPr="003F4429">
              <w:rPr>
                <w:sz w:val="24"/>
                <w:szCs w:val="24"/>
              </w:rPr>
              <w:t>125,8</w:t>
            </w:r>
          </w:p>
        </w:tc>
        <w:tc>
          <w:tcPr>
            <w:tcW w:w="4148" w:type="dxa"/>
            <w:vAlign w:val="bottom"/>
          </w:tcPr>
          <w:p w14:paraId="09125834" w14:textId="6BBBEEFB" w:rsidR="00596045" w:rsidRPr="003F4429" w:rsidRDefault="000D2503" w:rsidP="00CA038A">
            <w:pPr>
              <w:pStyle w:val="a3"/>
              <w:ind w:left="0"/>
              <w:jc w:val="center"/>
              <w:rPr>
                <w:sz w:val="24"/>
                <w:szCs w:val="24"/>
              </w:rPr>
            </w:pPr>
            <w:r w:rsidRPr="003F4429">
              <w:rPr>
                <w:sz w:val="24"/>
                <w:szCs w:val="24"/>
              </w:rPr>
              <w:t>119,6</w:t>
            </w:r>
          </w:p>
        </w:tc>
      </w:tr>
      <w:tr w:rsidR="00596045" w:rsidRPr="003F4429" w14:paraId="6F4C725E" w14:textId="77777777" w:rsidTr="00CA038A">
        <w:tc>
          <w:tcPr>
            <w:tcW w:w="4148" w:type="dxa"/>
            <w:vAlign w:val="bottom"/>
          </w:tcPr>
          <w:p w14:paraId="50E19754" w14:textId="3A81E45C" w:rsidR="00596045" w:rsidRPr="003F4429" w:rsidRDefault="000D2503" w:rsidP="00CA038A">
            <w:pPr>
              <w:pStyle w:val="a3"/>
              <w:ind w:left="0"/>
              <w:jc w:val="center"/>
              <w:rPr>
                <w:sz w:val="24"/>
                <w:szCs w:val="24"/>
              </w:rPr>
            </w:pPr>
            <w:r w:rsidRPr="003F4429">
              <w:rPr>
                <w:sz w:val="24"/>
                <w:szCs w:val="24"/>
              </w:rPr>
              <w:t>120,7</w:t>
            </w:r>
          </w:p>
        </w:tc>
        <w:tc>
          <w:tcPr>
            <w:tcW w:w="4148" w:type="dxa"/>
            <w:vAlign w:val="bottom"/>
          </w:tcPr>
          <w:p w14:paraId="797742D9" w14:textId="59061237" w:rsidR="00596045" w:rsidRPr="003F4429" w:rsidRDefault="000D2503" w:rsidP="00CA038A">
            <w:pPr>
              <w:pStyle w:val="a3"/>
              <w:ind w:left="0"/>
              <w:jc w:val="center"/>
              <w:rPr>
                <w:sz w:val="24"/>
                <w:szCs w:val="24"/>
              </w:rPr>
            </w:pPr>
            <w:r w:rsidRPr="003F4429">
              <w:rPr>
                <w:sz w:val="24"/>
                <w:szCs w:val="24"/>
              </w:rPr>
              <w:t>122,7</w:t>
            </w:r>
          </w:p>
        </w:tc>
      </w:tr>
      <w:tr w:rsidR="00596045" w:rsidRPr="003F4429" w14:paraId="1584802A" w14:textId="77777777" w:rsidTr="00CA038A">
        <w:tc>
          <w:tcPr>
            <w:tcW w:w="4148" w:type="dxa"/>
            <w:vAlign w:val="bottom"/>
          </w:tcPr>
          <w:p w14:paraId="62CC83F2" w14:textId="1B99BCD4" w:rsidR="00596045" w:rsidRPr="003F4429" w:rsidRDefault="000D2503" w:rsidP="00CA038A">
            <w:pPr>
              <w:pStyle w:val="a3"/>
              <w:ind w:left="0"/>
              <w:jc w:val="center"/>
              <w:rPr>
                <w:sz w:val="24"/>
                <w:szCs w:val="24"/>
              </w:rPr>
            </w:pPr>
            <w:r w:rsidRPr="003F4429">
              <w:rPr>
                <w:sz w:val="24"/>
                <w:szCs w:val="24"/>
              </w:rPr>
              <w:t>124,3</w:t>
            </w:r>
          </w:p>
        </w:tc>
        <w:tc>
          <w:tcPr>
            <w:tcW w:w="4148" w:type="dxa"/>
            <w:vAlign w:val="bottom"/>
          </w:tcPr>
          <w:p w14:paraId="5AEEC83C" w14:textId="72F9C890" w:rsidR="00596045" w:rsidRPr="003F4429" w:rsidRDefault="000D2503" w:rsidP="00CA038A">
            <w:pPr>
              <w:pStyle w:val="a3"/>
              <w:ind w:left="0"/>
              <w:jc w:val="center"/>
              <w:rPr>
                <w:sz w:val="24"/>
                <w:szCs w:val="24"/>
              </w:rPr>
            </w:pPr>
            <w:r w:rsidRPr="003F4429">
              <w:rPr>
                <w:sz w:val="24"/>
                <w:szCs w:val="24"/>
              </w:rPr>
              <w:t>123,9</w:t>
            </w:r>
          </w:p>
        </w:tc>
      </w:tr>
      <w:tr w:rsidR="00596045" w:rsidRPr="003F4429" w14:paraId="33EA4334" w14:textId="77777777" w:rsidTr="00CA038A">
        <w:tc>
          <w:tcPr>
            <w:tcW w:w="4148" w:type="dxa"/>
            <w:vAlign w:val="bottom"/>
          </w:tcPr>
          <w:p w14:paraId="173580FC" w14:textId="5C104D0A" w:rsidR="00596045" w:rsidRPr="003F4429" w:rsidRDefault="000D2503" w:rsidP="00CA038A">
            <w:pPr>
              <w:pStyle w:val="a3"/>
              <w:ind w:left="0"/>
              <w:jc w:val="center"/>
              <w:rPr>
                <w:sz w:val="24"/>
                <w:szCs w:val="24"/>
              </w:rPr>
            </w:pPr>
            <w:r w:rsidRPr="003F4429">
              <w:rPr>
                <w:sz w:val="24"/>
                <w:szCs w:val="24"/>
              </w:rPr>
              <w:t>126,2</w:t>
            </w:r>
          </w:p>
        </w:tc>
        <w:tc>
          <w:tcPr>
            <w:tcW w:w="4148" w:type="dxa"/>
            <w:vAlign w:val="bottom"/>
          </w:tcPr>
          <w:p w14:paraId="7AA20016" w14:textId="182CA7B3" w:rsidR="00596045" w:rsidRPr="003F4429" w:rsidRDefault="000D2503" w:rsidP="00CA038A">
            <w:pPr>
              <w:pStyle w:val="a3"/>
              <w:ind w:left="0"/>
              <w:jc w:val="center"/>
              <w:rPr>
                <w:sz w:val="24"/>
                <w:szCs w:val="24"/>
              </w:rPr>
            </w:pPr>
            <w:r w:rsidRPr="003F4429">
              <w:rPr>
                <w:sz w:val="24"/>
                <w:szCs w:val="24"/>
              </w:rPr>
              <w:t>128,4</w:t>
            </w:r>
          </w:p>
        </w:tc>
      </w:tr>
      <w:tr w:rsidR="00596045" w:rsidRPr="003F4429" w14:paraId="6CFE9A22" w14:textId="77777777" w:rsidTr="00CA038A">
        <w:tc>
          <w:tcPr>
            <w:tcW w:w="4148" w:type="dxa"/>
            <w:vAlign w:val="bottom"/>
          </w:tcPr>
          <w:p w14:paraId="3D20FB6E" w14:textId="21E4907F" w:rsidR="00596045" w:rsidRPr="003F4429" w:rsidRDefault="000D2503" w:rsidP="00CA038A">
            <w:pPr>
              <w:pStyle w:val="a3"/>
              <w:ind w:left="0"/>
              <w:jc w:val="center"/>
              <w:rPr>
                <w:sz w:val="24"/>
                <w:szCs w:val="24"/>
              </w:rPr>
            </w:pPr>
            <w:r w:rsidRPr="003F4429">
              <w:rPr>
                <w:sz w:val="24"/>
                <w:szCs w:val="24"/>
              </w:rPr>
              <w:t>128,9</w:t>
            </w:r>
          </w:p>
        </w:tc>
        <w:tc>
          <w:tcPr>
            <w:tcW w:w="4148" w:type="dxa"/>
            <w:vAlign w:val="bottom"/>
          </w:tcPr>
          <w:p w14:paraId="355A8720" w14:textId="19381351" w:rsidR="00596045" w:rsidRPr="003F4429" w:rsidRDefault="000D2503" w:rsidP="00CA038A">
            <w:pPr>
              <w:pStyle w:val="a3"/>
              <w:ind w:left="0"/>
              <w:jc w:val="center"/>
              <w:rPr>
                <w:sz w:val="24"/>
                <w:szCs w:val="24"/>
              </w:rPr>
            </w:pPr>
            <w:r w:rsidRPr="003F4429">
              <w:rPr>
                <w:sz w:val="24"/>
                <w:szCs w:val="24"/>
              </w:rPr>
              <w:t>128,4</w:t>
            </w:r>
          </w:p>
        </w:tc>
      </w:tr>
      <w:tr w:rsidR="00596045" w:rsidRPr="003F4429" w14:paraId="20434994" w14:textId="77777777" w:rsidTr="00CA038A">
        <w:tc>
          <w:tcPr>
            <w:tcW w:w="4148" w:type="dxa"/>
            <w:vAlign w:val="bottom"/>
          </w:tcPr>
          <w:p w14:paraId="7E6BFD70" w14:textId="5280CDC8" w:rsidR="00596045" w:rsidRPr="003F4429" w:rsidRDefault="000D2503" w:rsidP="00CA038A">
            <w:pPr>
              <w:pStyle w:val="a3"/>
              <w:ind w:left="0"/>
              <w:jc w:val="center"/>
              <w:rPr>
                <w:sz w:val="24"/>
                <w:szCs w:val="24"/>
              </w:rPr>
            </w:pPr>
            <w:r w:rsidRPr="003F4429">
              <w:rPr>
                <w:sz w:val="24"/>
                <w:szCs w:val="24"/>
              </w:rPr>
              <w:t>123,6</w:t>
            </w:r>
          </w:p>
        </w:tc>
        <w:tc>
          <w:tcPr>
            <w:tcW w:w="4148" w:type="dxa"/>
            <w:vAlign w:val="bottom"/>
          </w:tcPr>
          <w:p w14:paraId="0FE6B1E5" w14:textId="55B643DF" w:rsidR="00596045" w:rsidRPr="003F4429" w:rsidRDefault="000D2503" w:rsidP="00CA038A">
            <w:pPr>
              <w:pStyle w:val="a3"/>
              <w:ind w:left="0"/>
              <w:jc w:val="center"/>
              <w:rPr>
                <w:sz w:val="24"/>
                <w:szCs w:val="24"/>
              </w:rPr>
            </w:pPr>
            <w:r w:rsidRPr="003F4429">
              <w:rPr>
                <w:sz w:val="24"/>
                <w:szCs w:val="24"/>
              </w:rPr>
              <w:t>130,0</w:t>
            </w:r>
          </w:p>
        </w:tc>
      </w:tr>
      <w:tr w:rsidR="00596045" w:rsidRPr="003F4429" w14:paraId="7F0A960A" w14:textId="77777777" w:rsidTr="00CA038A">
        <w:tc>
          <w:tcPr>
            <w:tcW w:w="4148" w:type="dxa"/>
            <w:vAlign w:val="bottom"/>
          </w:tcPr>
          <w:p w14:paraId="506A6CC2" w14:textId="77AD4433" w:rsidR="00596045" w:rsidRPr="003F4429" w:rsidRDefault="000D2503" w:rsidP="00CA038A">
            <w:pPr>
              <w:pStyle w:val="a3"/>
              <w:ind w:left="0"/>
              <w:jc w:val="center"/>
              <w:rPr>
                <w:sz w:val="24"/>
                <w:szCs w:val="24"/>
              </w:rPr>
            </w:pPr>
            <w:r w:rsidRPr="003F4429">
              <w:rPr>
                <w:sz w:val="24"/>
                <w:szCs w:val="24"/>
              </w:rPr>
              <w:t>124,4</w:t>
            </w:r>
          </w:p>
        </w:tc>
        <w:tc>
          <w:tcPr>
            <w:tcW w:w="4148" w:type="dxa"/>
            <w:vAlign w:val="bottom"/>
          </w:tcPr>
          <w:p w14:paraId="1DDB3EF2" w14:textId="28B30A27" w:rsidR="00596045" w:rsidRPr="003F4429" w:rsidRDefault="000D2503" w:rsidP="00CA038A">
            <w:pPr>
              <w:pStyle w:val="a3"/>
              <w:ind w:left="0"/>
              <w:jc w:val="center"/>
              <w:rPr>
                <w:sz w:val="24"/>
                <w:szCs w:val="24"/>
              </w:rPr>
            </w:pPr>
            <w:r w:rsidRPr="003F4429">
              <w:rPr>
                <w:sz w:val="24"/>
                <w:szCs w:val="24"/>
              </w:rPr>
              <w:t>129,0</w:t>
            </w:r>
          </w:p>
        </w:tc>
      </w:tr>
      <w:tr w:rsidR="00596045" w:rsidRPr="003F4429" w14:paraId="49D9C122" w14:textId="77777777" w:rsidTr="00CA038A">
        <w:tc>
          <w:tcPr>
            <w:tcW w:w="4148" w:type="dxa"/>
            <w:vAlign w:val="bottom"/>
          </w:tcPr>
          <w:p w14:paraId="542AEC73" w14:textId="387AB2E9" w:rsidR="00596045" w:rsidRPr="003F4429" w:rsidRDefault="000D2503" w:rsidP="00CA038A">
            <w:pPr>
              <w:pStyle w:val="a3"/>
              <w:ind w:left="0"/>
              <w:jc w:val="center"/>
              <w:rPr>
                <w:sz w:val="24"/>
                <w:szCs w:val="24"/>
              </w:rPr>
            </w:pPr>
            <w:r w:rsidRPr="003F4429">
              <w:rPr>
                <w:sz w:val="24"/>
                <w:szCs w:val="24"/>
              </w:rPr>
              <w:t>121,0</w:t>
            </w:r>
          </w:p>
        </w:tc>
        <w:tc>
          <w:tcPr>
            <w:tcW w:w="4148" w:type="dxa"/>
            <w:vAlign w:val="bottom"/>
          </w:tcPr>
          <w:p w14:paraId="0DBDEA7F" w14:textId="4CF65354" w:rsidR="00596045" w:rsidRPr="003F4429" w:rsidRDefault="000D2503" w:rsidP="00CA038A">
            <w:pPr>
              <w:pStyle w:val="a3"/>
              <w:ind w:left="0"/>
              <w:jc w:val="center"/>
              <w:rPr>
                <w:sz w:val="24"/>
                <w:szCs w:val="24"/>
              </w:rPr>
            </w:pPr>
            <w:r w:rsidRPr="003F4429">
              <w:rPr>
                <w:sz w:val="24"/>
                <w:szCs w:val="24"/>
              </w:rPr>
              <w:t>118,5</w:t>
            </w:r>
          </w:p>
        </w:tc>
      </w:tr>
      <w:tr w:rsidR="00596045" w:rsidRPr="003F4429" w14:paraId="22FA5133" w14:textId="77777777" w:rsidTr="00CA038A">
        <w:tc>
          <w:tcPr>
            <w:tcW w:w="4148" w:type="dxa"/>
            <w:vAlign w:val="bottom"/>
          </w:tcPr>
          <w:p w14:paraId="41D31BA1" w14:textId="444DDFD3" w:rsidR="00596045" w:rsidRPr="003F4429" w:rsidRDefault="000D2503" w:rsidP="00CA038A">
            <w:pPr>
              <w:pStyle w:val="a3"/>
              <w:ind w:left="0"/>
              <w:jc w:val="center"/>
              <w:rPr>
                <w:sz w:val="24"/>
                <w:szCs w:val="24"/>
              </w:rPr>
            </w:pPr>
            <w:r w:rsidRPr="003F4429">
              <w:rPr>
                <w:sz w:val="24"/>
                <w:szCs w:val="24"/>
              </w:rPr>
              <w:t>120,3</w:t>
            </w:r>
          </w:p>
        </w:tc>
        <w:tc>
          <w:tcPr>
            <w:tcW w:w="4148" w:type="dxa"/>
            <w:vAlign w:val="bottom"/>
          </w:tcPr>
          <w:p w14:paraId="5AD7C701" w14:textId="437E8181" w:rsidR="00596045" w:rsidRPr="003F4429" w:rsidRDefault="000D2503" w:rsidP="00CA038A">
            <w:pPr>
              <w:pStyle w:val="a3"/>
              <w:ind w:left="0"/>
              <w:jc w:val="center"/>
              <w:rPr>
                <w:sz w:val="24"/>
                <w:szCs w:val="24"/>
              </w:rPr>
            </w:pPr>
            <w:r w:rsidRPr="003F4429">
              <w:rPr>
                <w:sz w:val="24"/>
                <w:szCs w:val="24"/>
              </w:rPr>
              <w:t>122,2</w:t>
            </w:r>
          </w:p>
        </w:tc>
      </w:tr>
    </w:tbl>
    <w:p w14:paraId="7809D137" w14:textId="36A846B9" w:rsidR="00596045" w:rsidRPr="00964F83" w:rsidRDefault="00596045" w:rsidP="00596045">
      <w:pPr>
        <w:jc w:val="both"/>
        <w:rPr>
          <w:b/>
          <w:bCs/>
          <w:sz w:val="24"/>
          <w:szCs w:val="24"/>
        </w:rPr>
      </w:pPr>
      <w:r w:rsidRPr="00964F83">
        <w:rPr>
          <w:b/>
          <w:bCs/>
          <w:sz w:val="24"/>
          <w:szCs w:val="24"/>
        </w:rPr>
        <w:t xml:space="preserve">Οι μεταβλητές είναι ανεξάρτητες μεταξύ τους. Υπολογίστε το συντελεστή συσχετίσεως μεταξύ της πρώτης και δεύτερης </w:t>
      </w:r>
      <w:r w:rsidR="000D2503" w:rsidRPr="00964F83">
        <w:rPr>
          <w:b/>
          <w:bCs/>
          <w:sz w:val="24"/>
          <w:szCs w:val="24"/>
        </w:rPr>
        <w:t xml:space="preserve">περιοχής </w:t>
      </w:r>
      <w:r w:rsidRPr="00964F83">
        <w:rPr>
          <w:b/>
          <w:bCs/>
          <w:sz w:val="24"/>
          <w:szCs w:val="24"/>
        </w:rPr>
        <w:t>και ελέγξετε τη σημαντικότητα του.</w:t>
      </w:r>
    </w:p>
    <w:p w14:paraId="05B4FB84" w14:textId="77777777" w:rsidR="00596045" w:rsidRPr="00964F83" w:rsidRDefault="00596045" w:rsidP="00596045">
      <w:pPr>
        <w:jc w:val="both"/>
        <w:rPr>
          <w:b/>
          <w:bCs/>
          <w:sz w:val="24"/>
          <w:szCs w:val="24"/>
        </w:rPr>
      </w:pPr>
    </w:p>
    <w:p w14:paraId="7577CDC2" w14:textId="77777777" w:rsidR="005D2853" w:rsidRPr="00964F83" w:rsidRDefault="005D2853" w:rsidP="00A77725">
      <w:pPr>
        <w:jc w:val="both"/>
        <w:rPr>
          <w:b/>
          <w:bCs/>
          <w:sz w:val="24"/>
          <w:szCs w:val="24"/>
        </w:rPr>
      </w:pPr>
    </w:p>
    <w:sectPr w:rsidR="005D2853" w:rsidRPr="00964F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80A"/>
    <w:multiLevelType w:val="hybridMultilevel"/>
    <w:tmpl w:val="44086F9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D85376"/>
    <w:multiLevelType w:val="hybridMultilevel"/>
    <w:tmpl w:val="FB987FC4"/>
    <w:lvl w:ilvl="0" w:tplc="BDEEEB50">
      <w:start w:val="1"/>
      <w:numFmt w:val="upperLetter"/>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 w15:restartNumberingAfterBreak="0">
    <w:nsid w:val="2BAB0386"/>
    <w:multiLevelType w:val="hybridMultilevel"/>
    <w:tmpl w:val="6EBA4882"/>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 w15:restartNumberingAfterBreak="0">
    <w:nsid w:val="33EB6ABB"/>
    <w:multiLevelType w:val="hybridMultilevel"/>
    <w:tmpl w:val="6EBA4882"/>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5AF93FE9"/>
    <w:multiLevelType w:val="hybridMultilevel"/>
    <w:tmpl w:val="19C04BDE"/>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101E82"/>
    <w:multiLevelType w:val="hybridMultilevel"/>
    <w:tmpl w:val="6EBA4882"/>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6CA8314E"/>
    <w:multiLevelType w:val="hybridMultilevel"/>
    <w:tmpl w:val="6EBA4882"/>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70497B5C"/>
    <w:multiLevelType w:val="hybridMultilevel"/>
    <w:tmpl w:val="6EBA4882"/>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5"/>
  </w:num>
  <w:num w:numId="2">
    <w:abstractNumId w:val="4"/>
  </w:num>
  <w:num w:numId="3">
    <w:abstractNumId w:val="3"/>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DB"/>
    <w:rsid w:val="00007851"/>
    <w:rsid w:val="00055A5A"/>
    <w:rsid w:val="00070830"/>
    <w:rsid w:val="000D2503"/>
    <w:rsid w:val="000D70A1"/>
    <w:rsid w:val="000E1C20"/>
    <w:rsid w:val="00182326"/>
    <w:rsid w:val="001F7C20"/>
    <w:rsid w:val="00244544"/>
    <w:rsid w:val="002729A8"/>
    <w:rsid w:val="002E3BD6"/>
    <w:rsid w:val="00326AFA"/>
    <w:rsid w:val="003F4429"/>
    <w:rsid w:val="00400495"/>
    <w:rsid w:val="00450839"/>
    <w:rsid w:val="004B0FB6"/>
    <w:rsid w:val="0051538F"/>
    <w:rsid w:val="00596045"/>
    <w:rsid w:val="005D2853"/>
    <w:rsid w:val="005E4BC2"/>
    <w:rsid w:val="00717471"/>
    <w:rsid w:val="00734BEE"/>
    <w:rsid w:val="00740154"/>
    <w:rsid w:val="007A67AA"/>
    <w:rsid w:val="007B434B"/>
    <w:rsid w:val="007E02BB"/>
    <w:rsid w:val="008E018D"/>
    <w:rsid w:val="00903C1A"/>
    <w:rsid w:val="00916BF9"/>
    <w:rsid w:val="00964F83"/>
    <w:rsid w:val="00997407"/>
    <w:rsid w:val="009D6D31"/>
    <w:rsid w:val="00A026E1"/>
    <w:rsid w:val="00A77725"/>
    <w:rsid w:val="00B373C6"/>
    <w:rsid w:val="00B4087B"/>
    <w:rsid w:val="00B91EDB"/>
    <w:rsid w:val="00C728E7"/>
    <w:rsid w:val="00D3352F"/>
    <w:rsid w:val="00D609DB"/>
    <w:rsid w:val="00E036B0"/>
    <w:rsid w:val="00E529BE"/>
    <w:rsid w:val="00EF3F91"/>
    <w:rsid w:val="00FD7C6C"/>
    <w:rsid w:val="00FD7D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D0D4"/>
  <w15:chartTrackingRefBased/>
  <w15:docId w15:val="{FDD80AC1-CC4A-42C8-AB25-401C0A89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0708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9DB"/>
    <w:pPr>
      <w:ind w:left="720"/>
      <w:contextualSpacing/>
    </w:pPr>
  </w:style>
  <w:style w:type="table" w:styleId="a4">
    <w:name w:val="Table Grid"/>
    <w:basedOn w:val="a1"/>
    <w:uiPriority w:val="39"/>
    <w:rsid w:val="00D6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semiHidden/>
    <w:unhideWhenUsed/>
    <w:rsid w:val="00070830"/>
    <w:rPr>
      <w:color w:val="0000FF"/>
      <w:u w:val="single"/>
    </w:rPr>
  </w:style>
  <w:style w:type="character" w:customStyle="1" w:styleId="1Char">
    <w:name w:val="Επικεφαλίδα 1 Char"/>
    <w:basedOn w:val="a0"/>
    <w:link w:val="1"/>
    <w:uiPriority w:val="9"/>
    <w:rsid w:val="00070830"/>
    <w:rPr>
      <w:rFonts w:ascii="Times New Roman" w:eastAsia="Times New Roman" w:hAnsi="Times New Roman" w:cs="Times New Roman"/>
      <w:b/>
      <w:bCs/>
      <w:kern w:val="36"/>
      <w:sz w:val="48"/>
      <w:szCs w:val="4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03637">
      <w:bodyDiv w:val="1"/>
      <w:marLeft w:val="0"/>
      <w:marRight w:val="0"/>
      <w:marTop w:val="0"/>
      <w:marBottom w:val="0"/>
      <w:divBdr>
        <w:top w:val="none" w:sz="0" w:space="0" w:color="auto"/>
        <w:left w:val="none" w:sz="0" w:space="0" w:color="auto"/>
        <w:bottom w:val="none" w:sz="0" w:space="0" w:color="auto"/>
        <w:right w:val="none" w:sz="0" w:space="0" w:color="auto"/>
      </w:divBdr>
    </w:div>
    <w:div w:id="628438283">
      <w:bodyDiv w:val="1"/>
      <w:marLeft w:val="0"/>
      <w:marRight w:val="0"/>
      <w:marTop w:val="0"/>
      <w:marBottom w:val="0"/>
      <w:divBdr>
        <w:top w:val="none" w:sz="0" w:space="0" w:color="auto"/>
        <w:left w:val="none" w:sz="0" w:space="0" w:color="auto"/>
        <w:bottom w:val="none" w:sz="0" w:space="0" w:color="auto"/>
        <w:right w:val="none" w:sz="0" w:space="0" w:color="auto"/>
      </w:divBdr>
    </w:div>
    <w:div w:id="16190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78AB0-8FCE-4D44-963D-A6DB510D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6</Pages>
  <Words>1035</Words>
  <Characters>5590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dc:creator>
  <cp:keywords/>
  <dc:description/>
  <cp:lastModifiedBy>Δημήτρης</cp:lastModifiedBy>
  <cp:revision>12</cp:revision>
  <dcterms:created xsi:type="dcterms:W3CDTF">2020-03-27T13:49:00Z</dcterms:created>
  <dcterms:modified xsi:type="dcterms:W3CDTF">2020-04-03T08:42:00Z</dcterms:modified>
</cp:coreProperties>
</file>