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A7" w:rsidRPr="007353A7" w:rsidRDefault="007353A7">
      <w:r>
        <w:t xml:space="preserve">Πώς κάνουμε πρόσθεση; </w:t>
      </w:r>
    </w:p>
    <w:p w:rsidR="00405828" w:rsidRDefault="003E75C6">
      <w:pPr>
        <w:rPr>
          <w:rFonts w:cstheme="minorHAnsi"/>
        </w:rPr>
      </w:pPr>
      <w:r>
        <w:t>125 + 32 = (1</w:t>
      </w:r>
      <w:r>
        <w:rPr>
          <w:rFonts w:cstheme="minorHAnsi"/>
        </w:rPr>
        <w:t>∙</w:t>
      </w:r>
      <w:r>
        <w:t>100 + 2</w:t>
      </w:r>
      <w:r>
        <w:rPr>
          <w:rFonts w:cstheme="minorHAnsi"/>
        </w:rPr>
        <w:t xml:space="preserve">∙10 + 5)+(3∙10 +2) = </w:t>
      </w:r>
      <w:r>
        <w:t>1</w:t>
      </w:r>
      <w:r>
        <w:rPr>
          <w:rFonts w:cstheme="minorHAnsi"/>
        </w:rPr>
        <w:t>∙</w:t>
      </w:r>
      <w:r>
        <w:t>100 + (2</w:t>
      </w:r>
      <w:r>
        <w:rPr>
          <w:rFonts w:cstheme="minorHAnsi"/>
        </w:rPr>
        <w:t>∙10 + 3∙10) + (5 +2) =</w:t>
      </w:r>
    </w:p>
    <w:p w:rsidR="003E75C6" w:rsidRDefault="003E75C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= </w:t>
      </w:r>
      <w:r>
        <w:t>1</w:t>
      </w:r>
      <w:r>
        <w:rPr>
          <w:rFonts w:cstheme="minorHAnsi"/>
        </w:rPr>
        <w:t>∙</w:t>
      </w:r>
      <w:r>
        <w:t xml:space="preserve">100 + (2 </w:t>
      </w:r>
      <w:r>
        <w:rPr>
          <w:rFonts w:cstheme="minorHAnsi"/>
        </w:rPr>
        <w:t>+ 3)∙10 + (5 +2)</w:t>
      </w:r>
    </w:p>
    <w:p w:rsidR="005F7A73" w:rsidRDefault="003E75C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= </w:t>
      </w:r>
      <w:r>
        <w:t>1</w:t>
      </w:r>
      <w:r>
        <w:rPr>
          <w:rFonts w:cstheme="minorHAnsi"/>
        </w:rPr>
        <w:t>∙</w:t>
      </w:r>
      <w:r>
        <w:t>100 + 5</w:t>
      </w:r>
      <w:r>
        <w:rPr>
          <w:rFonts w:cstheme="minorHAnsi"/>
        </w:rPr>
        <w:t>∙10 + 7 = 157</w:t>
      </w:r>
    </w:p>
    <w:p w:rsidR="007353A7" w:rsidRDefault="005F7A73" w:rsidP="0049788E">
      <w:pPr>
        <w:rPr>
          <w:rFonts w:cstheme="minorHAnsi"/>
        </w:rPr>
      </w:pPr>
      <w:r>
        <w:rPr>
          <w:rFonts w:cstheme="minorHAnsi"/>
        </w:rPr>
        <w:t xml:space="preserve">1234 + 478 = </w:t>
      </w:r>
      <w:r>
        <w:t>(1</w:t>
      </w:r>
      <w:r>
        <w:rPr>
          <w:rFonts w:cstheme="minorHAnsi"/>
        </w:rPr>
        <w:t>∙</w:t>
      </w:r>
      <w:r>
        <w:t>1000 + 2</w:t>
      </w:r>
      <w:r>
        <w:rPr>
          <w:rFonts w:cstheme="minorHAnsi"/>
        </w:rPr>
        <w:t>∙100 + 3∙10 + 4)+(</w:t>
      </w:r>
      <w:r>
        <w:t>4</w:t>
      </w:r>
      <w:r>
        <w:rPr>
          <w:rFonts w:cstheme="minorHAnsi"/>
        </w:rPr>
        <w:t xml:space="preserve">∙100 + 7∙10 + 8) </w:t>
      </w:r>
    </w:p>
    <w:p w:rsidR="005F7A73" w:rsidRPr="007353A7" w:rsidRDefault="005F7A73" w:rsidP="0049788E">
      <w:pPr>
        <w:rPr>
          <w:rFonts w:cstheme="minorHAnsi"/>
        </w:rPr>
      </w:pPr>
      <w:r>
        <w:rPr>
          <w:rFonts w:cstheme="minorHAnsi"/>
        </w:rPr>
        <w:t>=</w:t>
      </w:r>
      <w:r w:rsidR="0049788E">
        <w:rPr>
          <w:rFonts w:cstheme="minorHAnsi"/>
        </w:rPr>
        <w:t xml:space="preserve"> </w:t>
      </w:r>
      <w:r w:rsidR="0049788E">
        <w:t>1</w:t>
      </w:r>
      <w:r w:rsidR="0049788E">
        <w:rPr>
          <w:rFonts w:cstheme="minorHAnsi"/>
        </w:rPr>
        <w:t>∙</w:t>
      </w:r>
      <w:r w:rsidR="0049788E">
        <w:t>1000 + (2 + 4)</w:t>
      </w:r>
      <w:r w:rsidR="0049788E">
        <w:rPr>
          <w:rFonts w:cstheme="minorHAnsi"/>
        </w:rPr>
        <w:t>∙</w:t>
      </w:r>
      <w:r w:rsidR="0049788E">
        <w:t>100 + (3 +7)</w:t>
      </w:r>
      <w:r w:rsidR="0049788E">
        <w:rPr>
          <w:rFonts w:cstheme="minorHAnsi"/>
        </w:rPr>
        <w:t>∙</w:t>
      </w:r>
      <w:r w:rsidR="0049788E">
        <w:t>10 +(4+8) =</w:t>
      </w:r>
    </w:p>
    <w:p w:rsidR="0049788E" w:rsidRDefault="0049788E" w:rsidP="0049788E">
      <w:r>
        <w:t>= 1</w:t>
      </w:r>
      <w:r>
        <w:rPr>
          <w:rFonts w:cstheme="minorHAnsi"/>
        </w:rPr>
        <w:t>∙</w:t>
      </w:r>
      <w:r>
        <w:t>1000 + (2 + 4)</w:t>
      </w:r>
      <w:r>
        <w:rPr>
          <w:rFonts w:cstheme="minorHAnsi"/>
        </w:rPr>
        <w:t>∙</w:t>
      </w:r>
      <w:r>
        <w:t>100 + (3 +7)</w:t>
      </w:r>
      <w:r>
        <w:rPr>
          <w:rFonts w:cstheme="minorHAnsi"/>
        </w:rPr>
        <w:t>∙</w:t>
      </w:r>
      <w:r>
        <w:t>10 +(4+8) =1</w:t>
      </w:r>
      <w:r>
        <w:rPr>
          <w:rFonts w:cstheme="minorHAnsi"/>
        </w:rPr>
        <w:t>∙</w:t>
      </w:r>
      <w:r>
        <w:t>1000 + (2 + 4)</w:t>
      </w:r>
      <w:r>
        <w:rPr>
          <w:rFonts w:cstheme="minorHAnsi"/>
        </w:rPr>
        <w:t>∙</w:t>
      </w:r>
      <w:r>
        <w:t>100 + (3 +7)</w:t>
      </w:r>
      <w:r>
        <w:rPr>
          <w:rFonts w:cstheme="minorHAnsi"/>
        </w:rPr>
        <w:t>∙</w:t>
      </w:r>
      <w:r>
        <w:t>10 +(10</w:t>
      </w:r>
      <w:r>
        <w:rPr>
          <w:rFonts w:cstheme="minorHAnsi"/>
        </w:rPr>
        <w:t>∙1</w:t>
      </w:r>
      <w:r>
        <w:t xml:space="preserve"> +2) </w:t>
      </w:r>
    </w:p>
    <w:p w:rsidR="0049788E" w:rsidRDefault="0049788E" w:rsidP="0049788E">
      <w:r>
        <w:t>=1</w:t>
      </w:r>
      <w:r>
        <w:rPr>
          <w:rFonts w:cstheme="minorHAnsi"/>
        </w:rPr>
        <w:t>∙</w:t>
      </w:r>
      <w:r>
        <w:t>1000 + (2 + 4)</w:t>
      </w:r>
      <w:r>
        <w:rPr>
          <w:rFonts w:cstheme="minorHAnsi"/>
        </w:rPr>
        <w:t>∙</w:t>
      </w:r>
      <w:r>
        <w:t>100 + (3 +7+</w:t>
      </w:r>
      <w:r w:rsidRPr="0049788E">
        <w:rPr>
          <w:color w:val="FF0000"/>
        </w:rPr>
        <w:t>1</w:t>
      </w:r>
      <w:r>
        <w:t>)</w:t>
      </w:r>
      <w:r>
        <w:rPr>
          <w:rFonts w:cstheme="minorHAnsi"/>
        </w:rPr>
        <w:t>∙</w:t>
      </w:r>
      <w:r>
        <w:t>10 + 2 = 1</w:t>
      </w:r>
      <w:r>
        <w:rPr>
          <w:rFonts w:cstheme="minorHAnsi"/>
        </w:rPr>
        <w:t>∙</w:t>
      </w:r>
      <w:r>
        <w:t>1000 + (2 + 4)</w:t>
      </w:r>
      <w:r>
        <w:rPr>
          <w:rFonts w:cstheme="minorHAnsi"/>
        </w:rPr>
        <w:t>∙</w:t>
      </w:r>
      <w:r>
        <w:t>100 + (10</w:t>
      </w:r>
      <w:r>
        <w:rPr>
          <w:rFonts w:cstheme="minorHAnsi"/>
        </w:rPr>
        <w:t>∙1</w:t>
      </w:r>
      <w:r>
        <w:t>+</w:t>
      </w:r>
      <w:r w:rsidRPr="0049788E">
        <w:rPr>
          <w:color w:val="FF0000"/>
        </w:rPr>
        <w:t>1</w:t>
      </w:r>
      <w:r>
        <w:t>)</w:t>
      </w:r>
      <w:r>
        <w:rPr>
          <w:rFonts w:cstheme="minorHAnsi"/>
        </w:rPr>
        <w:t>∙</w:t>
      </w:r>
      <w:r>
        <w:t>10 + 2</w:t>
      </w:r>
    </w:p>
    <w:p w:rsidR="0049788E" w:rsidRDefault="0049788E" w:rsidP="0049788E">
      <w:r>
        <w:t>= 1</w:t>
      </w:r>
      <w:r>
        <w:rPr>
          <w:rFonts w:cstheme="minorHAnsi"/>
        </w:rPr>
        <w:t>∙</w:t>
      </w:r>
      <w:r>
        <w:t>1000 + (2 + 4)</w:t>
      </w:r>
      <w:r>
        <w:rPr>
          <w:rFonts w:cstheme="minorHAnsi"/>
        </w:rPr>
        <w:t>∙</w:t>
      </w:r>
      <w:r>
        <w:t>100 + (10</w:t>
      </w:r>
      <w:r>
        <w:rPr>
          <w:rFonts w:cstheme="minorHAnsi"/>
        </w:rPr>
        <w:t>∙</w:t>
      </w:r>
      <w:r w:rsidRPr="0049788E">
        <w:rPr>
          <w:rFonts w:cstheme="minorHAnsi"/>
          <w:color w:val="00B050"/>
        </w:rPr>
        <w:t>1</w:t>
      </w:r>
      <w:r>
        <w:t>+</w:t>
      </w:r>
      <w:r w:rsidRPr="0049788E">
        <w:rPr>
          <w:color w:val="FF0000"/>
        </w:rPr>
        <w:t>1</w:t>
      </w:r>
      <w:r>
        <w:t>)</w:t>
      </w:r>
      <w:r>
        <w:rPr>
          <w:rFonts w:cstheme="minorHAnsi"/>
        </w:rPr>
        <w:t>∙</w:t>
      </w:r>
      <w:r>
        <w:t>10 + 2 =1</w:t>
      </w:r>
      <w:r>
        <w:rPr>
          <w:rFonts w:cstheme="minorHAnsi"/>
        </w:rPr>
        <w:t>∙</w:t>
      </w:r>
      <w:r>
        <w:t>1000 + (2 + 4+</w:t>
      </w:r>
      <w:r w:rsidRPr="0049788E">
        <w:rPr>
          <w:color w:val="00B050"/>
        </w:rPr>
        <w:t>1</w:t>
      </w:r>
      <w:r>
        <w:t>)</w:t>
      </w:r>
      <w:r>
        <w:rPr>
          <w:rFonts w:cstheme="minorHAnsi"/>
        </w:rPr>
        <w:t>∙</w:t>
      </w:r>
      <w:r>
        <w:t xml:space="preserve">100 + </w:t>
      </w:r>
      <w:r w:rsidRPr="0049788E">
        <w:t>1</w:t>
      </w:r>
      <w:r>
        <w:rPr>
          <w:rFonts w:cstheme="minorHAnsi"/>
        </w:rPr>
        <w:t>∙</w:t>
      </w:r>
      <w:r>
        <w:t>10 + 2</w:t>
      </w:r>
    </w:p>
    <w:p w:rsidR="0049788E" w:rsidRDefault="0049788E" w:rsidP="0049788E">
      <w:r>
        <w:t xml:space="preserve">= </w:t>
      </w:r>
      <w:r w:rsidRPr="0049788E">
        <w:rPr>
          <w:color w:val="0070C0"/>
        </w:rPr>
        <w:t>1</w:t>
      </w:r>
      <w:r>
        <w:rPr>
          <w:rFonts w:cstheme="minorHAnsi"/>
        </w:rPr>
        <w:t>∙</w:t>
      </w:r>
      <w:r>
        <w:t xml:space="preserve">1000 + </w:t>
      </w:r>
      <w:r w:rsidRPr="0049788E">
        <w:rPr>
          <w:color w:val="0070C0"/>
        </w:rPr>
        <w:t>7</w:t>
      </w:r>
      <w:r>
        <w:rPr>
          <w:rFonts w:cstheme="minorHAnsi"/>
        </w:rPr>
        <w:t>∙</w:t>
      </w:r>
      <w:r>
        <w:t xml:space="preserve">100 + </w:t>
      </w:r>
      <w:r w:rsidRPr="0049788E">
        <w:rPr>
          <w:color w:val="0070C0"/>
        </w:rPr>
        <w:t>1</w:t>
      </w:r>
      <w:r>
        <w:rPr>
          <w:rFonts w:cstheme="minorHAnsi"/>
        </w:rPr>
        <w:t>∙</w:t>
      </w:r>
      <w:r>
        <w:t xml:space="preserve">10 + </w:t>
      </w:r>
      <w:r w:rsidRPr="0049788E">
        <w:rPr>
          <w:color w:val="0070C0"/>
        </w:rPr>
        <w:t>2</w:t>
      </w:r>
    </w:p>
    <w:tbl>
      <w:tblPr>
        <w:tblStyle w:val="a3"/>
        <w:tblpPr w:leftFromText="181" w:rightFromText="181" w:vertAnchor="text" w:horzAnchor="page" w:tblpX="3891" w:tblpY="1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204"/>
        <w:gridCol w:w="1275"/>
      </w:tblGrid>
      <w:tr w:rsidR="0049788E" w:rsidTr="00124B81">
        <w:tc>
          <w:tcPr>
            <w:tcW w:w="1348" w:type="dxa"/>
          </w:tcPr>
          <w:p w:rsidR="0049788E" w:rsidRDefault="0049788E" w:rsidP="005F7A73">
            <w:pPr>
              <w:jc w:val="center"/>
            </w:pPr>
            <w:r>
              <w:t>Χ</w:t>
            </w:r>
          </w:p>
        </w:tc>
        <w:tc>
          <w:tcPr>
            <w:tcW w:w="1348" w:type="dxa"/>
          </w:tcPr>
          <w:p w:rsidR="0049788E" w:rsidRDefault="0049788E" w:rsidP="005F7A73">
            <w:pPr>
              <w:jc w:val="center"/>
            </w:pPr>
            <w:r>
              <w:t>Ε</w:t>
            </w:r>
          </w:p>
        </w:tc>
        <w:tc>
          <w:tcPr>
            <w:tcW w:w="1204" w:type="dxa"/>
          </w:tcPr>
          <w:p w:rsidR="0049788E" w:rsidRDefault="0049788E" w:rsidP="005F7A73">
            <w:pPr>
              <w:jc w:val="center"/>
            </w:pPr>
            <w:r>
              <w:t>Δ</w:t>
            </w:r>
          </w:p>
        </w:tc>
        <w:tc>
          <w:tcPr>
            <w:tcW w:w="1275" w:type="dxa"/>
          </w:tcPr>
          <w:p w:rsidR="0049788E" w:rsidRDefault="0049788E" w:rsidP="005F7A73">
            <w:pPr>
              <w:jc w:val="center"/>
            </w:pPr>
            <w:r>
              <w:t>Μ</w:t>
            </w:r>
          </w:p>
        </w:tc>
      </w:tr>
      <w:tr w:rsidR="0049788E" w:rsidTr="00124B81">
        <w:tc>
          <w:tcPr>
            <w:tcW w:w="1348" w:type="dxa"/>
          </w:tcPr>
          <w:p w:rsidR="0049788E" w:rsidRDefault="0049788E" w:rsidP="005F7A73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49788E" w:rsidRDefault="0049788E" w:rsidP="005F7A73">
            <w:pPr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49788E" w:rsidRDefault="0049788E" w:rsidP="005F7A73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49788E" w:rsidRDefault="0049788E" w:rsidP="005F7A73">
            <w:pPr>
              <w:jc w:val="center"/>
            </w:pPr>
            <w:r>
              <w:t>4</w:t>
            </w:r>
          </w:p>
        </w:tc>
      </w:tr>
      <w:tr w:rsidR="0049788E" w:rsidTr="00124B81">
        <w:tc>
          <w:tcPr>
            <w:tcW w:w="1348" w:type="dxa"/>
          </w:tcPr>
          <w:p w:rsidR="0049788E" w:rsidRDefault="0049788E" w:rsidP="005F7A73">
            <w:pPr>
              <w:jc w:val="center"/>
            </w:pPr>
          </w:p>
        </w:tc>
        <w:tc>
          <w:tcPr>
            <w:tcW w:w="1348" w:type="dxa"/>
          </w:tcPr>
          <w:p w:rsidR="0049788E" w:rsidRDefault="0049788E" w:rsidP="005F7A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49788E" w:rsidRDefault="0049788E" w:rsidP="005F7A73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49788E" w:rsidRDefault="0049788E" w:rsidP="005F7A73">
            <w:pPr>
              <w:jc w:val="center"/>
            </w:pPr>
            <w:r>
              <w:t>8</w:t>
            </w:r>
          </w:p>
        </w:tc>
      </w:tr>
      <w:tr w:rsidR="0049788E" w:rsidTr="00124B81">
        <w:tc>
          <w:tcPr>
            <w:tcW w:w="1348" w:type="dxa"/>
          </w:tcPr>
          <w:p w:rsidR="0049788E" w:rsidRPr="0049788E" w:rsidRDefault="0049788E" w:rsidP="005F7A73">
            <w:pPr>
              <w:jc w:val="center"/>
              <w:rPr>
                <w:color w:val="0070C0"/>
              </w:rPr>
            </w:pPr>
            <w:r w:rsidRPr="0049788E">
              <w:rPr>
                <w:color w:val="0070C0"/>
              </w:rPr>
              <w:t>1</w:t>
            </w:r>
          </w:p>
        </w:tc>
        <w:tc>
          <w:tcPr>
            <w:tcW w:w="1348" w:type="dxa"/>
          </w:tcPr>
          <w:p w:rsidR="0049788E" w:rsidRPr="0049788E" w:rsidRDefault="0049788E" w:rsidP="005F7A73">
            <w:pPr>
              <w:jc w:val="center"/>
              <w:rPr>
                <w:color w:val="0070C0"/>
              </w:rPr>
            </w:pPr>
            <w:r w:rsidRPr="0049788E">
              <w:rPr>
                <w:color w:val="0070C0"/>
              </w:rPr>
              <w:t>7</w:t>
            </w:r>
          </w:p>
        </w:tc>
        <w:tc>
          <w:tcPr>
            <w:tcW w:w="1204" w:type="dxa"/>
          </w:tcPr>
          <w:p w:rsidR="0049788E" w:rsidRPr="0049788E" w:rsidRDefault="0049788E" w:rsidP="005F7A73">
            <w:pPr>
              <w:jc w:val="center"/>
              <w:rPr>
                <w:color w:val="0070C0"/>
              </w:rPr>
            </w:pPr>
            <w:r w:rsidRPr="0049788E">
              <w:rPr>
                <w:color w:val="0070C0"/>
              </w:rPr>
              <w:t>1</w:t>
            </w:r>
          </w:p>
        </w:tc>
        <w:tc>
          <w:tcPr>
            <w:tcW w:w="1275" w:type="dxa"/>
          </w:tcPr>
          <w:p w:rsidR="0049788E" w:rsidRPr="0049788E" w:rsidRDefault="0049788E" w:rsidP="005F7A73">
            <w:pPr>
              <w:jc w:val="center"/>
              <w:rPr>
                <w:color w:val="0070C0"/>
              </w:rPr>
            </w:pPr>
            <w:r w:rsidRPr="0049788E">
              <w:rPr>
                <w:color w:val="0070C0"/>
              </w:rPr>
              <w:t>2</w:t>
            </w:r>
          </w:p>
        </w:tc>
      </w:tr>
    </w:tbl>
    <w:p w:rsidR="00CA3093" w:rsidRDefault="00CA3093"/>
    <w:p w:rsidR="00CA3093" w:rsidRPr="00CA3093" w:rsidRDefault="00CA3093" w:rsidP="00CA3093"/>
    <w:p w:rsidR="00CA3093" w:rsidRDefault="00CA3093" w:rsidP="00CA3093"/>
    <w:p w:rsidR="00CA3093" w:rsidRDefault="00CA3093" w:rsidP="00CA3093">
      <w:pPr>
        <w:ind w:firstLine="720"/>
      </w:pPr>
      <w:r>
        <w:t xml:space="preserve">Επόμενος </w:t>
      </w:r>
      <w:r>
        <w:tab/>
      </w:r>
      <w:r>
        <w:tab/>
      </w:r>
      <w:r>
        <w:tab/>
      </w:r>
      <w:r>
        <w:tab/>
        <w:t xml:space="preserve">Προηγούμενος </w:t>
      </w:r>
    </w:p>
    <w:p w:rsidR="00CA3093" w:rsidRDefault="00CA3093" w:rsidP="00CA3093">
      <w:pPr>
        <w:ind w:firstLine="720"/>
      </w:pPr>
      <w:r>
        <w:t>(7)</w:t>
      </w:r>
      <w:r>
        <w:rPr>
          <w:vertAlign w:val="subscript"/>
        </w:rPr>
        <w:t xml:space="preserve">10 </w:t>
      </w:r>
      <w:r>
        <w:t xml:space="preserve">+1 = 8 </w:t>
      </w:r>
      <w:r>
        <w:tab/>
      </w:r>
      <w:r>
        <w:tab/>
      </w:r>
      <w:r>
        <w:tab/>
      </w:r>
      <w:r>
        <w:tab/>
        <w:t>(6)</w:t>
      </w:r>
      <w:r>
        <w:rPr>
          <w:vertAlign w:val="subscript"/>
        </w:rPr>
        <w:t xml:space="preserve">10 </w:t>
      </w:r>
      <w:r>
        <w:rPr>
          <w:rFonts w:cstheme="minorHAnsi"/>
        </w:rPr>
        <w:t>─</w:t>
      </w:r>
      <w:r>
        <w:t>1 = 5</w:t>
      </w:r>
    </w:p>
    <w:p w:rsidR="00CA3093" w:rsidRDefault="00CA3093" w:rsidP="00CA3093">
      <w:pPr>
        <w:ind w:firstLine="720"/>
      </w:pPr>
      <w:r>
        <w:t>(9)</w:t>
      </w:r>
      <w:r>
        <w:rPr>
          <w:vertAlign w:val="subscript"/>
        </w:rPr>
        <w:t xml:space="preserve">10 </w:t>
      </w:r>
      <w:r>
        <w:t xml:space="preserve">+1 = 10 </w:t>
      </w:r>
      <w:r>
        <w:tab/>
      </w:r>
      <w:r>
        <w:tab/>
      </w:r>
      <w:r>
        <w:tab/>
      </w:r>
      <w:r>
        <w:tab/>
        <w:t>(10)</w:t>
      </w:r>
      <w:r>
        <w:rPr>
          <w:vertAlign w:val="subscript"/>
        </w:rPr>
        <w:t xml:space="preserve">10 </w:t>
      </w:r>
      <w:r>
        <w:rPr>
          <w:rFonts w:cstheme="minorHAnsi"/>
        </w:rPr>
        <w:t>─</w:t>
      </w:r>
      <w:r>
        <w:t>1 = 9</w:t>
      </w:r>
    </w:p>
    <w:p w:rsidR="00CA3093" w:rsidRDefault="00CA3093" w:rsidP="00CA3093">
      <w:pPr>
        <w:ind w:firstLine="720"/>
      </w:pPr>
      <w:r>
        <w:t>(7)</w:t>
      </w:r>
      <w:r>
        <w:rPr>
          <w:vertAlign w:val="subscript"/>
        </w:rPr>
        <w:t xml:space="preserve">9 </w:t>
      </w:r>
      <w:r>
        <w:t>+ 1 = (8)</w:t>
      </w:r>
      <w:r>
        <w:rPr>
          <w:vertAlign w:val="subscript"/>
        </w:rPr>
        <w:t>9</w:t>
      </w:r>
      <w:r>
        <w:t xml:space="preserve"> </w:t>
      </w:r>
      <w:r>
        <w:tab/>
      </w:r>
      <w:r>
        <w:tab/>
      </w:r>
      <w:r>
        <w:tab/>
      </w:r>
      <w:r>
        <w:tab/>
      </w:r>
      <w:r w:rsidRPr="00CA3093">
        <w:t xml:space="preserve"> </w:t>
      </w:r>
      <w:r>
        <w:t>(10)</w:t>
      </w:r>
      <w:r>
        <w:rPr>
          <w:vertAlign w:val="subscript"/>
        </w:rPr>
        <w:t>9</w:t>
      </w:r>
      <w:r>
        <w:rPr>
          <w:rFonts w:cstheme="minorHAnsi"/>
        </w:rPr>
        <w:t>─</w:t>
      </w:r>
      <w:r>
        <w:t>1 = (8)</w:t>
      </w:r>
      <w:r w:rsidRPr="00CA3093">
        <w:rPr>
          <w:vertAlign w:val="subscript"/>
        </w:rPr>
        <w:t xml:space="preserve"> </w:t>
      </w:r>
      <w:r>
        <w:rPr>
          <w:vertAlign w:val="subscript"/>
        </w:rPr>
        <w:t>9</w:t>
      </w:r>
    </w:p>
    <w:p w:rsidR="00CA3093" w:rsidRDefault="00CA3093" w:rsidP="007353A7">
      <w:pPr>
        <w:ind w:firstLine="720"/>
      </w:pPr>
      <w:r>
        <w:t>(8)</w:t>
      </w:r>
      <w:r>
        <w:rPr>
          <w:vertAlign w:val="subscript"/>
        </w:rPr>
        <w:t xml:space="preserve">9 </w:t>
      </w:r>
      <w:r>
        <w:t>+ 1 = (10)</w:t>
      </w:r>
      <w:r>
        <w:rPr>
          <w:vertAlign w:val="subscript"/>
        </w:rPr>
        <w:t>9</w:t>
      </w:r>
      <w:r>
        <w:t xml:space="preserve">                                                  (7)</w:t>
      </w:r>
      <w:r>
        <w:rPr>
          <w:vertAlign w:val="subscript"/>
        </w:rPr>
        <w:t xml:space="preserve">9 </w:t>
      </w:r>
      <w:r>
        <w:rPr>
          <w:rFonts w:cstheme="minorHAnsi"/>
        </w:rPr>
        <w:t>─</w:t>
      </w:r>
      <w:r>
        <w:t xml:space="preserve"> 1 = (6)</w:t>
      </w:r>
      <w:r>
        <w:rPr>
          <w:vertAlign w:val="subscript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7353A7" w:rsidTr="00CA3093">
        <w:tc>
          <w:tcPr>
            <w:tcW w:w="2130" w:type="dxa"/>
          </w:tcPr>
          <w:p w:rsidR="007353A7" w:rsidRDefault="007353A7" w:rsidP="00CA3093">
            <w:r>
              <w:t>9</w:t>
            </w:r>
          </w:p>
        </w:tc>
        <w:tc>
          <w:tcPr>
            <w:tcW w:w="2130" w:type="dxa"/>
          </w:tcPr>
          <w:p w:rsidR="007353A7" w:rsidRDefault="007353A7" w:rsidP="00CA3093">
            <w:r>
              <w:t>9</w:t>
            </w:r>
          </w:p>
        </w:tc>
        <w:tc>
          <w:tcPr>
            <w:tcW w:w="2131" w:type="dxa"/>
          </w:tcPr>
          <w:p w:rsidR="007353A7" w:rsidRDefault="007353A7" w:rsidP="00CA3093"/>
        </w:tc>
      </w:tr>
      <w:tr w:rsidR="007353A7" w:rsidTr="00CA3093">
        <w:tc>
          <w:tcPr>
            <w:tcW w:w="2130" w:type="dxa"/>
          </w:tcPr>
          <w:p w:rsidR="007353A7" w:rsidRDefault="007353A7" w:rsidP="00CA3093">
            <w:r w:rsidRPr="00CA3093">
              <w:rPr>
                <w:color w:val="0070C0"/>
              </w:rPr>
              <w:t>0</w:t>
            </w:r>
          </w:p>
        </w:tc>
        <w:tc>
          <w:tcPr>
            <w:tcW w:w="2130" w:type="dxa"/>
          </w:tcPr>
          <w:p w:rsidR="007353A7" w:rsidRDefault="007353A7" w:rsidP="00CA3093">
            <w:r>
              <w:t>1</w:t>
            </w:r>
          </w:p>
        </w:tc>
        <w:tc>
          <w:tcPr>
            <w:tcW w:w="2131" w:type="dxa"/>
          </w:tcPr>
          <w:p w:rsidR="007353A7" w:rsidRDefault="007353A7" w:rsidP="00CA3093">
            <w:r>
              <w:t>9</w:t>
            </w:r>
          </w:p>
        </w:tc>
      </w:tr>
      <w:tr w:rsidR="007353A7" w:rsidTr="00CA3093">
        <w:tc>
          <w:tcPr>
            <w:tcW w:w="2130" w:type="dxa"/>
          </w:tcPr>
          <w:p w:rsidR="007353A7" w:rsidRDefault="007353A7" w:rsidP="00CA3093"/>
        </w:tc>
        <w:tc>
          <w:tcPr>
            <w:tcW w:w="2130" w:type="dxa"/>
          </w:tcPr>
          <w:p w:rsidR="007353A7" w:rsidRDefault="007353A7" w:rsidP="00CA3093">
            <w:r w:rsidRPr="00CA3093">
              <w:rPr>
                <w:color w:val="0070C0"/>
              </w:rPr>
              <w:t>1</w:t>
            </w:r>
          </w:p>
        </w:tc>
        <w:tc>
          <w:tcPr>
            <w:tcW w:w="2131" w:type="dxa"/>
          </w:tcPr>
          <w:p w:rsidR="007353A7" w:rsidRDefault="007353A7" w:rsidP="00CA3093">
            <w:r>
              <w:t>0</w:t>
            </w:r>
          </w:p>
        </w:tc>
      </w:tr>
    </w:tbl>
    <w:p w:rsidR="007353A7" w:rsidRDefault="007353A7" w:rsidP="0017008C"/>
    <w:p w:rsidR="00D950B4" w:rsidRDefault="00CA3093" w:rsidP="0017008C">
      <w:r>
        <w:t xml:space="preserve">7 + 5 = </w:t>
      </w:r>
      <w:r w:rsidR="00D950B4">
        <w:t xml:space="preserve">12 </w:t>
      </w:r>
      <w:r w:rsidR="0017008C">
        <w:t xml:space="preserve">                      </w:t>
      </w:r>
      <w:r w:rsidR="00D950B4">
        <w:t>(7)</w:t>
      </w:r>
      <w:r w:rsidR="00D950B4">
        <w:rPr>
          <w:vertAlign w:val="subscript"/>
        </w:rPr>
        <w:t>9</w:t>
      </w:r>
      <w:r w:rsidR="00D950B4">
        <w:t xml:space="preserve"> + (5)</w:t>
      </w:r>
      <w:r w:rsidR="00D950B4">
        <w:rPr>
          <w:vertAlign w:val="subscript"/>
        </w:rPr>
        <w:t>9</w:t>
      </w:r>
      <w:r w:rsidR="00D950B4">
        <w:t xml:space="preserve"> = (13)</w:t>
      </w:r>
      <w:r w:rsidR="00D950B4">
        <w:rPr>
          <w:vertAlign w:val="subscript"/>
        </w:rPr>
        <w:t>9</w:t>
      </w:r>
      <w:r w:rsidR="00D950B4">
        <w:rPr>
          <w:vertAlign w:val="subscript"/>
        </w:rPr>
        <w:tab/>
      </w:r>
      <w:r w:rsidR="00D950B4">
        <w:rPr>
          <w:vertAlign w:val="subscript"/>
        </w:rPr>
        <w:tab/>
      </w:r>
      <w:r w:rsidR="0017008C">
        <w:rPr>
          <w:vertAlign w:val="subscript"/>
        </w:rPr>
        <w:t xml:space="preserve">     </w:t>
      </w:r>
      <w:r w:rsidR="00D950B4">
        <w:t>(17)</w:t>
      </w:r>
      <w:r w:rsidR="00D950B4">
        <w:rPr>
          <w:vertAlign w:val="subscript"/>
        </w:rPr>
        <w:t>9</w:t>
      </w:r>
      <w:r w:rsidR="00D950B4">
        <w:t xml:space="preserve"> + (75)</w:t>
      </w:r>
      <w:r w:rsidR="00D950B4">
        <w:rPr>
          <w:vertAlign w:val="subscript"/>
        </w:rPr>
        <w:t>9</w:t>
      </w:r>
      <w:r w:rsidR="00D950B4">
        <w:t xml:space="preserve"> = (</w:t>
      </w:r>
      <w:r w:rsidR="0017008C">
        <w:t>103</w:t>
      </w:r>
      <w:r w:rsidR="00D950B4">
        <w:t>)</w:t>
      </w:r>
      <w:r w:rsidR="00D950B4">
        <w:rPr>
          <w:vertAlign w:val="subscript"/>
        </w:rPr>
        <w:t>9</w:t>
      </w:r>
    </w:p>
    <w:p w:rsidR="0017008C" w:rsidRPr="0017008C" w:rsidRDefault="0017008C" w:rsidP="0017008C">
      <w:r>
        <w:t>Επαλήθευση: (17)</w:t>
      </w:r>
      <w:r w:rsidRPr="0017008C">
        <w:rPr>
          <w:vertAlign w:val="subscript"/>
        </w:rPr>
        <w:t xml:space="preserve"> </w:t>
      </w:r>
      <w:r>
        <w:rPr>
          <w:vertAlign w:val="subscript"/>
        </w:rPr>
        <w:t>9</w:t>
      </w:r>
      <w:r>
        <w:t xml:space="preserve">  =</w:t>
      </w:r>
      <w:r w:rsidR="00D53713">
        <w:t xml:space="preserve"> 1</w:t>
      </w:r>
      <w:r w:rsidR="00D53713">
        <w:rPr>
          <w:rFonts w:cstheme="minorHAnsi"/>
        </w:rPr>
        <w:t>∙</w:t>
      </w:r>
      <w:r w:rsidR="00D53713">
        <w:t>9 +7 =</w:t>
      </w:r>
      <w:r>
        <w:t xml:space="preserve"> 16, (75)</w:t>
      </w:r>
      <w:r>
        <w:rPr>
          <w:vertAlign w:val="subscript"/>
        </w:rPr>
        <w:t>9</w:t>
      </w:r>
      <w:r>
        <w:t xml:space="preserve"> = 68.  16 + 68 = 84 = </w:t>
      </w:r>
      <w:r w:rsidR="00D53713">
        <w:t>(103)</w:t>
      </w:r>
      <w:r w:rsidR="00D53713">
        <w:rPr>
          <w:vertAlign w:val="subscript"/>
        </w:rPr>
        <w:t>9</w:t>
      </w:r>
    </w:p>
    <w:p w:rsidR="00D950B4" w:rsidRDefault="00D53713" w:rsidP="00D950B4">
      <w:pPr>
        <w:ind w:left="2160" w:firstLine="720"/>
        <w:rPr>
          <w:vertAlign w:val="subscript"/>
        </w:rPr>
      </w:pPr>
      <w:r>
        <w:t>(81)</w:t>
      </w:r>
      <w:r>
        <w:rPr>
          <w:vertAlign w:val="subscript"/>
        </w:rPr>
        <w:t>9</w:t>
      </w:r>
      <w:r>
        <w:t xml:space="preserve"> </w:t>
      </w:r>
      <w:r w:rsidR="003744A7">
        <w:t>= (73)</w:t>
      </w:r>
      <w:r w:rsidR="003744A7">
        <w:rPr>
          <w:vertAlign w:val="subscript"/>
        </w:rPr>
        <w:t>10</w:t>
      </w:r>
    </w:p>
    <w:p w:rsidR="003744A7" w:rsidRPr="003744A7" w:rsidRDefault="003744A7" w:rsidP="00D950B4">
      <w:pPr>
        <w:ind w:left="2160" w:firstLine="720"/>
      </w:pPr>
      <w:r>
        <w:t>(81)</w:t>
      </w:r>
      <w:r>
        <w:rPr>
          <w:vertAlign w:val="subscript"/>
        </w:rPr>
        <w:t>10</w:t>
      </w:r>
      <w:r>
        <w:t xml:space="preserve"> = (100)</w:t>
      </w:r>
      <w:r>
        <w:rPr>
          <w:vertAlign w:val="subscript"/>
        </w:rPr>
        <w:t>9</w:t>
      </w:r>
    </w:p>
    <w:tbl>
      <w:tblPr>
        <w:tblStyle w:val="a3"/>
        <w:tblW w:w="0" w:type="auto"/>
        <w:tblInd w:w="2160" w:type="dxa"/>
        <w:tblLook w:val="04A0" w:firstRow="1" w:lastRow="0" w:firstColumn="1" w:lastColumn="0" w:noHBand="0" w:noVBand="1"/>
      </w:tblPr>
      <w:tblGrid>
        <w:gridCol w:w="1590"/>
        <w:gridCol w:w="1590"/>
        <w:gridCol w:w="1590"/>
      </w:tblGrid>
      <w:tr w:rsidR="0017008C" w:rsidTr="00F04E09">
        <w:tc>
          <w:tcPr>
            <w:tcW w:w="1590" w:type="dxa"/>
          </w:tcPr>
          <w:p w:rsidR="0017008C" w:rsidRPr="00D950B4" w:rsidRDefault="00D53713" w:rsidP="00D950B4">
            <w:pPr>
              <w:jc w:val="center"/>
            </w:pPr>
            <w:proofErr w:type="spellStart"/>
            <w:r>
              <w:t>Ογδονταένα</w:t>
            </w:r>
            <w:proofErr w:type="spellEnd"/>
            <w:r>
              <w:t>-</w:t>
            </w:r>
            <w:proofErr w:type="spellStart"/>
            <w:r w:rsidR="0017008C">
              <w:t>άδες</w:t>
            </w:r>
            <w:proofErr w:type="spellEnd"/>
          </w:p>
        </w:tc>
        <w:tc>
          <w:tcPr>
            <w:tcW w:w="1590" w:type="dxa"/>
          </w:tcPr>
          <w:p w:rsidR="0017008C" w:rsidRPr="00D950B4" w:rsidRDefault="0017008C" w:rsidP="00D950B4">
            <w:pPr>
              <w:jc w:val="center"/>
            </w:pPr>
            <w:proofErr w:type="spellStart"/>
            <w:r>
              <w:t>Εννιάδες</w:t>
            </w:r>
            <w:proofErr w:type="spellEnd"/>
          </w:p>
        </w:tc>
        <w:tc>
          <w:tcPr>
            <w:tcW w:w="1590" w:type="dxa"/>
          </w:tcPr>
          <w:p w:rsidR="0017008C" w:rsidRDefault="0017008C" w:rsidP="00D950B4">
            <w:pPr>
              <w:jc w:val="center"/>
            </w:pPr>
            <w:r>
              <w:t>Μονάδες</w:t>
            </w:r>
          </w:p>
        </w:tc>
      </w:tr>
      <w:tr w:rsidR="0017008C" w:rsidTr="00F04E09">
        <w:tc>
          <w:tcPr>
            <w:tcW w:w="1590" w:type="dxa"/>
          </w:tcPr>
          <w:p w:rsidR="0017008C" w:rsidRPr="00D950B4" w:rsidRDefault="0017008C" w:rsidP="00D950B4">
            <w:pPr>
              <w:jc w:val="center"/>
            </w:pPr>
          </w:p>
        </w:tc>
        <w:tc>
          <w:tcPr>
            <w:tcW w:w="1590" w:type="dxa"/>
          </w:tcPr>
          <w:p w:rsidR="0017008C" w:rsidRPr="00D950B4" w:rsidRDefault="0017008C" w:rsidP="00D950B4">
            <w:pPr>
              <w:jc w:val="center"/>
            </w:pPr>
            <w:r w:rsidRPr="00D950B4">
              <w:t>1</w:t>
            </w:r>
          </w:p>
        </w:tc>
        <w:tc>
          <w:tcPr>
            <w:tcW w:w="1590" w:type="dxa"/>
          </w:tcPr>
          <w:p w:rsidR="0017008C" w:rsidRPr="00D950B4" w:rsidRDefault="0017008C" w:rsidP="00D950B4">
            <w:pPr>
              <w:jc w:val="center"/>
            </w:pPr>
            <w:r>
              <w:t>7</w:t>
            </w:r>
          </w:p>
        </w:tc>
      </w:tr>
      <w:tr w:rsidR="0017008C" w:rsidTr="00F04E09">
        <w:tc>
          <w:tcPr>
            <w:tcW w:w="1590" w:type="dxa"/>
          </w:tcPr>
          <w:p w:rsidR="0017008C" w:rsidRDefault="0017008C" w:rsidP="00D950B4">
            <w:pPr>
              <w:jc w:val="center"/>
            </w:pPr>
          </w:p>
        </w:tc>
        <w:tc>
          <w:tcPr>
            <w:tcW w:w="1590" w:type="dxa"/>
          </w:tcPr>
          <w:p w:rsidR="0017008C" w:rsidRPr="00D950B4" w:rsidRDefault="0017008C" w:rsidP="00D950B4">
            <w:pPr>
              <w:jc w:val="center"/>
            </w:pPr>
            <w:r>
              <w:t>7</w:t>
            </w:r>
          </w:p>
        </w:tc>
        <w:tc>
          <w:tcPr>
            <w:tcW w:w="1590" w:type="dxa"/>
          </w:tcPr>
          <w:p w:rsidR="0017008C" w:rsidRPr="00D950B4" w:rsidRDefault="0017008C" w:rsidP="00D950B4">
            <w:pPr>
              <w:jc w:val="center"/>
            </w:pPr>
            <w:r>
              <w:t>5</w:t>
            </w:r>
          </w:p>
        </w:tc>
      </w:tr>
      <w:tr w:rsidR="0017008C" w:rsidTr="00F04E09">
        <w:tc>
          <w:tcPr>
            <w:tcW w:w="1590" w:type="dxa"/>
          </w:tcPr>
          <w:p w:rsidR="0017008C" w:rsidRDefault="0017008C" w:rsidP="00D950B4">
            <w:pPr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17008C" w:rsidRPr="00D950B4" w:rsidRDefault="0017008C" w:rsidP="00D950B4">
            <w:pPr>
              <w:jc w:val="center"/>
            </w:pPr>
            <w:r>
              <w:t>0</w:t>
            </w:r>
          </w:p>
        </w:tc>
        <w:tc>
          <w:tcPr>
            <w:tcW w:w="1590" w:type="dxa"/>
          </w:tcPr>
          <w:p w:rsidR="0017008C" w:rsidRPr="00D950B4" w:rsidRDefault="0017008C" w:rsidP="00D950B4">
            <w:pPr>
              <w:jc w:val="center"/>
            </w:pPr>
            <w:r>
              <w:t>3</w:t>
            </w:r>
          </w:p>
        </w:tc>
      </w:tr>
    </w:tbl>
    <w:p w:rsidR="0017008C" w:rsidRPr="00D53713" w:rsidRDefault="0017008C" w:rsidP="00FB482C">
      <w:pPr>
        <w:rPr>
          <w:vertAlign w:val="superscript"/>
        </w:rPr>
      </w:pPr>
    </w:p>
    <w:tbl>
      <w:tblPr>
        <w:tblStyle w:val="a3"/>
        <w:tblW w:w="0" w:type="auto"/>
        <w:tblInd w:w="2160" w:type="dxa"/>
        <w:tblLook w:val="04A0" w:firstRow="1" w:lastRow="0" w:firstColumn="1" w:lastColumn="0" w:noHBand="0" w:noVBand="1"/>
      </w:tblPr>
      <w:tblGrid>
        <w:gridCol w:w="1605"/>
        <w:gridCol w:w="1585"/>
        <w:gridCol w:w="1586"/>
        <w:gridCol w:w="1586"/>
      </w:tblGrid>
      <w:tr w:rsidR="0017008C" w:rsidTr="0017008C">
        <w:tc>
          <w:tcPr>
            <w:tcW w:w="2130" w:type="dxa"/>
          </w:tcPr>
          <w:p w:rsidR="0017008C" w:rsidRDefault="0017008C" w:rsidP="00FB482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8</w:t>
            </w:r>
            <w:r w:rsidR="00FB482C">
              <w:rPr>
                <w:vertAlign w:val="subscript"/>
              </w:rPr>
              <w:t>1</w:t>
            </w:r>
          </w:p>
        </w:tc>
        <w:tc>
          <w:tcPr>
            <w:tcW w:w="2130" w:type="dxa"/>
          </w:tcPr>
          <w:p w:rsidR="0017008C" w:rsidRDefault="0017008C" w:rsidP="0017008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9</w:t>
            </w:r>
          </w:p>
        </w:tc>
        <w:tc>
          <w:tcPr>
            <w:tcW w:w="2131" w:type="dxa"/>
          </w:tcPr>
          <w:p w:rsidR="0017008C" w:rsidRDefault="0017008C" w:rsidP="0017008C">
            <w:pPr>
              <w:jc w:val="center"/>
              <w:rPr>
                <w:vertAlign w:val="subscript"/>
              </w:rPr>
            </w:pPr>
          </w:p>
        </w:tc>
        <w:tc>
          <w:tcPr>
            <w:tcW w:w="2131" w:type="dxa"/>
          </w:tcPr>
          <w:p w:rsidR="0017008C" w:rsidRDefault="0017008C" w:rsidP="0017008C">
            <w:pPr>
              <w:jc w:val="center"/>
              <w:rPr>
                <w:vertAlign w:val="subscript"/>
              </w:rPr>
            </w:pPr>
          </w:p>
        </w:tc>
      </w:tr>
      <w:tr w:rsidR="0017008C" w:rsidTr="0017008C">
        <w:tc>
          <w:tcPr>
            <w:tcW w:w="2130" w:type="dxa"/>
          </w:tcPr>
          <w:p w:rsidR="0017008C" w:rsidRDefault="00FB482C" w:rsidP="0017008C">
            <w:pPr>
              <w:jc w:val="center"/>
              <w:rPr>
                <w:vertAlign w:val="subscript"/>
              </w:rPr>
            </w:pPr>
            <w:r>
              <w:rPr>
                <w:color w:val="0070C0"/>
                <w:vertAlign w:val="subscript"/>
              </w:rPr>
              <w:t>0</w:t>
            </w:r>
          </w:p>
        </w:tc>
        <w:tc>
          <w:tcPr>
            <w:tcW w:w="2130" w:type="dxa"/>
          </w:tcPr>
          <w:p w:rsidR="0017008C" w:rsidRDefault="00FB482C" w:rsidP="0017008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9</w:t>
            </w:r>
          </w:p>
        </w:tc>
        <w:tc>
          <w:tcPr>
            <w:tcW w:w="2131" w:type="dxa"/>
          </w:tcPr>
          <w:p w:rsidR="0017008C" w:rsidRDefault="0017008C" w:rsidP="0017008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9</w:t>
            </w:r>
          </w:p>
        </w:tc>
        <w:tc>
          <w:tcPr>
            <w:tcW w:w="2131" w:type="dxa"/>
          </w:tcPr>
          <w:p w:rsidR="0017008C" w:rsidRDefault="0017008C" w:rsidP="0017008C">
            <w:pPr>
              <w:jc w:val="center"/>
              <w:rPr>
                <w:vertAlign w:val="subscript"/>
              </w:rPr>
            </w:pPr>
          </w:p>
        </w:tc>
      </w:tr>
      <w:tr w:rsidR="0017008C" w:rsidTr="0017008C">
        <w:tc>
          <w:tcPr>
            <w:tcW w:w="2130" w:type="dxa"/>
          </w:tcPr>
          <w:p w:rsidR="0017008C" w:rsidRDefault="0017008C" w:rsidP="0017008C">
            <w:pPr>
              <w:jc w:val="center"/>
              <w:rPr>
                <w:vertAlign w:val="subscript"/>
              </w:rPr>
            </w:pPr>
          </w:p>
        </w:tc>
        <w:tc>
          <w:tcPr>
            <w:tcW w:w="2130" w:type="dxa"/>
          </w:tcPr>
          <w:p w:rsidR="0017008C" w:rsidRDefault="00FB482C" w:rsidP="0017008C">
            <w:pPr>
              <w:jc w:val="center"/>
              <w:rPr>
                <w:vertAlign w:val="subscript"/>
              </w:rPr>
            </w:pPr>
            <w:r>
              <w:rPr>
                <w:color w:val="0070C0"/>
                <w:vertAlign w:val="subscript"/>
              </w:rPr>
              <w:t>0</w:t>
            </w:r>
          </w:p>
        </w:tc>
        <w:tc>
          <w:tcPr>
            <w:tcW w:w="2131" w:type="dxa"/>
          </w:tcPr>
          <w:p w:rsidR="0017008C" w:rsidRDefault="00FB482C" w:rsidP="0017008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1</w:t>
            </w:r>
          </w:p>
        </w:tc>
        <w:tc>
          <w:tcPr>
            <w:tcW w:w="2131" w:type="dxa"/>
          </w:tcPr>
          <w:p w:rsidR="0017008C" w:rsidRDefault="00FB482C" w:rsidP="0017008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9</w:t>
            </w:r>
          </w:p>
        </w:tc>
      </w:tr>
      <w:tr w:rsidR="0017008C" w:rsidTr="0017008C">
        <w:tc>
          <w:tcPr>
            <w:tcW w:w="2130" w:type="dxa"/>
          </w:tcPr>
          <w:p w:rsidR="0017008C" w:rsidRDefault="0017008C" w:rsidP="0017008C">
            <w:pPr>
              <w:jc w:val="center"/>
              <w:rPr>
                <w:vertAlign w:val="subscript"/>
              </w:rPr>
            </w:pPr>
          </w:p>
        </w:tc>
        <w:tc>
          <w:tcPr>
            <w:tcW w:w="2130" w:type="dxa"/>
          </w:tcPr>
          <w:p w:rsidR="0017008C" w:rsidRDefault="0017008C" w:rsidP="0017008C">
            <w:pPr>
              <w:jc w:val="center"/>
              <w:rPr>
                <w:vertAlign w:val="subscript"/>
              </w:rPr>
            </w:pPr>
          </w:p>
        </w:tc>
        <w:tc>
          <w:tcPr>
            <w:tcW w:w="2131" w:type="dxa"/>
          </w:tcPr>
          <w:p w:rsidR="0017008C" w:rsidRDefault="00FB482C" w:rsidP="0017008C">
            <w:pPr>
              <w:jc w:val="center"/>
              <w:rPr>
                <w:vertAlign w:val="subscript"/>
              </w:rPr>
            </w:pPr>
            <w:r w:rsidRPr="00FB482C">
              <w:rPr>
                <w:color w:val="00B0F0"/>
                <w:vertAlign w:val="subscript"/>
              </w:rPr>
              <w:t>1</w:t>
            </w:r>
          </w:p>
        </w:tc>
        <w:tc>
          <w:tcPr>
            <w:tcW w:w="2131" w:type="dxa"/>
          </w:tcPr>
          <w:p w:rsidR="0017008C" w:rsidRDefault="00FB482C" w:rsidP="0017008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0</w:t>
            </w:r>
          </w:p>
        </w:tc>
      </w:tr>
    </w:tbl>
    <w:p w:rsidR="00D53713" w:rsidRDefault="00FB482C" w:rsidP="00FB482C">
      <w:r w:rsidRPr="00FB482C">
        <w:t xml:space="preserve">Στο δεκαδικό γράφουμε με τη βοήθεια μονάδων, δεκάδων, εκατοντάδων </w:t>
      </w:r>
      <w:proofErr w:type="spellStart"/>
      <w:r w:rsidRPr="00FB482C">
        <w:t>κ.ο.κ</w:t>
      </w:r>
      <w:proofErr w:type="spellEnd"/>
      <w:r w:rsidRPr="00FB482C">
        <w:t>.</w:t>
      </w:r>
      <w:r>
        <w:t>:</w:t>
      </w:r>
      <w:r w:rsidRPr="00FB482C">
        <w:t xml:space="preserve"> </w:t>
      </w:r>
      <w:r w:rsidR="00D53713">
        <w:t>1, 10, 10</w:t>
      </w:r>
      <w:r w:rsidR="00D53713">
        <w:rPr>
          <w:vertAlign w:val="superscript"/>
        </w:rPr>
        <w:t>2</w:t>
      </w:r>
      <w:r w:rsidR="00D53713">
        <w:t>, 10</w:t>
      </w:r>
      <w:r w:rsidR="00D53713">
        <w:rPr>
          <w:vertAlign w:val="superscript"/>
        </w:rPr>
        <w:t>3</w:t>
      </w:r>
      <w:r w:rsidR="00D53713">
        <w:t>, ….</w:t>
      </w:r>
    </w:p>
    <w:p w:rsidR="00D53713" w:rsidRPr="00FB482C" w:rsidRDefault="00FB482C" w:rsidP="00FB482C">
      <w:pPr>
        <w:rPr>
          <w:vertAlign w:val="subscript"/>
        </w:rPr>
      </w:pPr>
      <w:r>
        <w:t xml:space="preserve">Στο </w:t>
      </w:r>
      <w:proofErr w:type="spellStart"/>
      <w:r>
        <w:t>εννεαδικό</w:t>
      </w:r>
      <w:proofErr w:type="spellEnd"/>
      <w:r>
        <w:t xml:space="preserve"> με τη βοήθεια μονάδων, </w:t>
      </w:r>
      <w:proofErr w:type="spellStart"/>
      <w:r>
        <w:t>εννιάδων</w:t>
      </w:r>
      <w:proofErr w:type="spellEnd"/>
      <w:r>
        <w:t xml:space="preserve">, </w:t>
      </w:r>
      <w:proofErr w:type="spellStart"/>
      <w:r>
        <w:t>ογδονταένα</w:t>
      </w:r>
      <w:proofErr w:type="spellEnd"/>
      <w:r>
        <w:t xml:space="preserve">-άδων </w:t>
      </w:r>
      <w:proofErr w:type="spellStart"/>
      <w:r>
        <w:t>κ.ο.κ</w:t>
      </w:r>
      <w:proofErr w:type="spellEnd"/>
      <w:r>
        <w:t>. :</w:t>
      </w:r>
      <w:r>
        <w:rPr>
          <w:vertAlign w:val="subscript"/>
        </w:rPr>
        <w:t xml:space="preserve"> </w:t>
      </w:r>
      <w:r w:rsidR="00D53713">
        <w:t>1, 9, 9</w:t>
      </w:r>
      <w:r w:rsidR="00D53713">
        <w:rPr>
          <w:vertAlign w:val="superscript"/>
        </w:rPr>
        <w:t>2</w:t>
      </w:r>
      <w:r w:rsidR="00D53713">
        <w:t>, 9</w:t>
      </w:r>
      <w:r w:rsidR="00D53713">
        <w:rPr>
          <w:vertAlign w:val="superscript"/>
        </w:rPr>
        <w:t>3</w:t>
      </w:r>
      <w:r w:rsidR="00D53713">
        <w:t xml:space="preserve">, </w:t>
      </w:r>
    </w:p>
    <w:p w:rsidR="003744A7" w:rsidRDefault="003744A7" w:rsidP="003744A7">
      <w:pPr>
        <w:rPr>
          <w:vertAlign w:val="subscript"/>
        </w:rPr>
      </w:pPr>
      <w:r>
        <w:t>(81)</w:t>
      </w:r>
      <w:r>
        <w:rPr>
          <w:vertAlign w:val="subscript"/>
        </w:rPr>
        <w:t>9</w:t>
      </w:r>
      <w:r>
        <w:t xml:space="preserve"> = (73)</w:t>
      </w:r>
      <w:r>
        <w:rPr>
          <w:vertAlign w:val="subscript"/>
        </w:rPr>
        <w:t>10</w:t>
      </w:r>
    </w:p>
    <w:p w:rsidR="003744A7" w:rsidRPr="003744A7" w:rsidRDefault="003744A7" w:rsidP="003744A7">
      <w:r>
        <w:t>(81)</w:t>
      </w:r>
      <w:r>
        <w:rPr>
          <w:vertAlign w:val="subscript"/>
        </w:rPr>
        <w:t>10</w:t>
      </w:r>
      <w:r>
        <w:t xml:space="preserve"> = (100)</w:t>
      </w:r>
      <w:r>
        <w:rPr>
          <w:vertAlign w:val="subscript"/>
        </w:rPr>
        <w:t>9</w:t>
      </w:r>
    </w:p>
    <w:p w:rsidR="003744A7" w:rsidRDefault="003744A7" w:rsidP="00D950B4">
      <w:pPr>
        <w:ind w:left="2160" w:firstLine="720"/>
        <w:rPr>
          <w:vertAlign w:val="subscript"/>
        </w:rPr>
      </w:pPr>
      <w:r>
        <w:t>(81)</w:t>
      </w:r>
      <w:r>
        <w:rPr>
          <w:vertAlign w:val="subscript"/>
        </w:rPr>
        <w:t xml:space="preserve">10 </w:t>
      </w:r>
      <w:r>
        <w:t xml:space="preserve">= 81 = </w:t>
      </w:r>
      <w:r w:rsidR="0051559E">
        <w:t>8</w:t>
      </w:r>
      <w:r w:rsidR="0051559E">
        <w:rPr>
          <w:rFonts w:cstheme="minorHAnsi"/>
        </w:rPr>
        <w:t>∙</w:t>
      </w:r>
      <w:r w:rsidR="0051559E">
        <w:t>10 +1 =(100)</w:t>
      </w:r>
      <w:r w:rsidR="0051559E">
        <w:rPr>
          <w:vertAlign w:val="subscript"/>
        </w:rPr>
        <w:t>9</w:t>
      </w:r>
    </w:p>
    <w:p w:rsidR="0051559E" w:rsidRDefault="0051559E" w:rsidP="00D950B4">
      <w:pPr>
        <w:ind w:left="2160" w:firstLine="720"/>
        <w:rPr>
          <w:rFonts w:cstheme="minorHAnsi"/>
        </w:rPr>
      </w:pPr>
      <w:r>
        <w:t>(81)</w:t>
      </w:r>
      <w:r>
        <w:rPr>
          <w:vertAlign w:val="subscript"/>
        </w:rPr>
        <w:t>9</w:t>
      </w:r>
      <w:r>
        <w:t xml:space="preserve"> = (73)</w:t>
      </w:r>
      <w:r>
        <w:rPr>
          <w:vertAlign w:val="subscript"/>
        </w:rPr>
        <w:t>10</w:t>
      </w:r>
      <w:r>
        <w:t xml:space="preserve"> = 1 +  8</w:t>
      </w:r>
      <w:r>
        <w:rPr>
          <w:rFonts w:cstheme="minorHAnsi"/>
        </w:rPr>
        <w:t>∙9 = 1 + 72 = 73</w:t>
      </w:r>
    </w:p>
    <w:p w:rsidR="0051559E" w:rsidRDefault="0051559E" w:rsidP="00D950B4">
      <w:pPr>
        <w:ind w:left="2160" w:firstLine="720"/>
        <w:rPr>
          <w:rFonts w:cstheme="minorHAnsi"/>
          <w:vertAlign w:val="subscript"/>
        </w:rPr>
      </w:pPr>
      <w:r>
        <w:rPr>
          <w:rFonts w:cstheme="minorHAnsi"/>
        </w:rPr>
        <w:t>(80)</w:t>
      </w:r>
      <w:r>
        <w:rPr>
          <w:rFonts w:cstheme="minorHAnsi"/>
          <w:vertAlign w:val="subscript"/>
        </w:rPr>
        <w:t>10</w:t>
      </w:r>
      <w:r>
        <w:rPr>
          <w:rFonts w:cstheme="minorHAnsi"/>
        </w:rPr>
        <w:t xml:space="preserve"> = (</w:t>
      </w:r>
      <w:r w:rsidR="00417CBF">
        <w:rPr>
          <w:rFonts w:cstheme="minorHAnsi"/>
        </w:rPr>
        <w:t>88</w:t>
      </w:r>
      <w:r>
        <w:rPr>
          <w:rFonts w:cstheme="minorHAnsi"/>
        </w:rPr>
        <w:t>)</w:t>
      </w:r>
      <w:r>
        <w:rPr>
          <w:rFonts w:cstheme="minorHAnsi"/>
          <w:vertAlign w:val="subscript"/>
        </w:rPr>
        <w:t>9</w:t>
      </w:r>
    </w:p>
    <w:p w:rsidR="00417CBF" w:rsidRDefault="00417CBF" w:rsidP="00D950B4">
      <w:pPr>
        <w:ind w:left="2160" w:firstLine="720"/>
        <w:rPr>
          <w:rFonts w:cstheme="minorHAnsi"/>
          <w:vertAlign w:val="subscript"/>
        </w:rPr>
      </w:pPr>
      <w:r>
        <w:rPr>
          <w:rFonts w:cstheme="minorHAnsi"/>
        </w:rPr>
        <w:t>80 = 8∙9 + 8 = (88)</w:t>
      </w:r>
      <w:r>
        <w:rPr>
          <w:rFonts w:cstheme="minorHAnsi"/>
          <w:vertAlign w:val="subscript"/>
        </w:rPr>
        <w:t>9</w:t>
      </w:r>
    </w:p>
    <w:p w:rsidR="00FB482C" w:rsidRDefault="00FB482C" w:rsidP="00FB482C">
      <w:pPr>
        <w:jc w:val="both"/>
      </w:pPr>
      <w:proofErr w:type="spellStart"/>
      <w:r>
        <w:t>Ασκησούλα</w:t>
      </w:r>
      <w:proofErr w:type="spellEnd"/>
      <w:r>
        <w:t xml:space="preserve">: </w:t>
      </w:r>
    </w:p>
    <w:p w:rsidR="00417CBF" w:rsidRDefault="00FB482C" w:rsidP="00FB482C">
      <w:pPr>
        <w:pStyle w:val="a4"/>
        <w:numPr>
          <w:ilvl w:val="0"/>
          <w:numId w:val="1"/>
        </w:numPr>
        <w:jc w:val="both"/>
      </w:pPr>
      <w:r>
        <w:t xml:space="preserve">Γράψε την αθροιστική προπαίδεια του 6 στο </w:t>
      </w:r>
      <w:proofErr w:type="spellStart"/>
      <w:r>
        <w:t>εφταδικό</w:t>
      </w:r>
      <w:proofErr w:type="spellEnd"/>
      <w:r>
        <w:t xml:space="preserve"> σύστημα, </w:t>
      </w:r>
    </w:p>
    <w:p w:rsidR="00FB482C" w:rsidRDefault="00FB482C" w:rsidP="00FB482C">
      <w:pPr>
        <w:jc w:val="both"/>
      </w:pPr>
      <w:r>
        <w:t>Δηλ. 6 + 0 = ()</w:t>
      </w:r>
      <w:r>
        <w:rPr>
          <w:vertAlign w:val="subscript"/>
        </w:rPr>
        <w:t>7</w:t>
      </w:r>
      <w:r>
        <w:t xml:space="preserve">, </w:t>
      </w:r>
      <w:r>
        <w:t xml:space="preserve">6 + </w:t>
      </w:r>
      <w:r>
        <w:t>1</w:t>
      </w:r>
      <w:r>
        <w:t xml:space="preserve"> = ()</w:t>
      </w:r>
      <w:r>
        <w:rPr>
          <w:vertAlign w:val="subscript"/>
        </w:rPr>
        <w:t>7</w:t>
      </w:r>
      <w:r>
        <w:t>,</w:t>
      </w:r>
      <w:r w:rsidRPr="00FB482C">
        <w:t xml:space="preserve"> </w:t>
      </w:r>
      <w:r>
        <w:t xml:space="preserve">6 + </w:t>
      </w:r>
      <w:r>
        <w:t>2</w:t>
      </w:r>
      <w:r>
        <w:t xml:space="preserve"> = ()</w:t>
      </w:r>
      <w:r>
        <w:rPr>
          <w:vertAlign w:val="subscript"/>
        </w:rPr>
        <w:t>7</w:t>
      </w:r>
      <w:r>
        <w:t>,</w:t>
      </w:r>
      <w:r w:rsidRPr="00FB482C">
        <w:t xml:space="preserve"> </w:t>
      </w:r>
      <w:r>
        <w:t xml:space="preserve">6 + </w:t>
      </w:r>
      <w:r>
        <w:t>3</w:t>
      </w:r>
      <w:r>
        <w:t xml:space="preserve"> = ()</w:t>
      </w:r>
      <w:r>
        <w:rPr>
          <w:vertAlign w:val="subscript"/>
        </w:rPr>
        <w:t>7</w:t>
      </w:r>
      <w:r>
        <w:t>,</w:t>
      </w:r>
      <w:r w:rsidRPr="00FB482C">
        <w:t xml:space="preserve"> </w:t>
      </w:r>
      <w:r>
        <w:t xml:space="preserve">6 + </w:t>
      </w:r>
      <w:r>
        <w:t>4</w:t>
      </w:r>
      <w:r>
        <w:t xml:space="preserve"> = ()</w:t>
      </w:r>
      <w:r>
        <w:rPr>
          <w:vertAlign w:val="subscript"/>
        </w:rPr>
        <w:t>7</w:t>
      </w:r>
      <w:r>
        <w:t>,</w:t>
      </w:r>
      <w:r w:rsidRPr="00FB482C">
        <w:t xml:space="preserve"> </w:t>
      </w:r>
      <w:r>
        <w:t xml:space="preserve">6 + </w:t>
      </w:r>
      <w:r>
        <w:t>5</w:t>
      </w:r>
      <w:r>
        <w:t xml:space="preserve"> = ()</w:t>
      </w:r>
      <w:r>
        <w:rPr>
          <w:vertAlign w:val="subscript"/>
        </w:rPr>
        <w:t>7</w:t>
      </w:r>
      <w:r>
        <w:t>,</w:t>
      </w:r>
      <w:r w:rsidRPr="00FB482C">
        <w:t xml:space="preserve"> </w:t>
      </w:r>
      <w:r>
        <w:t xml:space="preserve">6 + </w:t>
      </w:r>
      <w:r>
        <w:t>6</w:t>
      </w:r>
      <w:r>
        <w:t xml:space="preserve"> = ()</w:t>
      </w:r>
      <w:r>
        <w:rPr>
          <w:vertAlign w:val="subscript"/>
        </w:rPr>
        <w:t>7</w:t>
      </w:r>
      <w:r>
        <w:t>,</w:t>
      </w:r>
    </w:p>
    <w:p w:rsidR="00FB482C" w:rsidRPr="00FB482C" w:rsidRDefault="00FB482C" w:rsidP="00FB482C">
      <w:pPr>
        <w:pStyle w:val="a4"/>
        <w:numPr>
          <w:ilvl w:val="0"/>
          <w:numId w:val="1"/>
        </w:numPr>
        <w:jc w:val="both"/>
      </w:pPr>
      <w:r>
        <w:t xml:space="preserve">Υπολόγισε </w:t>
      </w:r>
      <w:r>
        <w:t>(</w:t>
      </w:r>
      <w:r>
        <w:t>65</w:t>
      </w:r>
      <w:r>
        <w:t>)</w:t>
      </w:r>
      <w:r>
        <w:rPr>
          <w:vertAlign w:val="subscript"/>
        </w:rPr>
        <w:t>7</w:t>
      </w:r>
      <w:r>
        <w:t xml:space="preserve"> + (56)</w:t>
      </w:r>
      <w:r>
        <w:rPr>
          <w:vertAlign w:val="subscript"/>
        </w:rPr>
        <w:t>7</w:t>
      </w:r>
      <w:r>
        <w:t xml:space="preserve"> = ()</w:t>
      </w:r>
      <w:r>
        <w:rPr>
          <w:vertAlign w:val="subscript"/>
        </w:rPr>
        <w:t>7</w:t>
      </w:r>
      <w:r>
        <w:t xml:space="preserve">.  Επαλήθευσε αυτό που βρήκες, μετατρέποντας τους </w:t>
      </w:r>
      <w:r w:rsidR="007C241F">
        <w:t xml:space="preserve">δύο προσθετέους στο δεκαδικό, προσθέτοντας τους εκεί και γράφοντας το άθροισμά τους στο </w:t>
      </w:r>
      <w:proofErr w:type="spellStart"/>
      <w:r w:rsidR="007C241F">
        <w:t>εφταδικό</w:t>
      </w:r>
      <w:proofErr w:type="spellEnd"/>
      <w:r w:rsidR="007C241F">
        <w:t xml:space="preserve">. </w:t>
      </w:r>
      <w:bookmarkStart w:id="0" w:name="_GoBack"/>
      <w:bookmarkEnd w:id="0"/>
    </w:p>
    <w:sectPr w:rsidR="00FB482C" w:rsidRPr="00FB4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3367C"/>
    <w:multiLevelType w:val="hybridMultilevel"/>
    <w:tmpl w:val="03E231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C6"/>
    <w:rsid w:val="0017008C"/>
    <w:rsid w:val="003744A7"/>
    <w:rsid w:val="003E75C6"/>
    <w:rsid w:val="00405828"/>
    <w:rsid w:val="00417CBF"/>
    <w:rsid w:val="0049788E"/>
    <w:rsid w:val="0051559E"/>
    <w:rsid w:val="005F7A73"/>
    <w:rsid w:val="007353A7"/>
    <w:rsid w:val="007C241F"/>
    <w:rsid w:val="00CA3093"/>
    <w:rsid w:val="00D53713"/>
    <w:rsid w:val="00D950B4"/>
    <w:rsid w:val="00F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2020-11-11T07:23:00Z</dcterms:created>
  <dcterms:modified xsi:type="dcterms:W3CDTF">2020-11-11T10:21:00Z</dcterms:modified>
</cp:coreProperties>
</file>